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color w:val="3d532c"/>
        </w:rPr>
      </w:pPr>
      <w:r>
        <w:rPr>
          <w:color w:val="3d532c"/>
          <w:rtl w:val="0"/>
          <w:lang w:val="en-US"/>
        </w:rPr>
        <w:t xml:space="preserve">Fall at the Farm Event 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rtl w:val="0"/>
        </w:rPr>
        <w:t>Oct. 8th and 9th</w:t>
      </w:r>
    </w:p>
    <w:p>
      <w:pPr>
        <w:pStyle w:val="Heading"/>
        <w:rPr>
          <w:b w:val="1"/>
          <w:bCs w:val="1"/>
          <w:color w:val="3d532c"/>
        </w:rPr>
      </w:pPr>
      <w:r>
        <w:rPr>
          <w:b w:val="1"/>
          <w:bCs w:val="1"/>
          <w:color w:val="3d532c"/>
          <w:rtl w:val="0"/>
        </w:rPr>
        <w:t>Craft Vendor</w:t>
      </w:r>
      <w:r>
        <w:rPr>
          <w:b w:val="1"/>
          <w:bCs w:val="1"/>
          <w:color w:val="3d532c"/>
          <w:rtl w:val="0"/>
          <w:lang w:val="en-US"/>
        </w:rPr>
        <w:t>- $</w:t>
      </w:r>
      <w:r>
        <w:rPr>
          <w:b w:val="1"/>
          <w:bCs w:val="1"/>
          <w:color w:val="3d532c"/>
          <w:rtl w:val="0"/>
          <w:lang w:val="en-US"/>
        </w:rPr>
        <w:t>50 for the weekend for a 12x12 space.</w:t>
      </w:r>
    </w:p>
    <w:p>
      <w:pPr>
        <w:pStyle w:val="Body"/>
        <w:jc w:val="left"/>
      </w:pPr>
      <w:r>
        <w:rPr>
          <w:b w:val="1"/>
          <w:bCs w:val="1"/>
          <w:color w:val="3d532c"/>
          <w:rtl w:val="0"/>
          <w:lang w:val="en-US"/>
        </w:rPr>
        <w:t>Food Vendor- $75 for the weekend.</w:t>
      </w:r>
      <w:r>
        <w:rPr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rtl w:val="0"/>
        </w:rPr>
        <w:t>Vendors must provide their own equipment ie: tents, tables, chairs etc. No electric is available.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rtl w:val="0"/>
        </w:rPr>
        <w:t>All fees are non-refundable.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rtl w:val="0"/>
        </w:rPr>
        <w:t>Set up time: Vendors may begin to set up at 8am and break down will be at 5pm.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rtl w:val="0"/>
        </w:rPr>
        <w:t>Vendors are responsible for leaving the area in the same condition as they found it.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rtl w:val="0"/>
        </w:rPr>
        <w:t xml:space="preserve">Registration forms must be turned in two weeks prior to the event.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Quiet Generators only.</w:t>
      </w:r>
    </w:p>
    <w:p>
      <w:pPr>
        <w:pStyle w:val="Body"/>
        <w:suppressAutoHyphens w:val="0"/>
        <w:bidi w:val="0"/>
        <w:spacing w:after="0"/>
        <w:ind w:left="0" w:right="0" w:firstLine="0"/>
        <w:jc w:val="center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PLEASE FILL OUT AND EMAIL TO ASHLEYACANNON@GMAIL.COM</w:t>
      </w:r>
    </w:p>
    <w:p>
      <w:pPr>
        <w:pStyle w:val="Body"/>
        <w:suppressAutoHyphens w:val="0"/>
        <w:bidi w:val="0"/>
        <w:spacing w:after="0" w:line="240" w:lineRule="auto"/>
        <w:ind w:left="0" w:right="0" w:firstLine="0"/>
        <w:jc w:val="center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INVOICES WILL BE SENT OUT UPON APPLICATION APPROVAL. ONCE YOU RECEIVE YOUR INVOICE YOU CAN PAY ONLINE O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652034</wp:posOffset>
                </wp:positionH>
                <wp:positionV relativeFrom="page">
                  <wp:posOffset>2227579</wp:posOffset>
                </wp:positionV>
                <wp:extent cx="1473200" cy="149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49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rPr>
                                <w:color w:val="3d532c"/>
                              </w:rPr>
                            </w:pPr>
                            <w:r>
                              <w:rPr>
                                <w:color w:val="3d532c"/>
                                <w:rtl w:val="0"/>
                                <w:lang w:val="en-US"/>
                              </w:rPr>
                              <w:t xml:space="preserve">Ashley Cannon 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rStyle w:val="Blue"/>
                                <w:color w:val="3d532c"/>
                              </w:rPr>
                            </w:pPr>
                            <w:r>
                              <w:rPr>
                                <w:color w:val="3d532c"/>
                                <w:rtl w:val="0"/>
                                <w:lang w:val="en-US"/>
                              </w:rPr>
                              <w:t>352-484-7329</w:t>
                            </w:r>
                          </w:p>
                          <w:p>
                            <w:pPr>
                              <w:pStyle w:val="Contact Information"/>
                              <w:rPr>
                                <w:color w:val="3d532c"/>
                              </w:rPr>
                            </w:pPr>
                            <w:r>
                              <w:rPr>
                                <w:color w:val="3d532c"/>
                                <w:rtl w:val="0"/>
                                <w:lang w:val="en-US"/>
                              </w:rPr>
                              <w:t>ashleyacannon@gmail.com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>11801 SW 180th AVE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Helvetica Neue Medium" w:cs="Arial Unicode MS" w:hAnsi="Arial Unicode MS" w:eastAsia="Arial Unicode MS"/>
                                <w:rtl w:val="0"/>
                              </w:rPr>
                              <w:t>Dunnellon, FL 34432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1.3pt;margin-top:175.4pt;width:116.0pt;height:11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rPr>
                          <w:color w:val="3d532c"/>
                        </w:rPr>
                      </w:pPr>
                      <w:r>
                        <w:rPr>
                          <w:color w:val="3d532c"/>
                          <w:rtl w:val="0"/>
                          <w:lang w:val="en-US"/>
                        </w:rPr>
                        <w:t xml:space="preserve">Ashley Cannon </w:t>
                      </w:r>
                    </w:p>
                    <w:p>
                      <w:pPr>
                        <w:pStyle w:val="Contact Information"/>
                        <w:rPr>
                          <w:rStyle w:val="Blue"/>
                          <w:color w:val="3d532c"/>
                        </w:rPr>
                      </w:pPr>
                      <w:r>
                        <w:rPr>
                          <w:color w:val="3d532c"/>
                          <w:rtl w:val="0"/>
                          <w:lang w:val="en-US"/>
                        </w:rPr>
                        <w:t>352-484-7329</w:t>
                      </w:r>
                    </w:p>
                    <w:p>
                      <w:pPr>
                        <w:pStyle w:val="Contact Information"/>
                        <w:rPr>
                          <w:color w:val="3d532c"/>
                        </w:rPr>
                      </w:pPr>
                      <w:r>
                        <w:rPr>
                          <w:color w:val="3d532c"/>
                          <w:rtl w:val="0"/>
                          <w:lang w:val="en-US"/>
                        </w:rPr>
                        <w:t>ashleyacannon@gmail.com</w:t>
                      </w:r>
                    </w:p>
                    <w:p>
                      <w:pPr>
                        <w:pStyle w:val="Contact Information"/>
                        <w:bidi w:val="0"/>
                      </w:pP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>11801 SW 180th AVE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Helvetica Neue Medium" w:cs="Arial Unicode MS" w:hAnsi="Arial Unicode MS" w:eastAsia="Arial Unicode MS"/>
                          <w:rtl w:val="0"/>
                        </w:rPr>
                        <w:t>Dunnellon, FL 34432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621292</wp:posOffset>
                </wp:positionH>
                <wp:positionV relativeFrom="page">
                  <wp:posOffset>1035050</wp:posOffset>
                </wp:positionV>
                <wp:extent cx="6524745" cy="70699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745" cy="7069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</w:pPr>
                            <w:r>
                              <w:rPr>
                                <w:rFonts w:ascii="Oaker Shiny Regular"/>
                                <w:b w:val="1"/>
                                <w:bCs w:val="1"/>
                                <w:color w:val="3d532c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CANNON FARMS VENDOR APPLICATION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8.9pt;margin-top:81.5pt;width:513.8pt;height:55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Oaker Shiny Regular"/>
                          <w:b w:val="1"/>
                          <w:bCs w:val="1"/>
                          <w:color w:val="3d532c"/>
                          <w:sz w:val="58"/>
                          <w:szCs w:val="58"/>
                          <w:rtl w:val="0"/>
                          <w:lang w:val="en-US"/>
                        </w:rPr>
                        <w:t>CANNON FARMS VENDOR APPLICATION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R BY CHECK TO: CANNON FARMS</w:t>
      </w:r>
    </w:p>
    <w:p>
      <w:pPr>
        <w:pStyle w:val="Body"/>
        <w:suppressAutoHyphens w:val="0"/>
        <w:bidi w:val="0"/>
        <w:spacing w:after="0" w:line="240" w:lineRule="auto"/>
        <w:ind w:left="0" w:right="0" w:firstLine="0"/>
        <w:jc w:val="center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11801 SW 180TH AVE DUNNELLON, FL 34432</w:t>
      </w:r>
    </w:p>
    <w:p>
      <w:pPr>
        <w:pStyle w:val="Body"/>
        <w:suppressAutoHyphens w:val="0"/>
        <w:bidi w:val="0"/>
        <w:spacing w:after="0" w:line="240" w:lineRule="auto"/>
        <w:ind w:left="0" w:right="0" w:firstLine="0"/>
        <w:jc w:val="center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</w:p>
    <w:p>
      <w:pPr>
        <w:pStyle w:val="Body"/>
        <w:suppressAutoHyphens w:val="0"/>
        <w:bidi w:val="0"/>
        <w:spacing w:after="0" w:line="240" w:lineRule="auto"/>
        <w:ind w:left="0" w:right="0" w:firstLine="0"/>
        <w:jc w:val="center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3d532c"/>
          <w:sz w:val="22"/>
          <w:szCs w:val="22"/>
          <w:u w:color="000000"/>
          <w:rtl w:val="0"/>
          <w:lang w:val="en-US"/>
        </w:rPr>
        <w:t>COMPANY  NAME: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_______________________________________________</w:t>
      </w:r>
    </w:p>
    <w:p>
      <w:pPr>
        <w:pStyle w:val="Body"/>
        <w:suppressAutoHyphens w:val="0"/>
        <w:bidi w:val="0"/>
        <w:spacing w:after="0" w:line="240" w:lineRule="auto"/>
        <w:ind w:left="0" w:right="0" w:firstLine="0"/>
        <w:jc w:val="center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b w:val="1"/>
          <w:bCs w:val="1"/>
          <w:color w:val="3d532c"/>
          <w:rtl w:val="0"/>
          <w:lang w:val="en-US"/>
        </w:rPr>
        <w:t>CONTACT PERSON:</w:t>
      </w:r>
      <w:r>
        <w:rPr>
          <w:rFonts w:ascii="Helvetica Neue Light" w:cs="Arial Unicode MS" w:hAnsi="Arial Unicode MS" w:eastAsia="Arial Unicode MS"/>
          <w:rtl w:val="0"/>
        </w:rPr>
        <w:t>_____________________________________________________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b w:val="1"/>
          <w:bCs w:val="1"/>
          <w:color w:val="3d532c"/>
          <w:rtl w:val="0"/>
          <w:lang w:val="en-US"/>
        </w:rPr>
        <w:t>ADDRESS:</w:t>
      </w:r>
      <w:r>
        <w:rPr>
          <w:rFonts w:ascii="Helvetica Neue Light" w:cs="Arial Unicode MS" w:hAnsi="Arial Unicode MS" w:eastAsia="Arial Unicode MS"/>
          <w:rtl w:val="0"/>
        </w:rPr>
        <w:t>______________________________________________________________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rtl w:val="0"/>
        </w:rPr>
        <w:t>________________________________________________________________________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b w:val="1"/>
          <w:bCs w:val="1"/>
          <w:color w:val="3d532c"/>
          <w:rtl w:val="0"/>
          <w:lang w:val="en-US"/>
        </w:rPr>
        <w:t>PHONE:</w:t>
      </w:r>
      <w:r>
        <w:rPr>
          <w:rFonts w:ascii="Helvetica Neue Light" w:cs="Arial Unicode MS" w:hAnsi="Arial Unicode MS" w:eastAsia="Arial Unicode MS"/>
          <w:rtl w:val="0"/>
        </w:rPr>
        <w:t>________________________________________________________________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b w:val="1"/>
          <w:bCs w:val="1"/>
          <w:color w:val="3d532c"/>
          <w:rtl w:val="0"/>
          <w:lang w:val="en-US"/>
        </w:rPr>
        <w:t>EMAIL:</w:t>
      </w:r>
      <w:r>
        <w:rPr>
          <w:rFonts w:ascii="Helvetica Neue Light" w:cs="Arial Unicode MS" w:hAnsi="Arial Unicode MS" w:eastAsia="Arial Unicode MS"/>
          <w:rtl w:val="0"/>
        </w:rPr>
        <w:t>_________________________________________________________________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b w:val="1"/>
          <w:bCs w:val="1"/>
          <w:color w:val="3d532c"/>
          <w:rtl w:val="0"/>
          <w:lang w:val="en-US"/>
        </w:rPr>
        <w:t>INSURANCE CARRIER:</w:t>
      </w:r>
      <w:r>
        <w:rPr>
          <w:rFonts w:ascii="Helvetica Neue Light" w:cs="Arial Unicode MS" w:hAnsi="Arial Unicode MS" w:eastAsia="Arial Unicode MS"/>
          <w:rtl w:val="0"/>
        </w:rPr>
        <w:t>__________________________________________________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b w:val="1"/>
          <w:bCs w:val="1"/>
          <w:color w:val="3d532c"/>
          <w:rtl w:val="0"/>
          <w:lang w:val="en-US"/>
        </w:rPr>
        <w:t>POLICY NUMBER:</w:t>
      </w:r>
      <w:r>
        <w:rPr>
          <w:rFonts w:ascii="Helvetica Neue Light" w:cs="Arial Unicode MS" w:hAnsi="Arial Unicode MS" w:eastAsia="Arial Unicode MS"/>
          <w:rtl w:val="0"/>
        </w:rPr>
        <w:t>______________________________________________________</w:t>
      </w:r>
    </w:p>
    <w:p>
      <w:pPr>
        <w:pStyle w:val="Body"/>
        <w:jc w:val="center"/>
        <w:rPr>
          <w:b w:val="1"/>
          <w:bCs w:val="1"/>
          <w:color w:val="991209"/>
        </w:rPr>
      </w:pPr>
      <w:r>
        <w:rPr>
          <w:b w:val="1"/>
          <w:bCs w:val="1"/>
          <w:color w:val="991209"/>
          <w:rtl w:val="0"/>
          <w:lang w:val="en-US"/>
        </w:rPr>
        <w:t>(all vendors must be licensed and insured)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b w:val="1"/>
          <w:bCs w:val="1"/>
          <w:color w:val="3d532c"/>
          <w:rtl w:val="0"/>
          <w:lang w:val="en-US"/>
        </w:rPr>
        <w:t>DESCRIPTION OF ITEMS TO SELL:</w:t>
      </w:r>
      <w:r>
        <w:rPr>
          <w:rFonts w:ascii="Helvetica Neue Light" w:cs="Arial Unicode MS" w:hAnsi="Arial Unicode MS" w:eastAsia="Arial Unicode MS"/>
          <w:rtl w:val="0"/>
        </w:rPr>
        <w:t>__________________________________________________________________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rtl w:val="0"/>
        </w:rPr>
        <w:t>________________________________________________________________________</w:t>
      </w:r>
    </w:p>
    <w:p>
      <w:pPr>
        <w:pStyle w:val="Body"/>
        <w:rPr>
          <w:b w:val="1"/>
          <w:bCs w:val="1"/>
          <w:color w:val="3d532c"/>
        </w:rPr>
      </w:pPr>
      <w:r>
        <w:rPr>
          <w:b w:val="1"/>
          <w:bCs w:val="1"/>
          <w:color w:val="3d532c"/>
          <w:rtl w:val="0"/>
          <w:lang w:val="en-US"/>
        </w:rPr>
        <w:t>BUSINESS PAGE(FACEBOOK, INSTAGRAM ETC.___________________________________________________________________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b w:val="1"/>
          <w:bCs w:val="1"/>
          <w:color w:val="3d532c"/>
          <w:rtl w:val="0"/>
          <w:lang w:val="en-US"/>
        </w:rPr>
        <w:t>INSURANCE:</w:t>
      </w:r>
      <w:r>
        <w:rPr>
          <w:rFonts w:ascii="Helvetica Neue Light" w:cs="Arial Unicode MS" w:hAnsi="Arial Unicode MS" w:eastAsia="Arial Unicode MS"/>
          <w:rtl w:val="0"/>
        </w:rPr>
        <w:t xml:space="preserve"> All vendors must agree to release Cannon Farms and their agents from all liability for injury, damage or loss to person or property.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rtl w:val="0"/>
        </w:rPr>
        <w:t>Cannon Farms or their affiliates will not be held responsible for any liability, lost or stolen or damaged merchandise or any injury incurred during the Event.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b w:val="1"/>
          <w:bCs w:val="1"/>
          <w:color w:val="3d532c"/>
          <w:rtl w:val="0"/>
          <w:lang w:val="en-US"/>
        </w:rPr>
        <w:t>SIGNATURE OF VENDOR</w:t>
      </w:r>
      <w:r>
        <w:rPr>
          <w:rFonts w:ascii="Helvetica Neue Light" w:cs="Arial Unicode MS" w:hAnsi="Arial Unicode MS" w:eastAsia="Arial Unicode MS"/>
          <w:rtl w:val="0"/>
        </w:rPr>
        <w:t>________________________________________________</w:t>
      </w:r>
    </w:p>
    <w:p>
      <w:pPr>
        <w:pStyle w:val="Body"/>
        <w:bidi w:val="0"/>
      </w:pPr>
      <w:r>
        <w:rPr>
          <w:rFonts w:ascii="Helvetica Neue Light" w:cs="Arial Unicode MS" w:hAnsi="Arial Unicode MS" w:eastAsia="Arial Unicode MS"/>
          <w:b w:val="1"/>
          <w:bCs w:val="1"/>
          <w:color w:val="3d532c"/>
          <w:rtl w:val="0"/>
          <w:lang w:val="en-US"/>
        </w:rPr>
        <w:t>DATE</w:t>
      </w:r>
      <w:r>
        <w:rPr>
          <w:rFonts w:ascii="Helvetica Neue Light" w:cs="Arial Unicode MS" w:hAnsi="Arial Unicode MS" w:eastAsia="Arial Unicode MS"/>
          <w:rtl w:val="0"/>
        </w:rPr>
        <w:t>___________________________________________________________________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346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Light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Oaker Shiny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721743</wp:posOffset>
              </wp:positionV>
              <wp:extent cx="6249426" cy="2157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49426" cy="2157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3E532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56.8pt;width:492.1pt;height:0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E532D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9169400</wp:posOffset>
              </wp:positionV>
              <wp:extent cx="6248400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48400" cy="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E532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722.0pt;width:49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E532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0" w:line="288" w:lineRule="auto"/>
      <w:ind w:left="0" w:right="0" w:firstLine="0"/>
      <w:jc w:val="left"/>
      <w:outlineLvl w:val="0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Blue">
    <w:name w:val="Blue"/>
    <w:rPr>
      <w:color w:val="357ca2"/>
    </w:rPr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180" w:line="288" w:lineRule="auto"/>
      <w:ind w:left="0" w:right="0" w:firstLine="0"/>
      <w:jc w:val="center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