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5F" w:rsidRPr="00426D5F" w:rsidRDefault="00426D5F" w:rsidP="00426D5F">
      <w:pPr>
        <w:shd w:val="clear" w:color="auto" w:fill="FFFFFF"/>
        <w:spacing w:after="0" w:line="240" w:lineRule="auto"/>
        <w:rPr>
          <w:rFonts w:ascii="Calibri-Bold" w:eastAsia="Times New Roman" w:hAnsi="Calibri-Bold" w:cs="Calibri"/>
          <w:b/>
          <w:bCs/>
          <w:color w:val="182B4B"/>
          <w:sz w:val="72"/>
          <w:szCs w:val="72"/>
        </w:rPr>
      </w:pPr>
      <w:r>
        <w:rPr>
          <w:rFonts w:ascii="Calibri-Bold" w:eastAsia="Times New Roman" w:hAnsi="Calibri-Bold" w:cs="Calibri"/>
          <w:b/>
          <w:bCs/>
          <w:color w:val="182B4B"/>
          <w:sz w:val="72"/>
          <w:szCs w:val="72"/>
        </w:rPr>
        <w:t>NOTICE FROM WASHINGTON COUNTY:</w:t>
      </w:r>
    </w:p>
    <w:p w:rsidR="00426D5F" w:rsidRDefault="00426D5F" w:rsidP="00426D5F">
      <w:pPr>
        <w:shd w:val="clear" w:color="auto" w:fill="FFFFFF"/>
        <w:spacing w:after="0" w:line="240" w:lineRule="auto"/>
        <w:rPr>
          <w:rFonts w:ascii="Calibri-Bold" w:eastAsia="Times New Roman" w:hAnsi="Calibri-Bold" w:cs="Calibri"/>
          <w:b/>
          <w:bCs/>
          <w:color w:val="182B4B"/>
          <w:sz w:val="44"/>
          <w:szCs w:val="44"/>
        </w:rPr>
      </w:pPr>
    </w:p>
    <w:p w:rsidR="00426D5F" w:rsidRPr="00426D5F" w:rsidRDefault="00426D5F" w:rsidP="00426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26D5F">
        <w:rPr>
          <w:rFonts w:ascii="Calibri-Bold" w:eastAsia="Times New Roman" w:hAnsi="Calibri-Bold" w:cs="Calibri"/>
          <w:b/>
          <w:bCs/>
          <w:color w:val="182B4B"/>
          <w:sz w:val="44"/>
          <w:szCs w:val="44"/>
        </w:rPr>
        <w:t>Vaccine Information for Individuals</w:t>
      </w:r>
    </w:p>
    <w:p w:rsidR="00426D5F" w:rsidRPr="00426D5F" w:rsidRDefault="00426D5F" w:rsidP="00426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26D5F">
        <w:rPr>
          <w:rFonts w:ascii="Calibri-Bold" w:eastAsia="Times New Roman" w:hAnsi="Calibri-Bold" w:cs="Calibri"/>
          <w:b/>
          <w:bCs/>
          <w:color w:val="182B4B"/>
          <w:sz w:val="44"/>
          <w:szCs w:val="44"/>
        </w:rPr>
        <w:t>Without Internet </w:t>
      </w:r>
      <w:r w:rsidRPr="00426D5F">
        <w:rPr>
          <w:rFonts w:ascii="Calibri-Bold" w:eastAsia="Times New Roman" w:hAnsi="Calibri-Bold" w:cs="Calibri"/>
          <w:b/>
          <w:bCs/>
          <w:color w:val="203864"/>
          <w:sz w:val="44"/>
          <w:szCs w:val="44"/>
        </w:rPr>
        <w:t>Access</w:t>
      </w:r>
    </w:p>
    <w:p w:rsidR="00426D5F" w:rsidRPr="00426D5F" w:rsidRDefault="00426D5F" w:rsidP="00426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26D5F">
        <w:rPr>
          <w:rFonts w:ascii="Calibri-BoldItalic" w:eastAsia="Times New Roman" w:hAnsi="Calibri-BoldItalic" w:cs="Calibri"/>
          <w:b/>
          <w:bCs/>
          <w:i/>
          <w:iCs/>
          <w:color w:val="FF0000"/>
          <w:sz w:val="29"/>
          <w:szCs w:val="29"/>
        </w:rPr>
        <w:t> </w:t>
      </w:r>
    </w:p>
    <w:p w:rsidR="00426D5F" w:rsidRPr="00426D5F" w:rsidRDefault="00426D5F" w:rsidP="00426D5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426D5F">
        <w:rPr>
          <w:rFonts w:ascii="Symbol" w:eastAsia="Times New Roman" w:hAnsi="Symbol" w:cs="Calibri"/>
          <w:color w:val="000000"/>
          <w:sz w:val="29"/>
          <w:szCs w:val="29"/>
        </w:rPr>
        <w:t></w:t>
      </w:r>
      <w:r w:rsidRPr="00426D5F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426D5F">
        <w:rPr>
          <w:rFonts w:ascii="Calibri-Light" w:eastAsia="Times New Roman" w:hAnsi="Calibri-Light" w:cs="Calibri"/>
          <w:color w:val="000000"/>
          <w:sz w:val="29"/>
          <w:szCs w:val="29"/>
        </w:rPr>
        <w:t>Pennsylvania Departments of Health and Human Services would like to share resources surrounding COVID-19 vaccine information for individuals that have limited or no internet access. The following services are available to learn more about the COVID-19 vaccine, including locating a healthcare provider, by phone:</w:t>
      </w:r>
    </w:p>
    <w:p w:rsidR="00426D5F" w:rsidRPr="00426D5F" w:rsidRDefault="00426D5F" w:rsidP="00426D5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  <w:r w:rsidRPr="00426D5F">
        <w:rPr>
          <w:rFonts w:ascii="Calibri-Bold" w:eastAsia="Times New Roman" w:hAnsi="Calibri-Bold" w:cs="Calibri"/>
          <w:b/>
          <w:bCs/>
          <w:color w:val="000000"/>
          <w:sz w:val="29"/>
          <w:szCs w:val="29"/>
        </w:rPr>
        <w:t> </w:t>
      </w:r>
    </w:p>
    <w:p w:rsidR="00426D5F" w:rsidRPr="00426D5F" w:rsidRDefault="00426D5F" w:rsidP="00426D5F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</w:rPr>
      </w:pPr>
      <w:proofErr w:type="gramStart"/>
      <w:r w:rsidRPr="00426D5F">
        <w:rPr>
          <w:rFonts w:ascii="Courier New" w:eastAsia="Times New Roman" w:hAnsi="Courier New" w:cs="Courier New"/>
          <w:color w:val="000000"/>
          <w:sz w:val="29"/>
          <w:szCs w:val="29"/>
        </w:rPr>
        <w:t>o</w:t>
      </w:r>
      <w:proofErr w:type="gramEnd"/>
      <w:r w:rsidRPr="00426D5F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426D5F">
        <w:rPr>
          <w:rFonts w:ascii="Calibri-Light" w:eastAsia="Times New Roman" w:hAnsi="Calibri-Light" w:cs="Calibri"/>
          <w:color w:val="000000"/>
          <w:sz w:val="29"/>
          <w:szCs w:val="29"/>
        </w:rPr>
        <w:t>If an individual does not have a direct support professional (DSP) that can provide them with the appropriate COVID-19 vaccine and healthcare provider information, they can call the </w:t>
      </w:r>
      <w:r w:rsidRPr="00426D5F">
        <w:rPr>
          <w:rFonts w:ascii="Calibri-Bold" w:eastAsia="Times New Roman" w:hAnsi="Calibri-Bold" w:cs="Calibri"/>
          <w:b/>
          <w:bCs/>
          <w:color w:val="000000"/>
          <w:sz w:val="29"/>
          <w:szCs w:val="29"/>
        </w:rPr>
        <w:t>PA Health Hotline </w:t>
      </w:r>
      <w:r w:rsidRPr="00426D5F">
        <w:rPr>
          <w:rFonts w:ascii="Calibri-Light" w:eastAsia="Times New Roman" w:hAnsi="Calibri-Light" w:cs="Calibri"/>
          <w:color w:val="000000"/>
          <w:sz w:val="29"/>
          <w:szCs w:val="29"/>
        </w:rPr>
        <w:t>at </w:t>
      </w:r>
      <w:r w:rsidRPr="00426D5F">
        <w:rPr>
          <w:rFonts w:ascii="Calibri-Bold" w:eastAsia="Times New Roman" w:hAnsi="Calibri-Bold" w:cs="Calibri"/>
          <w:b/>
          <w:bCs/>
          <w:color w:val="000000"/>
          <w:sz w:val="29"/>
          <w:szCs w:val="29"/>
        </w:rPr>
        <w:t>1-877-724-3258</w:t>
      </w:r>
    </w:p>
    <w:p w:rsidR="00426D5F" w:rsidRPr="00426D5F" w:rsidRDefault="00426D5F" w:rsidP="00426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26D5F">
        <w:rPr>
          <w:rFonts w:ascii="Calibri-Light" w:eastAsia="Times New Roman" w:hAnsi="Calibri-Light" w:cs="Calibri"/>
          <w:color w:val="000000"/>
          <w:sz w:val="29"/>
          <w:szCs w:val="29"/>
        </w:rPr>
        <w:t> </w:t>
      </w:r>
    </w:p>
    <w:p w:rsidR="00426D5F" w:rsidRPr="00426D5F" w:rsidRDefault="00426D5F" w:rsidP="00426D5F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</w:rPr>
      </w:pPr>
      <w:proofErr w:type="gramStart"/>
      <w:r w:rsidRPr="00426D5F">
        <w:rPr>
          <w:rFonts w:ascii="Courier New" w:eastAsia="Times New Roman" w:hAnsi="Courier New" w:cs="Courier New"/>
          <w:color w:val="000000"/>
          <w:sz w:val="29"/>
          <w:szCs w:val="29"/>
        </w:rPr>
        <w:t>o</w:t>
      </w:r>
      <w:proofErr w:type="gramEnd"/>
      <w:r w:rsidRPr="00426D5F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426D5F">
        <w:rPr>
          <w:rFonts w:ascii="Calibri-Light" w:eastAsia="Times New Roman" w:hAnsi="Calibri-Light" w:cs="Calibri"/>
          <w:color w:val="000000"/>
          <w:sz w:val="29"/>
          <w:szCs w:val="29"/>
        </w:rPr>
        <w:t>Persevere PA is a COVID-19 crisis hotline designed to link callers with counselors to assist with the mental health impacts of COVID-19. They can also assist a caller in finding a healthcare provider to administer the vaccine when their corresponding phase arrives. Resources in both English and Spanish are attached with more information. </w:t>
      </w:r>
      <w:r w:rsidRPr="00426D5F">
        <w:rPr>
          <w:rFonts w:ascii="Calibri-Bold" w:eastAsia="Times New Roman" w:hAnsi="Calibri-Bold" w:cs="Calibri"/>
          <w:b/>
          <w:bCs/>
          <w:color w:val="000000"/>
          <w:sz w:val="29"/>
          <w:szCs w:val="29"/>
        </w:rPr>
        <w:t>Call Persevere PA at 1- 855-284-2494</w:t>
      </w:r>
    </w:p>
    <w:p w:rsidR="00426D5F" w:rsidRPr="00426D5F" w:rsidRDefault="00426D5F" w:rsidP="00426D5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426D5F">
        <w:rPr>
          <w:rFonts w:ascii="Calibri-Light" w:eastAsia="Times New Roman" w:hAnsi="Calibri-Light" w:cs="Calibri"/>
          <w:color w:val="000000"/>
          <w:sz w:val="29"/>
          <w:szCs w:val="29"/>
        </w:rPr>
        <w:t> </w:t>
      </w:r>
    </w:p>
    <w:p w:rsidR="00426D5F" w:rsidRPr="00426D5F" w:rsidRDefault="00426D5F" w:rsidP="00426D5F">
      <w:p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222222"/>
        </w:rPr>
      </w:pPr>
      <w:proofErr w:type="gramStart"/>
      <w:r w:rsidRPr="00426D5F">
        <w:rPr>
          <w:rFonts w:ascii="Courier New" w:eastAsia="Times New Roman" w:hAnsi="Courier New" w:cs="Courier New"/>
          <w:color w:val="1F497D"/>
        </w:rPr>
        <w:t>o</w:t>
      </w:r>
      <w:proofErr w:type="gramEnd"/>
      <w:r w:rsidRPr="00426D5F">
        <w:rPr>
          <w:rFonts w:ascii="Times New Roman" w:eastAsia="Times New Roman" w:hAnsi="Times New Roman" w:cs="Times New Roman"/>
          <w:color w:val="1F497D"/>
          <w:sz w:val="14"/>
          <w:szCs w:val="14"/>
        </w:rPr>
        <w:t>   </w:t>
      </w:r>
      <w:r w:rsidRPr="00426D5F">
        <w:rPr>
          <w:rFonts w:ascii="Calibri-Light" w:eastAsia="Times New Roman" w:hAnsi="Calibri-Light" w:cs="Calibri"/>
          <w:color w:val="000000"/>
          <w:sz w:val="29"/>
          <w:szCs w:val="29"/>
        </w:rPr>
        <w:t>When arranging for an individual who is deaf or hard of hearing to receive information via telephone, PA Relay Services are available by </w:t>
      </w:r>
      <w:r w:rsidRPr="00426D5F">
        <w:rPr>
          <w:rFonts w:ascii="Calibri-Bold" w:eastAsia="Times New Roman" w:hAnsi="Calibri-Bold" w:cs="Calibri"/>
          <w:b/>
          <w:bCs/>
          <w:color w:val="000000"/>
          <w:sz w:val="29"/>
          <w:szCs w:val="29"/>
        </w:rPr>
        <w:t>dialing 711.</w:t>
      </w:r>
    </w:p>
    <w:p w:rsidR="00426D5F" w:rsidRPr="00426D5F" w:rsidRDefault="00426D5F" w:rsidP="0042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26D5F">
        <w:rPr>
          <w:rFonts w:ascii="Times New Roman" w:eastAsia="Times New Roman" w:hAnsi="Times New Roman" w:cs="Times New Roman"/>
          <w:color w:val="222222"/>
          <w:sz w:val="24"/>
          <w:szCs w:val="24"/>
        </w:rPr>
        <w:t>Call 2-1-1 for Social Services. Help Starts Here.</w:t>
      </w:r>
    </w:p>
    <w:p w:rsidR="00AF49C8" w:rsidRDefault="00AF49C8"/>
    <w:p w:rsidR="00426D5F" w:rsidRDefault="00426D5F"/>
    <w:p w:rsidR="00426D5F" w:rsidRPr="00426D5F" w:rsidRDefault="00426D5F">
      <w:pPr>
        <w:rPr>
          <w:sz w:val="56"/>
          <w:szCs w:val="56"/>
        </w:rPr>
      </w:pPr>
      <w:r w:rsidRPr="00426D5F">
        <w:rPr>
          <w:sz w:val="56"/>
          <w:szCs w:val="56"/>
        </w:rPr>
        <w:t>FEBRUARY 18, 2021</w:t>
      </w:r>
      <w:bookmarkStart w:id="0" w:name="_GoBack"/>
      <w:bookmarkEnd w:id="0"/>
    </w:p>
    <w:sectPr w:rsidR="00426D5F" w:rsidRPr="00426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5F"/>
    <w:rsid w:val="00426D5F"/>
    <w:rsid w:val="00AF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98F88-7919-4B1B-B384-A7CA5F60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c</dc:creator>
  <cp:keywords/>
  <dc:description/>
  <cp:lastModifiedBy>eileen c</cp:lastModifiedBy>
  <cp:revision>1</cp:revision>
  <cp:lastPrinted>2021-02-18T13:03:00Z</cp:lastPrinted>
  <dcterms:created xsi:type="dcterms:W3CDTF">2021-02-18T12:59:00Z</dcterms:created>
  <dcterms:modified xsi:type="dcterms:W3CDTF">2021-02-18T13:03:00Z</dcterms:modified>
</cp:coreProperties>
</file>