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39235" w14:textId="77777777" w:rsidR="00C47215" w:rsidRPr="00067FFD" w:rsidRDefault="00000000">
      <w:pPr>
        <w:pStyle w:val="Heading1"/>
      </w:pPr>
      <w:bookmarkStart w:id="0" w:name="header"/>
      <w:bookmarkStart w:id="1" w:name="X91e02203913cf57ecf5a4207b7543af5f2caf95"/>
      <w:bookmarkStart w:id="2" w:name="content"/>
      <w:bookmarkEnd w:id="0"/>
      <w:r w:rsidRPr="00067FFD">
        <w:t>SDG 1: No Poverty – Global Progress, Drivers, Interventions, and Case Studies</w:t>
      </w:r>
    </w:p>
    <w:p w14:paraId="5FFC9CC6" w14:textId="77777777" w:rsidR="00C47215" w:rsidRPr="00067FFD" w:rsidRDefault="00000000">
      <w:pPr>
        <w:pStyle w:val="FirstParagraph"/>
      </w:pPr>
      <w:bookmarkStart w:id="3" w:name="X03bafff036e0bcec4c27879debbefd08415854f"/>
      <w:r w:rsidRPr="00067FFD">
        <w:t>Global Status: After decades of decline, global poverty reduction has stalled in recent years. About 9% of the world’s population (712–713 million people) lived in extreme poverty (under $2.15 a day) in 2022 – only a slight decrease from 10.5% in 2015</w:t>
      </w:r>
      <w:hyperlink r:id="rId5" w:anchor=":~:text=poverty%20since%20the%20adoption%20of,higher%20than%20they%20were%20five">
        <w:r w:rsidRPr="00067FFD">
          <w:rPr>
            <w:rStyle w:val="Hyperlink"/>
          </w:rPr>
          <w:t>[1]</w:t>
        </w:r>
      </w:hyperlink>
      <w:hyperlink r:id="rId6" w:anchor=":~:text=Even%20more%20serious%2C%20it%20is,By%202024%20this%20had">
        <w:r w:rsidRPr="00067FFD">
          <w:rPr>
            <w:rStyle w:val="Hyperlink"/>
          </w:rPr>
          <w:t>[2]</w:t>
        </w:r>
      </w:hyperlink>
      <w:r w:rsidRPr="00067FFD">
        <w:t>. The COVID-19 pandemic caused a historic setback, pushing an estimated 73 million additional people into extreme poverty in 2020 alone</w:t>
      </w:r>
      <w:hyperlink r:id="rId7" w:anchor=":~:text=Globally%2C%20the%20multiple%20and%20overlapping,future%20earning%20losses%20of%20up">
        <w:r w:rsidRPr="00067FFD">
          <w:rPr>
            <w:rStyle w:val="Hyperlink"/>
          </w:rPr>
          <w:t>[3]</w:t>
        </w:r>
      </w:hyperlink>
      <w:hyperlink r:id="rId8" w:anchor=":~:text=Even%20more%20serious%2C%20it%20is,By%202024%20this%20had">
        <w:r w:rsidRPr="00067FFD">
          <w:rPr>
            <w:rStyle w:val="Hyperlink"/>
          </w:rPr>
          <w:t>[2]</w:t>
        </w:r>
      </w:hyperlink>
      <w:r w:rsidRPr="00067FFD">
        <w:t>. By 2022 the global extreme poverty count was still 23 million higher than in 2019</w:t>
      </w:r>
      <w:hyperlink r:id="rId9" w:anchor=":~:text=Target%201.1%20%C2%A0,adjusted%20for%20purchasing%20power%20parity">
        <w:r w:rsidRPr="00067FFD">
          <w:rPr>
            <w:rStyle w:val="Hyperlink"/>
          </w:rPr>
          <w:t>[4]</w:t>
        </w:r>
      </w:hyperlink>
      <w:hyperlink r:id="rId10" w:anchor=":~:text=The%20world%20has%20failed%20to,observed%20before%20the%20pandemic%20in">
        <w:r w:rsidRPr="00067FFD">
          <w:rPr>
            <w:rStyle w:val="Hyperlink"/>
          </w:rPr>
          <w:t>[5]</w:t>
        </w:r>
      </w:hyperlink>
      <w:r w:rsidRPr="00067FFD">
        <w:t>. Projections indicate that around 7.3% of the world’s population (≈590–622 million people) will remain in extreme poverty by 2030, far off track from the goal of eradication</w:t>
      </w:r>
      <w:hyperlink r:id="rId11" w:anchor=":~:text=Even%20more%20serious%2C%20it%20is,By%202024%20this%20had">
        <w:r w:rsidRPr="00067FFD">
          <w:rPr>
            <w:rStyle w:val="Hyperlink"/>
          </w:rPr>
          <w:t>[2]</w:t>
        </w:r>
      </w:hyperlink>
      <w:hyperlink r:id="rId12" w:anchor=":~:text=Image%3A%20chart%20visualization">
        <w:r w:rsidRPr="00067FFD">
          <w:rPr>
            <w:rStyle w:val="Hyperlink"/>
          </w:rPr>
          <w:t>[6]</w:t>
        </w:r>
      </w:hyperlink>
      <w:r w:rsidRPr="00067FFD">
        <w:t>. In mid-2025, the World Bank updated the international poverty line to $3.00/day (2021 PPP) to reflect higher costs of basic needs. Under this new threshold, about 808 million people (9.9% of global population) are estimated to live in extreme poverty in 2025 (roughly 1 in 10 people)</w:t>
      </w:r>
      <w:hyperlink r:id="rId13" w:anchor=":~:text=The%20World%20Bank%20revised%20global,highly%20unlikely%20due%20to%20slow">
        <w:r w:rsidRPr="00067FFD">
          <w:rPr>
            <w:rStyle w:val="Hyperlink"/>
          </w:rPr>
          <w:t>[7]</w:t>
        </w:r>
      </w:hyperlink>
      <w:r w:rsidRPr="00067FFD">
        <w:t>. This revision underscores the challenge – eradicating extreme poverty by 2030 appears “highly unlikely” amid slow recoveries, economic instability, and climate shocks</w:t>
      </w:r>
      <w:hyperlink r:id="rId14" w:anchor=":~:text=update%20leads%20to%20an%20upward,affected%20countries">
        <w:r w:rsidRPr="00067FFD">
          <w:rPr>
            <w:rStyle w:val="Hyperlink"/>
          </w:rPr>
          <w:t>[8]</w:t>
        </w:r>
      </w:hyperlink>
      <w:r w:rsidRPr="00067FFD">
        <w:t>.</w:t>
      </w:r>
    </w:p>
    <w:p w14:paraId="7917526F" w14:textId="77777777" w:rsidR="00C47215" w:rsidRPr="00067FFD" w:rsidRDefault="00000000">
      <w:pPr>
        <w:pStyle w:val="BodyText"/>
      </w:pPr>
      <w:r w:rsidRPr="00067FFD">
        <w:t>Regional Disparities: Poverty is increasingly concentrated in certain regions. Sub-Saharan Africa now bears a disproportionate burden – in 2024 it accounted for just 16% of world population but about 67% of all people in extreme poverty</w:t>
      </w:r>
      <w:hyperlink r:id="rId15" w:anchor=":~:text=In%202024%2C%20Sub,IDA">
        <w:r w:rsidRPr="00067FFD">
          <w:rPr>
            <w:rStyle w:val="Hyperlink"/>
          </w:rPr>
          <w:t>[9]</w:t>
        </w:r>
      </w:hyperlink>
      <w:r w:rsidRPr="00067FFD">
        <w:t>. This region’s poverty rate (extreme poverty ~35% in 2019) remains the highest in the world, and due to rapid population growth the number of poor in Africa has actually increased over time</w:t>
      </w:r>
      <w:hyperlink r:id="rId16" w:anchor=":~:text=Between%201990%20and%202019%2C%20extreme,thanks%20to%20strong%20economic%20growth">
        <w:r w:rsidRPr="00067FFD">
          <w:rPr>
            <w:rStyle w:val="Hyperlink"/>
          </w:rPr>
          <w:t>[10]</w:t>
        </w:r>
      </w:hyperlink>
      <w:hyperlink r:id="rId17" w:anchor=":~:text=By%20contrast%2C%20the%20number%20of,percent%20from%201990%20to%202019">
        <w:r w:rsidRPr="00067FFD">
          <w:rPr>
            <w:rStyle w:val="Hyperlink"/>
          </w:rPr>
          <w:t>[11]</w:t>
        </w:r>
      </w:hyperlink>
      <w:r w:rsidRPr="00067FFD">
        <w:t>. If current trends continue, over three-quarters of the world’s extreme poor will live in sub-Saharan Africa or in conflict-affected states by 2025</w:t>
      </w:r>
      <w:hyperlink r:id="rId18" w:anchor=":~:text=update%20leads%20to%20an%20upward,affected%20countries">
        <w:r w:rsidRPr="00067FFD">
          <w:rPr>
            <w:rStyle w:val="Hyperlink"/>
          </w:rPr>
          <w:t>[8]</w:t>
        </w:r>
      </w:hyperlink>
      <w:r w:rsidRPr="00067FFD">
        <w:t>. In contrast, East Asia and Pacific and Europe have lowered extreme poverty to minimal levels, and South Asia has seen large declines (for example, Bangladesh’s extreme poverty rate fell to around 5% by 2022)</w:t>
      </w:r>
      <w:hyperlink r:id="rId19" w:anchor=":~:text=at%20birth%20in%201971%2C%20Bangladesh,an%20increase%20in%20literacy%20rates">
        <w:r w:rsidRPr="00067FFD">
          <w:rPr>
            <w:rStyle w:val="Hyperlink"/>
          </w:rPr>
          <w:t>[12]</w:t>
        </w:r>
      </w:hyperlink>
      <w:r w:rsidRPr="00067FFD">
        <w:t>. South Asia and parts of Central/Southeast Asia achieved major gains through economic growth – e.g. Vietnam reduced poverty from ~50% in the early 1990s to below 5% by 2020, lifting tens of millions out of poverty</w:t>
      </w:r>
      <w:hyperlink r:id="rId20" w:anchor=":~:text=There%20was%20significant%20progress%20in,challenges%20in%20tackling%20poverty%20remain">
        <w:r w:rsidRPr="00067FFD">
          <w:rPr>
            <w:rStyle w:val="Hyperlink"/>
          </w:rPr>
          <w:t>[13]</w:t>
        </w:r>
      </w:hyperlink>
      <w:r w:rsidRPr="00067FFD">
        <w:t>. Latin America and the Caribbean (LAC) also cut poverty significantly from the early 2000s to mid-2010s thanks to growth and social programs. For instance, Brazil’s policies helped reduce its population living below the international poverty line from 13% in 2003 to about 3% by 2015</w:t>
      </w:r>
      <w:hyperlink r:id="rId21" w:anchor=":~:text=Bolsa%20Fam%C3%ADlia%20has%20also%20successfully,in%20Brazil%2C%20and%20from%202002">
        <w:r w:rsidRPr="00067FFD">
          <w:rPr>
            <w:rStyle w:val="Hyperlink"/>
          </w:rPr>
          <w:t>[14]</w:t>
        </w:r>
      </w:hyperlink>
      <w:r w:rsidRPr="00067FFD">
        <w:t>. However, progress in LAC stalled or reversed after 2015 due to economic slowdowns and crises. As of 2022, around 29% of people in LAC lived in poverty (national definitions), near pre-pandemic levels</w:t>
      </w:r>
      <w:hyperlink r:id="rId22" w:anchor=":~:text=Poverty%20in%20Latin%20America%20Returned,lower%20than%20before%20the">
        <w:r w:rsidRPr="00067FFD">
          <w:rPr>
            <w:rStyle w:val="Hyperlink"/>
          </w:rPr>
          <w:t>[15]</w:t>
        </w:r>
      </w:hyperlink>
      <w:hyperlink r:id="rId23" w:anchor=":~:text=1.%20No%20poverty%20,">
        <w:r w:rsidRPr="00067FFD">
          <w:rPr>
            <w:rStyle w:val="Hyperlink"/>
          </w:rPr>
          <w:t>[16]</w:t>
        </w:r>
      </w:hyperlink>
      <w:r w:rsidRPr="00067FFD">
        <w:t>. In summary, extreme poverty is now heavily localized: sub-Saharan Africa (plus conflict-torn states elsewhere) contains the majority of those in destitution, while most other regions have made strides toward lowering extreme poverty to single digits</w:t>
      </w:r>
      <w:hyperlink r:id="rId24" w:anchor=":~:text=In%202024%2C%20Sub,IDA">
        <w:r w:rsidRPr="00067FFD">
          <w:rPr>
            <w:rStyle w:val="Hyperlink"/>
          </w:rPr>
          <w:t>[9]</w:t>
        </w:r>
      </w:hyperlink>
      <w:hyperlink r:id="rId25" w:anchor=":~:text=update%20leads%20to%20an%20upward,affected%20countries">
        <w:r w:rsidRPr="00067FFD">
          <w:rPr>
            <w:rStyle w:val="Hyperlink"/>
          </w:rPr>
          <w:t>[8]</w:t>
        </w:r>
      </w:hyperlink>
      <w:r w:rsidRPr="00067FFD">
        <w:t>.</w:t>
      </w:r>
    </w:p>
    <w:p w14:paraId="0EC26BDB" w14:textId="77777777" w:rsidR="00C47215" w:rsidRPr="00067FFD" w:rsidRDefault="00000000">
      <w:pPr>
        <w:pStyle w:val="BodyText"/>
      </w:pPr>
      <w:r w:rsidRPr="00067FFD">
        <w:t>Vulnerable Groups: Within regions and countries, poverty disproportionately affects certain groups. Children are over-represented among the poor (in sub-Saharan Africa, over 40% of children live in extreme poverty</w:t>
      </w:r>
      <w:hyperlink r:id="rId26" w:anchor=":~:text=Global%20poverty%3A%20Facts%2C%20FAQs%2C%20and,children%20living%20in%20extreme">
        <w:r w:rsidRPr="00067FFD">
          <w:rPr>
            <w:rStyle w:val="Hyperlink"/>
          </w:rPr>
          <w:t>[17]</w:t>
        </w:r>
      </w:hyperlink>
      <w:r w:rsidRPr="00067FFD">
        <w:t xml:space="preserve">), and women face higher poverty risk where </w:t>
      </w:r>
      <w:r w:rsidRPr="00067FFD">
        <w:lastRenderedPageBreak/>
        <w:t>gender inequalities limit their access to jobs and assets. Rural communities and those without education also suffer higher poverty rates – globally, people with no schooling (especially in Africa) have extreme poverty rates above 30%, compared to near zero for those with advanced education</w:t>
      </w:r>
      <w:hyperlink r:id="rId27" w:anchor=":~:text=Blogs%20blogs,6%20percent%20of">
        <w:r w:rsidRPr="00067FFD">
          <w:rPr>
            <w:rStyle w:val="Hyperlink"/>
          </w:rPr>
          <w:t>[18]</w:t>
        </w:r>
      </w:hyperlink>
      <w:r w:rsidRPr="00067FFD">
        <w:t>. These disparities highlight that poverty is not just a regional issue but also a within-country challenge, tied to social, demographic, and geographic inequalities.</w:t>
      </w:r>
    </w:p>
    <w:p w14:paraId="53B069E1" w14:textId="77777777" w:rsidR="00C47215" w:rsidRPr="00067FFD" w:rsidRDefault="00000000">
      <w:pPr>
        <w:pStyle w:val="Heading2"/>
      </w:pPr>
      <w:bookmarkStart w:id="4" w:name="primary-drivers-of-poverty"/>
      <w:bookmarkEnd w:id="3"/>
      <w:r w:rsidRPr="00067FFD">
        <w:t>Primary Drivers of Poverty</w:t>
      </w:r>
    </w:p>
    <w:p w14:paraId="31DAB4DB" w14:textId="77777777" w:rsidR="00C47215" w:rsidRPr="00067FFD" w:rsidRDefault="00000000">
      <w:pPr>
        <w:pStyle w:val="FirstParagraph"/>
      </w:pPr>
      <w:r w:rsidRPr="00067FFD">
        <w:t>Poverty is a multifaceted problem driven by a combination of economic, social, and environmental factors. Key drivers include:</w:t>
      </w:r>
    </w:p>
    <w:p w14:paraId="2E59006A" w14:textId="77777777" w:rsidR="00C47215" w:rsidRPr="00067FFD" w:rsidRDefault="00000000">
      <w:pPr>
        <w:numPr>
          <w:ilvl w:val="0"/>
          <w:numId w:val="2"/>
        </w:numPr>
      </w:pPr>
      <w:r w:rsidRPr="00067FFD">
        <w:t>Conflict and Fragility: Conflict remains a leading cause of extreme poverty. Regions afflicted by wars, violence, or state instability see development gains reversed as livelihoods are destroyed and people are displaced. The poverty rate in economies affected by conflict or instability averages nearly 40%, versus 6% in other developing countries</w:t>
      </w:r>
      <w:hyperlink r:id="rId28" w:anchor=":~:text=In%20developing%20economies%20in%20general%2C,age%20in%20these%20economies%E2%80%94but%20barely">
        <w:r w:rsidRPr="00067FFD">
          <w:rPr>
            <w:rStyle w:val="Hyperlink"/>
          </w:rPr>
          <w:t>[19]</w:t>
        </w:r>
      </w:hyperlink>
      <w:r w:rsidRPr="00067FFD">
        <w:t>. By 2030, about 60% of the world’s poor are projected to live in fragile, conflict-affected states if current trends persist</w:t>
      </w:r>
      <w:hyperlink r:id="rId29" w:anchor=":~:text=analysis%20finds,world%E2%80%99s%20extreme%20poor%2C%20by%202030">
        <w:r w:rsidRPr="00067FFD">
          <w:rPr>
            <w:rStyle w:val="Hyperlink"/>
          </w:rPr>
          <w:t>[20]</w:t>
        </w:r>
      </w:hyperlink>
      <w:r w:rsidRPr="00067FFD">
        <w:t>. Countries like Yemen, Syria, South Sudan, and parts of Nigeria and the Sahel have extremely high poverty due to prolonged conflicts and insecurity. Conflict erodes infrastructure, disrupts markets, and diverts resources from productive uses, creating conditions where poverty becomes entrenched.</w:t>
      </w:r>
    </w:p>
    <w:p w14:paraId="2771A798" w14:textId="77777777" w:rsidR="00C47215" w:rsidRPr="00067FFD" w:rsidRDefault="00000000">
      <w:pPr>
        <w:numPr>
          <w:ilvl w:val="0"/>
          <w:numId w:val="2"/>
        </w:numPr>
      </w:pPr>
      <w:r w:rsidRPr="00067FFD">
        <w:t>Climate Change and Disasters: Climate change is increasingly pushing vulnerable populations into poverty. Poor communities rely on climate-sensitive sectors (like rain-fed agriculture) and have minimal buffers, so droughts, floods, and storms can wipe out livelihoods and assets overnight. The World Bank estimates that, without climate-informed development, climate change could drive more than 100 million additional people into extreme poverty by 2030</w:t>
      </w:r>
      <w:hyperlink r:id="rId30" w:anchor=":~:text=,back%20into%20poverty%20by%202030">
        <w:r w:rsidRPr="00067FFD">
          <w:rPr>
            <w:rStyle w:val="Hyperlink"/>
          </w:rPr>
          <w:t>[21]</w:t>
        </w:r>
      </w:hyperlink>
      <w:hyperlink r:id="rId31" w:anchor=":~:text=,back%20into%20poverty%20by%202030">
        <w:r w:rsidRPr="00067FFD">
          <w:rPr>
            <w:rStyle w:val="Hyperlink"/>
          </w:rPr>
          <w:t>[22]</w:t>
        </w:r>
      </w:hyperlink>
      <w:r w:rsidRPr="00067FFD">
        <w:t>. Already, one in five people worldwide is likely to experience a severe extreme weather event in their lifetime, jeopardizing their income and well-being</w:t>
      </w:r>
      <w:hyperlink r:id="rId32" w:anchor=":~:text=Climate%20change%20poses%20a%20fundamental,to%20poverty%20and%20inequality%20reduction">
        <w:r w:rsidRPr="00067FFD">
          <w:rPr>
            <w:rStyle w:val="Hyperlink"/>
          </w:rPr>
          <w:t>[23]</w:t>
        </w:r>
      </w:hyperlink>
      <w:r w:rsidRPr="00067FFD">
        <w:t>. Climate impacts – failing crops, rising food prices, water scarcity, spread of diseases – hit the poorest hardest and can trap them in cycles of destitution. For example, the horn of Africa’s prolonged droughts have depleted livelihoods for pastoralists, and small island states face repeated cyclones that set back development gains. Climate shocks thus exacerbate hunger and poverty, especially in regions with limited capacity to mitigate disasters.</w:t>
      </w:r>
    </w:p>
    <w:p w14:paraId="4E3737D4" w14:textId="77777777" w:rsidR="00C47215" w:rsidRPr="00067FFD" w:rsidRDefault="00000000">
      <w:pPr>
        <w:numPr>
          <w:ilvl w:val="0"/>
          <w:numId w:val="2"/>
        </w:numPr>
      </w:pPr>
      <w:r w:rsidRPr="00067FFD">
        <w:t>Economic Shocks, Markets, and Inequality: Broader economic forces and market failures also drive poverty. Recessions, financial crises, and commodity price shocks can throw millions out of work or dramatically raise the cost of living for the poor. A recent example is the global inflation surge in 2022 (exacerbated by the war in Ukraine), which spiked fuel and food prices. In the span of just three months, soaring costs pushed an estimated 71 million people in developing countries into poverty because households could no longer afford basic necessities</w:t>
      </w:r>
      <w:hyperlink r:id="rId33" w:anchor=":~:text=,71%20million%20in%20the">
        <w:r w:rsidRPr="00067FFD">
          <w:rPr>
            <w:rStyle w:val="Hyperlink"/>
          </w:rPr>
          <w:t>[24]</w:t>
        </w:r>
      </w:hyperlink>
      <w:r w:rsidRPr="00067FFD">
        <w:t xml:space="preserve">. Volatile </w:t>
      </w:r>
      <w:r w:rsidRPr="00067FFD">
        <w:lastRenderedPageBreak/>
        <w:t xml:space="preserve">international markets for food and energy hit import-dependent poor nations especially hard, as seen in 2022. </w:t>
      </w:r>
      <w:r w:rsidRPr="00067FFD">
        <w:rPr>
          <w:i/>
          <w:iCs/>
        </w:rPr>
        <w:t>Inequality</w:t>
      </w:r>
      <w:r w:rsidRPr="00067FFD">
        <w:t xml:space="preserve"> is another underlying factor – when economic growth primarily benefits the rich, the poor see little improvement. High inequality within many countries means the gains from markets and trade often bypass the poorest communities</w:t>
      </w:r>
      <w:hyperlink r:id="rId34" w:anchor=":~:text=Global%20poverty%20reduction%20is%20virtually,free%20world%20will%20require%20the">
        <w:r w:rsidRPr="00067FFD">
          <w:rPr>
            <w:rStyle w:val="Hyperlink"/>
          </w:rPr>
          <w:t>[25]</w:t>
        </w:r>
      </w:hyperlink>
      <w:hyperlink r:id="rId35" w:anchor=":~:text=having%20social%20protection%20has%20now,with%20the%20World%20Bank%20and">
        <w:r w:rsidRPr="00067FFD">
          <w:rPr>
            <w:rStyle w:val="Hyperlink"/>
          </w:rPr>
          <w:t>[26]</w:t>
        </w:r>
      </w:hyperlink>
      <w:r w:rsidRPr="00067FFD">
        <w:t>. This not only slows poverty reduction, it can also make downturns more damaging (since there is no cushion for those at the bottom). In sum, unstable markets, insufficient decent jobs, and inequitable policies all contribute to persistent poverty.</w:t>
      </w:r>
    </w:p>
    <w:p w14:paraId="3765900A" w14:textId="77777777" w:rsidR="00C47215" w:rsidRPr="00067FFD" w:rsidRDefault="00000000">
      <w:pPr>
        <w:numPr>
          <w:ilvl w:val="0"/>
          <w:numId w:val="2"/>
        </w:numPr>
      </w:pPr>
      <w:r w:rsidRPr="00067FFD">
        <w:t>Policy Failures and Social Protection Gaps: The presence or absence of sound policies plays a major role in poverty outcomes. On one hand, countries that have invested in education, health, and social safety nets have seen faster poverty reduction. On the other, many low-income countries lack the fiscal capacity or governance to implement pro-poor programs at scale. As of 2023, over half the world’s people received at least one form of social protection benefit, a milestone – yet 3.8 billion remain without any social safety net</w:t>
      </w:r>
      <w:hyperlink r:id="rId36" w:anchor=":~:text=unprotected">
        <w:r w:rsidRPr="00067FFD">
          <w:rPr>
            <w:rStyle w:val="Hyperlink"/>
          </w:rPr>
          <w:t>[27]</w:t>
        </w:r>
      </w:hyperlink>
      <w:r w:rsidRPr="00067FFD">
        <w:t>. Coverage in low-income countries is especially low: only about 9.7% of the population in low-income nations has any social protection, barely changed since 2015</w:t>
      </w:r>
      <w:hyperlink r:id="rId37" w:anchor=":~:text=unprotected">
        <w:r w:rsidRPr="00067FFD">
          <w:rPr>
            <w:rStyle w:val="Hyperlink"/>
          </w:rPr>
          <w:t>[27]</w:t>
        </w:r>
      </w:hyperlink>
      <w:r w:rsidRPr="00067FFD">
        <w:t>. This means when shocks hit – be it a pandemic, price spike, or natural disaster – billions of vulnerable people have no assistance to fall back on. Underinvestment in essential services also perpetuates poverty. Where governments spend very little on education, healthcare, and basic infrastructure, poor households remain trapped by low human capital and productivity</w:t>
      </w:r>
      <w:hyperlink r:id="rId38" w:anchor=":~:text=people%20worldwide%20lived%20in%20extreme,and%20the%20mobilization%20of%20greater">
        <w:r w:rsidRPr="00067FFD">
          <w:rPr>
            <w:rStyle w:val="Hyperlink"/>
          </w:rPr>
          <w:t>[28]</w:t>
        </w:r>
      </w:hyperlink>
      <w:hyperlink r:id="rId39" w:anchor=":~:text=low,2024%20under%20the%20presidency%20of">
        <w:r w:rsidRPr="00067FFD">
          <w:rPr>
            <w:rStyle w:val="Hyperlink"/>
          </w:rPr>
          <w:t>[29]</w:t>
        </w:r>
      </w:hyperlink>
      <w:r w:rsidRPr="00067FFD">
        <w:t>. Ineffective or corrupt governance can compound this, as resources intended for poverty reduction fail to reach those in need. In contrast, evidence shows that strong “pro-poor” policies – such as progressive taxation used to fund cash transfers, or universal healthcare and schooling – greatly accelerate poverty reduction by directly lifting incomes and reducing households’ risks</w:t>
      </w:r>
      <w:hyperlink r:id="rId40" w:anchor=":~:text=people%20worldwide%20lived%20in%20extreme,and%20the%20mobilization%20of%20greater">
        <w:r w:rsidRPr="00067FFD">
          <w:rPr>
            <w:rStyle w:val="Hyperlink"/>
          </w:rPr>
          <w:t>[28]</w:t>
        </w:r>
      </w:hyperlink>
      <w:hyperlink r:id="rId41" w:anchor=":~:text=Bolsa%20Fam%C3%ADlia%20has%20also%20successfully,in%20Brazil%2C%20and%20from%202002">
        <w:r w:rsidRPr="00067FFD">
          <w:rPr>
            <w:rStyle w:val="Hyperlink"/>
          </w:rPr>
          <w:t>[14]</w:t>
        </w:r>
      </w:hyperlink>
      <w:r w:rsidRPr="00067FFD">
        <w:t>.</w:t>
      </w:r>
    </w:p>
    <w:p w14:paraId="4E53A92C" w14:textId="77777777" w:rsidR="00C47215" w:rsidRPr="00067FFD" w:rsidRDefault="00000000">
      <w:pPr>
        <w:numPr>
          <w:ilvl w:val="0"/>
          <w:numId w:val="2"/>
        </w:numPr>
      </w:pPr>
      <w:r w:rsidRPr="00067FFD">
        <w:t>Infrastructure Deficits and Isolation: A lack of basic infrastructure – from roads and electricity to clean water and digital connectivity – is both a symptom and cause of poverty. Communities that are isolated by poor roads or lack internet access struggle to engage in markets, obtain quality education or healthcare, and cope with shocks. Access to infrastructure services has a substantial impact on household welfare: studies show that getting electricity, passable roads, safe water, and sanitation significantly improves incomes and reduces poverty outcomes</w:t>
      </w:r>
      <w:hyperlink r:id="rId42" w:anchor=":~:text=Evidence%20shows%20that%20access%20to,household%20welfare%20and%20poverty%20alleviation">
        <w:r w:rsidRPr="00067FFD">
          <w:rPr>
            <w:rStyle w:val="Hyperlink"/>
          </w:rPr>
          <w:t>[30]</w:t>
        </w:r>
      </w:hyperlink>
      <w:r w:rsidRPr="00067FFD">
        <w:t xml:space="preserve">. For example, a new road can connect farmers to markets to sell crops at better prices, or electricity can enable a small business to operate and children to study in the evening. Conversely, in regions without these services, opportunities are scarce and productivity remains low. Infrastructure investment has been a key factor in poverty reduction successes (such as in China and Vietnam, which invested heavily in rural roads, electrification, and irrigation). Thus, large infrastructure gaps – especially in rural Africa and South Asia – continue to hinder poverty alleviation. Bridging these gaps is costly, but yields high returns: </w:t>
      </w:r>
      <w:r w:rsidRPr="00067FFD">
        <w:lastRenderedPageBreak/>
        <w:t>every dollar spent on basic infrastructure can multiply into greater earnings and quality of life for poor households</w:t>
      </w:r>
      <w:hyperlink r:id="rId43" w:anchor=":~:text=Evidence%20shows%20that%20access%20to,household%20welfare%20and%20poverty%20alleviation">
        <w:r w:rsidRPr="00067FFD">
          <w:rPr>
            <w:rStyle w:val="Hyperlink"/>
          </w:rPr>
          <w:t>[30]</w:t>
        </w:r>
      </w:hyperlink>
      <w:r w:rsidRPr="00067FFD">
        <w:t>.</w:t>
      </w:r>
    </w:p>
    <w:p w14:paraId="7A8DD925" w14:textId="77777777" w:rsidR="00C47215" w:rsidRPr="00067FFD" w:rsidRDefault="00000000">
      <w:pPr>
        <w:pStyle w:val="FirstParagraph"/>
      </w:pPr>
      <w:r w:rsidRPr="00067FFD">
        <w:t>In summary, poverty often persists where conflict devastates economies, climate shocks repeatedly strike, markets exclude the poor, policies fail to protect the vulnerable, and infrastructure lags behind. These drivers are interconnected and often overlapping in the world’s poorest places. Addressing them requires comprehensive strategies – peace and stability, climate adaptation, inclusive economic growth, social protection, and investments in human capital and infrastructure all go hand-in-hand to break the cycle of poverty.</w:t>
      </w:r>
    </w:p>
    <w:p w14:paraId="2ED04A51" w14:textId="77777777" w:rsidR="00C47215" w:rsidRPr="00067FFD" w:rsidRDefault="00000000">
      <w:pPr>
        <w:pStyle w:val="Heading2"/>
      </w:pPr>
      <w:bookmarkStart w:id="5" w:name="X53b8bb48ded5e2ae85ab05c87267b909a81f51d"/>
      <w:bookmarkEnd w:id="4"/>
      <w:r w:rsidRPr="00067FFD">
        <w:t>Proven Interventions for Poverty Reduction</w:t>
      </w:r>
    </w:p>
    <w:p w14:paraId="07BFD23B" w14:textId="77777777" w:rsidR="00C47215" w:rsidRPr="00067FFD" w:rsidRDefault="00000000">
      <w:pPr>
        <w:pStyle w:val="FirstParagraph"/>
      </w:pPr>
      <w:r w:rsidRPr="00067FFD">
        <w:t>Despite the formidable drivers of poverty, a range of interventions have proven effective in reducing poverty when implemented well. These interventions span social assistance, economic inclusion programs, human capital investments, and market innovations. The table below compares several key poverty-reduction interventions, highlighting examples, their demonstrated impacts, and information on cost or scale:</w:t>
      </w:r>
    </w:p>
    <w:tbl>
      <w:tblPr>
        <w:tblStyle w:val="Table"/>
        <w:tblW w:w="0" w:type="auto"/>
        <w:tblLook w:val="0020" w:firstRow="1" w:lastRow="0" w:firstColumn="0" w:lastColumn="0" w:noHBand="0" w:noVBand="0"/>
      </w:tblPr>
      <w:tblGrid>
        <w:gridCol w:w="2660"/>
        <w:gridCol w:w="3946"/>
        <w:gridCol w:w="2970"/>
      </w:tblGrid>
      <w:tr w:rsidR="00C47215" w:rsidRPr="00067FFD" w14:paraId="0FFB8F03" w14:textId="77777777" w:rsidTr="00C47215">
        <w:trPr>
          <w:cnfStyle w:val="100000000000" w:firstRow="1" w:lastRow="0" w:firstColumn="0" w:lastColumn="0" w:oddVBand="0" w:evenVBand="0" w:oddHBand="0" w:evenHBand="0" w:firstRowFirstColumn="0" w:firstRowLastColumn="0" w:lastRowFirstColumn="0" w:lastRowLastColumn="0"/>
          <w:tblHeader/>
        </w:trPr>
        <w:tc>
          <w:tcPr>
            <w:tcW w:w="0" w:type="auto"/>
          </w:tcPr>
          <w:p w14:paraId="64F0DBE0" w14:textId="77777777" w:rsidR="00C47215" w:rsidRPr="00067FFD" w:rsidRDefault="00000000">
            <w:pPr>
              <w:pStyle w:val="Compact"/>
            </w:pPr>
            <w:r w:rsidRPr="00067FFD">
              <w:t>Intervention (Example)</w:t>
            </w:r>
          </w:p>
        </w:tc>
        <w:tc>
          <w:tcPr>
            <w:tcW w:w="0" w:type="auto"/>
          </w:tcPr>
          <w:p w14:paraId="0730144B" w14:textId="77777777" w:rsidR="00C47215" w:rsidRPr="00067FFD" w:rsidRDefault="00000000">
            <w:pPr>
              <w:pStyle w:val="Compact"/>
            </w:pPr>
            <w:r w:rsidRPr="00067FFD">
              <w:t>Impact and Evidence of Effectiveness</w:t>
            </w:r>
          </w:p>
        </w:tc>
        <w:tc>
          <w:tcPr>
            <w:tcW w:w="0" w:type="auto"/>
          </w:tcPr>
          <w:p w14:paraId="5A8734A5" w14:textId="77777777" w:rsidR="00C47215" w:rsidRPr="00067FFD" w:rsidRDefault="00000000">
            <w:pPr>
              <w:pStyle w:val="Compact"/>
            </w:pPr>
            <w:r w:rsidRPr="00067FFD">
              <w:t>Scale / Cost</w:t>
            </w:r>
          </w:p>
        </w:tc>
      </w:tr>
      <w:tr w:rsidR="00C47215" w:rsidRPr="00067FFD" w14:paraId="7D975D5D" w14:textId="77777777">
        <w:tc>
          <w:tcPr>
            <w:tcW w:w="0" w:type="auto"/>
          </w:tcPr>
          <w:p w14:paraId="40AA1D3D" w14:textId="77777777" w:rsidR="00C47215" w:rsidRPr="00067FFD" w:rsidRDefault="00000000">
            <w:pPr>
              <w:pStyle w:val="Compact"/>
            </w:pPr>
            <w:r w:rsidRPr="00067FFD">
              <w:t>Conditional Cash Transfers (CCTs)&lt;br&gt;</w:t>
            </w:r>
            <w:r w:rsidRPr="00067FFD">
              <w:rPr>
                <w:i/>
                <w:iCs/>
              </w:rPr>
              <w:t>e.g. Bolsa Família (Brazil)</w:t>
            </w:r>
          </w:p>
        </w:tc>
        <w:tc>
          <w:tcPr>
            <w:tcW w:w="0" w:type="auto"/>
          </w:tcPr>
          <w:p w14:paraId="59307B02" w14:textId="77777777" w:rsidR="00C47215" w:rsidRPr="00067FFD" w:rsidRDefault="00000000">
            <w:pPr>
              <w:pStyle w:val="Compact"/>
            </w:pPr>
            <w:r w:rsidRPr="00067FFD">
              <w:t xml:space="preserve">Direct cash payments to poor families </w:t>
            </w:r>
            <w:r w:rsidRPr="00067FFD">
              <w:rPr>
                <w:i/>
                <w:iCs/>
              </w:rPr>
              <w:t>conditional on actions like children’s school attendance or vaccinations</w:t>
            </w:r>
            <w:r w:rsidRPr="00067FFD">
              <w:t>. Brazil’s Bolsa Família program, for instance, helped cut extreme poverty by an estimated 33–50% relative to where it would have been without the program</w:t>
            </w:r>
            <w:hyperlink r:id="rId44" w:anchor=":~:text=Bolsa%20Fam%C3%ADlia%20has%20also%20successfully,in%20Brazil%2C%20and%20from%202002">
              <w:r w:rsidRPr="00067FFD">
                <w:rPr>
                  <w:rStyle w:val="Hyperlink"/>
                </w:rPr>
                <w:t>[14]</w:t>
              </w:r>
            </w:hyperlink>
            <w:r w:rsidRPr="00067FFD">
              <w:t>. It also reduced income inequality by ~12–21% of the observed decline and improved child health and school enrollment</w:t>
            </w:r>
            <w:hyperlink r:id="rId45" w:anchor=":~:text=Bolsa%20Fam%C3%ADlia%20has%20also%20successfully,in%20Brazil%2C%20and%20from%202002">
              <w:r w:rsidRPr="00067FFD">
                <w:rPr>
                  <w:rStyle w:val="Hyperlink"/>
                </w:rPr>
                <w:t>[14]</w:t>
              </w:r>
            </w:hyperlink>
            <w:hyperlink r:id="rId46" w:anchor=":~:text=estimated%20that%20%E2%80%9Cthe%20level%20of,6">
              <w:r w:rsidRPr="00067FFD">
                <w:rPr>
                  <w:rStyle w:val="Hyperlink"/>
                </w:rPr>
                <w:t>[31]</w:t>
              </w:r>
            </w:hyperlink>
            <w:r w:rsidRPr="00067FFD">
              <w:t>. Other Latin American CCTs (Mexico’s Progresa/Oportunidades, etc.) similarly show short-term poverty drops and better human capital outcomes.</w:t>
            </w:r>
          </w:p>
        </w:tc>
        <w:tc>
          <w:tcPr>
            <w:tcW w:w="0" w:type="auto"/>
          </w:tcPr>
          <w:p w14:paraId="33EBF15D" w14:textId="77777777" w:rsidR="00C47215" w:rsidRPr="00067FFD" w:rsidRDefault="00000000">
            <w:pPr>
              <w:pStyle w:val="Compact"/>
            </w:pPr>
            <w:r w:rsidRPr="00067FFD">
              <w:t>Reaches millions: Bolsa Família covered about 14 million households (≈25% of Brazil’s population) by the 2010s. Cost is relatively low – roughly 0.5% of GDP in Brazil’s case for large poverty impact</w:t>
            </w:r>
            <w:hyperlink r:id="rId47" w:anchor=":~:text=Bolsa%20Fam%C3%ADlia%20has%20also%20successfully,in%20Brazil%2C%20and%20from%202002">
              <w:r w:rsidRPr="00067FFD">
                <w:rPr>
                  <w:rStyle w:val="Hyperlink"/>
                </w:rPr>
                <w:t>[14]</w:t>
              </w:r>
            </w:hyperlink>
            <w:r w:rsidRPr="00067FFD">
              <w:t>. CCT models have been replicated in over 60 countries at scale.</w:t>
            </w:r>
          </w:p>
        </w:tc>
      </w:tr>
      <w:tr w:rsidR="00C47215" w:rsidRPr="00067FFD" w14:paraId="05481E89" w14:textId="77777777">
        <w:tc>
          <w:tcPr>
            <w:tcW w:w="0" w:type="auto"/>
          </w:tcPr>
          <w:p w14:paraId="32E5BE29" w14:textId="77777777" w:rsidR="00C47215" w:rsidRPr="00067FFD" w:rsidRDefault="00000000">
            <w:pPr>
              <w:pStyle w:val="Compact"/>
            </w:pPr>
            <w:r w:rsidRPr="00067FFD">
              <w:t>Unconditional Cash Transfers and Pensions&lt;br&gt;</w:t>
            </w:r>
            <w:r w:rsidRPr="00067FFD">
              <w:rPr>
                <w:i/>
                <w:iCs/>
              </w:rPr>
              <w:t>e.g. Social Pensions in South Africa</w:t>
            </w:r>
          </w:p>
        </w:tc>
        <w:tc>
          <w:tcPr>
            <w:tcW w:w="0" w:type="auto"/>
          </w:tcPr>
          <w:p w14:paraId="32BCEAA9" w14:textId="77777777" w:rsidR="00C47215" w:rsidRPr="00067FFD" w:rsidRDefault="00000000">
            <w:pPr>
              <w:pStyle w:val="Compact"/>
            </w:pPr>
            <w:r w:rsidRPr="00067FFD">
              <w:t xml:space="preserve">Unconditional cash grants (not tied to specific behaviors) also alleviate poverty, especially among vulnerable groups. For example, South Africa’s pension and child support grants significantly lower </w:t>
            </w:r>
            <w:r w:rsidRPr="00067FFD">
              <w:lastRenderedPageBreak/>
              <w:t>poverty and inequality, as cash is directly injected into poor households’ incomes. Evidence from various African pilot programs shows even small unconditional cash transfers lead to increases in food consumption, assets, and school attendance, disproving myths that cash will be wasted</w:t>
            </w:r>
            <w:hyperlink r:id="rId48" w:anchor=":~:text=2025%20%202024%20%202023,2018%20%202017%20%202016">
              <w:r w:rsidRPr="00067FFD">
                <w:rPr>
                  <w:rStyle w:val="Hyperlink"/>
                </w:rPr>
                <w:t>[32]</w:t>
              </w:r>
            </w:hyperlink>
            <w:hyperlink r:id="rId49" w:anchor=":~:text=low,2024%20under%20the%20presidency%20of">
              <w:r w:rsidRPr="00067FFD">
                <w:rPr>
                  <w:rStyle w:val="Hyperlink"/>
                </w:rPr>
                <w:t>[29]</w:t>
              </w:r>
            </w:hyperlink>
            <w:r w:rsidRPr="00067FFD">
              <w:t>. Such transfers provide an immediate safety net and stimulate local economies via higher spending.</w:t>
            </w:r>
          </w:p>
        </w:tc>
        <w:tc>
          <w:tcPr>
            <w:tcW w:w="0" w:type="auto"/>
          </w:tcPr>
          <w:p w14:paraId="14831EFA" w14:textId="77777777" w:rsidR="00C47215" w:rsidRPr="00067FFD" w:rsidRDefault="00000000">
            <w:pPr>
              <w:pStyle w:val="Compact"/>
            </w:pPr>
            <w:r w:rsidRPr="00067FFD">
              <w:lastRenderedPageBreak/>
              <w:t xml:space="preserve">Scale varies. South Africa’s social grants reach over 17 million beneficiaries (nearly one-third of the population). Kenya’s universal pension </w:t>
            </w:r>
            <w:r w:rsidRPr="00067FFD">
              <w:lastRenderedPageBreak/>
              <w:t>for elders is a fraction of GDP but has virtually ended extreme poverty among the elderly. Unconditional cash transfers are highly scalable through digital payments and typically cost-effective; for instance, a $20/month transfer can raise a household’s consumption significantly with overhead costs under 10%.</w:t>
            </w:r>
          </w:p>
        </w:tc>
      </w:tr>
      <w:tr w:rsidR="00C47215" w:rsidRPr="00067FFD" w14:paraId="299808DB" w14:textId="77777777">
        <w:tc>
          <w:tcPr>
            <w:tcW w:w="0" w:type="auto"/>
          </w:tcPr>
          <w:p w14:paraId="3AC82CB6" w14:textId="77777777" w:rsidR="00C47215" w:rsidRPr="00067FFD" w:rsidRDefault="00000000">
            <w:pPr>
              <w:pStyle w:val="Compact"/>
            </w:pPr>
            <w:r w:rsidRPr="00067FFD">
              <w:lastRenderedPageBreak/>
              <w:t>‘Graduation’ Ultra-Poor Programs&lt;br&gt;</w:t>
            </w:r>
            <w:r w:rsidRPr="00067FFD">
              <w:rPr>
                <w:i/>
                <w:iCs/>
              </w:rPr>
              <w:t>e.g. BRAC’s Graduation program (Bangladesh)</w:t>
            </w:r>
          </w:p>
        </w:tc>
        <w:tc>
          <w:tcPr>
            <w:tcW w:w="0" w:type="auto"/>
          </w:tcPr>
          <w:p w14:paraId="2C680BC6" w14:textId="77777777" w:rsidR="00C47215" w:rsidRPr="00067FFD" w:rsidRDefault="00000000">
            <w:pPr>
              <w:pStyle w:val="Compact"/>
            </w:pPr>
            <w:r w:rsidRPr="00067FFD">
              <w:t>A comprehensive approach targeting the ultra-poor with a package of support: a productive asset (e.g. livestock), skills training, regular cash stipends, savings access, and coaching. These multi-faceted programs aim to “graduate” people out of extreme poverty over 1–2 years. Rigorous studies across 16 countries found significant and lasting impacts – higher consumption, incomes, and savings – for participants, even 10 years after the intervention</w:t>
            </w:r>
            <w:hyperlink r:id="rId50" w:anchor=":~:text=Evidence%20on%20the%20Graduation%20approach,to%20date">
              <w:r w:rsidRPr="00067FFD">
                <w:rPr>
                  <w:rStyle w:val="Hyperlink"/>
                </w:rPr>
                <w:t>[33]</w:t>
              </w:r>
            </w:hyperlink>
            <w:r w:rsidRPr="00067FFD">
              <w:t>. In Bangladesh, BRAC’s original program saw 93% of participants with sustained benefits seven years later, including a 37% increase in earnings and nine-fold increase in savings</w:t>
            </w:r>
            <w:hyperlink r:id="rId51" w:anchor=":~:text=Based%20on%20BRAC%E2%80%99s%20Graduation%20program,1">
              <w:r w:rsidRPr="00067FFD">
                <w:rPr>
                  <w:rStyle w:val="Hyperlink"/>
                </w:rPr>
                <w:t>[34]</w:t>
              </w:r>
            </w:hyperlink>
            <w:r w:rsidRPr="00067FFD">
              <w:t>. Graduated families gain diversified livelihoods and greater resilience to shocks, breaking long-term poverty traps</w:t>
            </w:r>
            <w:hyperlink r:id="rId52" w:anchor=":~:text=Based%20on%20BRAC%E2%80%99s%20Graduation%20program,ability%20to%20sustainably%20break%20the">
              <w:r w:rsidRPr="00067FFD">
                <w:rPr>
                  <w:rStyle w:val="Hyperlink"/>
                </w:rPr>
                <w:t>[35]</w:t>
              </w:r>
            </w:hyperlink>
            <w:hyperlink r:id="rId53" w:anchor=":~:text=seven%20years%20after%20the%20program,1">
              <w:r w:rsidRPr="00067FFD">
                <w:rPr>
                  <w:rStyle w:val="Hyperlink"/>
                </w:rPr>
                <w:t>[36]</w:t>
              </w:r>
            </w:hyperlink>
            <w:r w:rsidRPr="00067FFD">
              <w:t>.</w:t>
            </w:r>
          </w:p>
        </w:tc>
        <w:tc>
          <w:tcPr>
            <w:tcW w:w="0" w:type="auto"/>
          </w:tcPr>
          <w:p w14:paraId="2E98739D" w14:textId="77777777" w:rsidR="00C47215" w:rsidRPr="00067FFD" w:rsidRDefault="00000000">
            <w:pPr>
              <w:pStyle w:val="Compact"/>
            </w:pPr>
            <w:r w:rsidRPr="00067FFD">
              <w:t>Programs are resource-intensive per household but yield high returns. BRAC’s model cost about $500 per household over two years in Bangladesh, and studies estimate a $2–$5 return for every $1 spent in long-term benefits. It has been scaled to over 2 million households in Bangladesh</w:t>
            </w:r>
            <w:hyperlink r:id="rId54" w:anchor=":~:text=Promising%20Potential%20for%20Scale%20In,their%20local%20economies%2C%20thereby%20stimulating">
              <w:r w:rsidRPr="00067FFD">
                <w:rPr>
                  <w:rStyle w:val="Hyperlink"/>
                </w:rPr>
                <w:t>[37]</w:t>
              </w:r>
            </w:hyperlink>
            <w:r w:rsidRPr="00067FFD">
              <w:t xml:space="preserve"> and adapted in ~50 countries by governments and NGOs. Some governments (e.g. India’s state of Bihar) are now implementing graduation programs at scale, reaching hundreds of thousands of households.</w:t>
            </w:r>
          </w:p>
        </w:tc>
      </w:tr>
      <w:tr w:rsidR="00C47215" w:rsidRPr="00067FFD" w14:paraId="017BB1D0" w14:textId="77777777">
        <w:tc>
          <w:tcPr>
            <w:tcW w:w="0" w:type="auto"/>
          </w:tcPr>
          <w:p w14:paraId="48988396" w14:textId="77777777" w:rsidR="00C47215" w:rsidRPr="00067FFD" w:rsidRDefault="00000000">
            <w:pPr>
              <w:pStyle w:val="Compact"/>
            </w:pPr>
            <w:r w:rsidRPr="00067FFD">
              <w:t>Public Works and Employment Programs&lt;br&gt;</w:t>
            </w:r>
            <w:r w:rsidRPr="00067FFD">
              <w:rPr>
                <w:i/>
                <w:iCs/>
              </w:rPr>
              <w:t xml:space="preserve">e.g. </w:t>
            </w:r>
            <w:r w:rsidRPr="00067FFD">
              <w:rPr>
                <w:i/>
                <w:iCs/>
              </w:rPr>
              <w:lastRenderedPageBreak/>
              <w:t>India’s MGNREGA; Ethiopia’s PSNP</w:t>
            </w:r>
          </w:p>
        </w:tc>
        <w:tc>
          <w:tcPr>
            <w:tcW w:w="0" w:type="auto"/>
          </w:tcPr>
          <w:p w14:paraId="1DFCFD04" w14:textId="77777777" w:rsidR="00C47215" w:rsidRPr="00067FFD" w:rsidRDefault="00000000">
            <w:pPr>
              <w:pStyle w:val="Compact"/>
            </w:pPr>
            <w:r w:rsidRPr="00067FFD">
              <w:lastRenderedPageBreak/>
              <w:t xml:space="preserve">These programs provide guaranteed work (or cash/food for work) to poor households, building community </w:t>
            </w:r>
            <w:r w:rsidRPr="00067FFD">
              <w:lastRenderedPageBreak/>
              <w:t>infrastructure while boosting incomes. India’s MNREGA, the world’s largest public works scheme, gives rural households up to 100 days of paid labor on local projects, reducing off-season poverty and empowering women (who often make up 50% of participants). In Ethiopia, the Productive Safety Net Programme (PSNP) employs millions in land and water conservation projects, helping stabilize food security and prevent asset depletion during droughts</w:t>
            </w:r>
            <w:hyperlink r:id="rId55" w:anchor=":~:text=Children%20from%20households%20benefitting%20from,memory%20and%20implicit%20learning%20skills">
              <w:r w:rsidRPr="00067FFD">
                <w:rPr>
                  <w:rStyle w:val="Hyperlink"/>
                </w:rPr>
                <w:t>[38]</w:t>
              </w:r>
            </w:hyperlink>
            <w:hyperlink r:id="rId56" w:anchor=":~:text=Ethiopia%27s%20social%20safety%20net%20effective,likely%20to%20reduce%20expenditures">
              <w:r w:rsidRPr="00067FFD">
                <w:rPr>
                  <w:rStyle w:val="Hyperlink"/>
                </w:rPr>
                <w:t>[39]</w:t>
              </w:r>
            </w:hyperlink>
            <w:r w:rsidRPr="00067FFD">
              <w:t>. Such programs have a double benefit: creating public goods (roads, soil conservation, irrigation) while cushioning the poorest with wages. Evidence shows they smooth consumption, reduce distress migration, and can improve nutrition in poor areas. However, maintaining asset quality and setting wages at appropriate levels are challenges.</w:t>
            </w:r>
          </w:p>
        </w:tc>
        <w:tc>
          <w:tcPr>
            <w:tcW w:w="0" w:type="auto"/>
          </w:tcPr>
          <w:p w14:paraId="0D834F09" w14:textId="77777777" w:rsidR="00C47215" w:rsidRPr="00067FFD" w:rsidRDefault="00000000">
            <w:pPr>
              <w:pStyle w:val="Compact"/>
            </w:pPr>
            <w:r w:rsidRPr="00067FFD">
              <w:lastRenderedPageBreak/>
              <w:t xml:space="preserve">MGNREGA covers around 80 million workers in India each year, with an annual </w:t>
            </w:r>
            <w:r w:rsidRPr="00067FFD">
              <w:lastRenderedPageBreak/>
              <w:t>cost of ~0.3% of GDP – a substantial but affordable investment for a large poverty impact. Ethiopia’s PSNP reaches 8+ million people with a budget supported by donors and government (about $500 million/year). These programs are scalable in low-income settings, but require strong administration at the local level. Targeting is often self-selecting (only the poor work for low wages), keeping administrative costs moderate.</w:t>
            </w:r>
          </w:p>
        </w:tc>
      </w:tr>
      <w:tr w:rsidR="00C47215" w:rsidRPr="00067FFD" w14:paraId="10BE5D28" w14:textId="77777777">
        <w:tc>
          <w:tcPr>
            <w:tcW w:w="0" w:type="auto"/>
          </w:tcPr>
          <w:p w14:paraId="01612C1E" w14:textId="77777777" w:rsidR="00C47215" w:rsidRPr="00067FFD" w:rsidRDefault="00000000">
            <w:pPr>
              <w:pStyle w:val="Compact"/>
            </w:pPr>
            <w:r w:rsidRPr="00067FFD">
              <w:lastRenderedPageBreak/>
              <w:t>Financial Inclusion: Microfinance and Mobile Money&lt;br&gt;</w:t>
            </w:r>
            <w:r w:rsidRPr="00067FFD">
              <w:rPr>
                <w:i/>
                <w:iCs/>
              </w:rPr>
              <w:t>e.g. Grameen microcredit; Kenya’s M-PESA</w:t>
            </w:r>
          </w:p>
        </w:tc>
        <w:tc>
          <w:tcPr>
            <w:tcW w:w="0" w:type="auto"/>
          </w:tcPr>
          <w:p w14:paraId="07E62D2E" w14:textId="77777777" w:rsidR="00C47215" w:rsidRPr="00067FFD" w:rsidRDefault="00000000">
            <w:pPr>
              <w:pStyle w:val="Compact"/>
            </w:pPr>
            <w:r w:rsidRPr="00067FFD">
              <w:t xml:space="preserve">Access to credit, savings, and digital financial services helps the poor invest and cope with shocks. Microfinance (small loans to poor entrepreneurs, pioneered by Grameen Bank in Bangladesh) has had mixed impacts on long-term poverty – typically modest increases in business activity, but not a guaranteed poverty “cure.” However, it does improve financial resilience and has empowered millions of women. A newer success is mobile money. In Kenya, the M-PESA mobile banking system </w:t>
            </w:r>
            <w:r w:rsidRPr="00067FFD">
              <w:lastRenderedPageBreak/>
              <w:t>enabled even rural, illiterate populations to send and save money via cell phone. A study found that expanded access to M-PESA increased per-capita consumption and lifted about 194,000 households (2% of Kenyan households) out of extreme poverty, especially benefiting women by facilitating savings and financial transfers</w:t>
            </w:r>
            <w:hyperlink r:id="rId57" w:anchor=":~:text=News%20news,having%20greater%20impact%20on">
              <w:r w:rsidRPr="00067FFD">
                <w:rPr>
                  <w:rStyle w:val="Hyperlink"/>
                </w:rPr>
                <w:t>[40]</w:t>
              </w:r>
            </w:hyperlink>
            <w:hyperlink r:id="rId58" w:anchor=":~:text=The%20long,of%20households%20in%20extreme%20poverty">
              <w:r w:rsidRPr="00067FFD">
                <w:rPr>
                  <w:rStyle w:val="Hyperlink"/>
                </w:rPr>
                <w:t>[41]</w:t>
              </w:r>
            </w:hyperlink>
            <w:r w:rsidRPr="00067FFD">
              <w:t>. Financial inclusion tools like these enable the poor to save securely, borrow for needs or business, receive remittances, and transact at lower cost, all of which contribute to poverty reduction.</w:t>
            </w:r>
          </w:p>
        </w:tc>
        <w:tc>
          <w:tcPr>
            <w:tcW w:w="0" w:type="auto"/>
          </w:tcPr>
          <w:p w14:paraId="245FF81E" w14:textId="77777777" w:rsidR="00C47215" w:rsidRPr="00067FFD" w:rsidRDefault="00000000">
            <w:pPr>
              <w:pStyle w:val="Compact"/>
            </w:pPr>
            <w:r w:rsidRPr="00067FFD">
              <w:lastRenderedPageBreak/>
              <w:t xml:space="preserve">Microfinance has scaled to over 120 million clients worldwide, with loan sizes often just a few hundred dollars. Interest rates can be high (to cover costs), but groups like Grameen keep repayment rates above 95%. Mobile money has exploded – M-PESA in Kenya serves over 50 million accounts today, and similar platforms exist in dozens of countries. Start-up costs for digital </w:t>
            </w:r>
            <w:r w:rsidRPr="00067FFD">
              <w:lastRenderedPageBreak/>
              <w:t>finance are significant, but once in place, transactions are cheap. Governments are leveraging mobile money to deliver cash aid (e.g. social transfers) directly to millions of citizens efficiently.</w:t>
            </w:r>
          </w:p>
        </w:tc>
      </w:tr>
      <w:tr w:rsidR="00C47215" w:rsidRPr="00067FFD" w14:paraId="646BD5C5" w14:textId="77777777">
        <w:tc>
          <w:tcPr>
            <w:tcW w:w="0" w:type="auto"/>
          </w:tcPr>
          <w:p w14:paraId="7208821F" w14:textId="77777777" w:rsidR="00C47215" w:rsidRPr="00067FFD" w:rsidRDefault="00000000">
            <w:pPr>
              <w:pStyle w:val="Compact"/>
            </w:pPr>
            <w:r w:rsidRPr="00067FFD">
              <w:lastRenderedPageBreak/>
              <w:t>Education and Health Investments&lt;br&gt;</w:t>
            </w:r>
            <w:r w:rsidRPr="00067FFD">
              <w:rPr>
                <w:i/>
                <w:iCs/>
              </w:rPr>
              <w:t>e.g. Universal Primary Education</w:t>
            </w:r>
          </w:p>
        </w:tc>
        <w:tc>
          <w:tcPr>
            <w:tcW w:w="0" w:type="auto"/>
          </w:tcPr>
          <w:p w14:paraId="4B74E11D" w14:textId="77777777" w:rsidR="00C47215" w:rsidRPr="00067FFD" w:rsidRDefault="00000000">
            <w:pPr>
              <w:pStyle w:val="Compact"/>
            </w:pPr>
            <w:r w:rsidRPr="00067FFD">
              <w:t xml:space="preserve">Building human capital is one of the most powerful long-term poverty interventions. Education increases an individual’s earning potential – on average, </w:t>
            </w:r>
            <w:r w:rsidRPr="00067FFD">
              <w:rPr>
                <w:i/>
                <w:iCs/>
              </w:rPr>
              <w:t>each additional year of schooling raises a person’s wages by about 9–10%</w:t>
            </w:r>
            <w:hyperlink r:id="rId59" w:anchor=":~:text=Global%20openknowledge,secondary%20and%20higher%20education">
              <w:r w:rsidRPr="00067FFD">
                <w:rPr>
                  <w:rStyle w:val="Hyperlink"/>
                </w:rPr>
                <w:t>[42]</w:t>
              </w:r>
            </w:hyperlink>
            <w:r w:rsidRPr="00067FFD">
              <w:t xml:space="preserve">. Thus, expanding free quality education and improving school completion among poor children breaks the intergenerational poverty cycle. Many countries that achieved rapid poverty reduction (like South Korea, Vietnam, China) first invested heavily in universal primary education and literacy. Healthcare and nutrition interventions likewise yield high returns by boosting productivity and reducing catastrophic expenses for poor families. For example, childhood vaccination programs, maternal health services, and child nutrition supplementation dramatically </w:t>
            </w:r>
            <w:r w:rsidRPr="00067FFD">
              <w:lastRenderedPageBreak/>
              <w:t>improve poor children’s chances to become healthy, productive adults. These interventions may not show immediate poverty impacts like cash transfers do, but they lay the groundwork for sustained poverty eradication by enhancing people’s capacities.</w:t>
            </w:r>
          </w:p>
        </w:tc>
        <w:tc>
          <w:tcPr>
            <w:tcW w:w="0" w:type="auto"/>
          </w:tcPr>
          <w:p w14:paraId="5DECE721" w14:textId="77777777" w:rsidR="00C47215" w:rsidRPr="00067FFD" w:rsidRDefault="00000000">
            <w:pPr>
              <w:pStyle w:val="Compact"/>
            </w:pPr>
            <w:r w:rsidRPr="00067FFD">
              <w:lastRenderedPageBreak/>
              <w:t xml:space="preserve">Expanding basic education and health access often requires national-scale programs. Successful cases such as Thailand’s universal healthcare or Uganda’s free primary schooling brought millions of poor into services within a few years. Costs are significant (often a few percentage points of GDP), but the returns are enormous in the long run. Donor support and government commitment are key. For instance, one estimate suggests that guaranteeing a basic social protection and health package in low-income countries would require an extra $59–$100 </w:t>
            </w:r>
            <w:r w:rsidRPr="00067FFD">
              <w:lastRenderedPageBreak/>
              <w:t>billion per year globally – a big gap, but only a few percent of rich countries’ GDP</w:t>
            </w:r>
            <w:hyperlink r:id="rId60" w:anchor=":~:text=low,2024%20under%20the%20presidency%20of">
              <w:r w:rsidRPr="00067FFD">
                <w:rPr>
                  <w:rStyle w:val="Hyperlink"/>
                </w:rPr>
                <w:t>[29]</w:t>
              </w:r>
            </w:hyperlink>
            <w:hyperlink r:id="rId61" w:anchor=":~:text=of%20recent%20years,in%20the%20most%20vulnerable%20countries">
              <w:r w:rsidRPr="00067FFD">
                <w:rPr>
                  <w:rStyle w:val="Hyperlink"/>
                </w:rPr>
                <w:t>[43]</w:t>
              </w:r>
            </w:hyperlink>
            <w:r w:rsidRPr="00067FFD">
              <w:t>. The payoff is not just reduced poverty today, but a healthier, more educated generation equipped to escape poverty permanently.</w:t>
            </w:r>
          </w:p>
        </w:tc>
      </w:tr>
    </w:tbl>
    <w:p w14:paraId="17F4DF47" w14:textId="77777777" w:rsidR="00C47215" w:rsidRPr="00067FFD" w:rsidRDefault="00000000">
      <w:pPr>
        <w:pStyle w:val="BodyText"/>
      </w:pPr>
      <w:r w:rsidRPr="00067FFD">
        <w:rPr>
          <w:i/>
          <w:iCs/>
        </w:rPr>
        <w:lastRenderedPageBreak/>
        <w:t>Table: Selected interventions for poverty reduction, with examples of impact and scale. All dollar amounts in US$. Sources: various studies and program data including</w:t>
      </w:r>
      <w:hyperlink r:id="rId62" w:anchor=":~:text=Bolsa%20Fam%C3%ADlia%20has%20also%20successfully,in%20Brazil%2C%20and%20from%202002">
        <w:r w:rsidRPr="00067FFD">
          <w:rPr>
            <w:rStyle w:val="Hyperlink"/>
            <w:i/>
            <w:iCs/>
          </w:rPr>
          <w:t>[14]</w:t>
        </w:r>
      </w:hyperlink>
      <w:hyperlink r:id="rId63" w:anchor=":~:text=Based%20on%20BRAC%E2%80%99s%20Graduation%20program,1">
        <w:r w:rsidRPr="00067FFD">
          <w:rPr>
            <w:rStyle w:val="Hyperlink"/>
            <w:i/>
            <w:iCs/>
          </w:rPr>
          <w:t>[34]</w:t>
        </w:r>
      </w:hyperlink>
      <w:hyperlink r:id="rId64" w:anchor=":~:text=News%20news,having%20greater%20impact%20on">
        <w:r w:rsidRPr="00067FFD">
          <w:rPr>
            <w:rStyle w:val="Hyperlink"/>
            <w:i/>
            <w:iCs/>
          </w:rPr>
          <w:t>[40]</w:t>
        </w:r>
      </w:hyperlink>
      <w:hyperlink r:id="rId65" w:anchor=":~:text=Global%20openknowledge,secondary%20and%20higher%20education">
        <w:r w:rsidRPr="00067FFD">
          <w:rPr>
            <w:rStyle w:val="Hyperlink"/>
            <w:i/>
            <w:iCs/>
          </w:rPr>
          <w:t>[42]</w:t>
        </w:r>
      </w:hyperlink>
      <w:r w:rsidRPr="00067FFD">
        <w:rPr>
          <w:i/>
          <w:iCs/>
        </w:rPr>
        <w:t>.</w:t>
      </w:r>
    </w:p>
    <w:p w14:paraId="2826722C" w14:textId="77777777" w:rsidR="00C47215" w:rsidRPr="00067FFD" w:rsidRDefault="00000000">
      <w:pPr>
        <w:pStyle w:val="BodyText"/>
      </w:pPr>
      <w:r w:rsidRPr="00067FFD">
        <w:t>These interventions often work best in combination. For instance, cash transfer programs can reduce immediate hardship, while investments in education and infrastructure enable inclusive growth that creates jobs for the poor. It’s also important to tailor interventions to context: a rural agrarian community might benefit most from agricultural inputs and weather-indexed insurance, whereas an urban slum might need job training and housing support. Evidence-based policy has grown in recent years, with rigorous evaluations (like randomized trials) guiding poverty programs. Notably, many of the interventions above have been tested and refined – for example, the “graduation” approach emerged from NGO pilots and is now being adopted by governments, and cash transfer programs have evolved to minimize any negative side effects while boosting positive outcomes.</w:t>
      </w:r>
    </w:p>
    <w:p w14:paraId="65F6D17B" w14:textId="77777777" w:rsidR="00C47215" w:rsidRPr="00067FFD" w:rsidRDefault="00000000">
      <w:pPr>
        <w:pStyle w:val="BodyText"/>
      </w:pPr>
      <w:r w:rsidRPr="00067FFD">
        <w:t>Another crucial insight is the role of women’s empowerment in poverty reduction. Programs that target women (whether microfinance, transfers, or livelihoods training) often yield strong results in family health, education, and income gains. Empowering women and girls – through education, reproductive health, and equal access to finance and property – consistently shows multiplier effects on poverty reduction, since women tend to reinvest in their families and communities.</w:t>
      </w:r>
    </w:p>
    <w:p w14:paraId="48CF512C" w14:textId="77777777" w:rsidR="00C47215" w:rsidRPr="00067FFD" w:rsidRDefault="00000000">
      <w:pPr>
        <w:pStyle w:val="BodyText"/>
      </w:pPr>
      <w:r w:rsidRPr="00067FFD">
        <w:t xml:space="preserve">In summary, the world now has a toolkit of proven approaches to fight poverty: </w:t>
      </w:r>
      <w:r w:rsidRPr="00067FFD">
        <w:rPr>
          <w:i/>
          <w:iCs/>
        </w:rPr>
        <w:t>safety nets</w:t>
      </w:r>
      <w:r w:rsidRPr="00067FFD">
        <w:t xml:space="preserve"> to protect the vulnerable, </w:t>
      </w:r>
      <w:r w:rsidRPr="00067FFD">
        <w:rPr>
          <w:i/>
          <w:iCs/>
        </w:rPr>
        <w:t>inclusive growth policies</w:t>
      </w:r>
      <w:r w:rsidRPr="00067FFD">
        <w:t xml:space="preserve"> to generate jobs and income, and </w:t>
      </w:r>
      <w:r w:rsidRPr="00067FFD">
        <w:rPr>
          <w:i/>
          <w:iCs/>
        </w:rPr>
        <w:t>investments in people</w:t>
      </w:r>
      <w:r w:rsidRPr="00067FFD">
        <w:t xml:space="preserve"> to expand opportunities. The challenge is scaling these up and sustaining them, especially in the poorest and most fragile settings. The next section will explore how these strategies have played out in various countries – successes to learn from and obstacles to overcome.</w:t>
      </w:r>
    </w:p>
    <w:p w14:paraId="5469D7A1" w14:textId="77777777" w:rsidR="00C47215" w:rsidRPr="00067FFD" w:rsidRDefault="00000000">
      <w:pPr>
        <w:pStyle w:val="Heading2"/>
      </w:pPr>
      <w:bookmarkStart w:id="6" w:name="country-case-studies-across-regions"/>
      <w:bookmarkEnd w:id="5"/>
      <w:r w:rsidRPr="00067FFD">
        <w:t>Country Case Studies Across Regions</w:t>
      </w:r>
    </w:p>
    <w:p w14:paraId="7B8222BC" w14:textId="77777777" w:rsidR="00C47215" w:rsidRPr="00067FFD" w:rsidRDefault="00000000">
      <w:pPr>
        <w:pStyle w:val="FirstParagraph"/>
      </w:pPr>
      <w:r w:rsidRPr="00067FFD">
        <w:t xml:space="preserve">To illustrate the above themes, this section examines a range of country case studies from different regions. These cases highlight both success stories – where poverty has fallen </w:t>
      </w:r>
      <w:r w:rsidRPr="00067FFD">
        <w:lastRenderedPageBreak/>
        <w:t>dramatically – and persistent challenges, offering lessons on what drives or hinders progress. We focus on Sub-Saharan Africa, South Asia, Southeast/East Asia, and Latin America &amp; the Caribbean, reflecting diverse regional contexts.</w:t>
      </w:r>
    </w:p>
    <w:p w14:paraId="4A7B920A" w14:textId="77777777" w:rsidR="00C47215" w:rsidRPr="00067FFD" w:rsidRDefault="00000000">
      <w:pPr>
        <w:pStyle w:val="Heading3"/>
      </w:pPr>
      <w:bookmarkStart w:id="7" w:name="sub-saharan-africa"/>
      <w:r w:rsidRPr="00067FFD">
        <w:t>Sub-Saharan Africa</w:t>
      </w:r>
    </w:p>
    <w:p w14:paraId="019E5A56" w14:textId="77777777" w:rsidR="00C47215" w:rsidRPr="00067FFD" w:rsidRDefault="00000000">
      <w:pPr>
        <w:pStyle w:val="FirstParagraph"/>
      </w:pPr>
      <w:r w:rsidRPr="00067FFD">
        <w:t>Ethiopia – Rapid Poverty Reduction through Agriculture and Safety Nets: Ethiopia was once synonymous with famine, but from the 2000s it achieved one of Africa’s fastest poverty reductions. National poverty fell from 46% in 1996 to 24% by 2016</w:t>
      </w:r>
      <w:hyperlink r:id="rId66" w:anchor=":~:text=Publication%3A%20Ethiopia%20Regional%20Poverty%20Report,Over%20the">
        <w:r w:rsidRPr="00067FFD">
          <w:rPr>
            <w:rStyle w:val="Hyperlink"/>
          </w:rPr>
          <w:t>[44]</w:t>
        </w:r>
      </w:hyperlink>
      <w:r w:rsidRPr="00067FFD">
        <w:t>, thanks to a combination of factors. Economic growth averaged ~10% in the decade up to 2015, driven largely by agricultural gains – Ethiopia invested in smallholder farming, improved seeds, and extension services, which boosted crop yields (especially in cereals) and rural incomes. This agrarian growth directly lifted millions out of poverty</w:t>
      </w:r>
      <w:hyperlink r:id="rId67" w:anchor=":~:text=Bank%20www,currency%2C%20unsustainable%20debt%2C%20and">
        <w:r w:rsidRPr="00067FFD">
          <w:rPr>
            <w:rStyle w:val="Hyperlink"/>
          </w:rPr>
          <w:t>[45]</w:t>
        </w:r>
      </w:hyperlink>
      <w:r w:rsidRPr="00067FFD">
        <w:t>. The government also implemented the Productive Safety Net Programme (PSNP) in 2005, now one of Africa’s largest social protection schemes. The PSNP provides food or cash-for-work to around 8 million chronically food-insecure Ethiopians, building rural infrastructure in the process. Studies indicate the PSNP has reduced household hunger and prevented asset loss during droughts</w:t>
      </w:r>
      <w:hyperlink r:id="rId68" w:anchor=":~:text=Children%20from%20households%20benefitting%20from,memory%20and%20implicit%20learning%20skills">
        <w:r w:rsidRPr="00067FFD">
          <w:rPr>
            <w:rStyle w:val="Hyperlink"/>
          </w:rPr>
          <w:t>[38]</w:t>
        </w:r>
      </w:hyperlink>
      <w:hyperlink r:id="rId69" w:anchor=":~:text=Ethiopia%27s%20social%20safety%20net%20effective,likely%20to%20reduce%20expenditures">
        <w:r w:rsidRPr="00067FFD">
          <w:rPr>
            <w:rStyle w:val="Hyperlink"/>
          </w:rPr>
          <w:t>[39]</w:t>
        </w:r>
      </w:hyperlink>
      <w:r w:rsidRPr="00067FFD">
        <w:t>. Together with investments in education and health (Ethiopia vastly expanded primary schooling and healthcare outreach), these efforts led to steady drops in poverty. However, challenges remain: poverty is still around 24-25%, and recent shocks – including a conflict in the north and climate-related droughts – have threatened to reverse some gains. Ethiopia’s case underscores the importance of combining economic growth with targeted safety nets in a low-income country. It lifted millions from destitution by increasing farm productivity and directly supporting the poorest, though sustaining progress requires maintaining peace and climate resilience.</w:t>
      </w:r>
    </w:p>
    <w:p w14:paraId="32FC3A68" w14:textId="77777777" w:rsidR="00C47215" w:rsidRPr="00067FFD" w:rsidRDefault="00000000">
      <w:pPr>
        <w:pStyle w:val="BodyText"/>
      </w:pPr>
      <w:r w:rsidRPr="00067FFD">
        <w:t>Nigeria – Poverty Amidst Growth and Conflict: Nigeria presents a contrasting story. As Africa’s most populous nation and largest economy, Nigeria has abundant oil wealth, yet poverty remains widespread. Over 43% of Nigerians (about 89 million people) live below the national poverty line as of recent estimates</w:t>
      </w:r>
      <w:hyperlink r:id="rId70" w:anchor=":~:text=Poverty%20in%20Nigeria%20,53%20million%29%20are%20vulnerable">
        <w:r w:rsidRPr="00067FFD">
          <w:rPr>
            <w:rStyle w:val="Hyperlink"/>
          </w:rPr>
          <w:t>[46]</w:t>
        </w:r>
      </w:hyperlink>
      <w:r w:rsidRPr="00067FFD">
        <w:t>. Economic growth in Nigeria has been uneven and not inclusive – the country experienced an oil boom in the 2000s, but much of the wealth stayed concentrated at the top. Meanwhile, population growth outpaced poverty reduction. A major driver of persistent poverty is the lack of jobs outside the oil sector; agriculture and informal work still employ most poor Nigerians with low productivity. In the predominantly Muslim north of Nigeria, conflict and insurgency (Boko Haram and other extremist groups) have devastated communities. States in the northeast have some of the highest poverty rates (well above 70%), as violence disrupted farming, trade, and basic services. Inequality and governance issues also play a role – corruption and weak institutions have meant that oil revenues and government budgets have not translated effectively into poverty-alleviating investments in education, health, or infrastructure. On the positive side, Nigeria has made some recent policy strides, such as expanding social assistance. By 2022, about 23% of poor Nigerians received some form of cash transfer, up from practically none a few years prior</w:t>
      </w:r>
      <w:hyperlink r:id="rId71" w:anchor=":~:text=SDG%20Country%20Profiles%20,Proportion%20of%20poor%20population">
        <w:r w:rsidRPr="00067FFD">
          <w:rPr>
            <w:rStyle w:val="Hyperlink"/>
          </w:rPr>
          <w:t>[47]</w:t>
        </w:r>
      </w:hyperlink>
      <w:r w:rsidRPr="00067FFD">
        <w:t xml:space="preserve">. The government launched a National Social Investment Program that includes cash transfers, school feeding, and skills training. However, the scale is still small relative to need. Nigeria’s case illustrates </w:t>
      </w:r>
      <w:r w:rsidRPr="00067FFD">
        <w:lastRenderedPageBreak/>
        <w:t>that economic growth alone is not enough – without inclusive policies, robust job creation, and conflict resolution, poverty can persist or even increase (especially in certain regions) despite a country’s overall wealth. It’s a lesson that diversifying the economy, improving governance, and ensuring stability are critical for translating riches into broad-based poverty reduction.</w:t>
      </w:r>
    </w:p>
    <w:p w14:paraId="11598539" w14:textId="77777777" w:rsidR="00C47215" w:rsidRPr="00067FFD" w:rsidRDefault="00000000">
      <w:pPr>
        <w:pStyle w:val="BodyText"/>
      </w:pPr>
      <w:r w:rsidRPr="00067FFD">
        <w:t>Rwanda – Rebuilding and Reducing Poverty: Rwanda, recovering from the 1994 genocide, has garnered attention for its development gains. The poverty rate in Rwanda fell from ~57% in 2005 to around 38% by 2016 (national poverty line). The government’s approach combined community-based development and equity-focused policies. Vision 2020 Umurenge, for example, is an integrated local development program that includes public works, microcredit, and direct support to the very poor. Rwanda heavily invested in healthcare (achieving near-universal health insurance) and education, which improved human capital even among the poor. The country also promoted a “one cow per poor family” initiative to boost nutrition and incomes. As a result, extreme poverty (measured at $1.90/day) dropped significantly and rural families gained assets. That said, Rwanda’s poverty rate is still above one-third, and wealth inequality is rising in urban vs rural areas. The Rwanda case shows how a strong policy focus on poverty and inclusive growth (even in a small, landlocked country with few natural resources) can yield results. Key takeaways are the importance of political will, ownership of programs at the community level, and inclusive service delivery in reducing poverty.</w:t>
      </w:r>
    </w:p>
    <w:p w14:paraId="325887BB" w14:textId="77777777" w:rsidR="00C47215" w:rsidRPr="00067FFD" w:rsidRDefault="00000000">
      <w:pPr>
        <w:pStyle w:val="Heading3"/>
      </w:pPr>
      <w:bookmarkStart w:id="8" w:name="south-asia"/>
      <w:bookmarkEnd w:id="7"/>
      <w:r w:rsidRPr="00067FFD">
        <w:t>South Asia</w:t>
      </w:r>
    </w:p>
    <w:p w14:paraId="095BCC9E" w14:textId="77777777" w:rsidR="00C47215" w:rsidRPr="00067FFD" w:rsidRDefault="00000000">
      <w:pPr>
        <w:pStyle w:val="FirstParagraph"/>
      </w:pPr>
      <w:r w:rsidRPr="00067FFD">
        <w:t>Bangladesh – A Remarkable Decline in Poverty: Bangladesh has seen a dramatic poverty decline, emerging as a South Asian success story. In 1991, about 44% of Bangladeshis lived in extreme poverty (under $1.90/day); by 2010 this was down to 18.5%, and as of 2022, extreme poverty (under $2.15) fell further to only ~5%</w:t>
      </w:r>
      <w:hyperlink r:id="rId72" w:anchor=":~:text=at%20birth%20in%201971%2C%20Bangladesh,an%20increase%20in%20literacy%20rates">
        <w:r w:rsidRPr="00067FFD">
          <w:rPr>
            <w:rStyle w:val="Hyperlink"/>
          </w:rPr>
          <w:t>[12]</w:t>
        </w:r>
      </w:hyperlink>
      <w:r w:rsidRPr="00067FFD">
        <w:t xml:space="preserve">. Several factors propelled this achievement. First, the rise of the export-oriented ready-made garments (RMG) industry provided millions of jobs (especially for women) and became a powerful engine of income growth. The accelerated growth of the garments industry has been identified as </w:t>
      </w:r>
      <w:r w:rsidRPr="00067FFD">
        <w:rPr>
          <w:i/>
          <w:iCs/>
        </w:rPr>
        <w:t>“one of the main drivers of poverty reduction in Bangladesh,” accounting for about three-quarters of per-capita income growth in recent decades</w:t>
      </w:r>
      <w:hyperlink r:id="rId73" w:anchor=":~:text=expansion%20of%20the%20garments%20industry,that%20people%20complement%20their%20agricultural">
        <w:r w:rsidRPr="00067FFD">
          <w:rPr>
            <w:rStyle w:val="Hyperlink"/>
          </w:rPr>
          <w:t>[48]</w:t>
        </w:r>
      </w:hyperlink>
      <w:r w:rsidRPr="00067FFD">
        <w:t xml:space="preserve">. The influx of female garment workers into the labor force also shifted social norms and increased household earnings. Second, Bangladesh’s emphasis on microfinance and social entrepreneurship played a role. Pioneering NGOs like Grameen Bank and BRAC brought microcredit, healthcare, and education to the rural poor – helping women start micro-businesses, improve sanitation, and educate their children. Bangladesh invested in rural health and education, achieving sharp declines in infant mortality and near gender parity in schooling. Women’s empowerment is a notable part of the story: fertility rates fell and women increasingly participated in the economy, which correlates with poverty reduction. The government also implemented effective programs such as stipends to keep girls in school and wide-reaching immunization campaigns. In recent years, remittances from millions of overseas migrant workers have boosted many poor rural households’ incomes as well. Bangladesh’s poverty reduction is thus a multi-faceted success founded on </w:t>
      </w:r>
      <w:r w:rsidRPr="00067FFD">
        <w:rPr>
          <w:i/>
          <w:iCs/>
        </w:rPr>
        <w:t xml:space="preserve">export-led </w:t>
      </w:r>
      <w:r w:rsidRPr="00067FFD">
        <w:rPr>
          <w:i/>
          <w:iCs/>
        </w:rPr>
        <w:lastRenderedPageBreak/>
        <w:t>growth, human development, NGO innovation, and social inclusion</w:t>
      </w:r>
      <w:r w:rsidRPr="00067FFD">
        <w:t>. Challenges remain (about 30% still live under the $3.65/day moderate poverty line</w:t>
      </w:r>
      <w:hyperlink r:id="rId74" w:anchor=":~:text=percent%20between%202010%20and%202023,gains%2C%20inequality%20has%20slightly%20narrowed">
        <w:r w:rsidRPr="00067FFD">
          <w:rPr>
            <w:rStyle w:val="Hyperlink"/>
          </w:rPr>
          <w:t>[49]</w:t>
        </w:r>
      </w:hyperlink>
      <w:r w:rsidRPr="00067FFD">
        <w:t>, and climate vulnerability is high), but Bangladesh demonstrates how a poor agrarian country can transform itself by empowering its people – especially women – and connecting them to global markets.</w:t>
      </w:r>
    </w:p>
    <w:p w14:paraId="21C583A8" w14:textId="77777777" w:rsidR="00C47215" w:rsidRPr="00067FFD" w:rsidRDefault="00000000">
      <w:pPr>
        <w:pStyle w:val="BodyText"/>
      </w:pPr>
      <w:r w:rsidRPr="00067FFD">
        <w:t>India – Lifting Millions, Yet Many Left Behind: India experienced substantial poverty reduction in the 2000s and 2010s, though its sheer size means it still hosts a large poor population. According to World Bank estimates, the share of Indians living in extreme poverty ($1.90 basis) fell from 22.5% in 2011 to around 10% by 2019 – translating to over 130 million people moved above the extreme poverty line in that period. Economic growth averaging ~7% annually was the primary driver, as India’s economy diversified into services and manufacturing. This growth, however, was uneven across states and social groups. Southern and western states (like Kerala, Tamil Nadu, Gujarat) saw faster poverty drops, while populous northern states (Uttar Pradesh, Bihar) lagged. A noteworthy initiative is India’s Mahatma Gandhi National Rural Employment Guarantee Act (MGNREGA), started in 2006, which guarantees rural households up to 100 days of waged work. MGNREGA has provided a safety net in villages, reducing extreme poverty during lean agricultural seasons and empowering women (who often prefer the local employment it offers). India also expanded food subsidies and midday school meals, contributing to improved nutrition among the poor. Yet, inequality in India has grown, and hundreds of millions remain in “moderate poverty” just above the extreme cutoff. Urbanization is a double-edged sword – it has created new opportunities and helped many escape poverty, but also led to vast slums where conditions are harsh. India’s government in the last decade launched ambitious schemes aiming for universal access to toilets (Swachh Bharat), cooking fuel, electricity, and bank accounts for the poor. These have had positive impacts in raising living standards (e.g., rural electrification now reaches almost all villages, aiding productivity and study time). The COVID-19 pandemic in 2020 dealt a setback, with job losses and an exodus of migrant workers from cities. The government responded with emergency cash transfers and food rations for the poor, leveraging its digital ID and banking infrastructure. India’s case underscores how sustained high growth, combined with large-scale anti-poverty programs, can bring down poverty numbers rapidly – but also how important it is to address regional disparities, social inequalities (caste, gender), and to continuously update safety nets for emerging challenges.</w:t>
      </w:r>
    </w:p>
    <w:p w14:paraId="31589358" w14:textId="77777777" w:rsidR="00C47215" w:rsidRPr="00067FFD" w:rsidRDefault="00000000">
      <w:pPr>
        <w:pStyle w:val="BodyText"/>
      </w:pPr>
      <w:r w:rsidRPr="00067FFD">
        <w:t xml:space="preserve">Nepal – Reducing Poverty Through Remittances and Inclusion: A smaller South Asian example, Nepal reduced its extreme poverty rate from over 33% in 2003 to around 10% by 2019 (World Bank data), despite a decade-long civil conflict (ended 2006). A key factor was the surge in labor migration: by the 2010s, remittances sent by Nepalis working abroad (in Gulf countries, Malaysia, India, etc.) accounted for over 25% of Nepal’s GDP. These remittance inflows reached rural households and boosted consumption, lifting many out of poverty. Simultaneously, Nepal made strides in education and health following the conflict, with notable improvements in female literacy and child mortality among poorer castes and ethnic groups. The country’s new constitution in 2015 emphasized social inclusion, expanding affirmative action and social security (for example, old-age and </w:t>
      </w:r>
      <w:r w:rsidRPr="00067FFD">
        <w:lastRenderedPageBreak/>
        <w:t>widows’ allowances, and a health insurance scheme). Though still one of Asia’s poorer nations, Nepal’s example shows the impact of migration opportunities and targeted social policies in a low-income, mountainous country. However, reliance on external jobs also poses risks (as seen when COVID-19 disrupted foreign employment). The lesson is that while migration and remittances can be powerful poverty-reducers, long-term development requires creating jobs at home and investing in people – which Nepal is now focusing on under its federal decentralized governance system.</w:t>
      </w:r>
    </w:p>
    <w:p w14:paraId="2E1967DB" w14:textId="77777777" w:rsidR="00C47215" w:rsidRPr="00067FFD" w:rsidRDefault="00000000">
      <w:pPr>
        <w:pStyle w:val="Heading3"/>
      </w:pPr>
      <w:bookmarkStart w:id="9" w:name="southeast-and-east-asia"/>
      <w:bookmarkEnd w:id="8"/>
      <w:r w:rsidRPr="00067FFD">
        <w:t>Southeast and East Asia</w:t>
      </w:r>
    </w:p>
    <w:p w14:paraId="1FB20654" w14:textId="77777777" w:rsidR="00C47215" w:rsidRPr="00067FFD" w:rsidRDefault="00000000">
      <w:pPr>
        <w:pStyle w:val="FirstParagraph"/>
      </w:pPr>
      <w:r w:rsidRPr="00067FFD">
        <w:t>Vietnam – Market Reforms and Inclusive Growth: Vietnam provides a standout case of poverty eradication through economic transformation. In 1993, when Vietnam was a low-income country just starting market-oriented reforms (Đổi Mới), over 58% of Vietnamese lived below the national poverty line</w:t>
      </w:r>
      <w:hyperlink r:id="rId75" w:anchor=":~:text=Poverty%20in%20Vietnam%20,Global%20Hunger%20Index%20Map">
        <w:r w:rsidRPr="00067FFD">
          <w:rPr>
            <w:rStyle w:val="Hyperlink"/>
          </w:rPr>
          <w:t>[50]</w:t>
        </w:r>
      </w:hyperlink>
      <w:r w:rsidRPr="00067FFD">
        <w:t>. By 2014 that figure dropped to 13.5%, and by 2020, using an international metric ($3.20/day), poverty was only about 5%</w:t>
      </w:r>
      <w:hyperlink r:id="rId76" w:anchor=":~:text=,and%20improvements%20in%20job%20quality">
        <w:r w:rsidRPr="00067FFD">
          <w:rPr>
            <w:rStyle w:val="Hyperlink"/>
          </w:rPr>
          <w:t>[51]</w:t>
        </w:r>
      </w:hyperlink>
      <w:r w:rsidRPr="00067FFD">
        <w:t>. Vietnam’s success was built on broad-based growth fueled by integration into the global economy. Agricultural reforms in the 1990s (de-collectivization and land rights to farmers) unleashed a boom in rice production – Vietnam went from food deficit to the world’s second-largest rice exporter, raising incomes for millions of smallholders. Later, the country attracted foreign investment in manufacturing; factories producing textiles, electronics, and footwear created jobs for rural migrants. This structural shift led to rapid GDP growth that was unusually pro-poor: gains were widespread across society, including ethnic minorities and remote regions (though gaps remain). The government actively invested in infrastructure and education – rural roads, electrification (Vietnam achieved near-universal electricity), and primary/secondary schooling were expanded nationwide. As a result, even disadvantaged groups saw poverty rates fall by half or more in a decade</w:t>
      </w:r>
      <w:hyperlink r:id="rId77" w:anchor=":~:text=,the%20start%20of%20the%20decade">
        <w:r w:rsidRPr="00067FFD">
          <w:rPr>
            <w:rStyle w:val="Hyperlink"/>
          </w:rPr>
          <w:t>[52]</w:t>
        </w:r>
      </w:hyperlink>
      <w:r w:rsidRPr="00067FFD">
        <w:t>. Vietnam also had a deliberate policy of social equity: it kept primary healthcare nearly free, and in the 2000s introduced programs targeting the poorest districts (the “135 Program” built clinics, schools, roads in minority areas). These efforts ensured that growth did not bypass the poor. An interesting aspect is Vietnam’s embrace of the market combined with socialist egalitarian principles, sometimes called the “growth with equity” model. Challenges ahead include transitioning to middle-income status, as many near-poor could fall back into poverty without higher skills and social protections. But Vietnam’s journey from mass poverty to a middle-income country within 30 years demonstrates the impact of export-led growth, human capital investment, and targeted poverty programs working in concert.</w:t>
      </w:r>
    </w:p>
    <w:p w14:paraId="0BA98478" w14:textId="77777777" w:rsidR="00C47215" w:rsidRPr="00067FFD" w:rsidRDefault="00000000">
      <w:pPr>
        <w:pStyle w:val="BodyText"/>
      </w:pPr>
      <w:r w:rsidRPr="00067FFD">
        <w:t>China – The Largest Poverty Reduction in History: No poverty discussion is complete without China, though China falls in East Asia (beyond the “South and Southeast” Asia mentioned). Over the past four decades, China lifted over 800 million people out of extreme poverty, accounting for the bulk of global poverty reduction since 1980. The extreme poverty rate (under the World Bank $1.90 line) in China dropped from 66% in 1990 to essentially 0% by 2018 – an astonishing transformation</w:t>
      </w:r>
      <w:hyperlink r:id="rId78" w:anchor=":~:text=In%201990%2C%20nearly%20,15%20per%20day">
        <w:r w:rsidRPr="00067FFD">
          <w:rPr>
            <w:rStyle w:val="Hyperlink"/>
          </w:rPr>
          <w:t>[53]</w:t>
        </w:r>
      </w:hyperlink>
      <w:hyperlink r:id="rId79" w:anchor=":~:text=Between%201990%20and%202019%2C%20the,emphasis%3A%20660%20million">
        <w:r w:rsidRPr="00067FFD">
          <w:rPr>
            <w:rStyle w:val="Hyperlink"/>
          </w:rPr>
          <w:t>[54]</w:t>
        </w:r>
      </w:hyperlink>
      <w:r w:rsidRPr="00067FFD">
        <w:t xml:space="preserve">. The drivers were rapid and sustained economic growth averaging ~9-10% annually, sparked by market reforms, industrialization, and trade. Coastal export zones boomed, creating hundreds of millions </w:t>
      </w:r>
      <w:r w:rsidRPr="00067FFD">
        <w:lastRenderedPageBreak/>
        <w:t>of jobs. The Chinese government also pursued aggressive poverty alleviation campaigns – recently, a targeted program identified every poor household and provided tailored support (such as relocation from isolated villages, livestock or job training, and minimum income guarantees). Investment in rural infrastructure (roads, irrigation, electrification) and basic education was massive, ensuring that even interior provinces improved their living standards. By 2020, China declared it had eliminated national extreme poverty – though some pockets of relative poverty remain. China’s scale and authoritarian capacity are unique, but lessons can be drawn: land reforms, infrastructure, industrial jobs, and strong local governance were key in moving poor farming communities into the modern economy. One cautionary aspect is environmental and inequality issues that arose – pollution and a sharp urban-rural wealth gap – which China now aims to address under its “common prosperity” agenda. Nonetheless, the speed and magnitude of China’s poverty eradication is unprecedented and informs many strategies in other developing nations.</w:t>
      </w:r>
    </w:p>
    <w:p w14:paraId="014BB76B" w14:textId="77777777" w:rsidR="00C47215" w:rsidRPr="00067FFD" w:rsidRDefault="00000000">
      <w:pPr>
        <w:pStyle w:val="BodyText"/>
      </w:pPr>
      <w:r w:rsidRPr="00067FFD">
        <w:t xml:space="preserve">Indonesia – Combating Poverty with Growth and Social Programs: As Southeast Asia’s largest country, Indonesia has made steady progress, cutting the national poverty rate from 24% in 1999 (post-Asian financial crisis) to around 9.8% by 2018. Growth from resource exports and a booming services sector helped raise incomes. Importantly, Indonesia after 1998 transitioned to democracy and decentralized governance, which eventually allowed more local-level poverty initiatives. In the 2000s, Indonesia introduced targeted cash transfer programs (such as </w:t>
      </w:r>
      <w:r w:rsidRPr="00067FFD">
        <w:rPr>
          <w:i/>
          <w:iCs/>
        </w:rPr>
        <w:t>Program Keluarga Harapan</w:t>
      </w:r>
      <w:r w:rsidRPr="00067FFD">
        <w:t xml:space="preserve">, a CCT for poor families, and </w:t>
      </w:r>
      <w:r w:rsidRPr="00067FFD">
        <w:rPr>
          <w:i/>
          <w:iCs/>
        </w:rPr>
        <w:t>Bantuan Langsung Tunai</w:t>
      </w:r>
      <w:r w:rsidRPr="00067FFD">
        <w:t>, an unconditional cash aid during crises) and expanded subsidized rice distribution to poor households. These helped cushion the poor when fuel prices were hiked or during downturns. Indonesia also pioneered a large community-driven development program (PNPM) that gave grants to poor villages for self-chosen projects – improving infrastructure and livelihoods in rural areas. While inequality rose in the 2010s (largely as top incomes grew), Indonesia’s social safety nets and universal health coverage (launched in 2014) have improved the resilience of the bottom 40%. One challenge has been reaching the many poor living just above the poverty line (the “near-poor”), who can slip back under with any shock (as seen in the COVID-19 pandemic where urban informal workers lost jobs). Indonesia’s case highlights the value of having permanent social protection systems in place before crises hit, and the role of local communities in directing anti-poverty resources. Going forward, Indonesia is focusing on improving education quality and job creation, as a quarter of its workforce is still in low-paid agriculture. But its experience since the Asian crisis shows that political reforms plus prudent economic management and targeted social programs can resume and sustain poverty reduction, even after setbacks.</w:t>
      </w:r>
    </w:p>
    <w:p w14:paraId="50C82819" w14:textId="77777777" w:rsidR="00C47215" w:rsidRPr="00067FFD" w:rsidRDefault="00000000">
      <w:pPr>
        <w:pStyle w:val="Heading3"/>
      </w:pPr>
      <w:bookmarkStart w:id="10" w:name="latin-america-and-the-caribbean"/>
      <w:bookmarkEnd w:id="9"/>
      <w:r w:rsidRPr="00067FFD">
        <w:t>Latin America and the Caribbean</w:t>
      </w:r>
    </w:p>
    <w:p w14:paraId="29B72D53" w14:textId="77777777" w:rsidR="00C47215" w:rsidRPr="00067FFD" w:rsidRDefault="00000000">
      <w:pPr>
        <w:pStyle w:val="FirstParagraph"/>
      </w:pPr>
      <w:r w:rsidRPr="00067FFD">
        <w:t xml:space="preserve">Brazil – Combining Growth and Social Policies: Brazil stands out in Latin America for achieving notable reductions in poverty and inequality in the 2000s. Fueled by a commodities boom and stable macroeconomic policies, Brazil’s economy grew and government revenues expanded. Crucially, Brazil implemented deliberate pro-poor programs that shared the gains. The flagship Bolsa Família conditional cash transfer </w:t>
      </w:r>
      <w:r w:rsidRPr="00067FFD">
        <w:lastRenderedPageBreak/>
        <w:t>(launched 2003) reached over 12 million poor families with modest monthly stipends conditional on keeping kids in school and attending health checkups. This program alone was credited with approximately 28% of Brazil’s poverty reduction and up to 21% of its inequality reduction in that period</w:t>
      </w:r>
      <w:hyperlink r:id="rId80" w:anchor=":~:text=estimated%20that%20%E2%80%9Cthe%20level%20of,6">
        <w:r w:rsidRPr="00067FFD">
          <w:rPr>
            <w:rStyle w:val="Hyperlink"/>
          </w:rPr>
          <w:t>[31]</w:t>
        </w:r>
      </w:hyperlink>
      <w:hyperlink r:id="rId81" w:anchor=":~:text=income%20inequality%2C%20accounting%20for%2012,6">
        <w:r w:rsidRPr="00067FFD">
          <w:rPr>
            <w:rStyle w:val="Hyperlink"/>
          </w:rPr>
          <w:t>[55]</w:t>
        </w:r>
      </w:hyperlink>
      <w:r w:rsidRPr="00067FFD">
        <w:t>. Extreme poverty fell sharply – as noted earlier, the share under $1.90/day dropped from 13% to about 3%</w:t>
      </w:r>
      <w:hyperlink r:id="rId82" w:anchor=":~:text=Bolsa%20Fam%C3%ADlia%20has%20also%20successfully,in%20Brazil%2C%20and%20from%202002">
        <w:r w:rsidRPr="00067FFD">
          <w:rPr>
            <w:rStyle w:val="Hyperlink"/>
          </w:rPr>
          <w:t>[14]</w:t>
        </w:r>
      </w:hyperlink>
      <w:r w:rsidRPr="00067FFD">
        <w:t>. In addition to Bolsa, Brazil raised the minimum wage substantially (which lifted incomes for low-paid workers) and expanded rural pensions to cover informal sector seniors. These policies injected income into poor communities, especially in the poorer northeast region, stimulating local economies. Simultaneously, health and education access improved: Brazil achieved near-universal primary enrollment and launched Sistema Único de Saúde (SUS), a free national health system, which benefitted the poor. By the mid-2010s, Brazil was cited as a case of “inclusive growth” – growing the economic pie while deliberately shrinking disparities</w:t>
      </w:r>
      <w:hyperlink r:id="rId83" w:anchor=":~:text=Bolsa%20Fam%C3%ADlia%20has%20also%20successfully,in%20Brazil%2C%20and%20from%202002">
        <w:r w:rsidRPr="00067FFD">
          <w:rPr>
            <w:rStyle w:val="Hyperlink"/>
          </w:rPr>
          <w:t>[14]</w:t>
        </w:r>
      </w:hyperlink>
      <w:hyperlink r:id="rId84" w:anchor=":~:text=estimated%20that%20%E2%80%9Cthe%20level%20of,6">
        <w:r w:rsidRPr="00067FFD">
          <w:rPr>
            <w:rStyle w:val="Hyperlink"/>
          </w:rPr>
          <w:t>[31]</w:t>
        </w:r>
      </w:hyperlink>
      <w:r w:rsidRPr="00067FFD">
        <w:t>. However, after 2015 Brazil hit a deep recession and political turmoil, and poverty inched up again (extreme poverty rose back above 5% by late 2010s). The lesson from Brazil is twofold: (1) social programs can powerfully reduce poverty when backed by political will and sufficient budgets, but (2) maintaining those gains requires macroeconomic stability and continued commitment, as progress can stall or reverse if crises strike or policies retreat. Brazil’s recent revival of Bolsa Família (after a short-lived replacement program) and new focus on tackling hunger under its current administration show a renewed commitment to SDG1. It remains an example that even middle-income countries need to sustain and innovate social policies to keep poverty trending downwards.</w:t>
      </w:r>
    </w:p>
    <w:p w14:paraId="73529580" w14:textId="77777777" w:rsidR="00C47215" w:rsidRPr="00067FFD" w:rsidRDefault="00000000">
      <w:pPr>
        <w:pStyle w:val="BodyText"/>
      </w:pPr>
      <w:r w:rsidRPr="00067FFD">
        <w:t>Mexico – Pioneering Conditional Cash Transfers: Mexico was a trailblazer with the Progresa/Oportunidades (now Prospera) program started in 1997 – the first national CCT program targeting rural poverty. Evaluations found it improved child nutrition, increased school attendance (especially for girls and secondary school), and reduced illness among poor children. While Mexico’s overall poverty levels have been stubborn (around 42% of the population remained below the national poverty line in 2018), the depth of poverty has lessened and extreme poverty (under $1.90) is low (~2%). The mixed outcome is partly because economic growth in Mexico has been slow and unequal (urban north vs. rural south disparities). Still, the institutionalization of cash transfers and expanded healthcare (Seguro Popular) were lifelines for the poorest. Mexico’s case emphasizes that social programs can mitigate poverty, but broad-based economic opportunities are needed to truly eliminate it. Structural issues like low productivity growth and regional inequality have kept many Mexicans in moderate poverty despite two decades of innovative social policy.</w:t>
      </w:r>
    </w:p>
    <w:p w14:paraId="423E5339" w14:textId="77777777" w:rsidR="00C47215" w:rsidRPr="00067FFD" w:rsidRDefault="00000000">
      <w:pPr>
        <w:pStyle w:val="BodyText"/>
      </w:pPr>
      <w:r w:rsidRPr="00067FFD">
        <w:t xml:space="preserve">The Caribbean – Contrasts in Small States: In the LAC region, the Caribbean presents unique challenges. Many small island states have low extreme poverty but pockets of hardship, and they are highly vulnerable to climate shocks (hurricanes can wipe out GDP in a day) which can push people into poverty overnight. For example, Haiti – the poorest country in the Western Hemisphere – has an extreme poverty rate around 24% (2012 data) and over 60% in overall poverty, exacerbated by political instability, the 2010 earthquake, and repeated disasters. In contrast, nearby Jamaica or Barbados have much lower poverty rates (under 20%) thanks to steadier governance and better social services, though they </w:t>
      </w:r>
      <w:r w:rsidRPr="00067FFD">
        <w:lastRenderedPageBreak/>
        <w:t xml:space="preserve">struggle with debt and climate threats. An interesting case is Dominican Republic: it significantly cut poverty from ~40% in 2004 to under 20% by 2020, through tourism- and service-led growth and remittances, but also through a targeted Conditional Cash Transfer called </w:t>
      </w:r>
      <w:r w:rsidRPr="00067FFD">
        <w:rPr>
          <w:i/>
          <w:iCs/>
        </w:rPr>
        <w:t>Progresando con Solidaridad</w:t>
      </w:r>
      <w:r w:rsidRPr="00067FFD">
        <w:t>. This shows that even tourism economies benefit from safety nets to ensure the poor are included in gains. Broadly, Caribbean nations highlight the importance of climate resilience and disaster preparedness for poverty reduction – without buffers like hurricane-resistant infrastructure and insurance/social protection, a single storm can set back poverty progress by years.</w:t>
      </w:r>
    </w:p>
    <w:p w14:paraId="6C0B97FB" w14:textId="77777777" w:rsidR="00C47215" w:rsidRPr="00067FFD" w:rsidRDefault="00000000">
      <w:pPr>
        <w:pStyle w:val="BodyText"/>
      </w:pPr>
      <w:r w:rsidRPr="00067FFD">
        <w:t>Across Latin America and the Caribbean, a common thread for countries that made progress was the adoption of social assistance schemes alongside economic growth. Nearly every country in LAC now has some cash transfer or social pension program, contributing to the region’s reputation for innovation in poverty policy. The region succeeded in cutting extreme poverty substantially in the 2000s, though progress slowed due to external shocks (commodity price drops, COVID-19). The focus now is on rekindling growth in a greener, more inclusive way – creating formal jobs, taxing fairly and spending on the poor, and adapting to climate change – to resume the path toward ending poverty.</w:t>
      </w:r>
    </w:p>
    <w:p w14:paraId="13D27611" w14:textId="77777777" w:rsidR="00C47215" w:rsidRPr="00067FFD" w:rsidRDefault="00000000">
      <w:pPr>
        <w:pStyle w:val="Heading2"/>
      </w:pPr>
      <w:bookmarkStart w:id="11" w:name="Xb2e83714aba954b82b1565081d734c9bd169975"/>
      <w:bookmarkEnd w:id="6"/>
      <w:bookmarkEnd w:id="10"/>
      <w:r w:rsidRPr="00067FFD">
        <w:t>Youth Action Playbook: 3–6 Month Plan for Student-Led Impact</w:t>
      </w:r>
    </w:p>
    <w:p w14:paraId="0C0823A6" w14:textId="77777777" w:rsidR="00C47215" w:rsidRPr="00067FFD" w:rsidRDefault="00000000">
      <w:pPr>
        <w:pStyle w:val="FirstParagraph"/>
      </w:pPr>
      <w:r w:rsidRPr="00067FFD">
        <w:t>Young people are vital to advancing SDG 1 (No Poverty) at the community level and beyond. Even over a 3–6 month timeframe, student-led teams can launch impactful initiatives that contribute to poverty alleviation or awareness. Below is a playbook of concrete actions youths can take, including potential partnerships, low-cost interventions, and metrics to track progress:</w:t>
      </w:r>
    </w:p>
    <w:p w14:paraId="2F4C56FF" w14:textId="77777777" w:rsidR="00C47215" w:rsidRPr="00067FFD" w:rsidRDefault="00000000">
      <w:pPr>
        <w:numPr>
          <w:ilvl w:val="0"/>
          <w:numId w:val="3"/>
        </w:numPr>
      </w:pPr>
      <w:r w:rsidRPr="00067FFD">
        <w:t xml:space="preserve">Learn and Map the Need (Weeks 1–4): Start by educating the team on local poverty issues and identifying specific needs in your community or region. Partner with a local organization (e.g. a food bank, homeless shelter, or an NGO working in low-income neighborhoods) to understand the challenges firsthand. </w:t>
      </w:r>
      <w:r w:rsidRPr="00067FFD">
        <w:rPr>
          <w:i/>
          <w:iCs/>
        </w:rPr>
        <w:t>Action:</w:t>
      </w:r>
      <w:r w:rsidRPr="00067FFD">
        <w:t xml:space="preserve"> Conduct a community needs assessment – for example, survey a nearby low-income area or meet with community leaders. </w:t>
      </w:r>
      <w:r w:rsidRPr="00067FFD">
        <w:rPr>
          <w:i/>
          <w:iCs/>
        </w:rPr>
        <w:t>Metric:</w:t>
      </w:r>
      <w:r w:rsidRPr="00067FFD">
        <w:t xml:space="preserve"> Number of community members consulted or surveyed, and a list of top 3 needs identified (e.g. “lack of affordable tutoring for low-income kids” or “need for a community garden to improve food access”). This step ensures your project targets a real gap and sets a baseline for measuring impact.</w:t>
      </w:r>
    </w:p>
    <w:p w14:paraId="1EB23740" w14:textId="77777777" w:rsidR="00C47215" w:rsidRPr="00067FFD" w:rsidRDefault="00000000">
      <w:pPr>
        <w:numPr>
          <w:ilvl w:val="0"/>
          <w:numId w:val="3"/>
        </w:numPr>
      </w:pPr>
      <w:r w:rsidRPr="00067FFD">
        <w:t>Design a Low-Cost Intervention (Weeks 3–6): Based on the identified need, design a project that can be executed with modest resources. Some ideas:</w:t>
      </w:r>
    </w:p>
    <w:p w14:paraId="35FE5816" w14:textId="77777777" w:rsidR="00C47215" w:rsidRPr="00067FFD" w:rsidRDefault="00000000">
      <w:pPr>
        <w:pStyle w:val="Compact"/>
        <w:numPr>
          <w:ilvl w:val="0"/>
          <w:numId w:val="3"/>
        </w:numPr>
      </w:pPr>
      <w:r w:rsidRPr="00067FFD">
        <w:t>If hunger or homelessness is an issue, organize a food drive or a weekly distribution of surplus cafeteria food to a shelter (partnership with school cafeteria and a local shelter). Or start a small community garden at school to grow vegetables for families in need.</w:t>
      </w:r>
    </w:p>
    <w:p w14:paraId="7986028E" w14:textId="77777777" w:rsidR="00C47215" w:rsidRPr="00067FFD" w:rsidRDefault="00000000">
      <w:pPr>
        <w:pStyle w:val="Compact"/>
        <w:numPr>
          <w:ilvl w:val="0"/>
          <w:numId w:val="3"/>
        </w:numPr>
      </w:pPr>
      <w:r w:rsidRPr="00067FFD">
        <w:lastRenderedPageBreak/>
        <w:t>If education inequality is a need, start a free tutoring or after-school homework help program for children from underprivileged backgrounds. Partner with a local library, community center, or an existing non-profit that can provide space or outreach.</w:t>
      </w:r>
    </w:p>
    <w:p w14:paraId="251CF521" w14:textId="77777777" w:rsidR="00C47215" w:rsidRPr="00067FFD" w:rsidRDefault="00000000">
      <w:pPr>
        <w:pStyle w:val="Compact"/>
        <w:numPr>
          <w:ilvl w:val="0"/>
          <w:numId w:val="3"/>
        </w:numPr>
      </w:pPr>
      <w:r w:rsidRPr="00067FFD">
        <w:t>For financial literacy or job skills, host a workshop series for youth or adults on resume writing, computer skills, or budgeting, possibly in collaboration with a local bank or community college volunteers.</w:t>
      </w:r>
    </w:p>
    <w:p w14:paraId="62F4A9E9" w14:textId="77777777" w:rsidR="00C47215" w:rsidRPr="00067FFD" w:rsidRDefault="00000000">
      <w:pPr>
        <w:numPr>
          <w:ilvl w:val="0"/>
          <w:numId w:val="3"/>
        </w:numPr>
      </w:pPr>
      <w:r w:rsidRPr="00067FFD">
        <w:t xml:space="preserve">If digital access is lacking, run a drive to collect used smartphones/laptops, refurbish them (perhaps with a tech club), and donate to students who need them for school, working with a charity or school district. Each intervention should have clear, achievable goals. </w:t>
      </w:r>
      <w:r w:rsidRPr="00067FFD">
        <w:rPr>
          <w:i/>
          <w:iCs/>
        </w:rPr>
        <w:t>Metric:</w:t>
      </w:r>
      <w:r w:rsidRPr="00067FFD">
        <w:t xml:space="preserve"> Create a project plan with output targets – e.g. pounds of food to collect, number of students to tutor (and hours of tutoring), number of devices to distribute, etc. Also estimate the budget needed (many such projects can be done with donations or small grants; aim for under \$500 to keep it accessible).</w:t>
      </w:r>
    </w:p>
    <w:p w14:paraId="5F272EF4" w14:textId="77777777" w:rsidR="00C47215" w:rsidRPr="00067FFD" w:rsidRDefault="00000000">
      <w:pPr>
        <w:numPr>
          <w:ilvl w:val="0"/>
          <w:numId w:val="3"/>
        </w:numPr>
      </w:pPr>
      <w:r w:rsidRPr="00067FFD">
        <w:t>Build Partnerships and Mobilize Resources (Weeks 5–8): Reach out to partners who can amplify your effort. Potential partners include:</w:t>
      </w:r>
    </w:p>
    <w:p w14:paraId="7D412246" w14:textId="77777777" w:rsidR="00C47215" w:rsidRPr="00067FFD" w:rsidRDefault="00000000">
      <w:pPr>
        <w:pStyle w:val="Compact"/>
        <w:numPr>
          <w:ilvl w:val="0"/>
          <w:numId w:val="3"/>
        </w:numPr>
      </w:pPr>
      <w:r w:rsidRPr="00067FFD">
        <w:t>Local NGOs/Charities: They bring expertise and may have ongoing programs you can join or support. For instance, team up with Habitat for Humanity for a weekend housing project or join a Red Cross campaign.</w:t>
      </w:r>
    </w:p>
    <w:p w14:paraId="46CCDD40" w14:textId="77777777" w:rsidR="00C47215" w:rsidRPr="00067FFD" w:rsidRDefault="00000000">
      <w:pPr>
        <w:pStyle w:val="Compact"/>
        <w:numPr>
          <w:ilvl w:val="0"/>
          <w:numId w:val="3"/>
        </w:numPr>
      </w:pPr>
      <w:r w:rsidRPr="00067FFD">
        <w:t>Businesses: Approach local businesses for in-kind contributions (a grocery store donating food, a print shop printing flyers for free, etc.) or small sponsorships. Many businesses have corporate social responsibility goals and welcome youth initiatives.</w:t>
      </w:r>
    </w:p>
    <w:p w14:paraId="3C50C9D3" w14:textId="77777777" w:rsidR="00C47215" w:rsidRPr="00067FFD" w:rsidRDefault="00000000">
      <w:pPr>
        <w:numPr>
          <w:ilvl w:val="0"/>
          <w:numId w:val="3"/>
        </w:numPr>
      </w:pPr>
      <w:r w:rsidRPr="00067FFD">
        <w:t xml:space="preserve">School and Community: Get permission to use school facilities if needed and recruit fellow students or community members as volunteers. Host awareness events at school – like a poverty simulation or an SDG 1 info session – to get more people involved and possibly raise funds (bake sale, charity sports event). </w:t>
      </w:r>
      <w:r w:rsidRPr="00067FFD">
        <w:rPr>
          <w:i/>
          <w:iCs/>
        </w:rPr>
        <w:t>Metric:</w:t>
      </w:r>
      <w:r w:rsidRPr="00067FFD">
        <w:t xml:space="preserve"> Track the number of partners secured and resources raised – e.g. 3 partner organizations on board, \$X or Y items donated. Also measure volunteer recruitment: aim to gather a certain number of volunteers (say 20 students for a day of service). Partnerships and volunteers not only expand capacity but also ensure sustainability if the project continues after 6 months.</w:t>
      </w:r>
    </w:p>
    <w:p w14:paraId="025B7ADF" w14:textId="77777777" w:rsidR="00C47215" w:rsidRPr="00067FFD" w:rsidRDefault="00000000">
      <w:pPr>
        <w:numPr>
          <w:ilvl w:val="0"/>
          <w:numId w:val="3"/>
        </w:numPr>
      </w:pPr>
      <w:r w:rsidRPr="00067FFD">
        <w:t>Implement the Project (Weeks 8–20): With planning done, execute your intervention methodically:</w:t>
      </w:r>
    </w:p>
    <w:p w14:paraId="0A8580FA" w14:textId="77777777" w:rsidR="00C47215" w:rsidRPr="00067FFD" w:rsidRDefault="00000000">
      <w:pPr>
        <w:pStyle w:val="Compact"/>
        <w:numPr>
          <w:ilvl w:val="0"/>
          <w:numId w:val="3"/>
        </w:numPr>
      </w:pPr>
      <w:r w:rsidRPr="00067FFD">
        <w:t>For service delivery projects (food/tutoring/collections): Stick to a regular schedule so beneficiaries can rely on you (e.g. serve meals every Friday, tutor twice a week). Treat those you serve with respect and empathy – build relationships, not just one-off help. Always keep safety and dignity in mind (follow health guidelines, obtain necessary permissions for activities).</w:t>
      </w:r>
    </w:p>
    <w:p w14:paraId="3EB1A0A2" w14:textId="77777777" w:rsidR="00C47215" w:rsidRPr="00067FFD" w:rsidRDefault="00000000">
      <w:pPr>
        <w:pStyle w:val="Compact"/>
        <w:numPr>
          <w:ilvl w:val="0"/>
          <w:numId w:val="3"/>
        </w:numPr>
      </w:pPr>
      <w:r w:rsidRPr="00067FFD">
        <w:lastRenderedPageBreak/>
        <w:t>For advocacy/awareness projects: Launch your campaign through social media challenges, school assemblies, or community events. You could initiate a “Living on \$2 a day challenge” among students to raise empathy and funds, or create a short video series sharing stories of people overcoming poverty (ensure you have consent and portray stories respectfully).</w:t>
      </w:r>
    </w:p>
    <w:p w14:paraId="3F6C3EF5" w14:textId="77777777" w:rsidR="00C47215" w:rsidRPr="00067FFD" w:rsidRDefault="00000000">
      <w:pPr>
        <w:numPr>
          <w:ilvl w:val="0"/>
          <w:numId w:val="3"/>
        </w:numPr>
      </w:pPr>
      <w:r w:rsidRPr="00067FFD">
        <w:t xml:space="preserve">For fundraising projects: If raising money for an effective charity, use creative methods like a crowdfunding page, charity run, or benefit concert (even a virtual one). Make sure to tie the fundraiser to a concrete outcome (e.g. “\$250 sends a kid to camp and after-school program for a year” – so people know what their contribution does). </w:t>
      </w:r>
      <w:r w:rsidRPr="00067FFD">
        <w:rPr>
          <w:i/>
          <w:iCs/>
        </w:rPr>
        <w:t>Metric:</w:t>
      </w:r>
      <w:r w:rsidRPr="00067FFD">
        <w:t xml:space="preserve"> This is where you measure outputs and early outcomes. For example: “Delivered 500 meals to 100 families over 3 months,” or “Provided 40 hours of tutoring to 15 students, resulting in average +10% improvement in their math test scores,” or “Raised \$1,000 which was used to buy school supplies for 50 low-income children.” If doing awareness, metrics might be number of people engaged – “Reached 800 students with our poverty awareness campaign, 100 of whom signed a pledge to volunteer.” Collect testimonies or feedback from beneficiaries if possible (e.g. a parent noting their child’s grades improved). This data not only shows impact but also helps refine the project.</w:t>
      </w:r>
    </w:p>
    <w:p w14:paraId="36B81EF0" w14:textId="77777777" w:rsidR="00C47215" w:rsidRPr="00067FFD" w:rsidRDefault="00000000">
      <w:pPr>
        <w:numPr>
          <w:ilvl w:val="0"/>
          <w:numId w:val="3"/>
        </w:numPr>
      </w:pPr>
      <w:r w:rsidRPr="00067FFD">
        <w:t xml:space="preserve">Reflect, Report, and Scale (Weeks 20–24): In the final month or so, evaluate how the project went. Gather your team to discuss: What worked well? What challenges? Did you meet your targets? Analyze your metrics against the baseline – for instance, did food insecurity in your target group decrease, or did knowledge about poverty increase in your school (maybe measure via a before/after survey)? Document stories – maybe one of the tutees got into a better academic track, or a family you helped expressed improved wellbeing. </w:t>
      </w:r>
      <w:r w:rsidRPr="00067FFD">
        <w:rPr>
          <w:i/>
          <w:iCs/>
        </w:rPr>
        <w:t>Metric:</w:t>
      </w:r>
      <w:r w:rsidRPr="00067FFD">
        <w:t xml:space="preserve"> Produce a brief report or presentation to summarize results: number of people helped, key outcomes, lessons learned. Share this with your partners, school, and maybe on social media or local news to inspire others. Finally, consider sustainability: if it was successful, can you recruit juniors to continue next term? Can you integrate it into a club or even propose it to your city or school board to adopt?</w:t>
      </w:r>
    </w:p>
    <w:p w14:paraId="5087A02C" w14:textId="77777777" w:rsidR="00C47215" w:rsidRPr="00067FFD" w:rsidRDefault="00000000">
      <w:pPr>
        <w:pStyle w:val="FirstParagraph"/>
      </w:pPr>
      <w:r w:rsidRPr="00067FFD">
        <w:t>Youth Impact Example: As an illustration, a high school team in City X followed a similar playbook to tackle local child poverty. They partnered with the Boys &amp; Girls Club to run coding lessons for underprivileged middle schoolers, secured donated laptops from a tech company, and volunteered as mentors. In 6 months, they taught 30 kids basic coding (who had never had computer access at home), and by the end five of those kids built simple apps, boosting their confidence and skills. They tracked attendance (over 90% of participants stayed through the program) and saw improved school engagement among the kids. They presented these outcomes to the city council, which then provided a small grant to expand the program year-round. This example shows how student initiatives, even short-term, can create a ripple effect leading to sustained action.</w:t>
      </w:r>
    </w:p>
    <w:p w14:paraId="7E18A0A8" w14:textId="77777777" w:rsidR="00C47215" w:rsidRPr="00067FFD" w:rsidRDefault="00000000">
      <w:pPr>
        <w:pStyle w:val="BodyText"/>
      </w:pPr>
      <w:r w:rsidRPr="00067FFD">
        <w:t xml:space="preserve">Key Principles for Student Actions: In executing projects, remember to: - </w:t>
      </w:r>
      <w:r w:rsidRPr="00067FFD">
        <w:rPr>
          <w:i/>
          <w:iCs/>
        </w:rPr>
        <w:t>Be respectful and collaborative:</w:t>
      </w:r>
      <w:r w:rsidRPr="00067FFD">
        <w:t xml:space="preserve"> Work </w:t>
      </w:r>
      <w:r w:rsidRPr="00067FFD">
        <w:rPr>
          <w:i/>
          <w:iCs/>
        </w:rPr>
        <w:t>with</w:t>
      </w:r>
      <w:r w:rsidRPr="00067FFD">
        <w:t xml:space="preserve"> the community, not just for them. Listen to those affected by </w:t>
      </w:r>
      <w:r w:rsidRPr="00067FFD">
        <w:lastRenderedPageBreak/>
        <w:t xml:space="preserve">poverty and involve them in solutions. - </w:t>
      </w:r>
      <w:r w:rsidRPr="00067FFD">
        <w:rPr>
          <w:i/>
          <w:iCs/>
        </w:rPr>
        <w:t>Focus on measurable impact:</w:t>
      </w:r>
      <w:r w:rsidRPr="00067FFD">
        <w:t xml:space="preserve"> Even if small, make it count – it’s better to tangibly help 20 people than to vaguely reach 1,000. Use data to stay results-oriented. - </w:t>
      </w:r>
      <w:r w:rsidRPr="00067FFD">
        <w:rPr>
          <w:i/>
          <w:iCs/>
        </w:rPr>
        <w:t>Leverage what you have:</w:t>
      </w:r>
      <w:r w:rsidRPr="00067FFD">
        <w:t xml:space="preserve"> Time, energy, creativity, and social networks are youths’ assets. Also, today’s generation is tech-savvy – using digital tools (social media, crowdfunding, apps) can amplify your impact cost-effectively. - </w:t>
      </w:r>
      <w:r w:rsidRPr="00067FFD">
        <w:rPr>
          <w:i/>
          <w:iCs/>
        </w:rPr>
        <w:t>Stay low-cost and innovative:</w:t>
      </w:r>
      <w:r w:rsidRPr="00067FFD">
        <w:t xml:space="preserve"> Many effective actions (like awareness campaigns, tutoring, community clean-ups) need more heart and effort than money. If funds are needed, tap into existing grant opportunities for youth-led projects (e.g. UNICEF or local foundations often have small grants for students). - </w:t>
      </w:r>
      <w:r w:rsidRPr="00067FFD">
        <w:rPr>
          <w:i/>
          <w:iCs/>
        </w:rPr>
        <w:t>Build momentum:</w:t>
      </w:r>
      <w:r w:rsidRPr="00067FFD">
        <w:t xml:space="preserve"> Use the 3–6 month project as a pilot. If it goes well, seek ways to continue or expand. Perhaps turn it into a school club, or challenge other schools to replicate it as a friendly competition (who collects more canned goods, etc.). Youth movements grow when there is continuity and a network effect.</w:t>
      </w:r>
    </w:p>
    <w:p w14:paraId="11D843B9" w14:textId="77777777" w:rsidR="00C47215" w:rsidRPr="00067FFD" w:rsidRDefault="00000000">
      <w:pPr>
        <w:pStyle w:val="BodyText"/>
      </w:pPr>
      <w:r w:rsidRPr="00067FFD">
        <w:t xml:space="preserve">By following this playbook, student teams can make a meaningful dent in poverty challenges locally while also contributing to the global SDG mission. Each effort – no matter how small – builds awareness, helps someone in need, and develops young leaders’ skills and compassion. In the span of a few months, you can gain real experience in project planning, partnership building, and community service. More importantly, you’ll demonstrate that achieving </w:t>
      </w:r>
      <w:r w:rsidRPr="00067FFD">
        <w:rPr>
          <w:i/>
          <w:iCs/>
        </w:rPr>
        <w:t>“No Poverty”</w:t>
      </w:r>
      <w:r w:rsidRPr="00067FFD">
        <w:t xml:space="preserve"> requires all of us, including youth, to roll up our sleeves. Through collective action – tutoring one child, feeding one family, raising one community’s voice at a time – we move closer to a poverty-free world envisioned by SDG 1.</w:t>
      </w:r>
    </w:p>
    <w:p w14:paraId="30AAB8E5" w14:textId="77777777" w:rsidR="00C47215" w:rsidRPr="00067FFD" w:rsidRDefault="00000000">
      <w:pPr>
        <w:pStyle w:val="Heading2"/>
      </w:pPr>
      <w:bookmarkStart w:id="12" w:name="conclusion"/>
      <w:bookmarkEnd w:id="11"/>
      <w:r w:rsidRPr="00067FFD">
        <w:t>Conclusion</w:t>
      </w:r>
    </w:p>
    <w:p w14:paraId="2083F4DF" w14:textId="77777777" w:rsidR="00C47215" w:rsidRPr="00067FFD" w:rsidRDefault="00000000">
      <w:pPr>
        <w:pStyle w:val="FirstParagraph"/>
      </w:pPr>
      <w:r w:rsidRPr="00067FFD">
        <w:t>Eradicating poverty in all its forms remains an urgent challenge at the midpoint to 2030. The latest data show a sobering picture: global extreme poverty is no longer falling rapidly and is even rising in the most fragile places</w:t>
      </w:r>
      <w:hyperlink r:id="rId85" w:anchor=":~:text=update%20leads%20to%20an%20upward,affected%20countries">
        <w:r w:rsidRPr="00067FFD">
          <w:rPr>
            <w:rStyle w:val="Hyperlink"/>
          </w:rPr>
          <w:t>[8]</w:t>
        </w:r>
      </w:hyperlink>
      <w:r w:rsidRPr="00067FFD">
        <w:t>. The primary drivers – conflict, climate change, inequality, and weak infrastructure – threaten to stall progress if not addressed holistically. Yet, the success stories and proven solutions outlined above offer hope. Countries like Vietnam, Bangladesh, and Brazil have demonstrated that with political will, inclusive policies, and community engagement, millions can escape poverty within a generation. Innovative interventions from cash transfers to graduation programs have shown that poverty is solvable when strategies are evidence-based and scaled with adequate resources</w:t>
      </w:r>
      <w:hyperlink r:id="rId86" w:anchor=":~:text=Bolsa%20Fam%C3%ADlia%20has%20also%20successfully,in%20Brazil%2C%20and%20from%202002">
        <w:r w:rsidRPr="00067FFD">
          <w:rPr>
            <w:rStyle w:val="Hyperlink"/>
          </w:rPr>
          <w:t>[14]</w:t>
        </w:r>
      </w:hyperlink>
      <w:hyperlink r:id="rId87" w:anchor=":~:text=Based%20on%20BRAC%E2%80%99s%20Graduation%20program,1">
        <w:r w:rsidRPr="00067FFD">
          <w:rPr>
            <w:rStyle w:val="Hyperlink"/>
          </w:rPr>
          <w:t>[34]</w:t>
        </w:r>
      </w:hyperlink>
      <w:r w:rsidRPr="00067FFD">
        <w:t>.</w:t>
      </w:r>
    </w:p>
    <w:p w14:paraId="0155D406" w14:textId="77777777" w:rsidR="00C47215" w:rsidRPr="00067FFD" w:rsidRDefault="00000000">
      <w:pPr>
        <w:pStyle w:val="BodyText"/>
      </w:pPr>
      <w:r w:rsidRPr="00067FFD">
        <w:t>For today’s youth, the mission of No Poverty is both a formidable inheritance and a call to action. Young people can and must be part of the solution – from pressuring policymakers to fund social programs, to volunteering on the frontlines in their neighborhoods. The Youth Action Playbook above is a starting point for turning empathy into action and ideas into impact. If student leaders across the globe undertake such projects and build on them, the cumulative effect will be powerful. They will raise awareness that poverty is not normal or acceptable, and they will directly improve lives in their communities.</w:t>
      </w:r>
    </w:p>
    <w:p w14:paraId="54B3A8D2" w14:textId="77777777" w:rsidR="00C47215" w:rsidRPr="00067FFD" w:rsidRDefault="00000000">
      <w:pPr>
        <w:pStyle w:val="BodyText"/>
      </w:pPr>
      <w:r w:rsidRPr="00067FFD">
        <w:t xml:space="preserve">Ultimately, ending poverty is about partnerships and persistence: governments, international organizations, businesses, civil society, and individuals (young and old) </w:t>
      </w:r>
      <w:r w:rsidRPr="00067FFD">
        <w:lastRenderedPageBreak/>
        <w:t>working together consistently. It means pairing economic growth with justice, so that no one is left behind even in hard times. As we advance, better data and innovation (from satellite mapping of impoverished areas to mobile banking technology) are enabling more targeted and efficient poverty alleviation</w:t>
      </w:r>
      <w:hyperlink r:id="rId88" w:anchor=":~:text=The%20World%20Bank%20revised%20global,highly%20unlikely%20due%20to%20slow">
        <w:r w:rsidRPr="00067FFD">
          <w:rPr>
            <w:rStyle w:val="Hyperlink"/>
          </w:rPr>
          <w:t>[7]</w:t>
        </w:r>
      </w:hyperlink>
      <w:hyperlink r:id="rId89" w:anchor=":~:text=News%20news,having%20greater%20impact%20on">
        <w:r w:rsidRPr="00067FFD">
          <w:rPr>
            <w:rStyle w:val="Hyperlink"/>
          </w:rPr>
          <w:t>[40]</w:t>
        </w:r>
      </w:hyperlink>
      <w:r w:rsidRPr="00067FFD">
        <w:t xml:space="preserve">. There is no single answer – a </w:t>
      </w:r>
      <w:r w:rsidRPr="00067FFD">
        <w:rPr>
          <w:i/>
          <w:iCs/>
        </w:rPr>
        <w:t>“policy mix”</w:t>
      </w:r>
      <w:r w:rsidRPr="00067FFD">
        <w:t xml:space="preserve"> is needed, tailored to each context. But the knowledge and tools at our disposal today are greater than ever.</w:t>
      </w:r>
    </w:p>
    <w:p w14:paraId="0B605470" w14:textId="77777777" w:rsidR="00C47215" w:rsidRPr="00067FFD" w:rsidRDefault="00000000">
      <w:pPr>
        <w:pStyle w:val="BodyText"/>
      </w:pPr>
      <w:r w:rsidRPr="00067FFD">
        <w:t>In the spirit of the SDGs, the roadmap is clear: promote peace and equity, invest in people and infrastructure, protect the vulnerable, and empower communities. If we scale up what works and remain committed, we can reignite the progress toward SDG 1. As UN Secretary-General António Guterres warned, if we fail to act, the 2030 Agenda could become an epitaph</w:t>
      </w:r>
      <w:hyperlink r:id="rId90" w:anchor=":~:text=According%20to%20the%20report%2C%20the,and%20the%20planet%20by%202030">
        <w:r w:rsidRPr="00067FFD">
          <w:rPr>
            <w:rStyle w:val="Hyperlink"/>
          </w:rPr>
          <w:t>[56]</w:t>
        </w:r>
      </w:hyperlink>
      <w:r w:rsidRPr="00067FFD">
        <w:t xml:space="preserve"> – a future that might have been. Conversely, if we collectively choose to prioritize poverty eradication now, we can still deliver on the promise of a world where no one lives in extreme poverty. The next few years are crucial. With renewed effort and youth leading the charge on the ground, a world free of poverty is not just an ideal – it is an achievable reality within our lifetime.</w:t>
      </w:r>
    </w:p>
    <w:p w14:paraId="09940AF5" w14:textId="77777777" w:rsidR="00C47215" w:rsidRPr="00067FFD" w:rsidRDefault="00000000">
      <w:pPr>
        <w:pStyle w:val="BodyText"/>
      </w:pPr>
      <w:r w:rsidRPr="00067FFD">
        <w:t>Sources:</w:t>
      </w:r>
    </w:p>
    <w:p w14:paraId="0F750A4F" w14:textId="77777777" w:rsidR="00C47215" w:rsidRPr="00067FFD" w:rsidRDefault="00000000">
      <w:pPr>
        <w:numPr>
          <w:ilvl w:val="0"/>
          <w:numId w:val="4"/>
        </w:numPr>
      </w:pPr>
      <w:r w:rsidRPr="00067FFD">
        <w:t xml:space="preserve">United Nations DESA – </w:t>
      </w:r>
      <w:r w:rsidRPr="00067FFD">
        <w:rPr>
          <w:i/>
          <w:iCs/>
        </w:rPr>
        <w:t>“Goal 1: End poverty in all its forms everywhere (Progress, 2025)”</w:t>
      </w:r>
      <w:hyperlink r:id="rId91" w:anchor=":~:text=Global%20poverty%20reduction%20is%20virtually,free%20world%20will%20require%20the">
        <w:r w:rsidRPr="00067FFD">
          <w:rPr>
            <w:rStyle w:val="Hyperlink"/>
          </w:rPr>
          <w:t>[25]</w:t>
        </w:r>
      </w:hyperlink>
      <w:hyperlink r:id="rId92" w:anchor=":~:text=Target%201.1%20%C2%A0,adjusted%20for%20purchasing%20power%20parity">
        <w:r w:rsidRPr="00067FFD">
          <w:rPr>
            <w:rStyle w:val="Hyperlink"/>
          </w:rPr>
          <w:t>[57]</w:t>
        </w:r>
      </w:hyperlink>
    </w:p>
    <w:p w14:paraId="1819401C" w14:textId="77777777" w:rsidR="00C47215" w:rsidRPr="00067FFD" w:rsidRDefault="00000000">
      <w:pPr>
        <w:numPr>
          <w:ilvl w:val="0"/>
          <w:numId w:val="4"/>
        </w:numPr>
      </w:pPr>
      <w:r w:rsidRPr="00067FFD">
        <w:t xml:space="preserve">United Nations – </w:t>
      </w:r>
      <w:r w:rsidRPr="00067FFD">
        <w:rPr>
          <w:i/>
          <w:iCs/>
        </w:rPr>
        <w:t>The Sustainable Development Goals Report 2025 (extended indicators)</w:t>
      </w:r>
      <w:hyperlink r:id="rId93" w:anchor=":~:text=update%20leads%20to%20an%20upward,affected%20countries">
        <w:r w:rsidRPr="00067FFD">
          <w:rPr>
            <w:rStyle w:val="Hyperlink"/>
          </w:rPr>
          <w:t>[8]</w:t>
        </w:r>
      </w:hyperlink>
      <w:hyperlink r:id="rId94" w:anchor=":~:text=The%20World%20Bank%20revised%20global,highly%20unlikely%20due%20to%20slow">
        <w:r w:rsidRPr="00067FFD">
          <w:rPr>
            <w:rStyle w:val="Hyperlink"/>
          </w:rPr>
          <w:t>[7]</w:t>
        </w:r>
      </w:hyperlink>
    </w:p>
    <w:p w14:paraId="1BBD299F" w14:textId="77777777" w:rsidR="00C47215" w:rsidRPr="00067FFD" w:rsidRDefault="00000000">
      <w:pPr>
        <w:numPr>
          <w:ilvl w:val="0"/>
          <w:numId w:val="4"/>
        </w:numPr>
      </w:pPr>
      <w:r w:rsidRPr="00067FFD">
        <w:t xml:space="preserve">World Bank – </w:t>
      </w:r>
      <w:r w:rsidRPr="00067FFD">
        <w:rPr>
          <w:i/>
          <w:iCs/>
        </w:rPr>
        <w:t>“Poverty, Prosperity, and Planet 2024” (Press Release, Oct 2024)</w:t>
      </w:r>
      <w:hyperlink r:id="rId95" w:anchor=":~:text=In%202024%2C%20Sub,IDA">
        <w:r w:rsidRPr="00067FFD">
          <w:rPr>
            <w:rStyle w:val="Hyperlink"/>
          </w:rPr>
          <w:t>[9]</w:t>
        </w:r>
      </w:hyperlink>
      <w:hyperlink r:id="rId96" w:anchor=":~:text=Image%3A%20chart%20visualization">
        <w:r w:rsidRPr="00067FFD">
          <w:rPr>
            <w:rStyle w:val="Hyperlink"/>
          </w:rPr>
          <w:t>[6]</w:t>
        </w:r>
      </w:hyperlink>
    </w:p>
    <w:p w14:paraId="42F27C1F" w14:textId="77777777" w:rsidR="00C47215" w:rsidRPr="00067FFD" w:rsidRDefault="00000000">
      <w:pPr>
        <w:numPr>
          <w:ilvl w:val="0"/>
          <w:numId w:val="4"/>
        </w:numPr>
      </w:pPr>
      <w:r w:rsidRPr="00067FFD">
        <w:t xml:space="preserve">World Bank – </w:t>
      </w:r>
      <w:r w:rsidRPr="00067FFD">
        <w:rPr>
          <w:i/>
          <w:iCs/>
        </w:rPr>
        <w:t>“Extreme Poverty is Rising Fast in Economies Hit by Conflict” (Press Release, June 2025)</w:t>
      </w:r>
      <w:hyperlink r:id="rId97" w:anchor=":~:text=In%20developing%20economies%20in%20general%2C,age%20in%20these%20economies%E2%80%94but%20barely">
        <w:r w:rsidRPr="00067FFD">
          <w:rPr>
            <w:rStyle w:val="Hyperlink"/>
          </w:rPr>
          <w:t>[19]</w:t>
        </w:r>
      </w:hyperlink>
      <w:hyperlink r:id="rId98" w:anchor=":~:text=analysis%20finds,world%E2%80%99s%20extreme%20poor%2C%20by%202030">
        <w:r w:rsidRPr="00067FFD">
          <w:rPr>
            <w:rStyle w:val="Hyperlink"/>
          </w:rPr>
          <w:t>[20]</w:t>
        </w:r>
      </w:hyperlink>
    </w:p>
    <w:p w14:paraId="6B90966A" w14:textId="77777777" w:rsidR="00C47215" w:rsidRPr="00067FFD" w:rsidRDefault="00000000">
      <w:pPr>
        <w:numPr>
          <w:ilvl w:val="0"/>
          <w:numId w:val="4"/>
        </w:numPr>
      </w:pPr>
      <w:r w:rsidRPr="00067FFD">
        <w:t xml:space="preserve">IMF – </w:t>
      </w:r>
      <w:r w:rsidRPr="00067FFD">
        <w:rPr>
          <w:i/>
          <w:iCs/>
        </w:rPr>
        <w:t>“Linking Climate and Inequality” (Sept 2021)</w:t>
      </w:r>
      <w:hyperlink r:id="rId99" w:anchor=":~:text=worldwide%2C%20and%20disproportionately%20affecting%20the,poorest%20regions%20and%20people">
        <w:r w:rsidRPr="00067FFD">
          <w:rPr>
            <w:rStyle w:val="Hyperlink"/>
          </w:rPr>
          <w:t>[58]</w:t>
        </w:r>
      </w:hyperlink>
    </w:p>
    <w:p w14:paraId="24E74297" w14:textId="77777777" w:rsidR="00C47215" w:rsidRPr="00067FFD" w:rsidRDefault="00000000">
      <w:pPr>
        <w:numPr>
          <w:ilvl w:val="0"/>
          <w:numId w:val="4"/>
        </w:numPr>
      </w:pPr>
      <w:r w:rsidRPr="00067FFD">
        <w:t xml:space="preserve">UNDP – </w:t>
      </w:r>
      <w:r w:rsidRPr="00067FFD">
        <w:rPr>
          <w:i/>
          <w:iCs/>
        </w:rPr>
        <w:t>“Soaring inflation pushing 71 million into poverty” (July 2022)</w:t>
      </w:r>
      <w:hyperlink r:id="rId100" w:anchor=":~:text=,71%20million%20in%20the">
        <w:r w:rsidRPr="00067FFD">
          <w:rPr>
            <w:rStyle w:val="Hyperlink"/>
          </w:rPr>
          <w:t>[24]</w:t>
        </w:r>
      </w:hyperlink>
    </w:p>
    <w:p w14:paraId="56F26BDA" w14:textId="77777777" w:rsidR="00C47215" w:rsidRPr="00067FFD" w:rsidRDefault="00000000">
      <w:pPr>
        <w:numPr>
          <w:ilvl w:val="0"/>
          <w:numId w:val="4"/>
        </w:numPr>
      </w:pPr>
      <w:r w:rsidRPr="00067FFD">
        <w:t xml:space="preserve">IDB – </w:t>
      </w:r>
      <w:r w:rsidRPr="00067FFD">
        <w:rPr>
          <w:i/>
          <w:iCs/>
        </w:rPr>
        <w:t>“Infrastructure and Poverty Reduction: Effective Access” (2019)</w:t>
      </w:r>
      <w:hyperlink r:id="rId101" w:anchor=":~:text=Evidence%20shows%20that%20access%20to,household%20welfare%20and%20poverty%20alleviation">
        <w:r w:rsidRPr="00067FFD">
          <w:rPr>
            <w:rStyle w:val="Hyperlink"/>
          </w:rPr>
          <w:t>[30]</w:t>
        </w:r>
      </w:hyperlink>
    </w:p>
    <w:p w14:paraId="2D207199" w14:textId="77777777" w:rsidR="00C47215" w:rsidRPr="00067FFD" w:rsidRDefault="00000000">
      <w:pPr>
        <w:numPr>
          <w:ilvl w:val="0"/>
          <w:numId w:val="4"/>
        </w:numPr>
      </w:pPr>
      <w:r w:rsidRPr="00067FFD">
        <w:t xml:space="preserve">Centre for Public Impact – </w:t>
      </w:r>
      <w:r w:rsidRPr="00067FFD">
        <w:rPr>
          <w:i/>
          <w:iCs/>
        </w:rPr>
        <w:t>“Bolsa Família in Brazil” (2019)</w:t>
      </w:r>
      <w:hyperlink r:id="rId102" w:anchor=":~:text=Bolsa%20Fam%C3%ADlia%20has%20also%20successfully,in%20Brazil%2C%20and%20from%202002">
        <w:r w:rsidRPr="00067FFD">
          <w:rPr>
            <w:rStyle w:val="Hyperlink"/>
          </w:rPr>
          <w:t>[14]</w:t>
        </w:r>
      </w:hyperlink>
      <w:hyperlink r:id="rId103" w:anchor=":~:text=estimated%20that%20%E2%80%9Cthe%20level%20of,6">
        <w:r w:rsidRPr="00067FFD">
          <w:rPr>
            <w:rStyle w:val="Hyperlink"/>
          </w:rPr>
          <w:t>[31]</w:t>
        </w:r>
      </w:hyperlink>
    </w:p>
    <w:p w14:paraId="50B2C788" w14:textId="77777777" w:rsidR="00C47215" w:rsidRPr="00067FFD" w:rsidRDefault="00000000">
      <w:pPr>
        <w:numPr>
          <w:ilvl w:val="0"/>
          <w:numId w:val="4"/>
        </w:numPr>
      </w:pPr>
      <w:r w:rsidRPr="00067FFD">
        <w:t xml:space="preserve">BRAC – </w:t>
      </w:r>
      <w:r w:rsidRPr="00067FFD">
        <w:rPr>
          <w:i/>
          <w:iCs/>
        </w:rPr>
        <w:t>“Impact and Reach of BRAC’s Graduation Approach” (2018)</w:t>
      </w:r>
      <w:hyperlink r:id="rId104" w:anchor=":~:text=Based%20on%20BRAC%E2%80%99s%20Graduation%20program,1">
        <w:r w:rsidRPr="00067FFD">
          <w:rPr>
            <w:rStyle w:val="Hyperlink"/>
          </w:rPr>
          <w:t>[34]</w:t>
        </w:r>
      </w:hyperlink>
      <w:hyperlink r:id="rId105" w:anchor=":~:text=Promising%20Potential%20for%20Scale%20In,their%20local%20economies%2C%20thereby%20stimulating">
        <w:r w:rsidRPr="00067FFD">
          <w:rPr>
            <w:rStyle w:val="Hyperlink"/>
          </w:rPr>
          <w:t>[37]</w:t>
        </w:r>
      </w:hyperlink>
    </w:p>
    <w:p w14:paraId="759D9B26" w14:textId="77777777" w:rsidR="00C47215" w:rsidRPr="00067FFD" w:rsidRDefault="00000000">
      <w:pPr>
        <w:numPr>
          <w:ilvl w:val="0"/>
          <w:numId w:val="4"/>
        </w:numPr>
      </w:pPr>
      <w:r w:rsidRPr="00067FFD">
        <w:t xml:space="preserve">Suri &amp; Jack – </w:t>
      </w:r>
      <w:r w:rsidRPr="00067FFD">
        <w:rPr>
          <w:i/>
          <w:iCs/>
        </w:rPr>
        <w:t>“The long-run poverty and gender impacts of mobile money (Kenya)” Science (2016)</w:t>
      </w:r>
      <w:hyperlink r:id="rId106" w:anchor=":~:text=News%20news,having%20greater%20impact%20on">
        <w:r w:rsidRPr="00067FFD">
          <w:rPr>
            <w:rStyle w:val="Hyperlink"/>
          </w:rPr>
          <w:t>[40]</w:t>
        </w:r>
      </w:hyperlink>
    </w:p>
    <w:p w14:paraId="3A55EC7A" w14:textId="77777777" w:rsidR="00C47215" w:rsidRPr="00067FFD" w:rsidRDefault="00000000">
      <w:pPr>
        <w:numPr>
          <w:ilvl w:val="0"/>
          <w:numId w:val="4"/>
        </w:numPr>
      </w:pPr>
      <w:r w:rsidRPr="00067FFD">
        <w:t xml:space="preserve">Montenegro &amp; Patrinos – </w:t>
      </w:r>
      <w:r w:rsidRPr="00067FFD">
        <w:rPr>
          <w:i/>
          <w:iCs/>
        </w:rPr>
        <w:t>“Returns to Investment in Education – World Bank” (2014)</w:t>
      </w:r>
      <w:hyperlink r:id="rId107" w:anchor=":~:text=Global%20openknowledge,secondary%20and%20higher%20education">
        <w:r w:rsidRPr="00067FFD">
          <w:rPr>
            <w:rStyle w:val="Hyperlink"/>
          </w:rPr>
          <w:t>[42]</w:t>
        </w:r>
      </w:hyperlink>
    </w:p>
    <w:p w14:paraId="0D5DDEE9" w14:textId="77777777" w:rsidR="00C47215" w:rsidRPr="00067FFD" w:rsidRDefault="00000000">
      <w:pPr>
        <w:numPr>
          <w:ilvl w:val="0"/>
          <w:numId w:val="4"/>
        </w:numPr>
      </w:pPr>
      <w:r w:rsidRPr="00067FFD">
        <w:t xml:space="preserve">World Bank – </w:t>
      </w:r>
      <w:r w:rsidRPr="00067FFD">
        <w:rPr>
          <w:i/>
          <w:iCs/>
        </w:rPr>
        <w:t>Bangladesh Overview (2024)</w:t>
      </w:r>
      <w:hyperlink r:id="rId108" w:anchor=":~:text=at%20birth%20in%201971%2C%20Bangladesh,an%20increase%20in%20literacy%20rates">
        <w:r w:rsidRPr="00067FFD">
          <w:rPr>
            <w:rStyle w:val="Hyperlink"/>
          </w:rPr>
          <w:t>[12]</w:t>
        </w:r>
      </w:hyperlink>
    </w:p>
    <w:p w14:paraId="653D5B45" w14:textId="77777777" w:rsidR="00C47215" w:rsidRPr="00067FFD" w:rsidRDefault="00000000">
      <w:pPr>
        <w:numPr>
          <w:ilvl w:val="0"/>
          <w:numId w:val="4"/>
        </w:numPr>
      </w:pPr>
      <w:r w:rsidRPr="00067FFD">
        <w:t xml:space="preserve">Poverty Dynamics in Bangladesh – </w:t>
      </w:r>
      <w:r w:rsidRPr="00067FFD">
        <w:rPr>
          <w:i/>
          <w:iCs/>
        </w:rPr>
        <w:t>Working Paper (2023)</w:t>
      </w:r>
      <w:hyperlink r:id="rId109" w:anchor=":~:text=expansion%20of%20the%20garments%20industry,that%20people%20complement%20their%20agricultural">
        <w:r w:rsidRPr="00067FFD">
          <w:rPr>
            <w:rStyle w:val="Hyperlink"/>
          </w:rPr>
          <w:t>[48]</w:t>
        </w:r>
      </w:hyperlink>
    </w:p>
    <w:p w14:paraId="7DE362F8" w14:textId="77777777" w:rsidR="00C47215" w:rsidRPr="00067FFD" w:rsidRDefault="00000000">
      <w:pPr>
        <w:numPr>
          <w:ilvl w:val="0"/>
          <w:numId w:val="4"/>
        </w:numPr>
      </w:pPr>
      <w:r w:rsidRPr="00067FFD">
        <w:lastRenderedPageBreak/>
        <w:t xml:space="preserve">World Bank – </w:t>
      </w:r>
      <w:r w:rsidRPr="00067FFD">
        <w:rPr>
          <w:i/>
          <w:iCs/>
        </w:rPr>
        <w:t>Vietnam Poverty and Equity Assessment (2022)</w:t>
      </w:r>
      <w:hyperlink r:id="rId110" w:anchor=":~:text=,and%20improvements%20in%20job%20quality">
        <w:r w:rsidRPr="00067FFD">
          <w:rPr>
            <w:rStyle w:val="Hyperlink"/>
          </w:rPr>
          <w:t>[51]</w:t>
        </w:r>
      </w:hyperlink>
    </w:p>
    <w:p w14:paraId="1758BC6E" w14:textId="77777777" w:rsidR="00C47215" w:rsidRPr="00067FFD" w:rsidRDefault="00000000">
      <w:pPr>
        <w:numPr>
          <w:ilvl w:val="0"/>
          <w:numId w:val="4"/>
        </w:numPr>
      </w:pPr>
      <w:r w:rsidRPr="00067FFD">
        <w:t xml:space="preserve">Centre for Public Impact – </w:t>
      </w:r>
      <w:r w:rsidRPr="00067FFD">
        <w:rPr>
          <w:i/>
          <w:iCs/>
        </w:rPr>
        <w:t>Bolsa Família case study</w:t>
      </w:r>
      <w:hyperlink r:id="rId111" w:anchor=":~:text=Bolsa%20Fam%C3%ADlia%20has%20also%20successfully,in%20Brazil%2C%20and%20from%202002">
        <w:r w:rsidRPr="00067FFD">
          <w:rPr>
            <w:rStyle w:val="Hyperlink"/>
          </w:rPr>
          <w:t>[14]</w:t>
        </w:r>
      </w:hyperlink>
    </w:p>
    <w:p w14:paraId="424196DC" w14:textId="77777777" w:rsidR="00C47215" w:rsidRPr="00067FFD" w:rsidRDefault="00000000">
      <w:pPr>
        <w:numPr>
          <w:ilvl w:val="0"/>
          <w:numId w:val="4"/>
        </w:numPr>
      </w:pPr>
      <w:r w:rsidRPr="00067FFD">
        <w:t xml:space="preserve">World Bank – </w:t>
      </w:r>
      <w:r w:rsidRPr="00067FFD">
        <w:rPr>
          <w:i/>
          <w:iCs/>
        </w:rPr>
        <w:t>Ethiopia Poverty Assessment</w:t>
      </w:r>
      <w:hyperlink r:id="rId112" w:anchor=":~:text=Publication%3A%20Ethiopia%20Regional%20Poverty%20Report,Over%20the">
        <w:r w:rsidRPr="00067FFD">
          <w:rPr>
            <w:rStyle w:val="Hyperlink"/>
          </w:rPr>
          <w:t>[44]</w:t>
        </w:r>
      </w:hyperlink>
    </w:p>
    <w:p w14:paraId="69455A06" w14:textId="77777777" w:rsidR="00C47215" w:rsidRPr="00067FFD" w:rsidRDefault="00000000">
      <w:pPr>
        <w:numPr>
          <w:ilvl w:val="0"/>
          <w:numId w:val="4"/>
        </w:numPr>
      </w:pPr>
      <w:r w:rsidRPr="00067FFD">
        <w:t xml:space="preserve">Wikipedia – </w:t>
      </w:r>
      <w:r w:rsidRPr="00067FFD">
        <w:rPr>
          <w:i/>
          <w:iCs/>
        </w:rPr>
        <w:t>Poverty in Nigeria</w:t>
      </w:r>
      <w:hyperlink r:id="rId113" w:anchor=":~:text=Poverty%20in%20Nigeria%20,53%20million%29%20are%20vulnerable">
        <w:r w:rsidRPr="00067FFD">
          <w:rPr>
            <w:rStyle w:val="Hyperlink"/>
          </w:rPr>
          <w:t>[46]</w:t>
        </w:r>
      </w:hyperlink>
    </w:p>
    <w:p w14:paraId="249B8BCC" w14:textId="77777777" w:rsidR="00C47215" w:rsidRPr="00067FFD" w:rsidRDefault="00000000">
      <w:pPr>
        <w:numPr>
          <w:ilvl w:val="0"/>
          <w:numId w:val="4"/>
        </w:numPr>
      </w:pPr>
      <w:r w:rsidRPr="00067FFD">
        <w:t xml:space="preserve">ECLAC/UN – </w:t>
      </w:r>
      <w:r w:rsidRPr="00067FFD">
        <w:rPr>
          <w:i/>
          <w:iCs/>
        </w:rPr>
        <w:t>Social Panorama of Latin America (2022)</w:t>
      </w:r>
      <w:hyperlink r:id="rId114" w:anchor=":~:text=1.%20No%20poverty%20,">
        <w:r w:rsidRPr="00067FFD">
          <w:rPr>
            <w:rStyle w:val="Hyperlink"/>
          </w:rPr>
          <w:t>[16]</w:t>
        </w:r>
      </w:hyperlink>
    </w:p>
    <w:p w14:paraId="7E4ECEFF" w14:textId="77777777" w:rsidR="00C47215" w:rsidRPr="00067FFD" w:rsidRDefault="00000000">
      <w:pPr>
        <w:numPr>
          <w:ilvl w:val="0"/>
          <w:numId w:val="4"/>
        </w:numPr>
      </w:pPr>
      <w:r w:rsidRPr="00067FFD">
        <w:t xml:space="preserve">United Nations – </w:t>
      </w:r>
      <w:r w:rsidRPr="00067FFD">
        <w:rPr>
          <w:i/>
          <w:iCs/>
        </w:rPr>
        <w:t>SDG 1 Indicators</w:t>
      </w:r>
      <w:hyperlink r:id="rId115" w:anchor=":~:text=,but%20billions%20are%20still%20unprotected">
        <w:r w:rsidRPr="00067FFD">
          <w:rPr>
            <w:rStyle w:val="Hyperlink"/>
          </w:rPr>
          <w:t>[59]</w:t>
        </w:r>
      </w:hyperlink>
    </w:p>
    <w:p w14:paraId="30680E30" w14:textId="77777777" w:rsidR="00C47215" w:rsidRPr="00067FFD" w:rsidRDefault="00000000">
      <w:pPr>
        <w:numPr>
          <w:ilvl w:val="0"/>
          <w:numId w:val="4"/>
        </w:numPr>
      </w:pPr>
      <w:r w:rsidRPr="00067FFD">
        <w:t xml:space="preserve">World Bank – </w:t>
      </w:r>
      <w:r w:rsidRPr="00067FFD">
        <w:rPr>
          <w:i/>
          <w:iCs/>
        </w:rPr>
        <w:t>SDG Atlas 2023, No Poverty story</w:t>
      </w:r>
      <w:hyperlink r:id="rId116" w:anchor=":~:text=Between%201990%20and%202019%2C%20extreme,thanks%20to%20strong%20economic%20growth">
        <w:r w:rsidRPr="00067FFD">
          <w:rPr>
            <w:rStyle w:val="Hyperlink"/>
          </w:rPr>
          <w:t>[10]</w:t>
        </w:r>
      </w:hyperlink>
    </w:p>
    <w:bookmarkEnd w:id="1"/>
    <w:bookmarkEnd w:id="2"/>
    <w:bookmarkEnd w:id="12"/>
    <w:p w14:paraId="22F52387" w14:textId="77777777" w:rsidR="00C47215" w:rsidRPr="00067FFD" w:rsidRDefault="007A509B">
      <w:r>
        <w:rPr>
          <w:noProof/>
        </w:rPr>
        <w:pict w14:anchorId="0E4C0095">
          <v:rect id="_x0000_i1025" alt="" style="width:468pt;height:.05pt;mso-width-percent:0;mso-height-percent:0;mso-width-percent:0;mso-height-percent:0" o:hralign="center" o:hrstd="t" o:hr="t"/>
        </w:pict>
      </w:r>
    </w:p>
    <w:bookmarkStart w:id="13" w:name="citations"/>
    <w:p w14:paraId="3160AE96" w14:textId="77777777" w:rsidR="00C47215" w:rsidRPr="00067FFD" w:rsidRDefault="00000000">
      <w:pPr>
        <w:pStyle w:val="FirstParagraph"/>
      </w:pPr>
      <w:r w:rsidRPr="00067FFD">
        <w:fldChar w:fldCharType="begin"/>
      </w:r>
      <w:r w:rsidRPr="00067FFD">
        <w:instrText>HYPERLINK "https://unstats.un.org/sdgs/report/2025/extended-report/Extended-Report-2025_Goal-1.pdf" \l ":~:text=poverty%20since%20the%20adoption%20of,higher%20than%20they%20were%20five" \h</w:instrText>
      </w:r>
      <w:r w:rsidRPr="00067FFD">
        <w:fldChar w:fldCharType="separate"/>
      </w:r>
      <w:r w:rsidRPr="00067FFD">
        <w:rPr>
          <w:rStyle w:val="Hyperlink"/>
        </w:rPr>
        <w:t>[1]</w:t>
      </w:r>
      <w:r w:rsidRPr="00067FFD">
        <w:fldChar w:fldCharType="end"/>
      </w:r>
      <w:r w:rsidRPr="00067FFD">
        <w:t xml:space="preserve"> </w:t>
      </w:r>
      <w:hyperlink r:id="rId117" w:anchor=":~:text=Even%20more%20serious%2C%20it%20is,By%202024%20this%20had">
        <w:r w:rsidRPr="00067FFD">
          <w:rPr>
            <w:rStyle w:val="Hyperlink"/>
          </w:rPr>
          <w:t>[2]</w:t>
        </w:r>
      </w:hyperlink>
      <w:r w:rsidRPr="00067FFD">
        <w:t xml:space="preserve"> </w:t>
      </w:r>
      <w:hyperlink r:id="rId118" w:anchor=":~:text=Globally%2C%20the%20multiple%20and%20overlapping,future%20earning%20losses%20of%20up">
        <w:r w:rsidRPr="00067FFD">
          <w:rPr>
            <w:rStyle w:val="Hyperlink"/>
          </w:rPr>
          <w:t>[3]</w:t>
        </w:r>
      </w:hyperlink>
      <w:r w:rsidRPr="00067FFD">
        <w:t xml:space="preserve"> </w:t>
      </w:r>
      <w:hyperlink r:id="rId119" w:anchor=":~:text=The%20world%20has%20failed%20to,observed%20before%20the%20pandemic%20in">
        <w:r w:rsidRPr="00067FFD">
          <w:rPr>
            <w:rStyle w:val="Hyperlink"/>
          </w:rPr>
          <w:t>[5]</w:t>
        </w:r>
      </w:hyperlink>
      <w:r w:rsidRPr="00067FFD">
        <w:t xml:space="preserve"> unstats.un.org</w:t>
      </w:r>
    </w:p>
    <w:p w14:paraId="65168156" w14:textId="77777777" w:rsidR="00C47215" w:rsidRPr="00067FFD" w:rsidRDefault="00000000">
      <w:pPr>
        <w:pStyle w:val="BodyText"/>
      </w:pPr>
      <w:hyperlink r:id="rId120">
        <w:r w:rsidRPr="00067FFD">
          <w:rPr>
            <w:rStyle w:val="Hyperlink"/>
          </w:rPr>
          <w:t>https://unstats.un.org/sdgs/report/2025/extended-report/Extended-Report-2025_Goal-1.pdf</w:t>
        </w:r>
      </w:hyperlink>
    </w:p>
    <w:p w14:paraId="2B6CC012" w14:textId="77777777" w:rsidR="00C47215" w:rsidRPr="00067FFD" w:rsidRDefault="00000000">
      <w:pPr>
        <w:pStyle w:val="BodyText"/>
      </w:pPr>
      <w:hyperlink r:id="rId121" w:anchor=":~:text=Target%201.1%20%C2%A0,adjusted%20for%20purchasing%20power%20parity">
        <w:r w:rsidRPr="00067FFD">
          <w:rPr>
            <w:rStyle w:val="Hyperlink"/>
          </w:rPr>
          <w:t>[4]</w:t>
        </w:r>
      </w:hyperlink>
      <w:r w:rsidRPr="00067FFD">
        <w:t xml:space="preserve"> </w:t>
      </w:r>
      <w:hyperlink r:id="rId122" w:anchor=":~:text=Global%20poverty%20reduction%20is%20virtually,free%20world%20will%20require%20the">
        <w:r w:rsidRPr="00067FFD">
          <w:rPr>
            <w:rStyle w:val="Hyperlink"/>
          </w:rPr>
          <w:t>[25]</w:t>
        </w:r>
      </w:hyperlink>
      <w:r w:rsidRPr="00067FFD">
        <w:t xml:space="preserve"> </w:t>
      </w:r>
      <w:hyperlink r:id="rId123" w:anchor=":~:text=having%20social%20protection%20has%20now,with%20the%20World%20Bank%20and">
        <w:r w:rsidRPr="00067FFD">
          <w:rPr>
            <w:rStyle w:val="Hyperlink"/>
          </w:rPr>
          <w:t>[26]</w:t>
        </w:r>
      </w:hyperlink>
      <w:r w:rsidRPr="00067FFD">
        <w:t xml:space="preserve"> </w:t>
      </w:r>
      <w:hyperlink r:id="rId124" w:anchor=":~:text=people%20worldwide%20lived%20in%20extreme,and%20the%20mobilization%20of%20greater">
        <w:r w:rsidRPr="00067FFD">
          <w:rPr>
            <w:rStyle w:val="Hyperlink"/>
          </w:rPr>
          <w:t>[28]</w:t>
        </w:r>
      </w:hyperlink>
      <w:r w:rsidRPr="00067FFD">
        <w:t xml:space="preserve"> </w:t>
      </w:r>
      <w:hyperlink r:id="rId125" w:anchor=":~:text=low,2024%20under%20the%20presidency%20of">
        <w:r w:rsidRPr="00067FFD">
          <w:rPr>
            <w:rStyle w:val="Hyperlink"/>
          </w:rPr>
          <w:t>[29]</w:t>
        </w:r>
      </w:hyperlink>
      <w:r w:rsidRPr="00067FFD">
        <w:t xml:space="preserve"> </w:t>
      </w:r>
      <w:hyperlink r:id="rId126" w:anchor=":~:text=2025%20%202024%20%202023,2018%20%202017%20%202016">
        <w:r w:rsidRPr="00067FFD">
          <w:rPr>
            <w:rStyle w:val="Hyperlink"/>
          </w:rPr>
          <w:t>[32]</w:t>
        </w:r>
      </w:hyperlink>
      <w:r w:rsidRPr="00067FFD">
        <w:t xml:space="preserve"> </w:t>
      </w:r>
      <w:hyperlink r:id="rId127" w:anchor=":~:text=of%20recent%20years,in%20the%20most%20vulnerable%20countries">
        <w:r w:rsidRPr="00067FFD">
          <w:rPr>
            <w:rStyle w:val="Hyperlink"/>
          </w:rPr>
          <w:t>[43]</w:t>
        </w:r>
      </w:hyperlink>
      <w:r w:rsidRPr="00067FFD">
        <w:t xml:space="preserve"> </w:t>
      </w:r>
      <w:hyperlink r:id="rId128" w:anchor=":~:text=Target%201.1%20%C2%A0,adjusted%20for%20purchasing%20power%20parity">
        <w:r w:rsidRPr="00067FFD">
          <w:rPr>
            <w:rStyle w:val="Hyperlink"/>
          </w:rPr>
          <w:t>[57]</w:t>
        </w:r>
      </w:hyperlink>
      <w:r w:rsidRPr="00067FFD">
        <w:t xml:space="preserve"> Goal 1 | Department of Economic and Social Affairs</w:t>
      </w:r>
    </w:p>
    <w:p w14:paraId="061147BD" w14:textId="77777777" w:rsidR="00C47215" w:rsidRPr="00067FFD" w:rsidRDefault="00000000">
      <w:pPr>
        <w:pStyle w:val="BodyText"/>
      </w:pPr>
      <w:hyperlink r:id="rId129">
        <w:r w:rsidRPr="00067FFD">
          <w:rPr>
            <w:rStyle w:val="Hyperlink"/>
          </w:rPr>
          <w:t>http://sdgs.un.org/goals/goal1</w:t>
        </w:r>
      </w:hyperlink>
    </w:p>
    <w:p w14:paraId="5FF9BEED" w14:textId="77777777" w:rsidR="00C47215" w:rsidRPr="00067FFD" w:rsidRDefault="00000000">
      <w:pPr>
        <w:pStyle w:val="BodyText"/>
      </w:pPr>
      <w:hyperlink r:id="rId130" w:anchor=":~:text=Image%3A%20chart%20visualization">
        <w:r w:rsidRPr="00067FFD">
          <w:rPr>
            <w:rStyle w:val="Hyperlink"/>
          </w:rPr>
          <w:t>[6]</w:t>
        </w:r>
      </w:hyperlink>
      <w:r w:rsidRPr="00067FFD">
        <w:t xml:space="preserve"> </w:t>
      </w:r>
      <w:hyperlink r:id="rId131" w:anchor=":~:text=In%202024%2C%20Sub,IDA">
        <w:r w:rsidRPr="00067FFD">
          <w:rPr>
            <w:rStyle w:val="Hyperlink"/>
          </w:rPr>
          <w:t>[9]</w:t>
        </w:r>
      </w:hyperlink>
      <w:r w:rsidRPr="00067FFD">
        <w:t xml:space="preserve"> </w:t>
      </w:r>
      <w:hyperlink r:id="rId132" w:anchor=":~:text=Climate%20change%20poses%20a%20fundamental,to%20poverty%20and%20inequality%20reduction">
        <w:r w:rsidRPr="00067FFD">
          <w:rPr>
            <w:rStyle w:val="Hyperlink"/>
          </w:rPr>
          <w:t>[23]</w:t>
        </w:r>
      </w:hyperlink>
      <w:r w:rsidRPr="00067FFD">
        <w:t xml:space="preserve"> Poverty, Prosperity, and Planet Report 2024</w:t>
      </w:r>
    </w:p>
    <w:p w14:paraId="0B1E7CD1" w14:textId="77777777" w:rsidR="00C47215" w:rsidRPr="00067FFD" w:rsidRDefault="00000000">
      <w:pPr>
        <w:pStyle w:val="BodyText"/>
      </w:pPr>
      <w:hyperlink r:id="rId133">
        <w:r w:rsidRPr="00067FFD">
          <w:rPr>
            <w:rStyle w:val="Hyperlink"/>
          </w:rPr>
          <w:t>https://www.worldbank.org/en/publication/poverty-prosperity-and-planet</w:t>
        </w:r>
      </w:hyperlink>
    </w:p>
    <w:p w14:paraId="2BA714ED" w14:textId="77777777" w:rsidR="00C47215" w:rsidRPr="00067FFD" w:rsidRDefault="00000000">
      <w:pPr>
        <w:pStyle w:val="BodyText"/>
      </w:pPr>
      <w:hyperlink r:id="rId134" w:anchor=":~:text=The%20World%20Bank%20revised%20global,highly%20unlikely%20due%20to%20slow">
        <w:r w:rsidRPr="00067FFD">
          <w:rPr>
            <w:rStyle w:val="Hyperlink"/>
          </w:rPr>
          <w:t>[7]</w:t>
        </w:r>
      </w:hyperlink>
      <w:r w:rsidRPr="00067FFD">
        <w:t xml:space="preserve"> </w:t>
      </w:r>
      <w:hyperlink r:id="rId135" w:anchor=":~:text=update%20leads%20to%20an%20upward,affected%20countries">
        <w:r w:rsidRPr="00067FFD">
          <w:rPr>
            <w:rStyle w:val="Hyperlink"/>
          </w:rPr>
          <w:t>[8]</w:t>
        </w:r>
      </w:hyperlink>
      <w:r w:rsidRPr="00067FFD">
        <w:t xml:space="preserve"> </w:t>
      </w:r>
      <w:hyperlink r:id="rId136" w:anchor=":~:text=unprotected">
        <w:r w:rsidRPr="00067FFD">
          <w:rPr>
            <w:rStyle w:val="Hyperlink"/>
          </w:rPr>
          <w:t>[27]</w:t>
        </w:r>
      </w:hyperlink>
      <w:r w:rsidRPr="00067FFD">
        <w:t xml:space="preserve"> </w:t>
      </w:r>
      <w:hyperlink r:id="rId137" w:anchor=":~:text=,but%20billions%20are%20still%20unprotected">
        <w:r w:rsidRPr="00067FFD">
          <w:rPr>
            <w:rStyle w:val="Hyperlink"/>
          </w:rPr>
          <w:t>[59]</w:t>
        </w:r>
      </w:hyperlink>
      <w:r w:rsidRPr="00067FFD">
        <w:t xml:space="preserve">  — SDG Indicators</w:t>
      </w:r>
    </w:p>
    <w:p w14:paraId="43DA8803" w14:textId="77777777" w:rsidR="00C47215" w:rsidRPr="00067FFD" w:rsidRDefault="00000000">
      <w:pPr>
        <w:pStyle w:val="BodyText"/>
      </w:pPr>
      <w:hyperlink r:id="rId138">
        <w:r w:rsidRPr="00067FFD">
          <w:rPr>
            <w:rStyle w:val="Hyperlink"/>
          </w:rPr>
          <w:t>https://unstats.un.org/sdgs/report/2025/Goal-01/</w:t>
        </w:r>
      </w:hyperlink>
    </w:p>
    <w:p w14:paraId="31A0B29B" w14:textId="77777777" w:rsidR="00C47215" w:rsidRPr="00067FFD" w:rsidRDefault="00000000">
      <w:pPr>
        <w:pStyle w:val="BodyText"/>
      </w:pPr>
      <w:hyperlink r:id="rId139" w:anchor=":~:text=Between%201990%20and%202019%2C%20extreme,thanks%20to%20strong%20economic%20growth">
        <w:r w:rsidRPr="00067FFD">
          <w:rPr>
            <w:rStyle w:val="Hyperlink"/>
          </w:rPr>
          <w:t>[10]</w:t>
        </w:r>
      </w:hyperlink>
      <w:r w:rsidRPr="00067FFD">
        <w:t xml:space="preserve"> </w:t>
      </w:r>
      <w:hyperlink r:id="rId140" w:anchor=":~:text=By%20contrast%2C%20the%20number%20of,percent%20from%201990%20to%202019">
        <w:r w:rsidRPr="00067FFD">
          <w:rPr>
            <w:rStyle w:val="Hyperlink"/>
          </w:rPr>
          <w:t>[11]</w:t>
        </w:r>
      </w:hyperlink>
      <w:r w:rsidRPr="00067FFD">
        <w:t xml:space="preserve"> </w:t>
      </w:r>
      <w:hyperlink r:id="rId141" w:anchor=":~:text=In%201990%2C%20nearly%20,15%20per%20day">
        <w:r w:rsidRPr="00067FFD">
          <w:rPr>
            <w:rStyle w:val="Hyperlink"/>
          </w:rPr>
          <w:t>[53]</w:t>
        </w:r>
      </w:hyperlink>
      <w:r w:rsidRPr="00067FFD">
        <w:t xml:space="preserve"> </w:t>
      </w:r>
      <w:hyperlink r:id="rId142" w:anchor=":~:text=Between%201990%20and%202019%2C%20the,emphasis%3A%20660%20million">
        <w:r w:rsidRPr="00067FFD">
          <w:rPr>
            <w:rStyle w:val="Hyperlink"/>
          </w:rPr>
          <w:t>[54]</w:t>
        </w:r>
      </w:hyperlink>
      <w:r w:rsidRPr="00067FFD">
        <w:t xml:space="preserve"> No poverty | SDG 1: No poverty</w:t>
      </w:r>
    </w:p>
    <w:p w14:paraId="7CF0C423" w14:textId="77777777" w:rsidR="00C47215" w:rsidRPr="00067FFD" w:rsidRDefault="00000000">
      <w:pPr>
        <w:pStyle w:val="BodyText"/>
      </w:pPr>
      <w:hyperlink r:id="rId143">
        <w:r w:rsidRPr="00067FFD">
          <w:rPr>
            <w:rStyle w:val="Hyperlink"/>
          </w:rPr>
          <w:t>http://datatopics.worldbank.org/sdgatlas/goal-1-no-poverty/?lang=en</w:t>
        </w:r>
      </w:hyperlink>
    </w:p>
    <w:p w14:paraId="3BA17F22" w14:textId="77777777" w:rsidR="00C47215" w:rsidRPr="00067FFD" w:rsidRDefault="00000000">
      <w:pPr>
        <w:pStyle w:val="BodyText"/>
      </w:pPr>
      <w:hyperlink r:id="rId144" w:anchor=":~:text=at%20birth%20in%201971%2C%20Bangladesh,an%20increase%20in%20literacy%20rates">
        <w:r w:rsidRPr="00067FFD">
          <w:rPr>
            <w:rStyle w:val="Hyperlink"/>
          </w:rPr>
          <w:t>[12]</w:t>
        </w:r>
      </w:hyperlink>
      <w:r w:rsidRPr="00067FFD">
        <w:t xml:space="preserve"> </w:t>
      </w:r>
      <w:hyperlink r:id="rId145" w:anchor=":~:text=percent%20between%202010%20and%202023,gains%2C%20inequality%20has%20slightly%20narrowed">
        <w:r w:rsidRPr="00067FFD">
          <w:rPr>
            <w:rStyle w:val="Hyperlink"/>
          </w:rPr>
          <w:t>[49]</w:t>
        </w:r>
      </w:hyperlink>
      <w:r w:rsidRPr="00067FFD">
        <w:t xml:space="preserve"> Bangladesh Overview: Development news, research, data | World Bank</w:t>
      </w:r>
    </w:p>
    <w:p w14:paraId="3D96FDF7" w14:textId="77777777" w:rsidR="00C47215" w:rsidRPr="00067FFD" w:rsidRDefault="00000000">
      <w:pPr>
        <w:pStyle w:val="BodyText"/>
      </w:pPr>
      <w:hyperlink r:id="rId146">
        <w:r w:rsidRPr="00067FFD">
          <w:rPr>
            <w:rStyle w:val="Hyperlink"/>
          </w:rPr>
          <w:t>https://www.worldbank.org/en/country/bangladesh/overview</w:t>
        </w:r>
      </w:hyperlink>
    </w:p>
    <w:p w14:paraId="6499B290" w14:textId="77777777" w:rsidR="00C47215" w:rsidRPr="00067FFD" w:rsidRDefault="00000000">
      <w:pPr>
        <w:pStyle w:val="BodyText"/>
      </w:pPr>
      <w:hyperlink r:id="rId147" w:anchor=":~:text=There%20was%20significant%20progress%20in,challenges%20in%20tackling%20poverty%20remain">
        <w:r w:rsidRPr="00067FFD">
          <w:rPr>
            <w:rStyle w:val="Hyperlink"/>
          </w:rPr>
          <w:t>[13]</w:t>
        </w:r>
      </w:hyperlink>
      <w:r w:rsidRPr="00067FFD">
        <w:t xml:space="preserve"> </w:t>
      </w:r>
      <w:hyperlink r:id="rId148" w:anchor=":~:text=,and%20improvements%20in%20job%20quality">
        <w:r w:rsidRPr="00067FFD">
          <w:rPr>
            <w:rStyle w:val="Hyperlink"/>
          </w:rPr>
          <w:t>[51]</w:t>
        </w:r>
      </w:hyperlink>
      <w:r w:rsidRPr="00067FFD">
        <w:t xml:space="preserve"> </w:t>
      </w:r>
      <w:hyperlink r:id="rId149" w:anchor=":~:text=,the%20start%20of%20the%20decade">
        <w:r w:rsidRPr="00067FFD">
          <w:rPr>
            <w:rStyle w:val="Hyperlink"/>
          </w:rPr>
          <w:t>[52]</w:t>
        </w:r>
      </w:hyperlink>
      <w:r w:rsidRPr="00067FFD">
        <w:t xml:space="preserve"> 2022 Vietnam Poverty and Equity Assessment Report</w:t>
      </w:r>
    </w:p>
    <w:p w14:paraId="7764233D" w14:textId="77777777" w:rsidR="00C47215" w:rsidRPr="00067FFD" w:rsidRDefault="00000000">
      <w:pPr>
        <w:pStyle w:val="BodyText"/>
      </w:pPr>
      <w:hyperlink r:id="rId150">
        <w:r w:rsidRPr="00067FFD">
          <w:rPr>
            <w:rStyle w:val="Hyperlink"/>
          </w:rPr>
          <w:t>https://www.worldbank.org/en/country/vietnam/publication/2022-vietnam-poverty-and-equity-assessment-report</w:t>
        </w:r>
      </w:hyperlink>
    </w:p>
    <w:p w14:paraId="57A8CEB3" w14:textId="77777777" w:rsidR="00C47215" w:rsidRPr="00067FFD" w:rsidRDefault="00000000">
      <w:pPr>
        <w:pStyle w:val="BodyText"/>
      </w:pPr>
      <w:hyperlink r:id="rId151" w:anchor=":~:text=Bolsa%20Fam%C3%ADlia%20has%20also%20successfully,in%20Brazil%2C%20and%20from%202002">
        <w:r w:rsidRPr="00067FFD">
          <w:rPr>
            <w:rStyle w:val="Hyperlink"/>
          </w:rPr>
          <w:t>[14]</w:t>
        </w:r>
      </w:hyperlink>
      <w:r w:rsidRPr="00067FFD">
        <w:t xml:space="preserve"> </w:t>
      </w:r>
      <w:hyperlink r:id="rId152" w:anchor=":~:text=estimated%20that%20%E2%80%9Cthe%20level%20of,6">
        <w:r w:rsidRPr="00067FFD">
          <w:rPr>
            <w:rStyle w:val="Hyperlink"/>
          </w:rPr>
          <w:t>[31]</w:t>
        </w:r>
      </w:hyperlink>
      <w:r w:rsidRPr="00067FFD">
        <w:t xml:space="preserve"> </w:t>
      </w:r>
      <w:hyperlink r:id="rId153" w:anchor=":~:text=income%20inequality%2C%20accounting%20for%2012,6">
        <w:r w:rsidRPr="00067FFD">
          <w:rPr>
            <w:rStyle w:val="Hyperlink"/>
          </w:rPr>
          <w:t>[55]</w:t>
        </w:r>
      </w:hyperlink>
      <w:r w:rsidRPr="00067FFD">
        <w:t xml:space="preserve"> Bolsa Família in Brazil - Centre for Public Impact</w:t>
      </w:r>
    </w:p>
    <w:p w14:paraId="020E8651" w14:textId="77777777" w:rsidR="00C47215" w:rsidRPr="00067FFD" w:rsidRDefault="00000000">
      <w:pPr>
        <w:pStyle w:val="BodyText"/>
      </w:pPr>
      <w:hyperlink r:id="rId154">
        <w:r w:rsidRPr="00067FFD">
          <w:rPr>
            <w:rStyle w:val="Hyperlink"/>
          </w:rPr>
          <w:t>https://centreforpublicimpact.org/public-impact-fundamentals/bolsa-familia-in-brazil/</w:t>
        </w:r>
      </w:hyperlink>
    </w:p>
    <w:p w14:paraId="02438A60" w14:textId="77777777" w:rsidR="00C47215" w:rsidRPr="00067FFD" w:rsidRDefault="00000000">
      <w:pPr>
        <w:pStyle w:val="BodyText"/>
      </w:pPr>
      <w:hyperlink r:id="rId155" w:anchor=":~:text=Poverty%20in%20Latin%20America%20Returned,lower%20than%20before%20the">
        <w:r w:rsidRPr="00067FFD">
          <w:rPr>
            <w:rStyle w:val="Hyperlink"/>
          </w:rPr>
          <w:t>[15]</w:t>
        </w:r>
      </w:hyperlink>
      <w:r w:rsidRPr="00067FFD">
        <w:t xml:space="preserve"> Poverty in Latin America Returned to Pre-Pandemic Levels in 2022 ...</w:t>
      </w:r>
    </w:p>
    <w:p w14:paraId="74203A26" w14:textId="77777777" w:rsidR="00C47215" w:rsidRPr="00067FFD" w:rsidRDefault="00000000">
      <w:pPr>
        <w:pStyle w:val="BodyText"/>
      </w:pPr>
      <w:hyperlink r:id="rId156">
        <w:r w:rsidRPr="00067FFD">
          <w:rPr>
            <w:rStyle w:val="Hyperlink"/>
          </w:rPr>
          <w:t>https://www.cepal.org/en/pressreleases/poverty-latin-america-returned-pre-pandemic-levels-2022-eclac-reports-urgent-call</w:t>
        </w:r>
      </w:hyperlink>
    </w:p>
    <w:p w14:paraId="1363BA44" w14:textId="77777777" w:rsidR="00C47215" w:rsidRPr="00067FFD" w:rsidRDefault="00000000">
      <w:pPr>
        <w:pStyle w:val="BodyText"/>
      </w:pPr>
      <w:hyperlink r:id="rId157" w:anchor=":~:text=1.%20No%20poverty%20,">
        <w:r w:rsidRPr="00067FFD">
          <w:rPr>
            <w:rStyle w:val="Hyperlink"/>
          </w:rPr>
          <w:t>[16]</w:t>
        </w:r>
      </w:hyperlink>
      <w:r w:rsidRPr="00067FFD">
        <w:t xml:space="preserve"> 1. No poverty | 2030 Agenda in Latin America and the Caribbean</w:t>
      </w:r>
    </w:p>
    <w:p w14:paraId="73ED7547" w14:textId="77777777" w:rsidR="00C47215" w:rsidRPr="00067FFD" w:rsidRDefault="00000000">
      <w:pPr>
        <w:pStyle w:val="BodyText"/>
      </w:pPr>
      <w:hyperlink r:id="rId158">
        <w:r w:rsidRPr="00067FFD">
          <w:rPr>
            <w:rStyle w:val="Hyperlink"/>
          </w:rPr>
          <w:t>http://agenda2030lac.org/en/sdg/1-no-poverty</w:t>
        </w:r>
      </w:hyperlink>
    </w:p>
    <w:p w14:paraId="77B915EE" w14:textId="77777777" w:rsidR="00C47215" w:rsidRPr="00067FFD" w:rsidRDefault="00000000">
      <w:pPr>
        <w:pStyle w:val="BodyText"/>
      </w:pPr>
      <w:hyperlink r:id="rId159" w:anchor=":~:text=Global%20poverty%3A%20Facts%2C%20FAQs%2C%20and,children%20living%20in%20extreme">
        <w:r w:rsidRPr="00067FFD">
          <w:rPr>
            <w:rStyle w:val="Hyperlink"/>
          </w:rPr>
          <w:t>[17]</w:t>
        </w:r>
      </w:hyperlink>
      <w:r w:rsidRPr="00067FFD">
        <w:t xml:space="preserve"> Global poverty: Facts, FAQs, and how to help - World Vision</w:t>
      </w:r>
    </w:p>
    <w:p w14:paraId="128B564E" w14:textId="77777777" w:rsidR="00C47215" w:rsidRPr="00067FFD" w:rsidRDefault="00000000">
      <w:pPr>
        <w:pStyle w:val="BodyText"/>
      </w:pPr>
      <w:hyperlink r:id="rId160">
        <w:r w:rsidRPr="00067FFD">
          <w:rPr>
            <w:rStyle w:val="Hyperlink"/>
          </w:rPr>
          <w:t>https://www.worldvision.org/sponsorship-news-stories/global-poverty-facts</w:t>
        </w:r>
      </w:hyperlink>
    </w:p>
    <w:p w14:paraId="067AB825" w14:textId="77777777" w:rsidR="00C47215" w:rsidRPr="00067FFD" w:rsidRDefault="00000000">
      <w:pPr>
        <w:pStyle w:val="BodyText"/>
      </w:pPr>
      <w:hyperlink r:id="rId161" w:anchor=":~:text=Blogs%20blogs,6%20percent%20of">
        <w:r w:rsidRPr="00067FFD">
          <w:rPr>
            <w:rStyle w:val="Hyperlink"/>
          </w:rPr>
          <w:t>[18]</w:t>
        </w:r>
      </w:hyperlink>
      <w:r w:rsidRPr="00067FFD">
        <w:t xml:space="preserve"> The demographic profile of the global poor - World Bank Blogs</w:t>
      </w:r>
    </w:p>
    <w:p w14:paraId="2CF713B2" w14:textId="77777777" w:rsidR="00C47215" w:rsidRPr="00067FFD" w:rsidRDefault="00000000">
      <w:pPr>
        <w:pStyle w:val="BodyText"/>
      </w:pPr>
      <w:hyperlink r:id="rId162">
        <w:r w:rsidRPr="00067FFD">
          <w:rPr>
            <w:rStyle w:val="Hyperlink"/>
          </w:rPr>
          <w:t>https://blogs.worldbank.org/en/opendata/the-demographic-profile-of-the-global-poor--who-are-the-poor-and</w:t>
        </w:r>
      </w:hyperlink>
    </w:p>
    <w:p w14:paraId="1DBB6C9B" w14:textId="77777777" w:rsidR="00C47215" w:rsidRPr="00067FFD" w:rsidRDefault="00000000">
      <w:pPr>
        <w:pStyle w:val="BodyText"/>
      </w:pPr>
      <w:hyperlink r:id="rId163" w:anchor=":~:text=In%20developing%20economies%20in%20general%2C,age%20in%20these%20economies%E2%80%94but%20barely">
        <w:r w:rsidRPr="00067FFD">
          <w:rPr>
            <w:rStyle w:val="Hyperlink"/>
          </w:rPr>
          <w:t>[19]</w:t>
        </w:r>
      </w:hyperlink>
      <w:r w:rsidRPr="00067FFD">
        <w:t xml:space="preserve"> </w:t>
      </w:r>
      <w:hyperlink r:id="rId164" w:anchor=":~:text=analysis%20finds,world%E2%80%99s%20extreme%20poor%2C%20by%202030">
        <w:r w:rsidRPr="00067FFD">
          <w:rPr>
            <w:rStyle w:val="Hyperlink"/>
          </w:rPr>
          <w:t>[20]</w:t>
        </w:r>
      </w:hyperlink>
      <w:r w:rsidRPr="00067FFD">
        <w:t xml:space="preserve"> Extreme Poverty is Rising Fast in Economies Hit by Conflict, Instability</w:t>
      </w:r>
    </w:p>
    <w:p w14:paraId="3A424116" w14:textId="77777777" w:rsidR="00C47215" w:rsidRPr="00067FFD" w:rsidRDefault="00000000">
      <w:pPr>
        <w:pStyle w:val="BodyText"/>
      </w:pPr>
      <w:hyperlink r:id="rId165">
        <w:r w:rsidRPr="00067FFD">
          <w:rPr>
            <w:rStyle w:val="Hyperlink"/>
          </w:rPr>
          <w:t>https://www.worldbank.org/en/news/press-release/2025/06/27/fragile-and-conflict-affected-situations-intertwined-crises-multiple-vulnerabilities</w:t>
        </w:r>
      </w:hyperlink>
    </w:p>
    <w:p w14:paraId="1AC7CD79" w14:textId="77777777" w:rsidR="00C47215" w:rsidRPr="00067FFD" w:rsidRDefault="00000000">
      <w:pPr>
        <w:pStyle w:val="BodyText"/>
      </w:pPr>
      <w:hyperlink r:id="rId166" w:anchor=":~:text=,back%20into%20poverty%20by%202030">
        <w:r w:rsidRPr="00067FFD">
          <w:rPr>
            <w:rStyle w:val="Hyperlink"/>
          </w:rPr>
          <w:t>[21]</w:t>
        </w:r>
      </w:hyperlink>
      <w:r w:rsidRPr="00067FFD">
        <w:t xml:space="preserve"> </w:t>
      </w:r>
      <w:hyperlink r:id="rId167" w:anchor=":~:text=,back%20into%20poverty%20by%202030">
        <w:r w:rsidRPr="00067FFD">
          <w:rPr>
            <w:rStyle w:val="Hyperlink"/>
          </w:rPr>
          <w:t>[22]</w:t>
        </w:r>
      </w:hyperlink>
      <w:r w:rsidRPr="00067FFD">
        <w:t xml:space="preserve"> Rapid, Climate-Informed Development Needed to Keep Climate Change from Pushing More than 100 Million People into Poverty by 2030</w:t>
      </w:r>
    </w:p>
    <w:p w14:paraId="7E2264AF" w14:textId="77777777" w:rsidR="00C47215" w:rsidRPr="00067FFD" w:rsidRDefault="00000000">
      <w:pPr>
        <w:pStyle w:val="BodyText"/>
      </w:pPr>
      <w:hyperlink r:id="rId168">
        <w:r w:rsidRPr="00067FFD">
          <w:rPr>
            <w:rStyle w:val="Hyperlink"/>
          </w:rPr>
          <w:t>https://www.worldbank.org/en/news/feature/2015/11/08/rapid-climate-informed-development-needed-to-keep-climate-change-from-pushing-more-than-100-million-people-into-poverty-by-2030</w:t>
        </w:r>
      </w:hyperlink>
    </w:p>
    <w:p w14:paraId="087D8397" w14:textId="77777777" w:rsidR="00C47215" w:rsidRPr="00067FFD" w:rsidRDefault="00000000">
      <w:pPr>
        <w:pStyle w:val="BodyText"/>
      </w:pPr>
      <w:hyperlink r:id="rId169" w:anchor=":~:text=,71%20million%20in%20the">
        <w:r w:rsidRPr="00067FFD">
          <w:rPr>
            <w:rStyle w:val="Hyperlink"/>
          </w:rPr>
          <w:t>[24]</w:t>
        </w:r>
      </w:hyperlink>
      <w:r w:rsidRPr="00067FFD">
        <w:t xml:space="preserve"> Global cost-of-living crisis catalyzed by war in Ukraine sending tens ...</w:t>
      </w:r>
    </w:p>
    <w:p w14:paraId="522DEEA1" w14:textId="77777777" w:rsidR="00C47215" w:rsidRPr="00067FFD" w:rsidRDefault="00000000">
      <w:pPr>
        <w:pStyle w:val="BodyText"/>
      </w:pPr>
      <w:hyperlink r:id="rId170">
        <w:r w:rsidRPr="00067FFD">
          <w:rPr>
            <w:rStyle w:val="Hyperlink"/>
          </w:rPr>
          <w:t>https://www.undp.org/european-union/press-releases/global-cost-living-crisis-catalyzed-war-ukraine-sending-tens-millions-poverty-warns-un-development-programme</w:t>
        </w:r>
      </w:hyperlink>
    </w:p>
    <w:p w14:paraId="472867DC" w14:textId="77777777" w:rsidR="00C47215" w:rsidRPr="00067FFD" w:rsidRDefault="00000000">
      <w:pPr>
        <w:pStyle w:val="BodyText"/>
      </w:pPr>
      <w:hyperlink r:id="rId171" w:anchor=":~:text=Evidence%20shows%20that%20access%20to,household%20welfare%20and%20poverty%20alleviation">
        <w:r w:rsidRPr="00067FFD">
          <w:rPr>
            <w:rStyle w:val="Hyperlink"/>
          </w:rPr>
          <w:t>[30]</w:t>
        </w:r>
      </w:hyperlink>
      <w:r w:rsidRPr="00067FFD">
        <w:t xml:space="preserve"> publications.iadb.org</w:t>
      </w:r>
    </w:p>
    <w:p w14:paraId="742546CC" w14:textId="77777777" w:rsidR="00C47215" w:rsidRPr="00067FFD" w:rsidRDefault="00000000">
      <w:pPr>
        <w:pStyle w:val="BodyText"/>
      </w:pPr>
      <w:hyperlink r:id="rId172">
        <w:r w:rsidRPr="00067FFD">
          <w:rPr>
            <w:rStyle w:val="Hyperlink"/>
          </w:rPr>
          <w:t>https://publications.iadb.org/publications/english/document/Infrastructure-and-Poverty-Reduction-Innovative-Policies-for-Effective-Access.pdf</w:t>
        </w:r>
      </w:hyperlink>
    </w:p>
    <w:p w14:paraId="551A052E" w14:textId="77777777" w:rsidR="00C47215" w:rsidRPr="00067FFD" w:rsidRDefault="00000000">
      <w:pPr>
        <w:pStyle w:val="BodyText"/>
      </w:pPr>
      <w:hyperlink r:id="rId173" w:anchor=":~:text=Evidence%20on%20the%20Graduation%20approach,to%20date">
        <w:r w:rsidRPr="00067FFD">
          <w:rPr>
            <w:rStyle w:val="Hyperlink"/>
          </w:rPr>
          <w:t>[33]</w:t>
        </w:r>
      </w:hyperlink>
      <w:r w:rsidRPr="00067FFD">
        <w:t xml:space="preserve"> Graduation approach: Updated insights and best practices at scale | The Abdul Latif Jameel Poverty Action Lab</w:t>
      </w:r>
    </w:p>
    <w:p w14:paraId="6245A654" w14:textId="77777777" w:rsidR="00C47215" w:rsidRPr="00067FFD" w:rsidRDefault="00000000">
      <w:pPr>
        <w:pStyle w:val="BodyText"/>
      </w:pPr>
      <w:hyperlink r:id="rId174">
        <w:r w:rsidRPr="00067FFD">
          <w:rPr>
            <w:rStyle w:val="Hyperlink"/>
          </w:rPr>
          <w:t>https://www.povertyactionlab.org/blog/12-13-23/graduation-approach-updated-insights-and-best-practices-scale</w:t>
        </w:r>
      </w:hyperlink>
    </w:p>
    <w:p w14:paraId="250ABE95" w14:textId="77777777" w:rsidR="00C47215" w:rsidRPr="00067FFD" w:rsidRDefault="00000000">
      <w:pPr>
        <w:pStyle w:val="BodyText"/>
      </w:pPr>
      <w:hyperlink r:id="rId175" w:anchor=":~:text=Based%20on%20BRAC%E2%80%99s%20Graduation%20program,1">
        <w:r w:rsidRPr="00067FFD">
          <w:rPr>
            <w:rStyle w:val="Hyperlink"/>
          </w:rPr>
          <w:t>[34]</w:t>
        </w:r>
      </w:hyperlink>
      <w:r w:rsidRPr="00067FFD">
        <w:t xml:space="preserve"> </w:t>
      </w:r>
      <w:hyperlink r:id="rId176" w:anchor=":~:text=Based%20on%20BRAC%E2%80%99s%20Graduation%20program,ability%20to%20sustainably%20break%20the">
        <w:r w:rsidRPr="00067FFD">
          <w:rPr>
            <w:rStyle w:val="Hyperlink"/>
          </w:rPr>
          <w:t>[35]</w:t>
        </w:r>
      </w:hyperlink>
      <w:r w:rsidRPr="00067FFD">
        <w:t xml:space="preserve"> </w:t>
      </w:r>
      <w:hyperlink r:id="rId177" w:anchor=":~:text=seven%20years%20after%20the%20program,1">
        <w:r w:rsidRPr="00067FFD">
          <w:rPr>
            <w:rStyle w:val="Hyperlink"/>
          </w:rPr>
          <w:t>[36]</w:t>
        </w:r>
      </w:hyperlink>
      <w:r w:rsidRPr="00067FFD">
        <w:t xml:space="preserve"> </w:t>
      </w:r>
      <w:hyperlink r:id="rId178" w:anchor=":~:text=Promising%20Potential%20for%20Scale%20In,their%20local%20economies%2C%20thereby%20stimulating">
        <w:r w:rsidRPr="00067FFD">
          <w:rPr>
            <w:rStyle w:val="Hyperlink"/>
          </w:rPr>
          <w:t>[37]</w:t>
        </w:r>
      </w:hyperlink>
      <w:r w:rsidRPr="00067FFD">
        <w:t xml:space="preserve"> bracupgi.org</w:t>
      </w:r>
    </w:p>
    <w:p w14:paraId="283E1A58" w14:textId="77777777" w:rsidR="00C47215" w:rsidRPr="00067FFD" w:rsidRDefault="00000000">
      <w:pPr>
        <w:pStyle w:val="BodyText"/>
      </w:pPr>
      <w:hyperlink r:id="rId179">
        <w:r w:rsidRPr="00067FFD">
          <w:rPr>
            <w:rStyle w:val="Hyperlink"/>
          </w:rPr>
          <w:t>https://bracupgi.org/wp-content/uploads/2021/06/BRAC-Graduation-Impact-and-Reach-Brief.pdf</w:t>
        </w:r>
      </w:hyperlink>
    </w:p>
    <w:p w14:paraId="71856EFE" w14:textId="77777777" w:rsidR="00C47215" w:rsidRPr="00067FFD" w:rsidRDefault="00000000">
      <w:pPr>
        <w:pStyle w:val="BodyText"/>
      </w:pPr>
      <w:hyperlink r:id="rId180" w:anchor=":~:text=Children%20from%20households%20benefitting%20from,memory%20and%20implicit%20learning%20skills">
        <w:r w:rsidRPr="00067FFD">
          <w:rPr>
            <w:rStyle w:val="Hyperlink"/>
          </w:rPr>
          <w:t>[38]</w:t>
        </w:r>
      </w:hyperlink>
      <w:r w:rsidRPr="00067FFD">
        <w:t xml:space="preserve"> Food for thought? How Ethiopia's Productive Safety Net Programme ...</w:t>
      </w:r>
    </w:p>
    <w:p w14:paraId="26FFFBFD" w14:textId="77777777" w:rsidR="00C47215" w:rsidRPr="00067FFD" w:rsidRDefault="00000000">
      <w:pPr>
        <w:pStyle w:val="BodyText"/>
      </w:pPr>
      <w:hyperlink r:id="rId181">
        <w:r w:rsidRPr="00067FFD">
          <w:rPr>
            <w:rStyle w:val="Hyperlink"/>
          </w:rPr>
          <w:t>https://www.qeh.ox.ac.uk/blog/food-thought-how-ethiopias-productive-safety-net-programme-benefits-childrens-foundational</w:t>
        </w:r>
      </w:hyperlink>
    </w:p>
    <w:p w14:paraId="4572DA2C" w14:textId="77777777" w:rsidR="00C47215" w:rsidRPr="00067FFD" w:rsidRDefault="00000000">
      <w:pPr>
        <w:pStyle w:val="BodyText"/>
      </w:pPr>
      <w:hyperlink r:id="rId182" w:anchor=":~:text=Ethiopia%27s%20social%20safety%20net%20effective,likely%20to%20reduce%20expenditures">
        <w:r w:rsidRPr="00067FFD">
          <w:rPr>
            <w:rStyle w:val="Hyperlink"/>
          </w:rPr>
          <w:t>[39]</w:t>
        </w:r>
      </w:hyperlink>
      <w:r w:rsidRPr="00067FFD">
        <w:t xml:space="preserve"> Ethiopia's social safety net effective in limiting COVID-19 impacts on ...</w:t>
      </w:r>
    </w:p>
    <w:p w14:paraId="6228ABD7" w14:textId="77777777" w:rsidR="00C47215" w:rsidRPr="00067FFD" w:rsidRDefault="00000000">
      <w:pPr>
        <w:pStyle w:val="BodyText"/>
      </w:pPr>
      <w:hyperlink r:id="rId183">
        <w:r w:rsidRPr="00067FFD">
          <w:rPr>
            <w:rStyle w:val="Hyperlink"/>
          </w:rPr>
          <w:t>https://www.ifpri.org/blog/ethiopias-social-safety-net-effective-limiting-covid-19-impacts-rural-food-insecurity/</w:t>
        </w:r>
      </w:hyperlink>
    </w:p>
    <w:p w14:paraId="4D55397C" w14:textId="77777777" w:rsidR="00C47215" w:rsidRPr="00067FFD" w:rsidRDefault="00000000">
      <w:pPr>
        <w:pStyle w:val="BodyText"/>
      </w:pPr>
      <w:hyperlink r:id="rId184" w:anchor=":~:text=News%20news,having%20greater%20impact%20on">
        <w:r w:rsidRPr="00067FFD">
          <w:rPr>
            <w:rStyle w:val="Hyperlink"/>
          </w:rPr>
          <w:t>[40]</w:t>
        </w:r>
      </w:hyperlink>
      <w:r w:rsidRPr="00067FFD">
        <w:t xml:space="preserve"> Study: Mobile-money services lift Kenyans out of poverty | MIT News</w:t>
      </w:r>
    </w:p>
    <w:p w14:paraId="598B36D7" w14:textId="77777777" w:rsidR="00C47215" w:rsidRPr="00067FFD" w:rsidRDefault="00000000">
      <w:pPr>
        <w:pStyle w:val="BodyText"/>
      </w:pPr>
      <w:hyperlink r:id="rId185">
        <w:r w:rsidRPr="00067FFD">
          <w:rPr>
            <w:rStyle w:val="Hyperlink"/>
          </w:rPr>
          <w:t>https://news.mit.edu/2016/mobile-money-kenyans-out-poverty-1208</w:t>
        </w:r>
      </w:hyperlink>
    </w:p>
    <w:p w14:paraId="4CC3CC6B" w14:textId="77777777" w:rsidR="00C47215" w:rsidRPr="00067FFD" w:rsidRDefault="00000000">
      <w:pPr>
        <w:pStyle w:val="BodyText"/>
      </w:pPr>
      <w:hyperlink r:id="rId186" w:anchor=":~:text=The%20long,of%20households%20in%20extreme%20poverty">
        <w:r w:rsidRPr="00067FFD">
          <w:rPr>
            <w:rStyle w:val="Hyperlink"/>
          </w:rPr>
          <w:t>[41]</w:t>
        </w:r>
      </w:hyperlink>
      <w:r w:rsidRPr="00067FFD">
        <w:t xml:space="preserve"> The long-run poverty and gender impacts of mobile money - Science</w:t>
      </w:r>
    </w:p>
    <w:p w14:paraId="0E85F772" w14:textId="77777777" w:rsidR="00C47215" w:rsidRPr="00067FFD" w:rsidRDefault="00000000">
      <w:pPr>
        <w:pStyle w:val="BodyText"/>
      </w:pPr>
      <w:hyperlink r:id="rId187">
        <w:r w:rsidRPr="00067FFD">
          <w:rPr>
            <w:rStyle w:val="Hyperlink"/>
          </w:rPr>
          <w:t>https://www.science.org/doi/10.1126/science.aah5309</w:t>
        </w:r>
      </w:hyperlink>
    </w:p>
    <w:p w14:paraId="44728A55" w14:textId="77777777" w:rsidR="00C47215" w:rsidRPr="00067FFD" w:rsidRDefault="00000000">
      <w:pPr>
        <w:pStyle w:val="BodyText"/>
      </w:pPr>
      <w:hyperlink r:id="rId188" w:anchor=":~:text=Global%20openknowledge,secondary%20and%20higher%20education">
        <w:r w:rsidRPr="00067FFD">
          <w:rPr>
            <w:rStyle w:val="Hyperlink"/>
          </w:rPr>
          <w:t>[42]</w:t>
        </w:r>
      </w:hyperlink>
      <w:r w:rsidRPr="00067FFD">
        <w:t xml:space="preserve"> Returns to Investment in Education: A Decennial Review of the Global</w:t>
      </w:r>
    </w:p>
    <w:p w14:paraId="7931C860" w14:textId="77777777" w:rsidR="00C47215" w:rsidRPr="00067FFD" w:rsidRDefault="00000000">
      <w:pPr>
        <w:pStyle w:val="BodyText"/>
      </w:pPr>
      <w:hyperlink r:id="rId189">
        <w:r w:rsidRPr="00067FFD">
          <w:rPr>
            <w:rStyle w:val="Hyperlink"/>
          </w:rPr>
          <w:t>https://openknowledge.worldbank.org/entities/publication/604f36b2-3890-5fbe-929c-6576f29dd109</w:t>
        </w:r>
      </w:hyperlink>
    </w:p>
    <w:p w14:paraId="05E1017E" w14:textId="77777777" w:rsidR="00C47215" w:rsidRPr="00067FFD" w:rsidRDefault="00000000">
      <w:pPr>
        <w:pStyle w:val="BodyText"/>
      </w:pPr>
      <w:hyperlink r:id="rId190" w:anchor=":~:text=Publication%3A%20Ethiopia%20Regional%20Poverty%20Report,Over%20the">
        <w:r w:rsidRPr="00067FFD">
          <w:rPr>
            <w:rStyle w:val="Hyperlink"/>
          </w:rPr>
          <w:t>[44]</w:t>
        </w:r>
      </w:hyperlink>
      <w:r w:rsidRPr="00067FFD">
        <w:t xml:space="preserve"> Publication: Ethiopia Regional Poverty Report</w:t>
      </w:r>
    </w:p>
    <w:p w14:paraId="2402E091" w14:textId="77777777" w:rsidR="00C47215" w:rsidRPr="00067FFD" w:rsidRDefault="00000000">
      <w:pPr>
        <w:pStyle w:val="BodyText"/>
      </w:pPr>
      <w:hyperlink r:id="rId191">
        <w:r w:rsidRPr="00067FFD">
          <w:rPr>
            <w:rStyle w:val="Hyperlink"/>
          </w:rPr>
          <w:t>https://openknowledge.worldbank.org/entities/publication/0622f688-4206-5907-a02f-2435ef8e2b44</w:t>
        </w:r>
      </w:hyperlink>
    </w:p>
    <w:p w14:paraId="1D6DF172" w14:textId="77777777" w:rsidR="00C47215" w:rsidRPr="00067FFD" w:rsidRDefault="00000000">
      <w:pPr>
        <w:pStyle w:val="BodyText"/>
      </w:pPr>
      <w:hyperlink r:id="rId192" w:anchor=":~:text=Bank%20www,currency%2C%20unsustainable%20debt%2C%20and">
        <w:r w:rsidRPr="00067FFD">
          <w:rPr>
            <w:rStyle w:val="Hyperlink"/>
          </w:rPr>
          <w:t>[45]</w:t>
        </w:r>
      </w:hyperlink>
      <w:r w:rsidRPr="00067FFD">
        <w:t xml:space="preserve"> Ethiopia Overview: Development news, research, data | World Bank</w:t>
      </w:r>
    </w:p>
    <w:p w14:paraId="1DD462EE" w14:textId="77777777" w:rsidR="00C47215" w:rsidRPr="00067FFD" w:rsidRDefault="00000000">
      <w:pPr>
        <w:pStyle w:val="BodyText"/>
      </w:pPr>
      <w:hyperlink r:id="rId193">
        <w:r w:rsidRPr="00067FFD">
          <w:rPr>
            <w:rStyle w:val="Hyperlink"/>
          </w:rPr>
          <w:t>https://www.worldbank.org/en/country/ethiopia/overview</w:t>
        </w:r>
      </w:hyperlink>
    </w:p>
    <w:p w14:paraId="77E406FF" w14:textId="77777777" w:rsidR="00C47215" w:rsidRPr="00067FFD" w:rsidRDefault="00000000">
      <w:pPr>
        <w:pStyle w:val="BodyText"/>
      </w:pPr>
      <w:hyperlink r:id="rId194" w:anchor=":~:text=Poverty%20in%20Nigeria%20,53%20million%29%20are%20vulnerable">
        <w:r w:rsidRPr="00067FFD">
          <w:rPr>
            <w:rStyle w:val="Hyperlink"/>
          </w:rPr>
          <w:t>[46]</w:t>
        </w:r>
      </w:hyperlink>
      <w:r w:rsidRPr="00067FFD">
        <w:t xml:space="preserve"> Poverty in Nigeria - Wikipedia</w:t>
      </w:r>
    </w:p>
    <w:p w14:paraId="01ED49DE" w14:textId="77777777" w:rsidR="00C47215" w:rsidRPr="00067FFD" w:rsidRDefault="00000000">
      <w:pPr>
        <w:pStyle w:val="BodyText"/>
      </w:pPr>
      <w:hyperlink r:id="rId195">
        <w:r w:rsidRPr="00067FFD">
          <w:rPr>
            <w:rStyle w:val="Hyperlink"/>
          </w:rPr>
          <w:t>https://en.wikipedia.org/wiki/Poverty_in_Nigeria</w:t>
        </w:r>
      </w:hyperlink>
    </w:p>
    <w:p w14:paraId="07378C6A" w14:textId="77777777" w:rsidR="00C47215" w:rsidRPr="00067FFD" w:rsidRDefault="00000000">
      <w:pPr>
        <w:pStyle w:val="BodyText"/>
      </w:pPr>
      <w:hyperlink r:id="rId196" w:anchor=":~:text=SDG%20Country%20Profiles%20,Proportion%20of%20poor%20population">
        <w:r w:rsidRPr="00067FFD">
          <w:rPr>
            <w:rStyle w:val="Hyperlink"/>
          </w:rPr>
          <w:t>[47]</w:t>
        </w:r>
      </w:hyperlink>
      <w:r w:rsidRPr="00067FFD">
        <w:t xml:space="preserve"> SDG Country Profiles - UN Statistics Division</w:t>
      </w:r>
    </w:p>
    <w:p w14:paraId="79126BEA" w14:textId="77777777" w:rsidR="00C47215" w:rsidRPr="00067FFD" w:rsidRDefault="00000000">
      <w:pPr>
        <w:pStyle w:val="BodyText"/>
      </w:pPr>
      <w:hyperlink r:id="rId197">
        <w:r w:rsidRPr="00067FFD">
          <w:rPr>
            <w:rStyle w:val="Hyperlink"/>
          </w:rPr>
          <w:t>https://unstats.un.org/sdgs/dataportal/countryprofiles/nga</w:t>
        </w:r>
      </w:hyperlink>
    </w:p>
    <w:p w14:paraId="52C2E3B0" w14:textId="77777777" w:rsidR="00C47215" w:rsidRPr="00067FFD" w:rsidRDefault="00000000">
      <w:pPr>
        <w:pStyle w:val="BodyText"/>
      </w:pPr>
      <w:hyperlink r:id="rId198" w:anchor=":~:text=expansion%20of%20the%20garments%20industry,that%20people%20complement%20their%20agricultural">
        <w:r w:rsidRPr="00067FFD">
          <w:rPr>
            <w:rStyle w:val="Hyperlink"/>
          </w:rPr>
          <w:t>[48]</w:t>
        </w:r>
      </w:hyperlink>
      <w:r w:rsidRPr="00067FFD">
        <w:t xml:space="preserve"> povertyevidence.org</w:t>
      </w:r>
    </w:p>
    <w:p w14:paraId="19A5B2E1" w14:textId="77777777" w:rsidR="00C47215" w:rsidRPr="00067FFD" w:rsidRDefault="00000000">
      <w:pPr>
        <w:pStyle w:val="BodyText"/>
      </w:pPr>
      <w:hyperlink r:id="rId199">
        <w:r w:rsidRPr="00067FFD">
          <w:rPr>
            <w:rStyle w:val="Hyperlink"/>
          </w:rPr>
          <w:t>https://povertyevidence.org/wp-content/uploads/2023/12/Working-Paper-Poverty-Dynamics-in-Bangladesh.pdf</w:t>
        </w:r>
      </w:hyperlink>
    </w:p>
    <w:p w14:paraId="04CC1059" w14:textId="77777777" w:rsidR="00C47215" w:rsidRPr="00067FFD" w:rsidRDefault="00000000">
      <w:pPr>
        <w:pStyle w:val="BodyText"/>
      </w:pPr>
      <w:hyperlink r:id="rId200" w:anchor=":~:text=Poverty%20in%20Vietnam%20,Global%20Hunger%20Index%20Map">
        <w:r w:rsidRPr="00067FFD">
          <w:rPr>
            <w:rStyle w:val="Hyperlink"/>
          </w:rPr>
          <w:t>[50]</w:t>
        </w:r>
      </w:hyperlink>
      <w:r w:rsidRPr="00067FFD">
        <w:t xml:space="preserve"> Poverty in Vietnam - Wikipedia</w:t>
      </w:r>
    </w:p>
    <w:p w14:paraId="239BD910" w14:textId="77777777" w:rsidR="00C47215" w:rsidRPr="00067FFD" w:rsidRDefault="00000000">
      <w:pPr>
        <w:pStyle w:val="BodyText"/>
      </w:pPr>
      <w:hyperlink r:id="rId201">
        <w:r w:rsidRPr="00067FFD">
          <w:rPr>
            <w:rStyle w:val="Hyperlink"/>
          </w:rPr>
          <w:t>https://en.wikipedia.org/wiki/Poverty_in_Vietnam</w:t>
        </w:r>
      </w:hyperlink>
    </w:p>
    <w:p w14:paraId="2CE2ED2A" w14:textId="77777777" w:rsidR="00C47215" w:rsidRPr="00067FFD" w:rsidRDefault="00000000">
      <w:pPr>
        <w:pStyle w:val="BodyText"/>
      </w:pPr>
      <w:hyperlink r:id="rId202" w:anchor=":~:text=According%20to%20the%20report%2C%20the,and%20the%20planet%20by%202030">
        <w:r w:rsidRPr="00067FFD">
          <w:rPr>
            <w:rStyle w:val="Hyperlink"/>
          </w:rPr>
          <w:t>[56]</w:t>
        </w:r>
      </w:hyperlink>
      <w:r w:rsidRPr="00067FFD">
        <w:t xml:space="preserve">  — SDG Indicators</w:t>
      </w:r>
    </w:p>
    <w:p w14:paraId="18B1407F" w14:textId="77777777" w:rsidR="00C47215" w:rsidRPr="00067FFD" w:rsidRDefault="00000000">
      <w:pPr>
        <w:pStyle w:val="BodyText"/>
      </w:pPr>
      <w:hyperlink r:id="rId203">
        <w:r w:rsidRPr="00067FFD">
          <w:rPr>
            <w:rStyle w:val="Hyperlink"/>
          </w:rPr>
          <w:t>https://unstats.un.org/sdgs/report/2023/</w:t>
        </w:r>
      </w:hyperlink>
    </w:p>
    <w:p w14:paraId="6304129D" w14:textId="77777777" w:rsidR="00C47215" w:rsidRPr="00067FFD" w:rsidRDefault="00000000">
      <w:pPr>
        <w:pStyle w:val="BodyText"/>
      </w:pPr>
      <w:hyperlink r:id="rId204" w:anchor=":~:text=worldwide%2C%20and%20disproportionately%20affecting%20the,poorest%20regions%20and%20people">
        <w:r w:rsidRPr="00067FFD">
          <w:rPr>
            <w:rStyle w:val="Hyperlink"/>
          </w:rPr>
          <w:t>[58]</w:t>
        </w:r>
      </w:hyperlink>
      <w:r w:rsidRPr="00067FFD">
        <w:t xml:space="preserve"> Linking Climate and Inequality</w:t>
      </w:r>
    </w:p>
    <w:p w14:paraId="2E4B0001" w14:textId="77777777" w:rsidR="00C47215" w:rsidRPr="00067FFD" w:rsidRDefault="00000000">
      <w:pPr>
        <w:pStyle w:val="BodyText"/>
      </w:pPr>
      <w:hyperlink r:id="rId205">
        <w:r w:rsidRPr="00067FFD">
          <w:rPr>
            <w:rStyle w:val="Hyperlink"/>
          </w:rPr>
          <w:t>https://www.imf.org/en/Publications/fandd/issues/2021/09/climate-change-and-inequality-guivarch-mejean-taconet</w:t>
        </w:r>
      </w:hyperlink>
      <w:bookmarkEnd w:id="13"/>
    </w:p>
    <w:sectPr w:rsidR="00C47215" w:rsidRPr="00067FFD">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Consolas">
    <w:panose1 w:val="020B0609020204030204"/>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780485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A608320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201"/>
    <w:multiLevelType w:val="multilevel"/>
    <w:tmpl w:val="068EEB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925656092">
    <w:abstractNumId w:val="0"/>
  </w:num>
  <w:num w:numId="2" w16cid:durableId="1009329589">
    <w:abstractNumId w:val="1"/>
  </w:num>
  <w:num w:numId="3" w16cid:durableId="1331070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36471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C47215"/>
    <w:rsid w:val="00067FFD"/>
    <w:rsid w:val="007A509B"/>
    <w:rsid w:val="00B77F80"/>
    <w:rsid w:val="00C47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8838D"/>
  <w15:docId w15:val="{DA78F849-981C-8742-87D3-7573A880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nstats.un.org/sdgs/report/2025/extended-report/Extended-Report-2025_Goal-1.pdf" TargetMode="External"/><Relationship Id="rId21" Type="http://schemas.openxmlformats.org/officeDocument/2006/relationships/hyperlink" Target="https://centreforpublicimpact.org/public-impact-fundamentals/bolsa-familia-in-brazil/" TargetMode="External"/><Relationship Id="rId42" Type="http://schemas.openxmlformats.org/officeDocument/2006/relationships/hyperlink" Target="https://publications.iadb.org/publications/english/document/Infrastructure-and-Poverty-Reduction-Innovative-Policies-for-Effective-Access.pdf" TargetMode="External"/><Relationship Id="rId63" Type="http://schemas.openxmlformats.org/officeDocument/2006/relationships/hyperlink" Target="https://bracupgi.org/wp-content/uploads/2021/06/BRAC-Graduation-Impact-and-Reach-Brief.pdf" TargetMode="External"/><Relationship Id="rId84" Type="http://schemas.openxmlformats.org/officeDocument/2006/relationships/hyperlink" Target="https://centreforpublicimpact.org/public-impact-fundamentals/bolsa-familia-in-brazil/" TargetMode="External"/><Relationship Id="rId138" Type="http://schemas.openxmlformats.org/officeDocument/2006/relationships/hyperlink" Target="https://unstats.un.org/sdgs/report/2025/Goal-01/" TargetMode="External"/><Relationship Id="rId159" Type="http://schemas.openxmlformats.org/officeDocument/2006/relationships/hyperlink" Target="https://www.worldvision.org/sponsorship-news-stories/global-poverty-facts" TargetMode="External"/><Relationship Id="rId170" Type="http://schemas.openxmlformats.org/officeDocument/2006/relationships/hyperlink" Target="https://www.undp.org/european-union/press-releases/global-cost-living-crisis-catalyzed-war-ukraine-sending-tens-millions-poverty-warns-un-development-programme" TargetMode="External"/><Relationship Id="rId191" Type="http://schemas.openxmlformats.org/officeDocument/2006/relationships/hyperlink" Target="https://openknowledge.worldbank.org/entities/publication/0622f688-4206-5907-a02f-2435ef8e2b44" TargetMode="External"/><Relationship Id="rId205" Type="http://schemas.openxmlformats.org/officeDocument/2006/relationships/hyperlink" Target="https://www.imf.org/en/Publications/fandd/issues/2021/09/climate-change-and-inequality-guivarch-mejean-taconet" TargetMode="External"/><Relationship Id="rId107" Type="http://schemas.openxmlformats.org/officeDocument/2006/relationships/hyperlink" Target="https://openknowledge.worldbank.org/entities/publication/604f36b2-3890-5fbe-929c-6576f29dd109" TargetMode="External"/><Relationship Id="rId11" Type="http://schemas.openxmlformats.org/officeDocument/2006/relationships/hyperlink" Target="https://unstats.un.org/sdgs/report/2025/extended-report/Extended-Report-2025_Goal-1.pdf" TargetMode="External"/><Relationship Id="rId32" Type="http://schemas.openxmlformats.org/officeDocument/2006/relationships/hyperlink" Target="https://www.worldbank.org/en/publication/poverty-prosperity-and-planet" TargetMode="External"/><Relationship Id="rId53" Type="http://schemas.openxmlformats.org/officeDocument/2006/relationships/hyperlink" Target="https://bracupgi.org/wp-content/uploads/2021/06/BRAC-Graduation-Impact-and-Reach-Brief.pdf" TargetMode="External"/><Relationship Id="rId74" Type="http://schemas.openxmlformats.org/officeDocument/2006/relationships/hyperlink" Target="https://www.worldbank.org/en/country/bangladesh/overview" TargetMode="External"/><Relationship Id="rId128" Type="http://schemas.openxmlformats.org/officeDocument/2006/relationships/hyperlink" Target="http://sdgs.un.org/goals/goal1" TargetMode="External"/><Relationship Id="rId149" Type="http://schemas.openxmlformats.org/officeDocument/2006/relationships/hyperlink" Target="https://www.worldbank.org/en/country/vietnam/publication/2022-vietnam-poverty-and-equity-assessment-report" TargetMode="External"/><Relationship Id="rId5" Type="http://schemas.openxmlformats.org/officeDocument/2006/relationships/hyperlink" Target="https://unstats.un.org/sdgs/report/2025/extended-report/Extended-Report-2025_Goal-1.pdf" TargetMode="External"/><Relationship Id="rId95" Type="http://schemas.openxmlformats.org/officeDocument/2006/relationships/hyperlink" Target="https://www.worldbank.org/en/publication/poverty-prosperity-and-planet" TargetMode="External"/><Relationship Id="rId160" Type="http://schemas.openxmlformats.org/officeDocument/2006/relationships/hyperlink" Target="https://www.worldvision.org/sponsorship-news-stories/global-poverty-facts" TargetMode="External"/><Relationship Id="rId181" Type="http://schemas.openxmlformats.org/officeDocument/2006/relationships/hyperlink" Target="https://www.qeh.ox.ac.uk/blog/food-thought-how-ethiopias-productive-safety-net-programme-benefits-childrens-foundational" TargetMode="External"/><Relationship Id="rId22" Type="http://schemas.openxmlformats.org/officeDocument/2006/relationships/hyperlink" Target="https://www.cepal.org/en/pressreleases/poverty-latin-america-returned-pre-pandemic-levels-2022-eclac-reports-urgent-call" TargetMode="External"/><Relationship Id="rId43" Type="http://schemas.openxmlformats.org/officeDocument/2006/relationships/hyperlink" Target="https://publications.iadb.org/publications/english/document/Infrastructure-and-Poverty-Reduction-Innovative-Policies-for-Effective-Access.pdf" TargetMode="External"/><Relationship Id="rId64" Type="http://schemas.openxmlformats.org/officeDocument/2006/relationships/hyperlink" Target="https://news.mit.edu/2016/mobile-money-kenyans-out-poverty-1208" TargetMode="External"/><Relationship Id="rId118" Type="http://schemas.openxmlformats.org/officeDocument/2006/relationships/hyperlink" Target="https://unstats.un.org/sdgs/report/2025/extended-report/Extended-Report-2025_Goal-1.pdf" TargetMode="External"/><Relationship Id="rId139" Type="http://schemas.openxmlformats.org/officeDocument/2006/relationships/hyperlink" Target="http://datatopics.worldbank.org/sdgatlas/goal-1-no-poverty/?lang=en" TargetMode="External"/><Relationship Id="rId85" Type="http://schemas.openxmlformats.org/officeDocument/2006/relationships/hyperlink" Target="https://unstats.un.org/sdgs/report/2025/Goal-01/" TargetMode="External"/><Relationship Id="rId150" Type="http://schemas.openxmlformats.org/officeDocument/2006/relationships/hyperlink" Target="https://www.worldbank.org/en/country/vietnam/publication/2022-vietnam-poverty-and-equity-assessment-report" TargetMode="External"/><Relationship Id="rId171" Type="http://schemas.openxmlformats.org/officeDocument/2006/relationships/hyperlink" Target="https://publications.iadb.org/publications/english/document/Infrastructure-and-Poverty-Reduction-Innovative-Policies-for-Effective-Access.pdf" TargetMode="External"/><Relationship Id="rId192" Type="http://schemas.openxmlformats.org/officeDocument/2006/relationships/hyperlink" Target="https://www.worldbank.org/en/country/ethiopia/overview" TargetMode="External"/><Relationship Id="rId206" Type="http://schemas.openxmlformats.org/officeDocument/2006/relationships/fontTable" Target="fontTable.xml"/><Relationship Id="rId12" Type="http://schemas.openxmlformats.org/officeDocument/2006/relationships/hyperlink" Target="https://www.worldbank.org/en/publication/poverty-prosperity-and-planet" TargetMode="External"/><Relationship Id="rId33" Type="http://schemas.openxmlformats.org/officeDocument/2006/relationships/hyperlink" Target="https://www.undp.org/european-union/press-releases/global-cost-living-crisis-catalyzed-war-ukraine-sending-tens-millions-poverty-warns-un-development-programme" TargetMode="External"/><Relationship Id="rId108" Type="http://schemas.openxmlformats.org/officeDocument/2006/relationships/hyperlink" Target="https://www.worldbank.org/en/country/bangladesh/overview" TargetMode="External"/><Relationship Id="rId129" Type="http://schemas.openxmlformats.org/officeDocument/2006/relationships/hyperlink" Target="http://sdgs.un.org/goals/goal1" TargetMode="External"/><Relationship Id="rId54" Type="http://schemas.openxmlformats.org/officeDocument/2006/relationships/hyperlink" Target="https://bracupgi.org/wp-content/uploads/2021/06/BRAC-Graduation-Impact-and-Reach-Brief.pdf" TargetMode="External"/><Relationship Id="rId75" Type="http://schemas.openxmlformats.org/officeDocument/2006/relationships/hyperlink" Target="https://en.wikipedia.org/wiki/Poverty_in_Vietnam" TargetMode="External"/><Relationship Id="rId96" Type="http://schemas.openxmlformats.org/officeDocument/2006/relationships/hyperlink" Target="https://www.worldbank.org/en/publication/poverty-prosperity-and-planet" TargetMode="External"/><Relationship Id="rId140" Type="http://schemas.openxmlformats.org/officeDocument/2006/relationships/hyperlink" Target="http://datatopics.worldbank.org/sdgatlas/goal-1-no-poverty/?lang=en" TargetMode="External"/><Relationship Id="rId161" Type="http://schemas.openxmlformats.org/officeDocument/2006/relationships/hyperlink" Target="https://blogs.worldbank.org/en/opendata/the-demographic-profile-of-the-global-poor--who-are-the-poor-and" TargetMode="External"/><Relationship Id="rId182" Type="http://schemas.openxmlformats.org/officeDocument/2006/relationships/hyperlink" Target="https://www.ifpri.org/blog/ethiopias-social-safety-net-effective-limiting-covid-19-impacts-rural-food-insecurity/" TargetMode="External"/><Relationship Id="rId6" Type="http://schemas.openxmlformats.org/officeDocument/2006/relationships/hyperlink" Target="https://unstats.un.org/sdgs/report/2025/extended-report/Extended-Report-2025_Goal-1.pdf" TargetMode="External"/><Relationship Id="rId23" Type="http://schemas.openxmlformats.org/officeDocument/2006/relationships/hyperlink" Target="http://agenda2030lac.org/en/sdg/1-no-poverty" TargetMode="External"/><Relationship Id="rId119" Type="http://schemas.openxmlformats.org/officeDocument/2006/relationships/hyperlink" Target="https://unstats.un.org/sdgs/report/2025/extended-report/Extended-Report-2025_Goal-1.pdf" TargetMode="External"/><Relationship Id="rId44" Type="http://schemas.openxmlformats.org/officeDocument/2006/relationships/hyperlink" Target="https://centreforpublicimpact.org/public-impact-fundamentals/bolsa-familia-in-brazil/" TargetMode="External"/><Relationship Id="rId65" Type="http://schemas.openxmlformats.org/officeDocument/2006/relationships/hyperlink" Target="https://openknowledge.worldbank.org/entities/publication/604f36b2-3890-5fbe-929c-6576f29dd109" TargetMode="External"/><Relationship Id="rId86" Type="http://schemas.openxmlformats.org/officeDocument/2006/relationships/hyperlink" Target="https://centreforpublicimpact.org/public-impact-fundamentals/bolsa-familia-in-brazil/" TargetMode="External"/><Relationship Id="rId130" Type="http://schemas.openxmlformats.org/officeDocument/2006/relationships/hyperlink" Target="https://www.worldbank.org/en/publication/poverty-prosperity-and-planet" TargetMode="External"/><Relationship Id="rId151" Type="http://schemas.openxmlformats.org/officeDocument/2006/relationships/hyperlink" Target="https://centreforpublicimpact.org/public-impact-fundamentals/bolsa-familia-in-brazil/" TargetMode="External"/><Relationship Id="rId172" Type="http://schemas.openxmlformats.org/officeDocument/2006/relationships/hyperlink" Target="https://publications.iadb.org/publications/english/document/Infrastructure-and-Poverty-Reduction-Innovative-Policies-for-Effective-Access.pdf" TargetMode="External"/><Relationship Id="rId193" Type="http://schemas.openxmlformats.org/officeDocument/2006/relationships/hyperlink" Target="https://www.worldbank.org/en/country/ethiopia/overview" TargetMode="External"/><Relationship Id="rId207" Type="http://schemas.openxmlformats.org/officeDocument/2006/relationships/theme" Target="theme/theme1.xml"/><Relationship Id="rId13" Type="http://schemas.openxmlformats.org/officeDocument/2006/relationships/hyperlink" Target="https://unstats.un.org/sdgs/report/2025/Goal-01/" TargetMode="External"/><Relationship Id="rId109" Type="http://schemas.openxmlformats.org/officeDocument/2006/relationships/hyperlink" Target="https://povertyevidence.org/wp-content/uploads/2023/12/Working-Paper-Poverty-Dynamics-in-Bangladesh.pdf" TargetMode="External"/><Relationship Id="rId34" Type="http://schemas.openxmlformats.org/officeDocument/2006/relationships/hyperlink" Target="http://sdgs.un.org/goals/goal1" TargetMode="External"/><Relationship Id="rId55" Type="http://schemas.openxmlformats.org/officeDocument/2006/relationships/hyperlink" Target="https://www.qeh.ox.ac.uk/blog/food-thought-how-ethiopias-productive-safety-net-programme-benefits-childrens-foundational" TargetMode="External"/><Relationship Id="rId76" Type="http://schemas.openxmlformats.org/officeDocument/2006/relationships/hyperlink" Target="https://www.worldbank.org/en/country/vietnam/publication/2022-vietnam-poverty-and-equity-assessment-report" TargetMode="External"/><Relationship Id="rId97" Type="http://schemas.openxmlformats.org/officeDocument/2006/relationships/hyperlink" Target="https://www.worldbank.org/en/news/press-release/2025/06/27/fragile-and-conflict-affected-situations-intertwined-crises-multiple-vulnerabilities" TargetMode="External"/><Relationship Id="rId120" Type="http://schemas.openxmlformats.org/officeDocument/2006/relationships/hyperlink" Target="https://unstats.un.org/sdgs/report/2025/extended-report/Extended-Report-2025_Goal-1.pdf" TargetMode="External"/><Relationship Id="rId141" Type="http://schemas.openxmlformats.org/officeDocument/2006/relationships/hyperlink" Target="http://datatopics.worldbank.org/sdgatlas/goal-1-no-poverty/?lang=en" TargetMode="External"/><Relationship Id="rId7" Type="http://schemas.openxmlformats.org/officeDocument/2006/relationships/hyperlink" Target="https://unstats.un.org/sdgs/report/2025/extended-report/Extended-Report-2025_Goal-1.pdf" TargetMode="External"/><Relationship Id="rId162" Type="http://schemas.openxmlformats.org/officeDocument/2006/relationships/hyperlink" Target="https://blogs.worldbank.org/en/opendata/the-demographic-profile-of-the-global-poor--who-are-the-poor-and" TargetMode="External"/><Relationship Id="rId183" Type="http://schemas.openxmlformats.org/officeDocument/2006/relationships/hyperlink" Target="https://www.ifpri.org/blog/ethiopias-social-safety-net-effective-limiting-covid-19-impacts-rural-food-insecurity/" TargetMode="External"/><Relationship Id="rId24" Type="http://schemas.openxmlformats.org/officeDocument/2006/relationships/hyperlink" Target="https://www.worldbank.org/en/publication/poverty-prosperity-and-planet" TargetMode="External"/><Relationship Id="rId40" Type="http://schemas.openxmlformats.org/officeDocument/2006/relationships/hyperlink" Target="http://sdgs.un.org/goals/goal1" TargetMode="External"/><Relationship Id="rId45" Type="http://schemas.openxmlformats.org/officeDocument/2006/relationships/hyperlink" Target="https://centreforpublicimpact.org/public-impact-fundamentals/bolsa-familia-in-brazil/" TargetMode="External"/><Relationship Id="rId66" Type="http://schemas.openxmlformats.org/officeDocument/2006/relationships/hyperlink" Target="https://openknowledge.worldbank.org/entities/publication/0622f688-4206-5907-a02f-2435ef8e2b44" TargetMode="External"/><Relationship Id="rId87" Type="http://schemas.openxmlformats.org/officeDocument/2006/relationships/hyperlink" Target="https://bracupgi.org/wp-content/uploads/2021/06/BRAC-Graduation-Impact-and-Reach-Brief.pdf" TargetMode="External"/><Relationship Id="rId110" Type="http://schemas.openxmlformats.org/officeDocument/2006/relationships/hyperlink" Target="https://www.worldbank.org/en/country/vietnam/publication/2022-vietnam-poverty-and-equity-assessment-report" TargetMode="External"/><Relationship Id="rId115" Type="http://schemas.openxmlformats.org/officeDocument/2006/relationships/hyperlink" Target="https://unstats.un.org/sdgs/report/2025/Goal-01/" TargetMode="External"/><Relationship Id="rId131" Type="http://schemas.openxmlformats.org/officeDocument/2006/relationships/hyperlink" Target="https://www.worldbank.org/en/publication/poverty-prosperity-and-planet" TargetMode="External"/><Relationship Id="rId136" Type="http://schemas.openxmlformats.org/officeDocument/2006/relationships/hyperlink" Target="https://unstats.un.org/sdgs/report/2025/Goal-01/" TargetMode="External"/><Relationship Id="rId157" Type="http://schemas.openxmlformats.org/officeDocument/2006/relationships/hyperlink" Target="http://agenda2030lac.org/en/sdg/1-no-poverty" TargetMode="External"/><Relationship Id="rId178" Type="http://schemas.openxmlformats.org/officeDocument/2006/relationships/hyperlink" Target="https://bracupgi.org/wp-content/uploads/2021/06/BRAC-Graduation-Impact-and-Reach-Brief.pdf" TargetMode="External"/><Relationship Id="rId61" Type="http://schemas.openxmlformats.org/officeDocument/2006/relationships/hyperlink" Target="http://sdgs.un.org/goals/goal1" TargetMode="External"/><Relationship Id="rId82" Type="http://schemas.openxmlformats.org/officeDocument/2006/relationships/hyperlink" Target="https://centreforpublicimpact.org/public-impact-fundamentals/bolsa-familia-in-brazil/" TargetMode="External"/><Relationship Id="rId152" Type="http://schemas.openxmlformats.org/officeDocument/2006/relationships/hyperlink" Target="https://centreforpublicimpact.org/public-impact-fundamentals/bolsa-familia-in-brazil/" TargetMode="External"/><Relationship Id="rId173" Type="http://schemas.openxmlformats.org/officeDocument/2006/relationships/hyperlink" Target="https://www.povertyactionlab.org/blog/12-13-23/graduation-approach-updated-insights-and-best-practices-scale" TargetMode="External"/><Relationship Id="rId194" Type="http://schemas.openxmlformats.org/officeDocument/2006/relationships/hyperlink" Target="https://en.wikipedia.org/wiki/Poverty_in_Nigeria" TargetMode="External"/><Relationship Id="rId199" Type="http://schemas.openxmlformats.org/officeDocument/2006/relationships/hyperlink" Target="https://povertyevidence.org/wp-content/uploads/2023/12/Working-Paper-Poverty-Dynamics-in-Bangladesh.pdf" TargetMode="External"/><Relationship Id="rId203" Type="http://schemas.openxmlformats.org/officeDocument/2006/relationships/hyperlink" Target="https://unstats.un.org/sdgs/report/2023/" TargetMode="External"/><Relationship Id="rId19" Type="http://schemas.openxmlformats.org/officeDocument/2006/relationships/hyperlink" Target="https://www.worldbank.org/en/country/bangladesh/overview" TargetMode="External"/><Relationship Id="rId14" Type="http://schemas.openxmlformats.org/officeDocument/2006/relationships/hyperlink" Target="https://unstats.un.org/sdgs/report/2025/Goal-01/" TargetMode="External"/><Relationship Id="rId30" Type="http://schemas.openxmlformats.org/officeDocument/2006/relationships/hyperlink" Target="https://www.worldbank.org/en/news/feature/2015/11/08/rapid-climate-informed-development-needed-to-keep-climate-change-from-pushing-more-than-100-million-people-into-poverty-by-2030" TargetMode="External"/><Relationship Id="rId35" Type="http://schemas.openxmlformats.org/officeDocument/2006/relationships/hyperlink" Target="http://sdgs.un.org/goals/goal1" TargetMode="External"/><Relationship Id="rId56" Type="http://schemas.openxmlformats.org/officeDocument/2006/relationships/hyperlink" Target="https://www.ifpri.org/blog/ethiopias-social-safety-net-effective-limiting-covid-19-impacts-rural-food-insecurity/" TargetMode="External"/><Relationship Id="rId77" Type="http://schemas.openxmlformats.org/officeDocument/2006/relationships/hyperlink" Target="https://www.worldbank.org/en/country/vietnam/publication/2022-vietnam-poverty-and-equity-assessment-report" TargetMode="External"/><Relationship Id="rId100" Type="http://schemas.openxmlformats.org/officeDocument/2006/relationships/hyperlink" Target="https://www.undp.org/european-union/press-releases/global-cost-living-crisis-catalyzed-war-ukraine-sending-tens-millions-poverty-warns-un-development-programme" TargetMode="External"/><Relationship Id="rId105" Type="http://schemas.openxmlformats.org/officeDocument/2006/relationships/hyperlink" Target="https://bracupgi.org/wp-content/uploads/2021/06/BRAC-Graduation-Impact-and-Reach-Brief.pdf" TargetMode="External"/><Relationship Id="rId126" Type="http://schemas.openxmlformats.org/officeDocument/2006/relationships/hyperlink" Target="http://sdgs.un.org/goals/goal1" TargetMode="External"/><Relationship Id="rId147" Type="http://schemas.openxmlformats.org/officeDocument/2006/relationships/hyperlink" Target="https://www.worldbank.org/en/country/vietnam/publication/2022-vietnam-poverty-and-equity-assessment-report" TargetMode="External"/><Relationship Id="rId168" Type="http://schemas.openxmlformats.org/officeDocument/2006/relationships/hyperlink" Target="https://www.worldbank.org/en/news/feature/2015/11/08/rapid-climate-informed-development-needed-to-keep-climate-change-from-pushing-more-than-100-million-people-into-poverty-by-2030" TargetMode="External"/><Relationship Id="rId8" Type="http://schemas.openxmlformats.org/officeDocument/2006/relationships/hyperlink" Target="https://unstats.un.org/sdgs/report/2025/extended-report/Extended-Report-2025_Goal-1.pdf" TargetMode="External"/><Relationship Id="rId51" Type="http://schemas.openxmlformats.org/officeDocument/2006/relationships/hyperlink" Target="https://bracupgi.org/wp-content/uploads/2021/06/BRAC-Graduation-Impact-and-Reach-Brief.pdf" TargetMode="External"/><Relationship Id="rId72" Type="http://schemas.openxmlformats.org/officeDocument/2006/relationships/hyperlink" Target="https://www.worldbank.org/en/country/bangladesh/overview" TargetMode="External"/><Relationship Id="rId93" Type="http://schemas.openxmlformats.org/officeDocument/2006/relationships/hyperlink" Target="https://unstats.un.org/sdgs/report/2025/Goal-01/" TargetMode="External"/><Relationship Id="rId98" Type="http://schemas.openxmlformats.org/officeDocument/2006/relationships/hyperlink" Target="https://www.worldbank.org/en/news/press-release/2025/06/27/fragile-and-conflict-affected-situations-intertwined-crises-multiple-vulnerabilities" TargetMode="External"/><Relationship Id="rId121" Type="http://schemas.openxmlformats.org/officeDocument/2006/relationships/hyperlink" Target="http://sdgs.un.org/goals/goal1" TargetMode="External"/><Relationship Id="rId142" Type="http://schemas.openxmlformats.org/officeDocument/2006/relationships/hyperlink" Target="http://datatopics.worldbank.org/sdgatlas/goal-1-no-poverty/?lang=en" TargetMode="External"/><Relationship Id="rId163" Type="http://schemas.openxmlformats.org/officeDocument/2006/relationships/hyperlink" Target="https://www.worldbank.org/en/news/press-release/2025/06/27/fragile-and-conflict-affected-situations-intertwined-crises-multiple-vulnerabilities" TargetMode="External"/><Relationship Id="rId184" Type="http://schemas.openxmlformats.org/officeDocument/2006/relationships/hyperlink" Target="https://news.mit.edu/2016/mobile-money-kenyans-out-poverty-1208" TargetMode="External"/><Relationship Id="rId189" Type="http://schemas.openxmlformats.org/officeDocument/2006/relationships/hyperlink" Target="https://openknowledge.worldbank.org/entities/publication/604f36b2-3890-5fbe-929c-6576f29dd109" TargetMode="External"/><Relationship Id="rId3" Type="http://schemas.openxmlformats.org/officeDocument/2006/relationships/settings" Target="settings.xml"/><Relationship Id="rId25" Type="http://schemas.openxmlformats.org/officeDocument/2006/relationships/hyperlink" Target="https://unstats.un.org/sdgs/report/2025/Goal-01/" TargetMode="External"/><Relationship Id="rId46" Type="http://schemas.openxmlformats.org/officeDocument/2006/relationships/hyperlink" Target="https://centreforpublicimpact.org/public-impact-fundamentals/bolsa-familia-in-brazil/" TargetMode="External"/><Relationship Id="rId67" Type="http://schemas.openxmlformats.org/officeDocument/2006/relationships/hyperlink" Target="https://www.worldbank.org/en/country/ethiopia/overview" TargetMode="External"/><Relationship Id="rId116" Type="http://schemas.openxmlformats.org/officeDocument/2006/relationships/hyperlink" Target="http://datatopics.worldbank.org/sdgatlas/goal-1-no-poverty/?lang=en" TargetMode="External"/><Relationship Id="rId137" Type="http://schemas.openxmlformats.org/officeDocument/2006/relationships/hyperlink" Target="https://unstats.un.org/sdgs/report/2025/Goal-01/" TargetMode="External"/><Relationship Id="rId158" Type="http://schemas.openxmlformats.org/officeDocument/2006/relationships/hyperlink" Target="http://agenda2030lac.org/en/sdg/1-no-poverty" TargetMode="External"/><Relationship Id="rId20" Type="http://schemas.openxmlformats.org/officeDocument/2006/relationships/hyperlink" Target="https://www.worldbank.org/en/country/vietnam/publication/2022-vietnam-poverty-and-equity-assessment-report" TargetMode="External"/><Relationship Id="rId41" Type="http://schemas.openxmlformats.org/officeDocument/2006/relationships/hyperlink" Target="https://centreforpublicimpact.org/public-impact-fundamentals/bolsa-familia-in-brazil/" TargetMode="External"/><Relationship Id="rId62" Type="http://schemas.openxmlformats.org/officeDocument/2006/relationships/hyperlink" Target="https://centreforpublicimpact.org/public-impact-fundamentals/bolsa-familia-in-brazil/" TargetMode="External"/><Relationship Id="rId83" Type="http://schemas.openxmlformats.org/officeDocument/2006/relationships/hyperlink" Target="https://centreforpublicimpact.org/public-impact-fundamentals/bolsa-familia-in-brazil/" TargetMode="External"/><Relationship Id="rId88" Type="http://schemas.openxmlformats.org/officeDocument/2006/relationships/hyperlink" Target="https://unstats.un.org/sdgs/report/2025/Goal-01/" TargetMode="External"/><Relationship Id="rId111" Type="http://schemas.openxmlformats.org/officeDocument/2006/relationships/hyperlink" Target="https://centreforpublicimpact.org/public-impact-fundamentals/bolsa-familia-in-brazil/" TargetMode="External"/><Relationship Id="rId132" Type="http://schemas.openxmlformats.org/officeDocument/2006/relationships/hyperlink" Target="https://www.worldbank.org/en/publication/poverty-prosperity-and-planet" TargetMode="External"/><Relationship Id="rId153" Type="http://schemas.openxmlformats.org/officeDocument/2006/relationships/hyperlink" Target="https://centreforpublicimpact.org/public-impact-fundamentals/bolsa-familia-in-brazil/" TargetMode="External"/><Relationship Id="rId174" Type="http://schemas.openxmlformats.org/officeDocument/2006/relationships/hyperlink" Target="https://www.povertyactionlab.org/blog/12-13-23/graduation-approach-updated-insights-and-best-practices-scale" TargetMode="External"/><Relationship Id="rId179" Type="http://schemas.openxmlformats.org/officeDocument/2006/relationships/hyperlink" Target="https://bracupgi.org/wp-content/uploads/2021/06/BRAC-Graduation-Impact-and-Reach-Brief.pdf" TargetMode="External"/><Relationship Id="rId195" Type="http://schemas.openxmlformats.org/officeDocument/2006/relationships/hyperlink" Target="https://en.wikipedia.org/wiki/Poverty_in_Nigeria" TargetMode="External"/><Relationship Id="rId190" Type="http://schemas.openxmlformats.org/officeDocument/2006/relationships/hyperlink" Target="https://openknowledge.worldbank.org/entities/publication/0622f688-4206-5907-a02f-2435ef8e2b44" TargetMode="External"/><Relationship Id="rId204" Type="http://schemas.openxmlformats.org/officeDocument/2006/relationships/hyperlink" Target="https://www.imf.org/en/Publications/fandd/issues/2021/09/climate-change-and-inequality-guivarch-mejean-taconet" TargetMode="External"/><Relationship Id="rId15" Type="http://schemas.openxmlformats.org/officeDocument/2006/relationships/hyperlink" Target="https://www.worldbank.org/en/publication/poverty-prosperity-and-planet" TargetMode="External"/><Relationship Id="rId36" Type="http://schemas.openxmlformats.org/officeDocument/2006/relationships/hyperlink" Target="https://unstats.un.org/sdgs/report/2025/Goal-01/" TargetMode="External"/><Relationship Id="rId57" Type="http://schemas.openxmlformats.org/officeDocument/2006/relationships/hyperlink" Target="https://news.mit.edu/2016/mobile-money-kenyans-out-poverty-1208" TargetMode="External"/><Relationship Id="rId106" Type="http://schemas.openxmlformats.org/officeDocument/2006/relationships/hyperlink" Target="https://news.mit.edu/2016/mobile-money-kenyans-out-poverty-1208" TargetMode="External"/><Relationship Id="rId127" Type="http://schemas.openxmlformats.org/officeDocument/2006/relationships/hyperlink" Target="http://sdgs.un.org/goals/goal1" TargetMode="External"/><Relationship Id="rId10" Type="http://schemas.openxmlformats.org/officeDocument/2006/relationships/hyperlink" Target="https://unstats.un.org/sdgs/report/2025/extended-report/Extended-Report-2025_Goal-1.pdf" TargetMode="External"/><Relationship Id="rId31" Type="http://schemas.openxmlformats.org/officeDocument/2006/relationships/hyperlink" Target="https://www.worldbank.org/en/news/feature/2015/11/08/rapid-climate-informed-development-needed-to-keep-climate-change-from-pushing-more-than-100-million-people-into-poverty-by-2030" TargetMode="External"/><Relationship Id="rId52" Type="http://schemas.openxmlformats.org/officeDocument/2006/relationships/hyperlink" Target="https://bracupgi.org/wp-content/uploads/2021/06/BRAC-Graduation-Impact-and-Reach-Brief.pdf" TargetMode="External"/><Relationship Id="rId73" Type="http://schemas.openxmlformats.org/officeDocument/2006/relationships/hyperlink" Target="https://povertyevidence.org/wp-content/uploads/2023/12/Working-Paper-Poverty-Dynamics-in-Bangladesh.pdf" TargetMode="External"/><Relationship Id="rId78" Type="http://schemas.openxmlformats.org/officeDocument/2006/relationships/hyperlink" Target="http://datatopics.worldbank.org/sdgatlas/goal-1-no-poverty/?lang=en" TargetMode="External"/><Relationship Id="rId94" Type="http://schemas.openxmlformats.org/officeDocument/2006/relationships/hyperlink" Target="https://unstats.un.org/sdgs/report/2025/Goal-01/" TargetMode="External"/><Relationship Id="rId99" Type="http://schemas.openxmlformats.org/officeDocument/2006/relationships/hyperlink" Target="https://www.imf.org/en/Publications/fandd/issues/2021/09/climate-change-and-inequality-guivarch-mejean-taconet" TargetMode="External"/><Relationship Id="rId101" Type="http://schemas.openxmlformats.org/officeDocument/2006/relationships/hyperlink" Target="https://publications.iadb.org/publications/english/document/Infrastructure-and-Poverty-Reduction-Innovative-Policies-for-Effective-Access.pdf" TargetMode="External"/><Relationship Id="rId122" Type="http://schemas.openxmlformats.org/officeDocument/2006/relationships/hyperlink" Target="http://sdgs.un.org/goals/goal1" TargetMode="External"/><Relationship Id="rId143" Type="http://schemas.openxmlformats.org/officeDocument/2006/relationships/hyperlink" Target="http://datatopics.worldbank.org/sdgatlas/goal-1-no-poverty/?lang=en" TargetMode="External"/><Relationship Id="rId148" Type="http://schemas.openxmlformats.org/officeDocument/2006/relationships/hyperlink" Target="https://www.worldbank.org/en/country/vietnam/publication/2022-vietnam-poverty-and-equity-assessment-report" TargetMode="External"/><Relationship Id="rId164" Type="http://schemas.openxmlformats.org/officeDocument/2006/relationships/hyperlink" Target="https://www.worldbank.org/en/news/press-release/2025/06/27/fragile-and-conflict-affected-situations-intertwined-crises-multiple-vulnerabilities" TargetMode="External"/><Relationship Id="rId169" Type="http://schemas.openxmlformats.org/officeDocument/2006/relationships/hyperlink" Target="https://www.undp.org/european-union/press-releases/global-cost-living-crisis-catalyzed-war-ukraine-sending-tens-millions-poverty-warns-un-development-programme" TargetMode="External"/><Relationship Id="rId185" Type="http://schemas.openxmlformats.org/officeDocument/2006/relationships/hyperlink" Target="https://news.mit.edu/2016/mobile-money-kenyans-out-poverty-1208" TargetMode="External"/><Relationship Id="rId4" Type="http://schemas.openxmlformats.org/officeDocument/2006/relationships/webSettings" Target="webSettings.xml"/><Relationship Id="rId9" Type="http://schemas.openxmlformats.org/officeDocument/2006/relationships/hyperlink" Target="http://sdgs.un.org/goals/goal1" TargetMode="External"/><Relationship Id="rId180" Type="http://schemas.openxmlformats.org/officeDocument/2006/relationships/hyperlink" Target="https://www.qeh.ox.ac.uk/blog/food-thought-how-ethiopias-productive-safety-net-programme-benefits-childrens-foundational" TargetMode="External"/><Relationship Id="rId26" Type="http://schemas.openxmlformats.org/officeDocument/2006/relationships/hyperlink" Target="https://www.worldvision.org/sponsorship-news-stories/global-poverty-facts" TargetMode="External"/><Relationship Id="rId47" Type="http://schemas.openxmlformats.org/officeDocument/2006/relationships/hyperlink" Target="https://centreforpublicimpact.org/public-impact-fundamentals/bolsa-familia-in-brazil/" TargetMode="External"/><Relationship Id="rId68" Type="http://schemas.openxmlformats.org/officeDocument/2006/relationships/hyperlink" Target="https://www.qeh.ox.ac.uk/blog/food-thought-how-ethiopias-productive-safety-net-programme-benefits-childrens-foundational" TargetMode="External"/><Relationship Id="rId89" Type="http://schemas.openxmlformats.org/officeDocument/2006/relationships/hyperlink" Target="https://news.mit.edu/2016/mobile-money-kenyans-out-poverty-1208" TargetMode="External"/><Relationship Id="rId112" Type="http://schemas.openxmlformats.org/officeDocument/2006/relationships/hyperlink" Target="https://openknowledge.worldbank.org/entities/publication/0622f688-4206-5907-a02f-2435ef8e2b44" TargetMode="External"/><Relationship Id="rId133" Type="http://schemas.openxmlformats.org/officeDocument/2006/relationships/hyperlink" Target="https://www.worldbank.org/en/publication/poverty-prosperity-and-planet" TargetMode="External"/><Relationship Id="rId154" Type="http://schemas.openxmlformats.org/officeDocument/2006/relationships/hyperlink" Target="https://centreforpublicimpact.org/public-impact-fundamentals/bolsa-familia-in-brazil/" TargetMode="External"/><Relationship Id="rId175" Type="http://schemas.openxmlformats.org/officeDocument/2006/relationships/hyperlink" Target="https://bracupgi.org/wp-content/uploads/2021/06/BRAC-Graduation-Impact-and-Reach-Brief.pdf" TargetMode="External"/><Relationship Id="rId196" Type="http://schemas.openxmlformats.org/officeDocument/2006/relationships/hyperlink" Target="https://unstats.un.org/sdgs/dataportal/countryprofiles/nga" TargetMode="External"/><Relationship Id="rId200" Type="http://schemas.openxmlformats.org/officeDocument/2006/relationships/hyperlink" Target="https://en.wikipedia.org/wiki/Poverty_in_Vietnam" TargetMode="External"/><Relationship Id="rId16" Type="http://schemas.openxmlformats.org/officeDocument/2006/relationships/hyperlink" Target="http://datatopics.worldbank.org/sdgatlas/goal-1-no-poverty/?lang=en" TargetMode="External"/><Relationship Id="rId37" Type="http://schemas.openxmlformats.org/officeDocument/2006/relationships/hyperlink" Target="https://unstats.un.org/sdgs/report/2025/Goal-01/" TargetMode="External"/><Relationship Id="rId58" Type="http://schemas.openxmlformats.org/officeDocument/2006/relationships/hyperlink" Target="https://www.science.org/doi/10.1126/science.aah5309" TargetMode="External"/><Relationship Id="rId79" Type="http://schemas.openxmlformats.org/officeDocument/2006/relationships/hyperlink" Target="http://datatopics.worldbank.org/sdgatlas/goal-1-no-poverty/?lang=en" TargetMode="External"/><Relationship Id="rId102" Type="http://schemas.openxmlformats.org/officeDocument/2006/relationships/hyperlink" Target="https://centreforpublicimpact.org/public-impact-fundamentals/bolsa-familia-in-brazil/" TargetMode="External"/><Relationship Id="rId123" Type="http://schemas.openxmlformats.org/officeDocument/2006/relationships/hyperlink" Target="http://sdgs.un.org/goals/goal1" TargetMode="External"/><Relationship Id="rId144" Type="http://schemas.openxmlformats.org/officeDocument/2006/relationships/hyperlink" Target="https://www.worldbank.org/en/country/bangladesh/overview" TargetMode="External"/><Relationship Id="rId90" Type="http://schemas.openxmlformats.org/officeDocument/2006/relationships/hyperlink" Target="https://unstats.un.org/sdgs/report/2023/" TargetMode="External"/><Relationship Id="rId165" Type="http://schemas.openxmlformats.org/officeDocument/2006/relationships/hyperlink" Target="https://www.worldbank.org/en/news/press-release/2025/06/27/fragile-and-conflict-affected-situations-intertwined-crises-multiple-vulnerabilities" TargetMode="External"/><Relationship Id="rId186" Type="http://schemas.openxmlformats.org/officeDocument/2006/relationships/hyperlink" Target="https://www.science.org/doi/10.1126/science.aah5309" TargetMode="External"/><Relationship Id="rId27" Type="http://schemas.openxmlformats.org/officeDocument/2006/relationships/hyperlink" Target="https://blogs.worldbank.org/en/opendata/the-demographic-profile-of-the-global-poor--who-are-the-poor-and" TargetMode="External"/><Relationship Id="rId48" Type="http://schemas.openxmlformats.org/officeDocument/2006/relationships/hyperlink" Target="http://sdgs.un.org/goals/goal1" TargetMode="External"/><Relationship Id="rId69" Type="http://schemas.openxmlformats.org/officeDocument/2006/relationships/hyperlink" Target="https://www.ifpri.org/blog/ethiopias-social-safety-net-effective-limiting-covid-19-impacts-rural-food-insecurity/" TargetMode="External"/><Relationship Id="rId113" Type="http://schemas.openxmlformats.org/officeDocument/2006/relationships/hyperlink" Target="https://en.wikipedia.org/wiki/Poverty_in_Nigeria" TargetMode="External"/><Relationship Id="rId134" Type="http://schemas.openxmlformats.org/officeDocument/2006/relationships/hyperlink" Target="https://unstats.un.org/sdgs/report/2025/Goal-01/" TargetMode="External"/><Relationship Id="rId80" Type="http://schemas.openxmlformats.org/officeDocument/2006/relationships/hyperlink" Target="https://centreforpublicimpact.org/public-impact-fundamentals/bolsa-familia-in-brazil/" TargetMode="External"/><Relationship Id="rId155" Type="http://schemas.openxmlformats.org/officeDocument/2006/relationships/hyperlink" Target="https://www.cepal.org/en/pressreleases/poverty-latin-america-returned-pre-pandemic-levels-2022-eclac-reports-urgent-call" TargetMode="External"/><Relationship Id="rId176" Type="http://schemas.openxmlformats.org/officeDocument/2006/relationships/hyperlink" Target="https://bracupgi.org/wp-content/uploads/2021/06/BRAC-Graduation-Impact-and-Reach-Brief.pdf" TargetMode="External"/><Relationship Id="rId197" Type="http://schemas.openxmlformats.org/officeDocument/2006/relationships/hyperlink" Target="https://unstats.un.org/sdgs/dataportal/countryprofiles/nga" TargetMode="External"/><Relationship Id="rId201" Type="http://schemas.openxmlformats.org/officeDocument/2006/relationships/hyperlink" Target="https://en.wikipedia.org/wiki/Poverty_in_Vietnam" TargetMode="External"/><Relationship Id="rId17" Type="http://schemas.openxmlformats.org/officeDocument/2006/relationships/hyperlink" Target="http://datatopics.worldbank.org/sdgatlas/goal-1-no-poverty/?lang=en" TargetMode="External"/><Relationship Id="rId38" Type="http://schemas.openxmlformats.org/officeDocument/2006/relationships/hyperlink" Target="http://sdgs.un.org/goals/goal1" TargetMode="External"/><Relationship Id="rId59" Type="http://schemas.openxmlformats.org/officeDocument/2006/relationships/hyperlink" Target="https://openknowledge.worldbank.org/entities/publication/604f36b2-3890-5fbe-929c-6576f29dd109" TargetMode="External"/><Relationship Id="rId103" Type="http://schemas.openxmlformats.org/officeDocument/2006/relationships/hyperlink" Target="https://centreforpublicimpact.org/public-impact-fundamentals/bolsa-familia-in-brazil/" TargetMode="External"/><Relationship Id="rId124" Type="http://schemas.openxmlformats.org/officeDocument/2006/relationships/hyperlink" Target="http://sdgs.un.org/goals/goal1" TargetMode="External"/><Relationship Id="rId70" Type="http://schemas.openxmlformats.org/officeDocument/2006/relationships/hyperlink" Target="https://en.wikipedia.org/wiki/Poverty_in_Nigeria" TargetMode="External"/><Relationship Id="rId91" Type="http://schemas.openxmlformats.org/officeDocument/2006/relationships/hyperlink" Target="http://sdgs.un.org/goals/goal1" TargetMode="External"/><Relationship Id="rId145" Type="http://schemas.openxmlformats.org/officeDocument/2006/relationships/hyperlink" Target="https://www.worldbank.org/en/country/bangladesh/overview" TargetMode="External"/><Relationship Id="rId166" Type="http://schemas.openxmlformats.org/officeDocument/2006/relationships/hyperlink" Target="https://www.worldbank.org/en/news/feature/2015/11/08/rapid-climate-informed-development-needed-to-keep-climate-change-from-pushing-more-than-100-million-people-into-poverty-by-2030" TargetMode="External"/><Relationship Id="rId187" Type="http://schemas.openxmlformats.org/officeDocument/2006/relationships/hyperlink" Target="https://www.science.org/doi/10.1126/science.aah5309" TargetMode="External"/><Relationship Id="rId1" Type="http://schemas.openxmlformats.org/officeDocument/2006/relationships/numbering" Target="numbering.xml"/><Relationship Id="rId28" Type="http://schemas.openxmlformats.org/officeDocument/2006/relationships/hyperlink" Target="https://www.worldbank.org/en/news/press-release/2025/06/27/fragile-and-conflict-affected-situations-intertwined-crises-multiple-vulnerabilities" TargetMode="External"/><Relationship Id="rId49" Type="http://schemas.openxmlformats.org/officeDocument/2006/relationships/hyperlink" Target="http://sdgs.un.org/goals/goal1" TargetMode="External"/><Relationship Id="rId114" Type="http://schemas.openxmlformats.org/officeDocument/2006/relationships/hyperlink" Target="http://agenda2030lac.org/en/sdg/1-no-poverty" TargetMode="External"/><Relationship Id="rId60" Type="http://schemas.openxmlformats.org/officeDocument/2006/relationships/hyperlink" Target="http://sdgs.un.org/goals/goal1" TargetMode="External"/><Relationship Id="rId81" Type="http://schemas.openxmlformats.org/officeDocument/2006/relationships/hyperlink" Target="https://centreforpublicimpact.org/public-impact-fundamentals/bolsa-familia-in-brazil/" TargetMode="External"/><Relationship Id="rId135" Type="http://schemas.openxmlformats.org/officeDocument/2006/relationships/hyperlink" Target="https://unstats.un.org/sdgs/report/2025/Goal-01/" TargetMode="External"/><Relationship Id="rId156" Type="http://schemas.openxmlformats.org/officeDocument/2006/relationships/hyperlink" Target="https://www.cepal.org/en/pressreleases/poverty-latin-america-returned-pre-pandemic-levels-2022-eclac-reports-urgent-call" TargetMode="External"/><Relationship Id="rId177" Type="http://schemas.openxmlformats.org/officeDocument/2006/relationships/hyperlink" Target="https://bracupgi.org/wp-content/uploads/2021/06/BRAC-Graduation-Impact-and-Reach-Brief.pdf" TargetMode="External"/><Relationship Id="rId198" Type="http://schemas.openxmlformats.org/officeDocument/2006/relationships/hyperlink" Target="https://povertyevidence.org/wp-content/uploads/2023/12/Working-Paper-Poverty-Dynamics-in-Bangladesh.pdf" TargetMode="External"/><Relationship Id="rId202" Type="http://schemas.openxmlformats.org/officeDocument/2006/relationships/hyperlink" Target="https://unstats.un.org/sdgs/report/2023/" TargetMode="External"/><Relationship Id="rId18" Type="http://schemas.openxmlformats.org/officeDocument/2006/relationships/hyperlink" Target="https://unstats.un.org/sdgs/report/2025/Goal-01/" TargetMode="External"/><Relationship Id="rId39" Type="http://schemas.openxmlformats.org/officeDocument/2006/relationships/hyperlink" Target="http://sdgs.un.org/goals/goal1" TargetMode="External"/><Relationship Id="rId50" Type="http://schemas.openxmlformats.org/officeDocument/2006/relationships/hyperlink" Target="https://www.povertyactionlab.org/blog/12-13-23/graduation-approach-updated-insights-and-best-practices-scale" TargetMode="External"/><Relationship Id="rId104" Type="http://schemas.openxmlformats.org/officeDocument/2006/relationships/hyperlink" Target="https://bracupgi.org/wp-content/uploads/2021/06/BRAC-Graduation-Impact-and-Reach-Brief.pdf" TargetMode="External"/><Relationship Id="rId125" Type="http://schemas.openxmlformats.org/officeDocument/2006/relationships/hyperlink" Target="http://sdgs.un.org/goals/goal1" TargetMode="External"/><Relationship Id="rId146" Type="http://schemas.openxmlformats.org/officeDocument/2006/relationships/hyperlink" Target="https://www.worldbank.org/en/country/bangladesh/overview" TargetMode="External"/><Relationship Id="rId167" Type="http://schemas.openxmlformats.org/officeDocument/2006/relationships/hyperlink" Target="https://www.worldbank.org/en/news/feature/2015/11/08/rapid-climate-informed-development-needed-to-keep-climate-change-from-pushing-more-than-100-million-people-into-poverty-by-2030" TargetMode="External"/><Relationship Id="rId188" Type="http://schemas.openxmlformats.org/officeDocument/2006/relationships/hyperlink" Target="https://openknowledge.worldbank.org/entities/publication/604f36b2-3890-5fbe-929c-6576f29dd109" TargetMode="External"/><Relationship Id="rId71" Type="http://schemas.openxmlformats.org/officeDocument/2006/relationships/hyperlink" Target="https://unstats.un.org/sdgs/dataportal/countryprofiles/nga" TargetMode="External"/><Relationship Id="rId92" Type="http://schemas.openxmlformats.org/officeDocument/2006/relationships/hyperlink" Target="http://sdgs.un.org/goals/goal1" TargetMode="External"/><Relationship Id="rId2" Type="http://schemas.openxmlformats.org/officeDocument/2006/relationships/styles" Target="styles.xml"/><Relationship Id="rId29" Type="http://schemas.openxmlformats.org/officeDocument/2006/relationships/hyperlink" Target="https://www.worldbank.org/en/news/press-release/2025/06/27/fragile-and-conflict-affected-situations-intertwined-crises-multiple-vulner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23</Pages>
  <Words>14246</Words>
  <Characters>81203</Characters>
  <Application>Microsoft Office Word</Application>
  <DocSecurity>0</DocSecurity>
  <Lines>676</Lines>
  <Paragraphs>190</Paragraphs>
  <ScaleCrop>false</ScaleCrop>
  <Company/>
  <LinksUpToDate>false</LinksUpToDate>
  <CharactersWithSpaces>95259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Panyan Yan</cp:lastModifiedBy>
  <cp:revision>2</cp:revision>
  <dcterms:created xsi:type="dcterms:W3CDTF">2025-10-13T21:27:00Z</dcterms:created>
  <dcterms:modified xsi:type="dcterms:W3CDTF">2025-10-13T21:28:00Z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