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7C7D" w14:textId="6FF40067" w:rsidR="00A060DA" w:rsidRDefault="00A060DA" w:rsidP="00A060DA">
      <w:pPr>
        <w:jc w:val="center"/>
        <w:rPr>
          <w:rFonts w:ascii="Times New Roman" w:hAnsi="Times New Roman" w:cs="Times New Roman"/>
          <w:b/>
          <w:bCs/>
          <w:sz w:val="24"/>
          <w:szCs w:val="24"/>
        </w:rPr>
      </w:pPr>
      <w:r>
        <w:rPr>
          <w:rFonts w:ascii="Times New Roman" w:hAnsi="Times New Roman" w:cs="Times New Roman"/>
          <w:b/>
          <w:bCs/>
          <w:sz w:val="24"/>
          <w:szCs w:val="24"/>
        </w:rPr>
        <w:t>EDENVILLE DAM FAILURE</w:t>
      </w:r>
    </w:p>
    <w:p w14:paraId="7EC069EC" w14:textId="36AC8257" w:rsidR="00A060DA" w:rsidRDefault="00A060DA" w:rsidP="00A060DA">
      <w:pPr>
        <w:rPr>
          <w:rFonts w:ascii="Times New Roman" w:hAnsi="Times New Roman" w:cs="Times New Roman"/>
          <w:sz w:val="24"/>
          <w:szCs w:val="24"/>
        </w:rPr>
      </w:pPr>
    </w:p>
    <w:p w14:paraId="131103F9" w14:textId="6B2455AF" w:rsidR="00A060DA" w:rsidRDefault="00A060DA" w:rsidP="00A060D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Edenville</w:t>
      </w:r>
      <w:proofErr w:type="spellEnd"/>
      <w:r>
        <w:rPr>
          <w:rFonts w:ascii="Times New Roman" w:hAnsi="Times New Roman" w:cs="Times New Roman"/>
          <w:sz w:val="24"/>
          <w:szCs w:val="24"/>
        </w:rPr>
        <w:t xml:space="preserve"> Dam,</w:t>
      </w:r>
      <w:proofErr w:type="gramEnd"/>
      <w:r>
        <w:rPr>
          <w:rFonts w:ascii="Times New Roman" w:hAnsi="Times New Roman" w:cs="Times New Roman"/>
          <w:sz w:val="24"/>
          <w:szCs w:val="24"/>
        </w:rPr>
        <w:t xml:space="preserve"> located on the Tittaba</w:t>
      </w:r>
      <w:r w:rsidR="006675A8">
        <w:rPr>
          <w:rFonts w:ascii="Times New Roman" w:hAnsi="Times New Roman" w:cs="Times New Roman"/>
          <w:sz w:val="24"/>
          <w:szCs w:val="24"/>
        </w:rPr>
        <w:t>wa</w:t>
      </w:r>
      <w:r>
        <w:rPr>
          <w:rFonts w:ascii="Times New Roman" w:hAnsi="Times New Roman" w:cs="Times New Roman"/>
          <w:sz w:val="24"/>
          <w:szCs w:val="24"/>
        </w:rPr>
        <w:t>ssee River failed Tuesday night after the region received about 4 to 7 inches of rain.  Flow at the time</w:t>
      </w:r>
      <w:r w:rsidR="00C11A54">
        <w:rPr>
          <w:rFonts w:ascii="Times New Roman" w:hAnsi="Times New Roman" w:cs="Times New Roman"/>
          <w:sz w:val="24"/>
          <w:szCs w:val="24"/>
        </w:rPr>
        <w:t xml:space="preserve"> of the dam failure occurred</w:t>
      </w:r>
      <w:r>
        <w:rPr>
          <w:rFonts w:ascii="Times New Roman" w:hAnsi="Times New Roman" w:cs="Times New Roman"/>
          <w:sz w:val="24"/>
          <w:szCs w:val="24"/>
        </w:rPr>
        <w:t xml:space="preserve"> was about 30,000 cubic feet per second at the </w:t>
      </w:r>
      <w:r w:rsidR="001F58DB">
        <w:rPr>
          <w:rFonts w:ascii="Times New Roman" w:hAnsi="Times New Roman" w:cs="Times New Roman"/>
          <w:sz w:val="24"/>
          <w:szCs w:val="24"/>
        </w:rPr>
        <w:t xml:space="preserve">downstream </w:t>
      </w:r>
      <w:r>
        <w:rPr>
          <w:rFonts w:ascii="Times New Roman" w:hAnsi="Times New Roman" w:cs="Times New Roman"/>
          <w:sz w:val="24"/>
          <w:szCs w:val="24"/>
        </w:rPr>
        <w:t xml:space="preserve">US Geological Survey gauge </w:t>
      </w:r>
      <w:r w:rsidR="00B13B3B">
        <w:rPr>
          <w:rFonts w:ascii="Times New Roman" w:hAnsi="Times New Roman" w:cs="Times New Roman"/>
          <w:sz w:val="24"/>
          <w:szCs w:val="24"/>
        </w:rPr>
        <w:t xml:space="preserve">at Midland, Michigan </w:t>
      </w:r>
      <w:r>
        <w:rPr>
          <w:rFonts w:ascii="Times New Roman" w:hAnsi="Times New Roman" w:cs="Times New Roman"/>
          <w:sz w:val="24"/>
          <w:szCs w:val="24"/>
        </w:rPr>
        <w:t>(</w:t>
      </w:r>
      <w:r w:rsidR="00B13B3B">
        <w:rPr>
          <w:rFonts w:ascii="Times New Roman" w:hAnsi="Times New Roman" w:cs="Times New Roman"/>
          <w:sz w:val="24"/>
          <w:szCs w:val="24"/>
        </w:rPr>
        <w:t>USGS gauge #</w:t>
      </w:r>
      <w:r>
        <w:rPr>
          <w:rFonts w:ascii="Times New Roman" w:hAnsi="Times New Roman" w:cs="Times New Roman"/>
          <w:sz w:val="24"/>
          <w:szCs w:val="24"/>
        </w:rPr>
        <w:t>04156000) and water level was about 31 feet.  This is slightly below the 1986 record flood w</w:t>
      </w:r>
      <w:r w:rsidR="00AB3018">
        <w:rPr>
          <w:rFonts w:ascii="Times New Roman" w:hAnsi="Times New Roman" w:cs="Times New Roman"/>
          <w:sz w:val="24"/>
          <w:szCs w:val="24"/>
        </w:rPr>
        <w:t>h</w:t>
      </w:r>
      <w:r>
        <w:rPr>
          <w:rFonts w:ascii="Times New Roman" w:hAnsi="Times New Roman" w:cs="Times New Roman"/>
          <w:sz w:val="24"/>
          <w:szCs w:val="24"/>
        </w:rPr>
        <w:t>ich reached 33.9 feet.  The flood peaked at just over 50,000 cfs and a water level of about 35 feet which is below the projected crest of 38 feet.</w:t>
      </w:r>
    </w:p>
    <w:p w14:paraId="182D37A4" w14:textId="70B1A912" w:rsidR="00A060DA" w:rsidRDefault="00A060DA" w:rsidP="00A060DA">
      <w:pPr>
        <w:jc w:val="both"/>
        <w:rPr>
          <w:rFonts w:ascii="Times New Roman" w:hAnsi="Times New Roman" w:cs="Times New Roman"/>
          <w:sz w:val="24"/>
          <w:szCs w:val="24"/>
        </w:rPr>
      </w:pPr>
      <w:proofErr w:type="spellStart"/>
      <w:r>
        <w:rPr>
          <w:rFonts w:ascii="Times New Roman" w:hAnsi="Times New Roman" w:cs="Times New Roman"/>
          <w:sz w:val="24"/>
          <w:szCs w:val="24"/>
        </w:rPr>
        <w:t>Edenville</w:t>
      </w:r>
      <w:proofErr w:type="spellEnd"/>
      <w:r>
        <w:rPr>
          <w:rFonts w:ascii="Times New Roman" w:hAnsi="Times New Roman" w:cs="Times New Roman"/>
          <w:sz w:val="24"/>
          <w:szCs w:val="24"/>
        </w:rPr>
        <w:t xml:space="preserve"> Dam was a </w:t>
      </w:r>
      <w:proofErr w:type="gramStart"/>
      <w:r>
        <w:rPr>
          <w:rFonts w:ascii="Times New Roman" w:hAnsi="Times New Roman" w:cs="Times New Roman"/>
          <w:sz w:val="24"/>
          <w:szCs w:val="24"/>
        </w:rPr>
        <w:t>6600 foot long</w:t>
      </w:r>
      <w:proofErr w:type="gramEnd"/>
      <w:r>
        <w:rPr>
          <w:rFonts w:ascii="Times New Roman" w:hAnsi="Times New Roman" w:cs="Times New Roman"/>
          <w:sz w:val="24"/>
          <w:szCs w:val="24"/>
        </w:rPr>
        <w:t xml:space="preserve"> earthen dam.  This is important because once an ea</w:t>
      </w:r>
      <w:r w:rsidR="006675A8">
        <w:rPr>
          <w:rFonts w:ascii="Times New Roman" w:hAnsi="Times New Roman" w:cs="Times New Roman"/>
          <w:sz w:val="24"/>
          <w:szCs w:val="24"/>
        </w:rPr>
        <w:t>r</w:t>
      </w:r>
      <w:r>
        <w:rPr>
          <w:rFonts w:ascii="Times New Roman" w:hAnsi="Times New Roman" w:cs="Times New Roman"/>
          <w:sz w:val="24"/>
          <w:szCs w:val="24"/>
        </w:rPr>
        <w:t>then dam overtops it is subject to catastrophic failure</w:t>
      </w:r>
      <w:r w:rsidR="00C11A54">
        <w:rPr>
          <w:rFonts w:ascii="Times New Roman" w:hAnsi="Times New Roman" w:cs="Times New Roman"/>
          <w:sz w:val="24"/>
          <w:szCs w:val="24"/>
        </w:rPr>
        <w:t xml:space="preserve"> because the water flowing over the dam may erode the earthen materials it encounters</w:t>
      </w:r>
      <w:r>
        <w:rPr>
          <w:rFonts w:ascii="Times New Roman" w:hAnsi="Times New Roman" w:cs="Times New Roman"/>
          <w:sz w:val="24"/>
          <w:szCs w:val="24"/>
        </w:rPr>
        <w:t>.  Wixom Lake</w:t>
      </w:r>
      <w:r w:rsidR="006675A8">
        <w:rPr>
          <w:rFonts w:ascii="Times New Roman" w:hAnsi="Times New Roman" w:cs="Times New Roman"/>
          <w:sz w:val="24"/>
          <w:szCs w:val="24"/>
        </w:rPr>
        <w:t>,</w:t>
      </w:r>
      <w:r>
        <w:rPr>
          <w:rFonts w:ascii="Times New Roman" w:hAnsi="Times New Roman" w:cs="Times New Roman"/>
          <w:sz w:val="24"/>
          <w:szCs w:val="24"/>
        </w:rPr>
        <w:t xml:space="preserve"> </w:t>
      </w:r>
      <w:r w:rsidR="00B13B3B">
        <w:rPr>
          <w:rFonts w:ascii="Times New Roman" w:hAnsi="Times New Roman" w:cs="Times New Roman"/>
          <w:sz w:val="24"/>
          <w:szCs w:val="24"/>
        </w:rPr>
        <w:t xml:space="preserve">which is formed by </w:t>
      </w:r>
      <w:proofErr w:type="spellStart"/>
      <w:r w:rsidR="00B13B3B">
        <w:rPr>
          <w:rFonts w:ascii="Times New Roman" w:hAnsi="Times New Roman" w:cs="Times New Roman"/>
          <w:sz w:val="24"/>
          <w:szCs w:val="24"/>
        </w:rPr>
        <w:t>Edenville</w:t>
      </w:r>
      <w:proofErr w:type="spellEnd"/>
      <w:r w:rsidR="00B13B3B">
        <w:rPr>
          <w:rFonts w:ascii="Times New Roman" w:hAnsi="Times New Roman" w:cs="Times New Roman"/>
          <w:sz w:val="24"/>
          <w:szCs w:val="24"/>
        </w:rPr>
        <w:t xml:space="preserve"> Dam</w:t>
      </w:r>
      <w:r w:rsidR="006675A8">
        <w:rPr>
          <w:rFonts w:ascii="Times New Roman" w:hAnsi="Times New Roman" w:cs="Times New Roman"/>
          <w:sz w:val="24"/>
          <w:szCs w:val="24"/>
        </w:rPr>
        <w:t>,</w:t>
      </w:r>
      <w:r w:rsidR="00B13B3B">
        <w:rPr>
          <w:rFonts w:ascii="Times New Roman" w:hAnsi="Times New Roman" w:cs="Times New Roman"/>
          <w:sz w:val="24"/>
          <w:szCs w:val="24"/>
        </w:rPr>
        <w:t xml:space="preserve"> has a storage capacity of 66,000 acre-feet, or the equivalent of </w:t>
      </w:r>
      <w:r w:rsidR="00301EDE">
        <w:rPr>
          <w:rFonts w:ascii="Times New Roman" w:hAnsi="Times New Roman" w:cs="Times New Roman"/>
          <w:sz w:val="24"/>
          <w:szCs w:val="24"/>
        </w:rPr>
        <w:t xml:space="preserve">about </w:t>
      </w:r>
      <w:r w:rsidR="00B13B3B">
        <w:rPr>
          <w:rFonts w:ascii="Times New Roman" w:hAnsi="Times New Roman" w:cs="Times New Roman"/>
          <w:sz w:val="24"/>
          <w:szCs w:val="24"/>
        </w:rPr>
        <w:t>33,000 cfs for one day.  Once the dam failed</w:t>
      </w:r>
      <w:r w:rsidR="006675A8">
        <w:rPr>
          <w:rFonts w:ascii="Times New Roman" w:hAnsi="Times New Roman" w:cs="Times New Roman"/>
          <w:sz w:val="24"/>
          <w:szCs w:val="24"/>
        </w:rPr>
        <w:t>,</w:t>
      </w:r>
      <w:r w:rsidR="00B13B3B">
        <w:rPr>
          <w:rFonts w:ascii="Times New Roman" w:hAnsi="Times New Roman" w:cs="Times New Roman"/>
          <w:sz w:val="24"/>
          <w:szCs w:val="24"/>
        </w:rPr>
        <w:t xml:space="preserve"> flows </w:t>
      </w:r>
      <w:r w:rsidR="00C11A54">
        <w:rPr>
          <w:rFonts w:ascii="Times New Roman" w:hAnsi="Times New Roman" w:cs="Times New Roman"/>
          <w:sz w:val="24"/>
          <w:szCs w:val="24"/>
        </w:rPr>
        <w:t xml:space="preserve">downstream </w:t>
      </w:r>
      <w:r w:rsidR="00B13B3B">
        <w:rPr>
          <w:rFonts w:ascii="Times New Roman" w:hAnsi="Times New Roman" w:cs="Times New Roman"/>
          <w:sz w:val="24"/>
          <w:szCs w:val="24"/>
        </w:rPr>
        <w:t>increased rapidly from the dam, peaking at the Midland gauge around noon on Wednesday, May 20, 2020.</w:t>
      </w:r>
    </w:p>
    <w:p w14:paraId="752DBDFD" w14:textId="1162E5D3" w:rsidR="00B13B3B" w:rsidRDefault="00B13B3B" w:rsidP="00A060DA">
      <w:pPr>
        <w:jc w:val="both"/>
        <w:rPr>
          <w:rFonts w:ascii="Times New Roman" w:hAnsi="Times New Roman" w:cs="Times New Roman"/>
          <w:sz w:val="24"/>
          <w:szCs w:val="24"/>
        </w:rPr>
      </w:pPr>
      <w:r>
        <w:rPr>
          <w:rFonts w:ascii="Times New Roman" w:hAnsi="Times New Roman" w:cs="Times New Roman"/>
          <w:sz w:val="24"/>
          <w:szCs w:val="24"/>
        </w:rPr>
        <w:t>WHY DID THE DAM FAIL?</w:t>
      </w:r>
    </w:p>
    <w:p w14:paraId="7C50E9A3" w14:textId="32FD56EE" w:rsidR="00301EDE" w:rsidRDefault="00B13B3B" w:rsidP="00A060DA">
      <w:pPr>
        <w:jc w:val="both"/>
        <w:rPr>
          <w:rFonts w:ascii="Times New Roman" w:hAnsi="Times New Roman" w:cs="Times New Roman"/>
          <w:sz w:val="24"/>
          <w:szCs w:val="24"/>
        </w:rPr>
      </w:pPr>
      <w:r>
        <w:rPr>
          <w:rFonts w:ascii="Times New Roman" w:hAnsi="Times New Roman" w:cs="Times New Roman"/>
          <w:sz w:val="24"/>
          <w:szCs w:val="24"/>
        </w:rPr>
        <w:t xml:space="preserve">According to a study conducted in 1994 by </w:t>
      </w:r>
      <w:r w:rsidR="00C11A54">
        <w:rPr>
          <w:rFonts w:ascii="Times New Roman" w:hAnsi="Times New Roman" w:cs="Times New Roman"/>
          <w:sz w:val="24"/>
          <w:szCs w:val="24"/>
        </w:rPr>
        <w:t xml:space="preserve">engineering firm </w:t>
      </w:r>
      <w:r>
        <w:rPr>
          <w:rFonts w:ascii="Times New Roman" w:hAnsi="Times New Roman" w:cs="Times New Roman"/>
          <w:sz w:val="24"/>
          <w:szCs w:val="24"/>
        </w:rPr>
        <w:t xml:space="preserve">Mead and Hunt, </w:t>
      </w:r>
      <w:r w:rsidR="00C11A54">
        <w:rPr>
          <w:rFonts w:ascii="Times New Roman" w:hAnsi="Times New Roman" w:cs="Times New Roman"/>
          <w:sz w:val="24"/>
          <w:szCs w:val="24"/>
        </w:rPr>
        <w:t xml:space="preserve">Inc. </w:t>
      </w:r>
      <w:r>
        <w:rPr>
          <w:rFonts w:ascii="Times New Roman" w:hAnsi="Times New Roman" w:cs="Times New Roman"/>
          <w:sz w:val="24"/>
          <w:szCs w:val="24"/>
        </w:rPr>
        <w:t>the spillway capacity of the dam was 26,200 cfs.  Once flows exceeded the spillway capacity, water levels in Wixo</w:t>
      </w:r>
      <w:r w:rsidR="006675A8">
        <w:rPr>
          <w:rFonts w:ascii="Times New Roman" w:hAnsi="Times New Roman" w:cs="Times New Roman"/>
          <w:sz w:val="24"/>
          <w:szCs w:val="24"/>
        </w:rPr>
        <w:t>m</w:t>
      </w:r>
      <w:r>
        <w:rPr>
          <w:rFonts w:ascii="Times New Roman" w:hAnsi="Times New Roman" w:cs="Times New Roman"/>
          <w:sz w:val="24"/>
          <w:szCs w:val="24"/>
        </w:rPr>
        <w:t xml:space="preserve"> Lake increased until they overtopped the dam, rapidly eroding the dam and causing the catastrophic failure.  (There are </w:t>
      </w:r>
      <w:r w:rsidR="00C11A54">
        <w:rPr>
          <w:rFonts w:ascii="Times New Roman" w:hAnsi="Times New Roman" w:cs="Times New Roman"/>
          <w:sz w:val="24"/>
          <w:szCs w:val="24"/>
        </w:rPr>
        <w:t xml:space="preserve">multiple </w:t>
      </w:r>
      <w:r>
        <w:rPr>
          <w:rFonts w:ascii="Times New Roman" w:hAnsi="Times New Roman" w:cs="Times New Roman"/>
          <w:sz w:val="24"/>
          <w:szCs w:val="24"/>
        </w:rPr>
        <w:t>videos of the dam failing.)</w:t>
      </w:r>
      <w:r w:rsidR="00301EDE">
        <w:rPr>
          <w:rFonts w:ascii="Times New Roman" w:hAnsi="Times New Roman" w:cs="Times New Roman"/>
          <w:sz w:val="24"/>
          <w:szCs w:val="24"/>
        </w:rPr>
        <w:t xml:space="preserve">  The project</w:t>
      </w:r>
      <w:r w:rsidR="00C11A54">
        <w:rPr>
          <w:rFonts w:ascii="Times New Roman" w:hAnsi="Times New Roman" w:cs="Times New Roman"/>
          <w:sz w:val="24"/>
          <w:szCs w:val="24"/>
        </w:rPr>
        <w:t>’s spillway</w:t>
      </w:r>
      <w:r w:rsidR="00301EDE">
        <w:rPr>
          <w:rFonts w:ascii="Times New Roman" w:hAnsi="Times New Roman" w:cs="Times New Roman"/>
          <w:sz w:val="24"/>
          <w:szCs w:val="24"/>
        </w:rPr>
        <w:t xml:space="preserve"> lacked the </w:t>
      </w:r>
      <w:r w:rsidR="00C11A54">
        <w:rPr>
          <w:rFonts w:ascii="Times New Roman" w:hAnsi="Times New Roman" w:cs="Times New Roman"/>
          <w:sz w:val="24"/>
          <w:szCs w:val="24"/>
        </w:rPr>
        <w:t xml:space="preserve">capacity </w:t>
      </w:r>
      <w:r w:rsidR="00301EDE">
        <w:rPr>
          <w:rFonts w:ascii="Times New Roman" w:hAnsi="Times New Roman" w:cs="Times New Roman"/>
          <w:sz w:val="24"/>
          <w:szCs w:val="24"/>
        </w:rPr>
        <w:t>to fully pass the water coming into Wixom Lake</w:t>
      </w:r>
      <w:r w:rsidR="00C11A54">
        <w:rPr>
          <w:rFonts w:ascii="Times New Roman" w:hAnsi="Times New Roman" w:cs="Times New Roman"/>
          <w:sz w:val="24"/>
          <w:szCs w:val="24"/>
        </w:rPr>
        <w:t xml:space="preserve"> during the significant precipitation event</w:t>
      </w:r>
      <w:r w:rsidR="00301EDE">
        <w:rPr>
          <w:rFonts w:ascii="Times New Roman" w:hAnsi="Times New Roman" w:cs="Times New Roman"/>
          <w:sz w:val="24"/>
          <w:szCs w:val="24"/>
        </w:rPr>
        <w:t>.  Although not verified by American Dams, other</w:t>
      </w:r>
      <w:r w:rsidR="006675A8">
        <w:rPr>
          <w:rFonts w:ascii="Times New Roman" w:hAnsi="Times New Roman" w:cs="Times New Roman"/>
          <w:sz w:val="24"/>
          <w:szCs w:val="24"/>
        </w:rPr>
        <w:t>s</w:t>
      </w:r>
      <w:r w:rsidR="00301EDE">
        <w:rPr>
          <w:rFonts w:ascii="Times New Roman" w:hAnsi="Times New Roman" w:cs="Times New Roman"/>
          <w:sz w:val="24"/>
          <w:szCs w:val="24"/>
        </w:rPr>
        <w:t xml:space="preserve"> have stated that the flood had a 500-year recurrence interval and was greater than the flood of 1986. </w:t>
      </w:r>
    </w:p>
    <w:p w14:paraId="11076AD9" w14:textId="77777777" w:rsidR="00301EDE" w:rsidRDefault="00301EDE" w:rsidP="00A060DA">
      <w:pPr>
        <w:jc w:val="both"/>
        <w:rPr>
          <w:rFonts w:ascii="Times New Roman" w:hAnsi="Times New Roman" w:cs="Times New Roman"/>
          <w:sz w:val="24"/>
          <w:szCs w:val="24"/>
        </w:rPr>
      </w:pPr>
      <w:r>
        <w:rPr>
          <w:rFonts w:ascii="Times New Roman" w:hAnsi="Times New Roman" w:cs="Times New Roman"/>
          <w:sz w:val="24"/>
          <w:szCs w:val="24"/>
        </w:rPr>
        <w:t>WHY DIDN’T EDENVILLE DAM HAVE SUFFICIENT SPILLWAY CAPACITY TO PASS THE 500-YEAR FLOOD?</w:t>
      </w:r>
    </w:p>
    <w:p w14:paraId="33EF43B8" w14:textId="3BFCC838" w:rsidR="00A61AAD" w:rsidRDefault="00C11A54" w:rsidP="00A060DA">
      <w:pPr>
        <w:jc w:val="both"/>
        <w:rPr>
          <w:rFonts w:ascii="Times New Roman" w:hAnsi="Times New Roman" w:cs="Times New Roman"/>
          <w:sz w:val="24"/>
          <w:szCs w:val="24"/>
        </w:rPr>
      </w:pPr>
      <w:r>
        <w:rPr>
          <w:rFonts w:ascii="Times New Roman" w:hAnsi="Times New Roman" w:cs="Times New Roman"/>
          <w:sz w:val="24"/>
          <w:szCs w:val="24"/>
        </w:rPr>
        <w:t xml:space="preserve">The dam’s owner retained </w:t>
      </w:r>
      <w:r w:rsidR="00301EDE">
        <w:rPr>
          <w:rFonts w:ascii="Times New Roman" w:hAnsi="Times New Roman" w:cs="Times New Roman"/>
          <w:sz w:val="24"/>
          <w:szCs w:val="24"/>
        </w:rPr>
        <w:t xml:space="preserve">Mead and Hunt, Inc. </w:t>
      </w:r>
      <w:r>
        <w:rPr>
          <w:rFonts w:ascii="Times New Roman" w:hAnsi="Times New Roman" w:cs="Times New Roman"/>
          <w:sz w:val="24"/>
          <w:szCs w:val="24"/>
        </w:rPr>
        <w:t xml:space="preserve">to prepare </w:t>
      </w:r>
      <w:r w:rsidR="00301EDE">
        <w:rPr>
          <w:rFonts w:ascii="Times New Roman" w:hAnsi="Times New Roman" w:cs="Times New Roman"/>
          <w:sz w:val="24"/>
          <w:szCs w:val="24"/>
        </w:rPr>
        <w:t xml:space="preserve">an Inflow Design Flood study </w:t>
      </w:r>
      <w:r w:rsidR="006675A8">
        <w:rPr>
          <w:rFonts w:ascii="Times New Roman" w:hAnsi="Times New Roman" w:cs="Times New Roman"/>
          <w:sz w:val="24"/>
          <w:szCs w:val="24"/>
        </w:rPr>
        <w:t xml:space="preserve">for the project </w:t>
      </w:r>
      <w:r w:rsidR="00301EDE">
        <w:rPr>
          <w:rFonts w:ascii="Times New Roman" w:hAnsi="Times New Roman" w:cs="Times New Roman"/>
          <w:sz w:val="24"/>
          <w:szCs w:val="24"/>
        </w:rPr>
        <w:t xml:space="preserve">in August 1994.  That study determined that the Probable Maximum Flood (PMF) was 74,340 cfs.  Because </w:t>
      </w:r>
      <w:r w:rsidR="00AB3018">
        <w:rPr>
          <w:rFonts w:ascii="Times New Roman" w:hAnsi="Times New Roman" w:cs="Times New Roman"/>
          <w:sz w:val="24"/>
          <w:szCs w:val="24"/>
        </w:rPr>
        <w:t xml:space="preserve">failure of </w:t>
      </w:r>
      <w:proofErr w:type="spellStart"/>
      <w:r w:rsidR="00AB3018">
        <w:rPr>
          <w:rFonts w:ascii="Times New Roman" w:hAnsi="Times New Roman" w:cs="Times New Roman"/>
          <w:sz w:val="24"/>
          <w:szCs w:val="24"/>
        </w:rPr>
        <w:t>Edenville</w:t>
      </w:r>
      <w:proofErr w:type="spellEnd"/>
      <w:r w:rsidR="00AB3018">
        <w:rPr>
          <w:rFonts w:ascii="Times New Roman" w:hAnsi="Times New Roman" w:cs="Times New Roman"/>
          <w:sz w:val="24"/>
          <w:szCs w:val="24"/>
        </w:rPr>
        <w:t xml:space="preserve"> dam has the potential to cause loss of life downstream or significant economic damage, dam regulators require such dams to provide sufficient spillway capacity to safely pass the PMF.  Since the PMF is 74,340 cfs and the spillway capacity is 26,200, the current spillway was inadequate to pass the PMF or even the 500-year flood.  Since increasing the spillway capacity to 74,340 cfs would be costly, the spillway expansion has been an ongoing issue with regulators and the dam owners since 1994.  </w:t>
      </w:r>
    </w:p>
    <w:p w14:paraId="35321A64" w14:textId="77777777" w:rsidR="00A61AAD" w:rsidRDefault="00A61AAD" w:rsidP="00A060DA">
      <w:pPr>
        <w:jc w:val="both"/>
        <w:rPr>
          <w:rFonts w:ascii="Times New Roman" w:hAnsi="Times New Roman" w:cs="Times New Roman"/>
          <w:sz w:val="24"/>
          <w:szCs w:val="24"/>
        </w:rPr>
      </w:pPr>
      <w:r>
        <w:rPr>
          <w:rFonts w:ascii="Times New Roman" w:hAnsi="Times New Roman" w:cs="Times New Roman"/>
          <w:sz w:val="24"/>
          <w:szCs w:val="24"/>
        </w:rPr>
        <w:t>WHY DIDN’T THE DAM FAIL IN 1986 WHEN THE PEAK STREAMFLOW WAS 38,000 CFS AND THE SPILLWAY CAPACITY IS 26,200 CFS?</w:t>
      </w:r>
    </w:p>
    <w:p w14:paraId="66EBCD92" w14:textId="6B99EB6D" w:rsidR="00A61AAD" w:rsidRDefault="00A61AAD" w:rsidP="00A060DA">
      <w:pPr>
        <w:jc w:val="both"/>
        <w:rPr>
          <w:rFonts w:ascii="Times New Roman" w:hAnsi="Times New Roman" w:cs="Times New Roman"/>
          <w:sz w:val="24"/>
          <w:szCs w:val="24"/>
        </w:rPr>
      </w:pPr>
      <w:r>
        <w:rPr>
          <w:rFonts w:ascii="Times New Roman" w:hAnsi="Times New Roman" w:cs="Times New Roman"/>
          <w:sz w:val="24"/>
          <w:szCs w:val="24"/>
        </w:rPr>
        <w:t>American Dams has not researched this question, but it is likely that the post failure analysis will look at operations in 1986 and in 2020 to see if there were differences and if the failure could have been prevented</w:t>
      </w:r>
      <w:r w:rsidR="006675A8">
        <w:rPr>
          <w:rFonts w:ascii="Times New Roman" w:hAnsi="Times New Roman" w:cs="Times New Roman"/>
          <w:sz w:val="24"/>
          <w:szCs w:val="24"/>
        </w:rPr>
        <w:t>,</w:t>
      </w:r>
      <w:r>
        <w:rPr>
          <w:rFonts w:ascii="Times New Roman" w:hAnsi="Times New Roman" w:cs="Times New Roman"/>
          <w:sz w:val="24"/>
          <w:szCs w:val="24"/>
        </w:rPr>
        <w:t xml:space="preserve"> despite not having the required spillway capacity.  </w:t>
      </w:r>
      <w:r w:rsidR="00234FD7">
        <w:rPr>
          <w:rFonts w:ascii="Times New Roman" w:hAnsi="Times New Roman" w:cs="Times New Roman"/>
          <w:sz w:val="24"/>
          <w:szCs w:val="24"/>
        </w:rPr>
        <w:t xml:space="preserve">Several other key questions will need to be addressed in the coming weeks. </w:t>
      </w:r>
      <w:r w:rsidR="00C11A54">
        <w:rPr>
          <w:rFonts w:ascii="Times New Roman" w:hAnsi="Times New Roman" w:cs="Times New Roman"/>
          <w:sz w:val="24"/>
          <w:szCs w:val="24"/>
        </w:rPr>
        <w:t xml:space="preserve">It will be important to assess </w:t>
      </w:r>
      <w:proofErr w:type="gramStart"/>
      <w:r w:rsidR="00C11A54">
        <w:rPr>
          <w:rFonts w:ascii="Times New Roman" w:hAnsi="Times New Roman" w:cs="Times New Roman"/>
          <w:sz w:val="24"/>
          <w:szCs w:val="24"/>
        </w:rPr>
        <w:t xml:space="preserve">if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lake levels </w:t>
      </w:r>
      <w:r>
        <w:rPr>
          <w:rFonts w:ascii="Times New Roman" w:hAnsi="Times New Roman" w:cs="Times New Roman"/>
          <w:sz w:val="24"/>
          <w:szCs w:val="24"/>
        </w:rPr>
        <w:lastRenderedPageBreak/>
        <w:t xml:space="preserve">drawn down before the 1986 flood </w:t>
      </w:r>
      <w:r w:rsidR="00234FD7">
        <w:rPr>
          <w:rFonts w:ascii="Times New Roman" w:hAnsi="Times New Roman" w:cs="Times New Roman"/>
          <w:sz w:val="24"/>
          <w:szCs w:val="24"/>
        </w:rPr>
        <w:t xml:space="preserve">and able </w:t>
      </w:r>
      <w:r>
        <w:rPr>
          <w:rFonts w:ascii="Times New Roman" w:hAnsi="Times New Roman" w:cs="Times New Roman"/>
          <w:sz w:val="24"/>
          <w:szCs w:val="24"/>
        </w:rPr>
        <w:t xml:space="preserve">to absorb some of the inflow?  </w:t>
      </w:r>
      <w:r w:rsidR="001F58DB">
        <w:rPr>
          <w:rFonts w:ascii="Times New Roman" w:hAnsi="Times New Roman" w:cs="Times New Roman"/>
          <w:sz w:val="24"/>
          <w:szCs w:val="24"/>
        </w:rPr>
        <w:t xml:space="preserve">Although the downstream flow </w:t>
      </w:r>
      <w:r w:rsidR="00234FD7">
        <w:rPr>
          <w:rFonts w:ascii="Times New Roman" w:hAnsi="Times New Roman" w:cs="Times New Roman"/>
          <w:sz w:val="24"/>
          <w:szCs w:val="24"/>
        </w:rPr>
        <w:t xml:space="preserve">rate </w:t>
      </w:r>
      <w:r w:rsidR="001F58DB">
        <w:rPr>
          <w:rFonts w:ascii="Times New Roman" w:hAnsi="Times New Roman" w:cs="Times New Roman"/>
          <w:sz w:val="24"/>
          <w:szCs w:val="24"/>
        </w:rPr>
        <w:t>at the USGS gauge was greater than the spillway capacity, was the actual inflow into Lake Wixom less than the combined outflow capacity of the spillway and powerhouse?</w:t>
      </w:r>
      <w:r>
        <w:rPr>
          <w:rFonts w:ascii="Times New Roman" w:hAnsi="Times New Roman" w:cs="Times New Roman"/>
          <w:sz w:val="24"/>
          <w:szCs w:val="24"/>
        </w:rPr>
        <w:t xml:space="preserve">  </w:t>
      </w:r>
      <w:r w:rsidR="001F58DB">
        <w:rPr>
          <w:rFonts w:ascii="Times New Roman" w:hAnsi="Times New Roman" w:cs="Times New Roman"/>
          <w:sz w:val="24"/>
          <w:szCs w:val="24"/>
        </w:rPr>
        <w:t xml:space="preserve">How much did the drainage area downstream of the dam contribute to flows at the USGS gauge?  </w:t>
      </w:r>
      <w:r>
        <w:rPr>
          <w:rFonts w:ascii="Times New Roman" w:hAnsi="Times New Roman" w:cs="Times New Roman"/>
          <w:sz w:val="24"/>
          <w:szCs w:val="24"/>
        </w:rPr>
        <w:t>Since the Federal Energy Regulatory Commission (FERC) required the dam owner to cease generation in late 2018, was the project operating at the time of failure, and if not, could that have helped lessen the potential for failure</w:t>
      </w:r>
      <w:r w:rsidR="00234FD7">
        <w:rPr>
          <w:rFonts w:ascii="Times New Roman" w:hAnsi="Times New Roman" w:cs="Times New Roman"/>
          <w:sz w:val="24"/>
          <w:szCs w:val="24"/>
        </w:rPr>
        <w:t xml:space="preserve"> by having some of the flows move through the powerhouse rather than over the spillway</w:t>
      </w:r>
      <w:r>
        <w:rPr>
          <w:rFonts w:ascii="Times New Roman" w:hAnsi="Times New Roman" w:cs="Times New Roman"/>
          <w:sz w:val="24"/>
          <w:szCs w:val="24"/>
        </w:rPr>
        <w:t>?</w:t>
      </w:r>
    </w:p>
    <w:p w14:paraId="3E90EC84" w14:textId="38A40210" w:rsidR="00856F1D" w:rsidRDefault="00856F1D" w:rsidP="00A060DA">
      <w:pPr>
        <w:jc w:val="both"/>
        <w:rPr>
          <w:rFonts w:ascii="Times New Roman" w:hAnsi="Times New Roman" w:cs="Times New Roman"/>
          <w:sz w:val="24"/>
          <w:szCs w:val="24"/>
        </w:rPr>
      </w:pPr>
      <w:r>
        <w:rPr>
          <w:rFonts w:ascii="Times New Roman" w:hAnsi="Times New Roman" w:cs="Times New Roman"/>
          <w:sz w:val="24"/>
          <w:szCs w:val="24"/>
        </w:rPr>
        <w:t>HOW MUCH DID THE FAILURE OF THE DAM CONTRIBUTE TO DOWNSTREAM FLOODING?</w:t>
      </w:r>
    </w:p>
    <w:p w14:paraId="06EFE247" w14:textId="53DE7CB4" w:rsidR="00856F1D" w:rsidRDefault="00856F1D" w:rsidP="00A060DA">
      <w:pPr>
        <w:jc w:val="both"/>
        <w:rPr>
          <w:rFonts w:ascii="Times New Roman" w:hAnsi="Times New Roman" w:cs="Times New Roman"/>
          <w:sz w:val="24"/>
          <w:szCs w:val="24"/>
        </w:rPr>
      </w:pPr>
      <w:r>
        <w:rPr>
          <w:rFonts w:ascii="Times New Roman" w:hAnsi="Times New Roman" w:cs="Times New Roman"/>
          <w:sz w:val="24"/>
          <w:szCs w:val="24"/>
        </w:rPr>
        <w:t xml:space="preserve">The answer to this question has not been determined.  FERC </w:t>
      </w:r>
      <w:r w:rsidR="00234FD7">
        <w:rPr>
          <w:rFonts w:ascii="Times New Roman" w:hAnsi="Times New Roman" w:cs="Times New Roman"/>
          <w:sz w:val="24"/>
          <w:szCs w:val="24"/>
        </w:rPr>
        <w:t xml:space="preserve">and the Michigan Department of the Environment Dam Safety Division </w:t>
      </w:r>
      <w:r>
        <w:rPr>
          <w:rFonts w:ascii="Times New Roman" w:hAnsi="Times New Roman" w:cs="Times New Roman"/>
          <w:sz w:val="24"/>
          <w:szCs w:val="24"/>
        </w:rPr>
        <w:t>is likely to have this issue studie</w:t>
      </w:r>
      <w:r w:rsidR="00BC30E4">
        <w:rPr>
          <w:rFonts w:ascii="Times New Roman" w:hAnsi="Times New Roman" w:cs="Times New Roman"/>
          <w:sz w:val="24"/>
          <w:szCs w:val="24"/>
        </w:rPr>
        <w:t>d</w:t>
      </w:r>
      <w:r>
        <w:rPr>
          <w:rFonts w:ascii="Times New Roman" w:hAnsi="Times New Roman" w:cs="Times New Roman"/>
          <w:sz w:val="24"/>
          <w:szCs w:val="24"/>
        </w:rPr>
        <w:t xml:space="preserve"> to determine the contribution to the downstream flooding.  Since the water level downstream was 31 feet prior to the dam failure and the peak flood elevation was 35 feet, the dam failure could have contributed a significant portion of this differential.  The final number will depend upon how fast the 66,000 acre-feet behind the dam was released.  </w:t>
      </w:r>
    </w:p>
    <w:p w14:paraId="42E0EDDE" w14:textId="1B3BF834" w:rsidR="006675A8" w:rsidRDefault="006675A8" w:rsidP="00A060DA">
      <w:pPr>
        <w:jc w:val="both"/>
        <w:rPr>
          <w:rFonts w:ascii="Times New Roman" w:hAnsi="Times New Roman" w:cs="Times New Roman"/>
          <w:sz w:val="24"/>
          <w:szCs w:val="24"/>
        </w:rPr>
      </w:pPr>
      <w:r>
        <w:rPr>
          <w:rFonts w:ascii="Times New Roman" w:hAnsi="Times New Roman" w:cs="Times New Roman"/>
          <w:sz w:val="24"/>
          <w:szCs w:val="24"/>
        </w:rPr>
        <w:t>WHY DID FERC ISSUE AN ORDER TO CEASE GENERATION ON NOVEMBER 17, 2017?</w:t>
      </w:r>
    </w:p>
    <w:p w14:paraId="7B9A4974" w14:textId="7CEC15B6" w:rsidR="00DD3BED" w:rsidRDefault="006675A8" w:rsidP="00A060DA">
      <w:pPr>
        <w:jc w:val="both"/>
        <w:rPr>
          <w:rFonts w:ascii="Times New Roman" w:hAnsi="Times New Roman" w:cs="Times New Roman"/>
          <w:sz w:val="24"/>
          <w:szCs w:val="24"/>
        </w:rPr>
      </w:pPr>
      <w:r>
        <w:rPr>
          <w:rFonts w:ascii="Times New Roman" w:hAnsi="Times New Roman" w:cs="Times New Roman"/>
          <w:sz w:val="24"/>
          <w:szCs w:val="24"/>
        </w:rPr>
        <w:t>The project owner and it</w:t>
      </w:r>
      <w:r w:rsidR="00BC30E4">
        <w:rPr>
          <w:rFonts w:ascii="Times New Roman" w:hAnsi="Times New Roman" w:cs="Times New Roman"/>
          <w:sz w:val="24"/>
          <w:szCs w:val="24"/>
        </w:rPr>
        <w:t>s</w:t>
      </w:r>
      <w:r>
        <w:rPr>
          <w:rFonts w:ascii="Times New Roman" w:hAnsi="Times New Roman" w:cs="Times New Roman"/>
          <w:sz w:val="24"/>
          <w:szCs w:val="24"/>
        </w:rPr>
        <w:t xml:space="preserve"> predecessors have been </w:t>
      </w:r>
      <w:r w:rsidR="00856F1D">
        <w:rPr>
          <w:rFonts w:ascii="Times New Roman" w:hAnsi="Times New Roman" w:cs="Times New Roman"/>
          <w:sz w:val="24"/>
          <w:szCs w:val="24"/>
        </w:rPr>
        <w:t>in dispute with FERC for decades</w:t>
      </w:r>
      <w:r>
        <w:rPr>
          <w:rFonts w:ascii="Times New Roman" w:hAnsi="Times New Roman" w:cs="Times New Roman"/>
          <w:sz w:val="24"/>
          <w:szCs w:val="24"/>
        </w:rPr>
        <w:t xml:space="preserve">, and especially over the past </w:t>
      </w:r>
      <w:r w:rsidR="00BC30E4">
        <w:rPr>
          <w:rFonts w:ascii="Times New Roman" w:hAnsi="Times New Roman" w:cs="Times New Roman"/>
          <w:sz w:val="24"/>
          <w:szCs w:val="24"/>
        </w:rPr>
        <w:t>20</w:t>
      </w:r>
      <w:r>
        <w:rPr>
          <w:rFonts w:ascii="Times New Roman" w:hAnsi="Times New Roman" w:cs="Times New Roman"/>
          <w:sz w:val="24"/>
          <w:szCs w:val="24"/>
        </w:rPr>
        <w:t xml:space="preserve"> years</w:t>
      </w:r>
      <w:r w:rsidR="00856F1D">
        <w:rPr>
          <w:rFonts w:ascii="Times New Roman" w:hAnsi="Times New Roman" w:cs="Times New Roman"/>
          <w:sz w:val="24"/>
          <w:szCs w:val="24"/>
        </w:rPr>
        <w:t xml:space="preserve"> since </w:t>
      </w:r>
      <w:r w:rsidR="00BC30E4">
        <w:rPr>
          <w:rFonts w:ascii="Times New Roman" w:hAnsi="Times New Roman" w:cs="Times New Roman"/>
          <w:sz w:val="24"/>
          <w:szCs w:val="24"/>
        </w:rPr>
        <w:t xml:space="preserve">even before </w:t>
      </w:r>
      <w:r w:rsidR="00856F1D">
        <w:rPr>
          <w:rFonts w:ascii="Times New Roman" w:hAnsi="Times New Roman" w:cs="Times New Roman"/>
          <w:sz w:val="24"/>
          <w:szCs w:val="24"/>
        </w:rPr>
        <w:t>FERC issued the project license</w:t>
      </w:r>
      <w:r w:rsidR="00BC30E4">
        <w:rPr>
          <w:rFonts w:ascii="Times New Roman" w:hAnsi="Times New Roman" w:cs="Times New Roman"/>
          <w:sz w:val="24"/>
          <w:szCs w:val="24"/>
        </w:rPr>
        <w:t xml:space="preserve"> on October 16, 1998</w:t>
      </w:r>
      <w:r>
        <w:rPr>
          <w:rFonts w:ascii="Times New Roman" w:hAnsi="Times New Roman" w:cs="Times New Roman"/>
          <w:sz w:val="24"/>
          <w:szCs w:val="24"/>
        </w:rPr>
        <w:t xml:space="preserve">.  </w:t>
      </w:r>
      <w:r w:rsidR="00856F1D">
        <w:rPr>
          <w:rFonts w:ascii="Times New Roman" w:hAnsi="Times New Roman" w:cs="Times New Roman"/>
          <w:sz w:val="24"/>
          <w:szCs w:val="24"/>
        </w:rPr>
        <w:t>J</w:t>
      </w:r>
      <w:r>
        <w:rPr>
          <w:rFonts w:ascii="Times New Roman" w:hAnsi="Times New Roman" w:cs="Times New Roman"/>
          <w:sz w:val="24"/>
          <w:szCs w:val="24"/>
        </w:rPr>
        <w:t xml:space="preserve">urisdictional </w:t>
      </w:r>
      <w:r w:rsidR="00856F1D">
        <w:rPr>
          <w:rFonts w:ascii="Times New Roman" w:hAnsi="Times New Roman" w:cs="Times New Roman"/>
          <w:sz w:val="24"/>
          <w:szCs w:val="24"/>
        </w:rPr>
        <w:t xml:space="preserve">considerations and a failure to comply with the </w:t>
      </w:r>
      <w:r w:rsidR="00BC30E4">
        <w:rPr>
          <w:rFonts w:ascii="Times New Roman" w:hAnsi="Times New Roman" w:cs="Times New Roman"/>
          <w:sz w:val="24"/>
          <w:szCs w:val="24"/>
        </w:rPr>
        <w:t xml:space="preserve">FERC </w:t>
      </w:r>
      <w:r w:rsidR="00856F1D">
        <w:rPr>
          <w:rFonts w:ascii="Times New Roman" w:hAnsi="Times New Roman" w:cs="Times New Roman"/>
          <w:sz w:val="24"/>
          <w:szCs w:val="24"/>
        </w:rPr>
        <w:t>license have been at the heart of the dispute.  The owner had made some progress on designing spillway improvements, but that was insufficient for FERC</w:t>
      </w:r>
      <w:r w:rsidR="00DD3BED">
        <w:rPr>
          <w:rFonts w:ascii="Times New Roman" w:hAnsi="Times New Roman" w:cs="Times New Roman"/>
          <w:sz w:val="24"/>
          <w:szCs w:val="24"/>
        </w:rPr>
        <w:t>.  FERC subsequently denied the owner’s request for rehearing in the winter of 2018.</w:t>
      </w:r>
    </w:p>
    <w:p w14:paraId="67E808DF" w14:textId="77777777" w:rsidR="00DD3BED" w:rsidRDefault="00DD3BED" w:rsidP="00A060DA">
      <w:pPr>
        <w:jc w:val="both"/>
        <w:rPr>
          <w:rFonts w:ascii="Times New Roman" w:hAnsi="Times New Roman" w:cs="Times New Roman"/>
          <w:sz w:val="24"/>
          <w:szCs w:val="24"/>
        </w:rPr>
      </w:pPr>
      <w:r>
        <w:rPr>
          <w:rFonts w:ascii="Times New Roman" w:hAnsi="Times New Roman" w:cs="Times New Roman"/>
          <w:sz w:val="24"/>
          <w:szCs w:val="24"/>
        </w:rPr>
        <w:t>CAN AMERICAN DAMS ASSIST OTHER DAM OWNERS WHOSE DAMS MAY HAVE INSUFFICIENT SPILWAY CAPACITY?</w:t>
      </w:r>
    </w:p>
    <w:p w14:paraId="2ADFD4ED" w14:textId="18CACC3D" w:rsidR="006675A8" w:rsidRDefault="00234FD7" w:rsidP="00A060DA">
      <w:pPr>
        <w:jc w:val="both"/>
        <w:rPr>
          <w:rFonts w:ascii="Times New Roman" w:hAnsi="Times New Roman" w:cs="Times New Roman"/>
          <w:sz w:val="24"/>
          <w:szCs w:val="24"/>
        </w:rPr>
      </w:pPr>
      <w:r>
        <w:rPr>
          <w:rFonts w:ascii="Times New Roman" w:hAnsi="Times New Roman" w:cs="Times New Roman"/>
          <w:sz w:val="24"/>
          <w:szCs w:val="24"/>
        </w:rPr>
        <w:t xml:space="preserve">Yes. </w:t>
      </w:r>
      <w:r w:rsidR="00DD3BED">
        <w:rPr>
          <w:rFonts w:ascii="Times New Roman" w:hAnsi="Times New Roman" w:cs="Times New Roman"/>
          <w:sz w:val="24"/>
          <w:szCs w:val="24"/>
        </w:rPr>
        <w:t xml:space="preserve">American Dams is a non-profit organization dedicated to </w:t>
      </w:r>
      <w:r w:rsidR="001F58DB">
        <w:rPr>
          <w:rFonts w:ascii="Times New Roman" w:hAnsi="Times New Roman" w:cs="Times New Roman"/>
          <w:sz w:val="24"/>
          <w:szCs w:val="24"/>
        </w:rPr>
        <w:t xml:space="preserve">educating the public on the benefits of </w:t>
      </w:r>
      <w:proofErr w:type="gramStart"/>
      <w:r w:rsidR="001F58DB">
        <w:rPr>
          <w:rFonts w:ascii="Times New Roman" w:hAnsi="Times New Roman" w:cs="Times New Roman"/>
          <w:sz w:val="24"/>
          <w:szCs w:val="24"/>
        </w:rPr>
        <w:t>dams, and</w:t>
      </w:r>
      <w:proofErr w:type="gramEnd"/>
      <w:r w:rsidR="001F58DB">
        <w:rPr>
          <w:rFonts w:ascii="Times New Roman" w:hAnsi="Times New Roman" w:cs="Times New Roman"/>
          <w:sz w:val="24"/>
          <w:szCs w:val="24"/>
        </w:rPr>
        <w:t xml:space="preserve"> </w:t>
      </w:r>
      <w:r w:rsidR="00DD3BED">
        <w:rPr>
          <w:rFonts w:ascii="Times New Roman" w:hAnsi="Times New Roman" w:cs="Times New Roman"/>
          <w:sz w:val="24"/>
          <w:szCs w:val="24"/>
        </w:rPr>
        <w:t xml:space="preserve">providing information </w:t>
      </w:r>
      <w:r w:rsidR="001F58DB">
        <w:rPr>
          <w:rFonts w:ascii="Times New Roman" w:hAnsi="Times New Roman" w:cs="Times New Roman"/>
          <w:sz w:val="24"/>
          <w:szCs w:val="24"/>
        </w:rPr>
        <w:t>to small dam owners on regulatory and operational matters, and in safely operating dams for the public’s benefit.</w:t>
      </w:r>
      <w:r w:rsidR="00DD3BED">
        <w:rPr>
          <w:rFonts w:ascii="Times New Roman" w:hAnsi="Times New Roman" w:cs="Times New Roman"/>
          <w:sz w:val="24"/>
          <w:szCs w:val="24"/>
        </w:rPr>
        <w:t xml:space="preserve">  American Dams does this as a free service.  American Dams does not provide engineering consulting or legal services.  However, American Dams can provide recommendations to small dam owners if they have a need for such services. </w:t>
      </w:r>
      <w:r w:rsidR="001F58DB">
        <w:rPr>
          <w:rFonts w:ascii="Times New Roman" w:hAnsi="Times New Roman" w:cs="Times New Roman"/>
          <w:sz w:val="24"/>
          <w:szCs w:val="24"/>
        </w:rPr>
        <w:t xml:space="preserve"> Contact American Dams at Americandams.org, </w:t>
      </w:r>
      <w:r w:rsidR="00DD3BED">
        <w:rPr>
          <w:rFonts w:ascii="Times New Roman" w:hAnsi="Times New Roman" w:cs="Times New Roman"/>
          <w:sz w:val="24"/>
          <w:szCs w:val="24"/>
        </w:rPr>
        <w:t xml:space="preserve">  </w:t>
      </w:r>
      <w:r w:rsidR="00856F1D">
        <w:rPr>
          <w:rFonts w:ascii="Times New Roman" w:hAnsi="Times New Roman" w:cs="Times New Roman"/>
          <w:sz w:val="24"/>
          <w:szCs w:val="24"/>
        </w:rPr>
        <w:t xml:space="preserve">   </w:t>
      </w:r>
      <w:r w:rsidR="006675A8">
        <w:rPr>
          <w:rFonts w:ascii="Times New Roman" w:hAnsi="Times New Roman" w:cs="Times New Roman"/>
          <w:sz w:val="24"/>
          <w:szCs w:val="24"/>
        </w:rPr>
        <w:t xml:space="preserve">   </w:t>
      </w:r>
    </w:p>
    <w:p w14:paraId="132B195F" w14:textId="7840BEFC" w:rsidR="00B13B3B" w:rsidRDefault="00A61AAD" w:rsidP="00A060DA">
      <w:pPr>
        <w:jc w:val="both"/>
        <w:rPr>
          <w:rFonts w:ascii="Times New Roman" w:hAnsi="Times New Roman" w:cs="Times New Roman"/>
          <w:sz w:val="24"/>
          <w:szCs w:val="24"/>
        </w:rPr>
      </w:pPr>
      <w:r>
        <w:rPr>
          <w:rFonts w:ascii="Times New Roman" w:hAnsi="Times New Roman" w:cs="Times New Roman"/>
          <w:sz w:val="24"/>
          <w:szCs w:val="24"/>
        </w:rPr>
        <w:t xml:space="preserve">   </w:t>
      </w:r>
      <w:r w:rsidR="00AB3018">
        <w:rPr>
          <w:rFonts w:ascii="Times New Roman" w:hAnsi="Times New Roman" w:cs="Times New Roman"/>
          <w:sz w:val="24"/>
          <w:szCs w:val="24"/>
        </w:rPr>
        <w:t xml:space="preserve"> </w:t>
      </w:r>
      <w:r w:rsidR="00301EDE">
        <w:rPr>
          <w:rFonts w:ascii="Times New Roman" w:hAnsi="Times New Roman" w:cs="Times New Roman"/>
          <w:sz w:val="24"/>
          <w:szCs w:val="24"/>
        </w:rPr>
        <w:t xml:space="preserve">   </w:t>
      </w:r>
      <w:r w:rsidR="00B13B3B">
        <w:rPr>
          <w:rFonts w:ascii="Times New Roman" w:hAnsi="Times New Roman" w:cs="Times New Roman"/>
          <w:sz w:val="24"/>
          <w:szCs w:val="24"/>
        </w:rPr>
        <w:t xml:space="preserve"> </w:t>
      </w:r>
    </w:p>
    <w:p w14:paraId="7F4F3A8E" w14:textId="1A1783E1" w:rsidR="00B13B3B" w:rsidRDefault="00B13B3B" w:rsidP="00A060DA">
      <w:pPr>
        <w:jc w:val="both"/>
        <w:rPr>
          <w:rFonts w:ascii="Times New Roman" w:hAnsi="Times New Roman" w:cs="Times New Roman"/>
          <w:sz w:val="24"/>
          <w:szCs w:val="24"/>
        </w:rPr>
      </w:pPr>
      <w:r>
        <w:rPr>
          <w:rFonts w:ascii="Times New Roman" w:hAnsi="Times New Roman" w:cs="Times New Roman"/>
          <w:sz w:val="24"/>
          <w:szCs w:val="24"/>
        </w:rPr>
        <w:t xml:space="preserve"> </w:t>
      </w:r>
    </w:p>
    <w:p w14:paraId="49CB254D" w14:textId="77777777" w:rsidR="00B13B3B" w:rsidRPr="00A060DA" w:rsidRDefault="00B13B3B" w:rsidP="00A060DA">
      <w:pPr>
        <w:jc w:val="both"/>
        <w:rPr>
          <w:rFonts w:ascii="Times New Roman" w:hAnsi="Times New Roman" w:cs="Times New Roman"/>
          <w:sz w:val="24"/>
          <w:szCs w:val="24"/>
        </w:rPr>
      </w:pPr>
    </w:p>
    <w:sectPr w:rsidR="00B13B3B" w:rsidRPr="00A0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DA"/>
    <w:rsid w:val="001F58DB"/>
    <w:rsid w:val="00234FD7"/>
    <w:rsid w:val="00301EDE"/>
    <w:rsid w:val="006675A8"/>
    <w:rsid w:val="00856F1D"/>
    <w:rsid w:val="00A060DA"/>
    <w:rsid w:val="00A61AAD"/>
    <w:rsid w:val="00AB3018"/>
    <w:rsid w:val="00B13B3B"/>
    <w:rsid w:val="00BC30E4"/>
    <w:rsid w:val="00C11A54"/>
    <w:rsid w:val="00DD3BED"/>
    <w:rsid w:val="00E93FEC"/>
    <w:rsid w:val="00F8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FDE3"/>
  <w15:chartTrackingRefBased/>
  <w15:docId w15:val="{4A854C05-273A-4764-A5F3-4E75F696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A54"/>
    <w:rPr>
      <w:sz w:val="16"/>
      <w:szCs w:val="16"/>
    </w:rPr>
  </w:style>
  <w:style w:type="paragraph" w:styleId="CommentText">
    <w:name w:val="annotation text"/>
    <w:basedOn w:val="Normal"/>
    <w:link w:val="CommentTextChar"/>
    <w:uiPriority w:val="99"/>
    <w:semiHidden/>
    <w:unhideWhenUsed/>
    <w:rsid w:val="00C11A54"/>
    <w:pPr>
      <w:spacing w:line="240" w:lineRule="auto"/>
    </w:pPr>
    <w:rPr>
      <w:sz w:val="20"/>
      <w:szCs w:val="20"/>
    </w:rPr>
  </w:style>
  <w:style w:type="character" w:customStyle="1" w:styleId="CommentTextChar">
    <w:name w:val="Comment Text Char"/>
    <w:basedOn w:val="DefaultParagraphFont"/>
    <w:link w:val="CommentText"/>
    <w:uiPriority w:val="99"/>
    <w:semiHidden/>
    <w:rsid w:val="00C11A54"/>
    <w:rPr>
      <w:sz w:val="20"/>
      <w:szCs w:val="20"/>
    </w:rPr>
  </w:style>
  <w:style w:type="paragraph" w:styleId="CommentSubject">
    <w:name w:val="annotation subject"/>
    <w:basedOn w:val="CommentText"/>
    <w:next w:val="CommentText"/>
    <w:link w:val="CommentSubjectChar"/>
    <w:uiPriority w:val="99"/>
    <w:semiHidden/>
    <w:unhideWhenUsed/>
    <w:rsid w:val="00C11A54"/>
    <w:rPr>
      <w:b/>
      <w:bCs/>
    </w:rPr>
  </w:style>
  <w:style w:type="character" w:customStyle="1" w:styleId="CommentSubjectChar">
    <w:name w:val="Comment Subject Char"/>
    <w:basedOn w:val="CommentTextChar"/>
    <w:link w:val="CommentSubject"/>
    <w:uiPriority w:val="99"/>
    <w:semiHidden/>
    <w:rsid w:val="00C11A54"/>
    <w:rPr>
      <w:b/>
      <w:bCs/>
      <w:sz w:val="20"/>
      <w:szCs w:val="20"/>
    </w:rPr>
  </w:style>
  <w:style w:type="paragraph" w:styleId="BalloonText">
    <w:name w:val="Balloon Text"/>
    <w:basedOn w:val="Normal"/>
    <w:link w:val="BalloonTextChar"/>
    <w:uiPriority w:val="99"/>
    <w:semiHidden/>
    <w:unhideWhenUsed/>
    <w:rsid w:val="00C1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dyok</dc:creator>
  <cp:keywords/>
  <dc:description/>
  <cp:lastModifiedBy>wayne dyok</cp:lastModifiedBy>
  <cp:revision>3</cp:revision>
  <dcterms:created xsi:type="dcterms:W3CDTF">2020-05-22T17:25:00Z</dcterms:created>
  <dcterms:modified xsi:type="dcterms:W3CDTF">2020-05-22T17:26:00Z</dcterms:modified>
</cp:coreProperties>
</file>