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59" w:rsidRDefault="007E4FF6" w:rsidP="00084B59">
      <w:pPr>
        <w:pStyle w:val="NoSpacing"/>
        <w:jc w:val="right"/>
        <w:rPr>
          <w:b/>
          <w:sz w:val="32"/>
          <w:szCs w:val="32"/>
        </w:rPr>
      </w:pPr>
      <w:r>
        <w:rPr>
          <w:b/>
          <w:noProof/>
          <w:sz w:val="32"/>
          <w:szCs w:val="32"/>
        </w:rPr>
        <w:pict>
          <v:rect id="Rectangle 396" o:spid="_x0000_s1026" style="position:absolute;left:0;text-align:left;margin-left:118.65pt;margin-top:-26pt;width:465.2pt;height:82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" o:allowincell="f" fillcolor="white [3212]" strokecolor="gray [1629]" strokeweight="1.5pt">
            <v:shadow on="t" type="perspective" color="black" opacity="26214f" origin="-.5,-.5" offset=".74836mm,.74836mm" matrix="65864f,,,65864f"/>
            <v:textbox inset="21.6pt,21.6pt,21.6pt,21.6pt">
              <w:txbxContent>
                <w:p w:rsidR="007F1925" w:rsidRPr="00A2674B" w:rsidRDefault="007F1925" w:rsidP="007F1925">
                  <w:pPr>
                    <w:pStyle w:val="NoSpacing"/>
                    <w:jc w:val="center"/>
                    <w:rPr>
                      <w:i/>
                      <w:sz w:val="24"/>
                    </w:rPr>
                  </w:pPr>
                  <w:r w:rsidRPr="00A2674B">
                    <w:rPr>
                      <w:b/>
                      <w:sz w:val="36"/>
                      <w:szCs w:val="32"/>
                    </w:rPr>
                    <w:t xml:space="preserve">Career Pathways at </w:t>
                  </w:r>
                  <w:r w:rsidRPr="00A2674B">
                    <w:rPr>
                      <w:b/>
                      <w:i/>
                      <w:sz w:val="36"/>
                      <w:szCs w:val="32"/>
                    </w:rPr>
                    <w:t>[name of employer]</w:t>
                  </w:r>
                </w:p>
              </w:txbxContent>
            </v:textbox>
            <w10:wrap anchorx="margin" anchory="margin"/>
          </v:rect>
        </w:pict>
      </w:r>
    </w:p>
    <w:p w:rsidR="00701E9D" w:rsidRPr="007F1925" w:rsidRDefault="00701E9D" w:rsidP="007F1925">
      <w:pPr>
        <w:pStyle w:val="NoSpacing"/>
      </w:pPr>
    </w:p>
    <w:p w:rsidR="007F1925" w:rsidRPr="007F1925" w:rsidRDefault="007F1925" w:rsidP="007F1925">
      <w:pPr>
        <w:pStyle w:val="NoSpacing"/>
      </w:pPr>
    </w:p>
    <w:p w:rsidR="007F1925" w:rsidRPr="007F1925" w:rsidRDefault="007F1925" w:rsidP="007F1925">
      <w:pPr>
        <w:pStyle w:val="NoSpacing"/>
      </w:pPr>
    </w:p>
    <w:p w:rsidR="007F1925" w:rsidRDefault="007F1925" w:rsidP="007F1925">
      <w:pPr>
        <w:pStyle w:val="NoSpacing"/>
      </w:pPr>
    </w:p>
    <w:p w:rsidR="007F1925" w:rsidRPr="009C40C4" w:rsidRDefault="007F1925" w:rsidP="007F1925">
      <w:pPr>
        <w:pStyle w:val="NoSpacing"/>
        <w:rPr>
          <w:sz w:val="24"/>
          <w:szCs w:val="24"/>
        </w:rPr>
      </w:pPr>
    </w:p>
    <w:p w:rsidR="007F1925" w:rsidRPr="009C40C4" w:rsidRDefault="007F1925" w:rsidP="007F1925">
      <w:pPr>
        <w:pStyle w:val="NoSpacing"/>
        <w:rPr>
          <w:sz w:val="24"/>
          <w:szCs w:val="24"/>
        </w:rPr>
      </w:pPr>
      <w:r w:rsidRPr="009C40C4">
        <w:rPr>
          <w:sz w:val="24"/>
          <w:szCs w:val="24"/>
        </w:rPr>
        <w:t xml:space="preserve">At [NAME OF EMPLOYER], we take your career path with us very seriously.  </w:t>
      </w:r>
      <w:r w:rsidR="009C40C4" w:rsidRPr="009C40C4">
        <w:rPr>
          <w:sz w:val="24"/>
          <w:szCs w:val="24"/>
        </w:rPr>
        <w:t xml:space="preserve">We want to offer all of our </w:t>
      </w:r>
      <w:proofErr w:type="gramStart"/>
      <w:r w:rsidR="009C40C4" w:rsidRPr="009C40C4">
        <w:rPr>
          <w:sz w:val="24"/>
          <w:szCs w:val="24"/>
        </w:rPr>
        <w:t>employees</w:t>
      </w:r>
      <w:proofErr w:type="gramEnd"/>
      <w:r w:rsidR="009C40C4" w:rsidRPr="009C40C4">
        <w:rPr>
          <w:sz w:val="24"/>
          <w:szCs w:val="24"/>
        </w:rPr>
        <w:t xml:space="preserve"> opportunities to grow in their education and professional development, and realize their potential for growth here.  That is why we’ve developed a ‘career map’ showing the different positions here, and the education and experience needed for each.  Obviously not every position is open all the time, and there is much more to know about a job than what we can print here</w:t>
      </w:r>
      <w:r w:rsidR="009C40C4">
        <w:rPr>
          <w:sz w:val="24"/>
          <w:szCs w:val="24"/>
        </w:rPr>
        <w:t xml:space="preserve">.  However, </w:t>
      </w:r>
      <w:r w:rsidR="009C40C4" w:rsidRPr="009C40C4">
        <w:rPr>
          <w:sz w:val="24"/>
          <w:szCs w:val="24"/>
        </w:rPr>
        <w:t>we hope this tool will give our valuable employees a sense of their mobility here</w:t>
      </w:r>
      <w:r w:rsidR="009C40C4">
        <w:rPr>
          <w:sz w:val="24"/>
          <w:szCs w:val="24"/>
        </w:rPr>
        <w:t>, how they might make plan</w:t>
      </w:r>
      <w:r w:rsidR="00E055D6">
        <w:rPr>
          <w:sz w:val="24"/>
          <w:szCs w:val="24"/>
        </w:rPr>
        <w:t>s for</w:t>
      </w:r>
      <w:r w:rsidR="009C40C4">
        <w:rPr>
          <w:sz w:val="24"/>
          <w:szCs w:val="24"/>
        </w:rPr>
        <w:t xml:space="preserve"> education,</w:t>
      </w:r>
      <w:r w:rsidR="009C40C4" w:rsidRPr="009C40C4">
        <w:rPr>
          <w:sz w:val="24"/>
          <w:szCs w:val="24"/>
        </w:rPr>
        <w:t xml:space="preserve"> and how to find out more information.</w:t>
      </w:r>
    </w:p>
    <w:p w:rsidR="009C40C4" w:rsidRDefault="009C40C4" w:rsidP="007F1925">
      <w:pPr>
        <w:pStyle w:val="NoSpacing"/>
      </w:pPr>
    </w:p>
    <w:p w:rsidR="009C40C4" w:rsidRPr="009C40C4" w:rsidRDefault="009C40C4" w:rsidP="007F1925">
      <w:pPr>
        <w:pStyle w:val="NoSpacing"/>
      </w:pPr>
      <w:r>
        <w:rPr>
          <w:u w:val="single"/>
        </w:rPr>
        <w:t>How to use this tool:</w:t>
      </w:r>
      <w:r>
        <w:t xml:space="preserve">  The left side of this chart shows the base number of years of experience needed to be considered for this position.  The definition of experience can vary job to job, so it is important to check the job description for more information.  </w:t>
      </w:r>
      <w:r w:rsidR="00E055D6">
        <w:t xml:space="preserve">The top shows the minimum education requirements for the position.  Again, education requirements can vary job to job too, however there are some roles that have very specific requirements, and some that are more flexible.  </w:t>
      </w:r>
    </w:p>
    <w:p w:rsidR="00973D48" w:rsidRPr="00973D48" w:rsidRDefault="00973D48" w:rsidP="00973D48">
      <w:pPr>
        <w:pStyle w:val="NoSpacing"/>
        <w:jc w:val="center"/>
        <w:rPr>
          <w:rFonts w:ascii="Arial Black" w:hAnsi="Arial Black"/>
          <w:sz w:val="44"/>
        </w:rPr>
      </w:pPr>
      <w:r w:rsidRPr="00973D48">
        <w:rPr>
          <w:rFonts w:ascii="Arial Black" w:hAnsi="Arial Black"/>
          <w:sz w:val="44"/>
        </w:rPr>
        <w:t>&lt;&lt; SAMPLE &gt;&gt;</w:t>
      </w:r>
    </w:p>
    <w:tbl>
      <w:tblPr>
        <w:tblStyle w:val="TableGrid"/>
        <w:tblW w:w="14361" w:type="dxa"/>
        <w:tblLayout w:type="fixed"/>
        <w:tblLook w:val="04A0" w:firstRow="1" w:lastRow="0" w:firstColumn="1" w:lastColumn="0" w:noHBand="0" w:noVBand="1"/>
      </w:tblPr>
      <w:tblGrid>
        <w:gridCol w:w="707"/>
        <w:gridCol w:w="1558"/>
        <w:gridCol w:w="2016"/>
        <w:gridCol w:w="2016"/>
        <w:gridCol w:w="2016"/>
        <w:gridCol w:w="2016"/>
        <w:gridCol w:w="2016"/>
        <w:gridCol w:w="2016"/>
      </w:tblGrid>
      <w:tr w:rsidR="00A2674B" w:rsidRPr="0072544C" w:rsidTr="00A2674B">
        <w:trPr>
          <w:trHeight w:val="491"/>
        </w:trPr>
        <w:tc>
          <w:tcPr>
            <w:tcW w:w="707" w:type="dxa"/>
            <w:vMerge w:val="restart"/>
            <w:shd w:val="clear" w:color="auto" w:fill="D6E3BC" w:themeFill="accent3" w:themeFillTint="66"/>
            <w:textDirection w:val="btLr"/>
          </w:tcPr>
          <w:p w:rsidR="00A2674B" w:rsidRPr="0072544C" w:rsidRDefault="00A2674B" w:rsidP="00267884">
            <w:pPr>
              <w:pStyle w:val="NoSpacing"/>
              <w:ind w:left="113" w:right="113"/>
              <w:jc w:val="center"/>
              <w:rPr>
                <w:b/>
                <w:i/>
                <w:sz w:val="28"/>
              </w:rPr>
            </w:pPr>
            <w:r>
              <w:br w:type="page"/>
            </w:r>
            <w:r w:rsidRPr="0072544C">
              <w:rPr>
                <w:b/>
                <w:i/>
                <w:sz w:val="28"/>
              </w:rPr>
              <w:t>Minimum Years of Experience</w:t>
            </w:r>
          </w:p>
        </w:tc>
        <w:tc>
          <w:tcPr>
            <w:tcW w:w="13654" w:type="dxa"/>
            <w:gridSpan w:val="7"/>
            <w:shd w:val="clear" w:color="auto" w:fill="3399FF"/>
          </w:tcPr>
          <w:p w:rsidR="00A2674B" w:rsidRPr="0072544C" w:rsidRDefault="00A2674B" w:rsidP="00267884">
            <w:pPr>
              <w:pStyle w:val="NoSpacing"/>
              <w:jc w:val="center"/>
              <w:rPr>
                <w:b/>
                <w:i/>
              </w:rPr>
            </w:pPr>
            <w:r w:rsidRPr="0072544C">
              <w:rPr>
                <w:b/>
                <w:i/>
                <w:sz w:val="28"/>
              </w:rPr>
              <w:t>Minimum Educational Requirement</w:t>
            </w:r>
          </w:p>
        </w:tc>
      </w:tr>
      <w:tr w:rsidR="00A2674B" w:rsidRPr="000B7A2C" w:rsidTr="00267884">
        <w:trPr>
          <w:trHeight w:val="491"/>
        </w:trPr>
        <w:tc>
          <w:tcPr>
            <w:tcW w:w="707" w:type="dxa"/>
            <w:vMerge/>
            <w:shd w:val="clear" w:color="auto" w:fill="D6E3BC" w:themeFill="accent3" w:themeFillTint="66"/>
          </w:tcPr>
          <w:p w:rsidR="00A2674B" w:rsidRPr="000B7A2C" w:rsidRDefault="00A2674B" w:rsidP="00267884">
            <w:pPr>
              <w:pStyle w:val="NoSpacing"/>
              <w:jc w:val="center"/>
              <w:rPr>
                <w:b/>
              </w:rPr>
            </w:pPr>
          </w:p>
        </w:tc>
        <w:tc>
          <w:tcPr>
            <w:tcW w:w="1558" w:type="dxa"/>
            <w:shd w:val="clear" w:color="auto" w:fill="3399FF"/>
          </w:tcPr>
          <w:p w:rsidR="00A2674B" w:rsidRPr="000B7A2C" w:rsidRDefault="00A2674B" w:rsidP="00267884">
            <w:pPr>
              <w:pStyle w:val="NoSpacing"/>
              <w:jc w:val="center"/>
              <w:rPr>
                <w:b/>
              </w:rPr>
            </w:pPr>
          </w:p>
        </w:tc>
        <w:tc>
          <w:tcPr>
            <w:tcW w:w="2016" w:type="dxa"/>
            <w:vMerge w:val="restart"/>
            <w:shd w:val="clear" w:color="auto" w:fill="3399FF"/>
          </w:tcPr>
          <w:p w:rsidR="00A2674B" w:rsidRPr="000B7A2C" w:rsidRDefault="00A2674B" w:rsidP="00267884">
            <w:pPr>
              <w:pStyle w:val="NoSpacing"/>
              <w:jc w:val="center"/>
              <w:rPr>
                <w:b/>
              </w:rPr>
            </w:pPr>
            <w:r w:rsidRPr="000B7A2C">
              <w:rPr>
                <w:b/>
              </w:rPr>
              <w:t>HS Diploma / GED  Specific Training and/or Specific Certifications</w:t>
            </w:r>
          </w:p>
        </w:tc>
        <w:tc>
          <w:tcPr>
            <w:tcW w:w="2016" w:type="dxa"/>
            <w:vMerge w:val="restart"/>
            <w:shd w:val="clear" w:color="auto" w:fill="3399FF"/>
          </w:tcPr>
          <w:p w:rsidR="00A2674B" w:rsidRPr="000B7A2C" w:rsidRDefault="00A2674B" w:rsidP="00267884">
            <w:pPr>
              <w:pStyle w:val="NoSpacing"/>
              <w:jc w:val="center"/>
              <w:rPr>
                <w:b/>
              </w:rPr>
            </w:pPr>
            <w:r w:rsidRPr="000B7A2C">
              <w:rPr>
                <w:b/>
              </w:rPr>
              <w:t>Associate’s Degree</w:t>
            </w:r>
          </w:p>
        </w:tc>
        <w:tc>
          <w:tcPr>
            <w:tcW w:w="2016" w:type="dxa"/>
            <w:vMerge w:val="restart"/>
            <w:shd w:val="clear" w:color="auto" w:fill="3399FF"/>
          </w:tcPr>
          <w:p w:rsidR="00A2674B" w:rsidRPr="000B7A2C" w:rsidRDefault="00A2674B" w:rsidP="00267884">
            <w:pPr>
              <w:pStyle w:val="NoSpacing"/>
              <w:jc w:val="center"/>
              <w:rPr>
                <w:b/>
              </w:rPr>
            </w:pPr>
            <w:r w:rsidRPr="000B7A2C">
              <w:rPr>
                <w:b/>
              </w:rPr>
              <w:t>Bachelor’s Degree</w:t>
            </w:r>
          </w:p>
        </w:tc>
        <w:tc>
          <w:tcPr>
            <w:tcW w:w="2016" w:type="dxa"/>
            <w:vMerge w:val="restart"/>
            <w:shd w:val="clear" w:color="auto" w:fill="3399FF"/>
          </w:tcPr>
          <w:p w:rsidR="00A2674B" w:rsidRPr="000B7A2C" w:rsidRDefault="00A2674B" w:rsidP="00267884">
            <w:pPr>
              <w:pStyle w:val="NoSpacing"/>
              <w:jc w:val="center"/>
              <w:rPr>
                <w:b/>
              </w:rPr>
            </w:pPr>
            <w:r w:rsidRPr="000B7A2C">
              <w:rPr>
                <w:b/>
              </w:rPr>
              <w:t>Master’s Degree</w:t>
            </w:r>
          </w:p>
          <w:p w:rsidR="00A2674B" w:rsidRPr="000B7A2C" w:rsidRDefault="00A2674B" w:rsidP="00267884">
            <w:pPr>
              <w:pStyle w:val="NoSpacing"/>
              <w:jc w:val="center"/>
              <w:rPr>
                <w:b/>
              </w:rPr>
            </w:pPr>
            <w:r>
              <w:rPr>
                <w:b/>
              </w:rPr>
              <w:t>Unlicensed</w:t>
            </w:r>
          </w:p>
        </w:tc>
        <w:tc>
          <w:tcPr>
            <w:tcW w:w="2016" w:type="dxa"/>
            <w:vMerge w:val="restart"/>
            <w:shd w:val="clear" w:color="auto" w:fill="3399FF"/>
          </w:tcPr>
          <w:p w:rsidR="00A2674B" w:rsidRPr="000B7A2C" w:rsidRDefault="00A2674B" w:rsidP="00267884">
            <w:pPr>
              <w:pStyle w:val="NoSpacing"/>
              <w:jc w:val="center"/>
              <w:rPr>
                <w:b/>
              </w:rPr>
            </w:pPr>
            <w:r w:rsidRPr="000B7A2C">
              <w:rPr>
                <w:b/>
              </w:rPr>
              <w:t>Master’s Degree</w:t>
            </w:r>
            <w:r>
              <w:rPr>
                <w:b/>
              </w:rPr>
              <w:t xml:space="preserve"> Licensed</w:t>
            </w:r>
          </w:p>
        </w:tc>
        <w:tc>
          <w:tcPr>
            <w:tcW w:w="2016" w:type="dxa"/>
            <w:vMerge w:val="restart"/>
            <w:shd w:val="clear" w:color="auto" w:fill="3399FF"/>
          </w:tcPr>
          <w:p w:rsidR="00A2674B" w:rsidRPr="000B7A2C" w:rsidRDefault="00A2674B" w:rsidP="00267884">
            <w:pPr>
              <w:pStyle w:val="NoSpacing"/>
              <w:jc w:val="center"/>
              <w:rPr>
                <w:b/>
              </w:rPr>
            </w:pPr>
            <w:proofErr w:type="spellStart"/>
            <w:r w:rsidRPr="000B7A2C">
              <w:rPr>
                <w:b/>
              </w:rPr>
              <w:t>Ph.D</w:t>
            </w:r>
            <w:proofErr w:type="spellEnd"/>
            <w:r w:rsidRPr="000B7A2C">
              <w:rPr>
                <w:b/>
              </w:rPr>
              <w:t xml:space="preserve"> Level</w:t>
            </w:r>
          </w:p>
        </w:tc>
      </w:tr>
      <w:tr w:rsidR="00A2674B" w:rsidRPr="000B7A2C" w:rsidTr="00267884">
        <w:trPr>
          <w:trHeight w:val="491"/>
        </w:trPr>
        <w:tc>
          <w:tcPr>
            <w:tcW w:w="707" w:type="dxa"/>
            <w:vMerge/>
            <w:shd w:val="clear" w:color="auto" w:fill="D6E3BC" w:themeFill="accent3" w:themeFillTint="66"/>
          </w:tcPr>
          <w:p w:rsidR="00A2674B" w:rsidRDefault="00A2674B" w:rsidP="00267884">
            <w:pPr>
              <w:pStyle w:val="NoSpacing"/>
              <w:rPr>
                <w:b/>
              </w:rPr>
            </w:pPr>
          </w:p>
        </w:tc>
        <w:tc>
          <w:tcPr>
            <w:tcW w:w="1558" w:type="dxa"/>
            <w:shd w:val="clear" w:color="auto" w:fill="D6E3BC" w:themeFill="accent3" w:themeFillTint="66"/>
          </w:tcPr>
          <w:p w:rsidR="00A2674B" w:rsidRDefault="00A2674B" w:rsidP="00267884">
            <w:pPr>
              <w:pStyle w:val="NoSpacing"/>
              <w:rPr>
                <w:b/>
              </w:rPr>
            </w:pPr>
          </w:p>
          <w:p w:rsidR="00A2674B" w:rsidRPr="000B7A2C" w:rsidRDefault="00A2674B" w:rsidP="00267884">
            <w:pPr>
              <w:pStyle w:val="NoSpacing"/>
              <w:jc w:val="center"/>
              <w:rPr>
                <w:b/>
              </w:rPr>
            </w:pPr>
            <w:r>
              <w:rPr>
                <w:b/>
              </w:rPr>
              <w:t>↓</w:t>
            </w:r>
          </w:p>
        </w:tc>
        <w:tc>
          <w:tcPr>
            <w:tcW w:w="2016" w:type="dxa"/>
            <w:vMerge/>
            <w:shd w:val="clear" w:color="auto" w:fill="3399FF"/>
          </w:tcPr>
          <w:p w:rsidR="00A2674B" w:rsidRPr="000B7A2C" w:rsidRDefault="00A2674B" w:rsidP="00267884">
            <w:pPr>
              <w:pStyle w:val="NoSpacing"/>
              <w:jc w:val="center"/>
              <w:rPr>
                <w:b/>
              </w:rPr>
            </w:pPr>
          </w:p>
        </w:tc>
        <w:tc>
          <w:tcPr>
            <w:tcW w:w="2016" w:type="dxa"/>
            <w:vMerge/>
            <w:shd w:val="clear" w:color="auto" w:fill="3399FF"/>
          </w:tcPr>
          <w:p w:rsidR="00A2674B" w:rsidRPr="000B7A2C" w:rsidRDefault="00A2674B" w:rsidP="00267884">
            <w:pPr>
              <w:pStyle w:val="NoSpacing"/>
              <w:jc w:val="center"/>
              <w:rPr>
                <w:b/>
              </w:rPr>
            </w:pPr>
          </w:p>
        </w:tc>
        <w:tc>
          <w:tcPr>
            <w:tcW w:w="2016" w:type="dxa"/>
            <w:vMerge/>
            <w:shd w:val="clear" w:color="auto" w:fill="3399FF"/>
          </w:tcPr>
          <w:p w:rsidR="00A2674B" w:rsidRPr="000B7A2C" w:rsidRDefault="00A2674B" w:rsidP="00267884">
            <w:pPr>
              <w:pStyle w:val="NoSpacing"/>
              <w:jc w:val="center"/>
              <w:rPr>
                <w:b/>
              </w:rPr>
            </w:pPr>
          </w:p>
        </w:tc>
        <w:tc>
          <w:tcPr>
            <w:tcW w:w="2016" w:type="dxa"/>
            <w:vMerge/>
            <w:shd w:val="clear" w:color="auto" w:fill="3399FF"/>
          </w:tcPr>
          <w:p w:rsidR="00A2674B" w:rsidRPr="000B7A2C" w:rsidRDefault="00A2674B" w:rsidP="00267884">
            <w:pPr>
              <w:pStyle w:val="NoSpacing"/>
              <w:jc w:val="center"/>
              <w:rPr>
                <w:b/>
              </w:rPr>
            </w:pPr>
          </w:p>
        </w:tc>
        <w:tc>
          <w:tcPr>
            <w:tcW w:w="2016" w:type="dxa"/>
            <w:vMerge/>
            <w:shd w:val="clear" w:color="auto" w:fill="3399FF"/>
          </w:tcPr>
          <w:p w:rsidR="00A2674B" w:rsidRPr="000B7A2C" w:rsidRDefault="00A2674B" w:rsidP="00267884">
            <w:pPr>
              <w:pStyle w:val="NoSpacing"/>
              <w:jc w:val="center"/>
              <w:rPr>
                <w:b/>
              </w:rPr>
            </w:pPr>
          </w:p>
        </w:tc>
        <w:tc>
          <w:tcPr>
            <w:tcW w:w="2016" w:type="dxa"/>
            <w:vMerge/>
            <w:shd w:val="clear" w:color="auto" w:fill="3399FF"/>
          </w:tcPr>
          <w:p w:rsidR="00A2674B" w:rsidRPr="000B7A2C" w:rsidRDefault="00A2674B" w:rsidP="00267884">
            <w:pPr>
              <w:pStyle w:val="NoSpacing"/>
              <w:jc w:val="center"/>
              <w:rPr>
                <w:b/>
              </w:rPr>
            </w:pPr>
          </w:p>
        </w:tc>
      </w:tr>
      <w:tr w:rsidR="00A2674B" w:rsidTr="007E4FF6">
        <w:tc>
          <w:tcPr>
            <w:tcW w:w="707" w:type="dxa"/>
            <w:vMerge/>
            <w:shd w:val="clear" w:color="auto" w:fill="D6E3BC" w:themeFill="accent3" w:themeFillTint="66"/>
          </w:tcPr>
          <w:p w:rsidR="00A2674B" w:rsidRPr="0092342E" w:rsidRDefault="00A2674B" w:rsidP="00267884">
            <w:pPr>
              <w:pStyle w:val="NoSpacing"/>
              <w:jc w:val="center"/>
              <w:rPr>
                <w:b/>
              </w:rPr>
            </w:pPr>
          </w:p>
        </w:tc>
        <w:tc>
          <w:tcPr>
            <w:tcW w:w="1558" w:type="dxa"/>
            <w:tcBorders>
              <w:bottom w:val="single" w:sz="4" w:space="0" w:color="auto"/>
            </w:tcBorders>
            <w:shd w:val="clear" w:color="auto" w:fill="D6E3BC" w:themeFill="accent3" w:themeFillTint="66"/>
          </w:tcPr>
          <w:p w:rsidR="00A2674B" w:rsidRPr="0092342E" w:rsidRDefault="00A2674B" w:rsidP="00267884">
            <w:pPr>
              <w:pStyle w:val="NoSpacing"/>
              <w:jc w:val="center"/>
              <w:rPr>
                <w:b/>
              </w:rPr>
            </w:pPr>
          </w:p>
          <w:p w:rsidR="00A2674B" w:rsidRPr="0092342E" w:rsidRDefault="00A2674B" w:rsidP="00267884">
            <w:pPr>
              <w:pStyle w:val="NoSpacing"/>
              <w:jc w:val="center"/>
              <w:rPr>
                <w:b/>
              </w:rPr>
            </w:pPr>
            <w:r w:rsidRPr="0092342E">
              <w:rPr>
                <w:b/>
              </w:rPr>
              <w:t>0 – 2</w:t>
            </w:r>
          </w:p>
          <w:p w:rsidR="00A2674B" w:rsidRPr="0092342E" w:rsidRDefault="00A2674B" w:rsidP="00267884">
            <w:pPr>
              <w:pStyle w:val="NoSpacing"/>
              <w:jc w:val="center"/>
              <w:rPr>
                <w:b/>
              </w:rPr>
            </w:pPr>
          </w:p>
        </w:tc>
        <w:tc>
          <w:tcPr>
            <w:tcW w:w="2016" w:type="dxa"/>
            <w:tcBorders>
              <w:bottom w:val="single" w:sz="4" w:space="0" w:color="auto"/>
            </w:tcBorders>
            <w:shd w:val="clear" w:color="auto" w:fill="auto"/>
          </w:tcPr>
          <w:p w:rsidR="00A2674B" w:rsidRPr="00F8682F" w:rsidRDefault="00A2674B" w:rsidP="00267884">
            <w:pPr>
              <w:pStyle w:val="NoSpacing"/>
              <w:jc w:val="center"/>
              <w:rPr>
                <w:b/>
                <w:sz w:val="18"/>
              </w:rPr>
            </w:pPr>
            <w:r w:rsidRPr="00F8682F">
              <w:rPr>
                <w:b/>
                <w:sz w:val="18"/>
              </w:rPr>
              <w:t>Community Health Worker</w:t>
            </w:r>
          </w:p>
          <w:p w:rsidR="00A2674B" w:rsidRPr="00F8682F" w:rsidRDefault="00A2674B" w:rsidP="00267884">
            <w:pPr>
              <w:pStyle w:val="NoSpacing"/>
              <w:numPr>
                <w:ilvl w:val="0"/>
                <w:numId w:val="2"/>
              </w:numPr>
              <w:ind w:left="371"/>
              <w:rPr>
                <w:sz w:val="18"/>
              </w:rPr>
            </w:pPr>
            <w:r>
              <w:rPr>
                <w:sz w:val="18"/>
              </w:rPr>
              <w:t>Bi-lingual required</w:t>
            </w:r>
          </w:p>
        </w:tc>
        <w:tc>
          <w:tcPr>
            <w:tcW w:w="2016" w:type="dxa"/>
            <w:tcBorders>
              <w:bottom w:val="single" w:sz="4" w:space="0" w:color="auto"/>
            </w:tcBorders>
            <w:shd w:val="clear" w:color="auto" w:fill="auto"/>
          </w:tcPr>
          <w:p w:rsidR="00A2674B" w:rsidRPr="00F8682F" w:rsidRDefault="00A2674B" w:rsidP="00267884">
            <w:pPr>
              <w:pStyle w:val="NoSpacing"/>
              <w:jc w:val="center"/>
              <w:rPr>
                <w:sz w:val="18"/>
              </w:rPr>
            </w:pPr>
          </w:p>
        </w:tc>
        <w:tc>
          <w:tcPr>
            <w:tcW w:w="2016" w:type="dxa"/>
            <w:tcBorders>
              <w:bottom w:val="single" w:sz="4" w:space="0" w:color="auto"/>
            </w:tcBorders>
            <w:shd w:val="clear" w:color="auto" w:fill="auto"/>
          </w:tcPr>
          <w:p w:rsidR="00A2674B" w:rsidRDefault="00A2674B" w:rsidP="00267884">
            <w:pPr>
              <w:pStyle w:val="NoSpacing"/>
              <w:jc w:val="center"/>
              <w:rPr>
                <w:sz w:val="18"/>
              </w:rPr>
            </w:pPr>
            <w:r>
              <w:rPr>
                <w:b/>
                <w:sz w:val="18"/>
              </w:rPr>
              <w:t>Case Manager</w:t>
            </w:r>
          </w:p>
          <w:p w:rsidR="00A2674B" w:rsidRPr="00F8682F" w:rsidRDefault="00A2674B" w:rsidP="00267884">
            <w:pPr>
              <w:pStyle w:val="NoSpacing"/>
              <w:numPr>
                <w:ilvl w:val="0"/>
                <w:numId w:val="2"/>
              </w:numPr>
              <w:ind w:left="387"/>
              <w:rPr>
                <w:sz w:val="18"/>
              </w:rPr>
            </w:pPr>
            <w:r>
              <w:rPr>
                <w:sz w:val="18"/>
              </w:rPr>
              <w:t>BA/BS degree in Psych, Sociology, Social Work or Human Services</w:t>
            </w:r>
          </w:p>
        </w:tc>
        <w:tc>
          <w:tcPr>
            <w:tcW w:w="2016" w:type="dxa"/>
            <w:tcBorders>
              <w:bottom w:val="single" w:sz="4" w:space="0" w:color="auto"/>
            </w:tcBorders>
            <w:shd w:val="clear" w:color="auto" w:fill="auto"/>
          </w:tcPr>
          <w:p w:rsidR="00A2674B" w:rsidRDefault="00A2674B" w:rsidP="00267884">
            <w:pPr>
              <w:pStyle w:val="NoSpacing"/>
            </w:pPr>
          </w:p>
        </w:tc>
        <w:tc>
          <w:tcPr>
            <w:tcW w:w="2016" w:type="dxa"/>
            <w:tcBorders>
              <w:bottom w:val="single" w:sz="4" w:space="0" w:color="auto"/>
            </w:tcBorders>
            <w:shd w:val="clear" w:color="auto" w:fill="auto"/>
          </w:tcPr>
          <w:p w:rsidR="00A2674B" w:rsidRDefault="00A2674B" w:rsidP="00267884">
            <w:pPr>
              <w:pStyle w:val="NoSpacing"/>
            </w:pPr>
          </w:p>
        </w:tc>
        <w:tc>
          <w:tcPr>
            <w:tcW w:w="2016" w:type="dxa"/>
            <w:tcBorders>
              <w:bottom w:val="single" w:sz="4" w:space="0" w:color="auto"/>
            </w:tcBorders>
            <w:shd w:val="clear" w:color="auto" w:fill="auto"/>
          </w:tcPr>
          <w:p w:rsidR="00A2674B" w:rsidRDefault="00A2674B" w:rsidP="00267884">
            <w:pPr>
              <w:pStyle w:val="NoSpacing"/>
            </w:pPr>
          </w:p>
        </w:tc>
      </w:tr>
      <w:tr w:rsidR="00A2674B" w:rsidTr="007E4FF6">
        <w:tc>
          <w:tcPr>
            <w:tcW w:w="707" w:type="dxa"/>
            <w:vMerge/>
            <w:tcBorders>
              <w:right w:val="single" w:sz="4" w:space="0" w:color="auto"/>
            </w:tcBorders>
            <w:shd w:val="clear" w:color="auto" w:fill="D6E3BC" w:themeFill="accent3" w:themeFillTint="66"/>
          </w:tcPr>
          <w:p w:rsidR="00A2674B" w:rsidRPr="0092342E" w:rsidRDefault="00A2674B" w:rsidP="00267884">
            <w:pPr>
              <w:pStyle w:val="NoSpacing"/>
              <w:jc w:val="center"/>
              <w:rPr>
                <w:b/>
              </w:rPr>
            </w:pPr>
          </w:p>
        </w:tc>
        <w:tc>
          <w:tcPr>
            <w:tcW w:w="1558" w:type="dxa"/>
            <w:tcBorders>
              <w:top w:val="single" w:sz="4" w:space="0" w:color="auto"/>
              <w:left w:val="single" w:sz="4" w:space="0" w:color="auto"/>
              <w:bottom w:val="wave" w:sz="6" w:space="0" w:color="auto"/>
              <w:right w:val="single" w:sz="4" w:space="0" w:color="auto"/>
            </w:tcBorders>
            <w:shd w:val="clear" w:color="auto" w:fill="D6E3BC" w:themeFill="accent3" w:themeFillTint="66"/>
          </w:tcPr>
          <w:p w:rsidR="00A2674B" w:rsidRPr="0092342E" w:rsidRDefault="00A2674B" w:rsidP="00267884">
            <w:pPr>
              <w:pStyle w:val="NoSpacing"/>
              <w:jc w:val="center"/>
              <w:rPr>
                <w:b/>
              </w:rPr>
            </w:pPr>
          </w:p>
          <w:p w:rsidR="00A2674B" w:rsidRPr="0092342E" w:rsidRDefault="00A2674B" w:rsidP="00267884">
            <w:pPr>
              <w:pStyle w:val="NoSpacing"/>
              <w:jc w:val="center"/>
              <w:rPr>
                <w:b/>
              </w:rPr>
            </w:pPr>
            <w:r w:rsidRPr="0092342E">
              <w:rPr>
                <w:b/>
              </w:rPr>
              <w:t>1 - 3</w:t>
            </w:r>
          </w:p>
          <w:p w:rsidR="00A2674B" w:rsidRPr="0092342E" w:rsidRDefault="00A2674B" w:rsidP="00267884">
            <w:pPr>
              <w:pStyle w:val="NoSpacing"/>
              <w:jc w:val="center"/>
              <w:rPr>
                <w:b/>
              </w:rPr>
            </w:pPr>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Pr="00F8682F" w:rsidRDefault="00A2674B" w:rsidP="00267884">
            <w:pPr>
              <w:pStyle w:val="NoSpacing"/>
              <w:jc w:val="center"/>
              <w:rPr>
                <w:sz w:val="18"/>
              </w:rPr>
            </w:pPr>
            <w:bookmarkStart w:id="0" w:name="_GoBack"/>
            <w:bookmarkEnd w:id="0"/>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Default="00A2674B" w:rsidP="00267884">
            <w:pPr>
              <w:pStyle w:val="NoSpacing"/>
              <w:jc w:val="center"/>
              <w:rPr>
                <w:b/>
                <w:sz w:val="18"/>
              </w:rPr>
            </w:pPr>
            <w:r>
              <w:rPr>
                <w:b/>
                <w:sz w:val="18"/>
              </w:rPr>
              <w:t>Case Manager</w:t>
            </w:r>
          </w:p>
          <w:p w:rsidR="00A2674B" w:rsidRDefault="00A2674B" w:rsidP="00267884">
            <w:pPr>
              <w:pStyle w:val="NoSpacing"/>
              <w:numPr>
                <w:ilvl w:val="0"/>
                <w:numId w:val="2"/>
              </w:numPr>
              <w:ind w:left="364"/>
              <w:rPr>
                <w:sz w:val="18"/>
              </w:rPr>
            </w:pPr>
            <w:r>
              <w:rPr>
                <w:sz w:val="18"/>
              </w:rPr>
              <w:t>AA/AS degree in Psych, Sociology, Social Work or Human Services</w:t>
            </w:r>
          </w:p>
          <w:p w:rsidR="00A2674B" w:rsidRPr="00F51C04" w:rsidRDefault="00A2674B" w:rsidP="00267884">
            <w:pPr>
              <w:pStyle w:val="NoSpacing"/>
              <w:numPr>
                <w:ilvl w:val="0"/>
                <w:numId w:val="2"/>
              </w:numPr>
              <w:ind w:left="364"/>
              <w:rPr>
                <w:b/>
                <w:sz w:val="18"/>
              </w:rPr>
            </w:pPr>
            <w:r>
              <w:rPr>
                <w:sz w:val="18"/>
              </w:rPr>
              <w:t>3 years exp.</w:t>
            </w:r>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Default="00A2674B" w:rsidP="00267884">
            <w:pPr>
              <w:pStyle w:val="NoSpacing"/>
              <w:jc w:val="center"/>
              <w:rPr>
                <w:b/>
                <w:sz w:val="18"/>
              </w:rPr>
            </w:pPr>
            <w:r>
              <w:rPr>
                <w:b/>
                <w:sz w:val="18"/>
              </w:rPr>
              <w:t>Service Coordinator</w:t>
            </w:r>
          </w:p>
          <w:p w:rsidR="00A2674B" w:rsidRDefault="00A2674B" w:rsidP="00267884">
            <w:pPr>
              <w:pStyle w:val="NoSpacing"/>
              <w:numPr>
                <w:ilvl w:val="0"/>
                <w:numId w:val="3"/>
              </w:numPr>
              <w:ind w:left="387"/>
              <w:rPr>
                <w:sz w:val="18"/>
              </w:rPr>
            </w:pPr>
            <w:r>
              <w:rPr>
                <w:sz w:val="18"/>
              </w:rPr>
              <w:t>BA/BS degree in Psych, Sociology, Social Work or Human Services;</w:t>
            </w:r>
          </w:p>
          <w:p w:rsidR="00A2674B" w:rsidRPr="00F8682F" w:rsidRDefault="00A2674B" w:rsidP="00267884">
            <w:pPr>
              <w:pStyle w:val="NoSpacing"/>
              <w:numPr>
                <w:ilvl w:val="0"/>
                <w:numId w:val="3"/>
              </w:numPr>
              <w:ind w:left="387"/>
              <w:rPr>
                <w:b/>
                <w:sz w:val="18"/>
              </w:rPr>
            </w:pPr>
            <w:r>
              <w:rPr>
                <w:sz w:val="18"/>
              </w:rPr>
              <w:t>Case management experience</w:t>
            </w:r>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Default="00A2674B" w:rsidP="00A2674B">
            <w:pPr>
              <w:pStyle w:val="NoSpacing"/>
              <w:jc w:val="center"/>
              <w:rPr>
                <w:b/>
                <w:sz w:val="18"/>
              </w:rPr>
            </w:pPr>
            <w:r w:rsidRPr="00F51C04">
              <w:rPr>
                <w:b/>
                <w:sz w:val="18"/>
              </w:rPr>
              <w:t>Case Management Supervisor</w:t>
            </w:r>
          </w:p>
          <w:p w:rsidR="00A2674B" w:rsidRDefault="00A2674B" w:rsidP="00A2674B">
            <w:pPr>
              <w:pStyle w:val="NoSpacing"/>
              <w:numPr>
                <w:ilvl w:val="0"/>
                <w:numId w:val="4"/>
              </w:numPr>
              <w:ind w:left="410"/>
              <w:rPr>
                <w:sz w:val="18"/>
              </w:rPr>
            </w:pPr>
            <w:r>
              <w:rPr>
                <w:sz w:val="18"/>
              </w:rPr>
              <w:t>MSW required</w:t>
            </w:r>
          </w:p>
          <w:p w:rsidR="00A2674B" w:rsidRDefault="00A2674B" w:rsidP="00A2674B">
            <w:pPr>
              <w:pStyle w:val="NoSpacing"/>
              <w:numPr>
                <w:ilvl w:val="0"/>
                <w:numId w:val="4"/>
              </w:numPr>
              <w:ind w:left="410"/>
              <w:rPr>
                <w:sz w:val="18"/>
              </w:rPr>
            </w:pPr>
            <w:r>
              <w:rPr>
                <w:sz w:val="18"/>
              </w:rPr>
              <w:t>3 years case management exp.</w:t>
            </w:r>
          </w:p>
          <w:p w:rsidR="00A2674B" w:rsidRDefault="00A2674B" w:rsidP="00A2674B">
            <w:pPr>
              <w:pStyle w:val="NoSpacing"/>
              <w:numPr>
                <w:ilvl w:val="0"/>
                <w:numId w:val="4"/>
              </w:numPr>
              <w:ind w:left="410"/>
              <w:rPr>
                <w:sz w:val="18"/>
              </w:rPr>
            </w:pPr>
            <w:r w:rsidRPr="00A2674B">
              <w:rPr>
                <w:sz w:val="18"/>
              </w:rPr>
              <w:t>2 years management exp.</w:t>
            </w:r>
          </w:p>
          <w:p w:rsidR="00A2674B" w:rsidRPr="00A2674B" w:rsidRDefault="00A2674B" w:rsidP="00A2674B">
            <w:pPr>
              <w:pStyle w:val="NoSpacing"/>
              <w:ind w:left="50"/>
              <w:rPr>
                <w:sz w:val="18"/>
              </w:rPr>
            </w:pPr>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Default="00A2674B" w:rsidP="00267884">
            <w:pPr>
              <w:pStyle w:val="NoSpacing"/>
            </w:pPr>
          </w:p>
        </w:tc>
        <w:tc>
          <w:tcPr>
            <w:tcW w:w="2016" w:type="dxa"/>
            <w:tcBorders>
              <w:top w:val="single" w:sz="4" w:space="0" w:color="auto"/>
              <w:left w:val="single" w:sz="4" w:space="0" w:color="auto"/>
              <w:bottom w:val="wave" w:sz="6" w:space="0" w:color="auto"/>
              <w:right w:val="single" w:sz="4" w:space="0" w:color="auto"/>
            </w:tcBorders>
            <w:shd w:val="clear" w:color="auto" w:fill="auto"/>
          </w:tcPr>
          <w:p w:rsidR="00A2674B" w:rsidRDefault="00A2674B" w:rsidP="00267884">
            <w:pPr>
              <w:pStyle w:val="NoSpacing"/>
            </w:pPr>
          </w:p>
        </w:tc>
      </w:tr>
    </w:tbl>
    <w:p w:rsidR="00A2674B" w:rsidRDefault="00A2674B" w:rsidP="007F1925">
      <w:pPr>
        <w:pStyle w:val="NoSpacing"/>
      </w:pPr>
    </w:p>
    <w:p w:rsidR="007F1925" w:rsidRPr="00A2674B" w:rsidRDefault="007F1925">
      <w:pPr>
        <w:rPr>
          <w:sz w:val="24"/>
        </w:rPr>
      </w:pPr>
      <w:r w:rsidRPr="00A2674B">
        <w:rPr>
          <w:b/>
          <w:sz w:val="36"/>
          <w:szCs w:val="32"/>
        </w:rPr>
        <w:t>Career Pathways at [</w:t>
      </w:r>
      <w:r w:rsidRPr="00A2674B">
        <w:rPr>
          <w:b/>
          <w:i/>
          <w:sz w:val="36"/>
          <w:szCs w:val="32"/>
        </w:rPr>
        <w:t>name of employer]</w:t>
      </w:r>
    </w:p>
    <w:tbl>
      <w:tblPr>
        <w:tblStyle w:val="TableGrid"/>
        <w:tblW w:w="14361" w:type="dxa"/>
        <w:tblLayout w:type="fixed"/>
        <w:tblLook w:val="04A0" w:firstRow="1" w:lastRow="0" w:firstColumn="1" w:lastColumn="0" w:noHBand="0" w:noVBand="1"/>
      </w:tblPr>
      <w:tblGrid>
        <w:gridCol w:w="707"/>
        <w:gridCol w:w="1558"/>
        <w:gridCol w:w="2016"/>
        <w:gridCol w:w="2016"/>
        <w:gridCol w:w="2016"/>
        <w:gridCol w:w="2016"/>
        <w:gridCol w:w="2016"/>
        <w:gridCol w:w="2016"/>
      </w:tblGrid>
      <w:tr w:rsidR="0072544C" w:rsidRPr="000B7A2C" w:rsidTr="00CD538A">
        <w:trPr>
          <w:trHeight w:val="491"/>
        </w:trPr>
        <w:tc>
          <w:tcPr>
            <w:tcW w:w="707" w:type="dxa"/>
            <w:vMerge w:val="restart"/>
            <w:shd w:val="clear" w:color="auto" w:fill="D6E3BC" w:themeFill="accent3" w:themeFillTint="66"/>
            <w:textDirection w:val="btLr"/>
          </w:tcPr>
          <w:p w:rsidR="0072544C" w:rsidRPr="0072544C" w:rsidRDefault="007F1925" w:rsidP="0072544C">
            <w:pPr>
              <w:pStyle w:val="NoSpacing"/>
              <w:ind w:left="113" w:right="113"/>
              <w:jc w:val="center"/>
              <w:rPr>
                <w:b/>
                <w:i/>
                <w:sz w:val="28"/>
              </w:rPr>
            </w:pPr>
            <w:r>
              <w:br w:type="page"/>
            </w:r>
            <w:r w:rsidR="0072544C" w:rsidRPr="0072544C">
              <w:rPr>
                <w:b/>
                <w:i/>
                <w:sz w:val="28"/>
              </w:rPr>
              <w:t>Minimum Years of Experience</w:t>
            </w:r>
          </w:p>
        </w:tc>
        <w:tc>
          <w:tcPr>
            <w:tcW w:w="13651" w:type="dxa"/>
            <w:gridSpan w:val="7"/>
            <w:shd w:val="clear" w:color="auto" w:fill="3399FF"/>
          </w:tcPr>
          <w:p w:rsidR="0072544C" w:rsidRPr="0072544C" w:rsidRDefault="0072544C" w:rsidP="0072544C">
            <w:pPr>
              <w:pStyle w:val="NoSpacing"/>
              <w:jc w:val="center"/>
              <w:rPr>
                <w:b/>
                <w:i/>
              </w:rPr>
            </w:pPr>
            <w:r w:rsidRPr="0072544C">
              <w:rPr>
                <w:b/>
                <w:i/>
                <w:sz w:val="28"/>
              </w:rPr>
              <w:t>Minimum Educational Requirement</w:t>
            </w:r>
          </w:p>
        </w:tc>
      </w:tr>
      <w:tr w:rsidR="009B7D70" w:rsidRPr="000B7A2C" w:rsidTr="00CD538A">
        <w:trPr>
          <w:trHeight w:val="491"/>
        </w:trPr>
        <w:tc>
          <w:tcPr>
            <w:tcW w:w="707" w:type="dxa"/>
            <w:vMerge/>
            <w:shd w:val="clear" w:color="auto" w:fill="D6E3BC" w:themeFill="accent3" w:themeFillTint="66"/>
          </w:tcPr>
          <w:p w:rsidR="009B7D70" w:rsidRPr="000B7A2C" w:rsidRDefault="009B7D70" w:rsidP="0072544C">
            <w:pPr>
              <w:pStyle w:val="NoSpacing"/>
              <w:jc w:val="center"/>
              <w:rPr>
                <w:b/>
              </w:rPr>
            </w:pPr>
          </w:p>
        </w:tc>
        <w:tc>
          <w:tcPr>
            <w:tcW w:w="1558" w:type="dxa"/>
            <w:shd w:val="clear" w:color="auto" w:fill="3399FF"/>
          </w:tcPr>
          <w:p w:rsidR="009B7D70" w:rsidRPr="000B7A2C" w:rsidRDefault="009B7D70" w:rsidP="0072544C">
            <w:pPr>
              <w:pStyle w:val="NoSpacing"/>
              <w:jc w:val="center"/>
              <w:rPr>
                <w:b/>
              </w:rPr>
            </w:pPr>
          </w:p>
        </w:tc>
        <w:tc>
          <w:tcPr>
            <w:tcW w:w="2016" w:type="dxa"/>
            <w:vMerge w:val="restart"/>
            <w:shd w:val="clear" w:color="auto" w:fill="3399FF"/>
          </w:tcPr>
          <w:p w:rsidR="009B7D70" w:rsidRPr="000B7A2C" w:rsidRDefault="009B7D70" w:rsidP="0065014D">
            <w:pPr>
              <w:pStyle w:val="NoSpacing"/>
              <w:jc w:val="center"/>
              <w:rPr>
                <w:b/>
              </w:rPr>
            </w:pPr>
            <w:r w:rsidRPr="000B7A2C">
              <w:rPr>
                <w:b/>
              </w:rPr>
              <w:t>HS Diploma / GED  Specific Training and/or Specific Certifications</w:t>
            </w:r>
          </w:p>
        </w:tc>
        <w:tc>
          <w:tcPr>
            <w:tcW w:w="2016" w:type="dxa"/>
            <w:vMerge w:val="restart"/>
            <w:shd w:val="clear" w:color="auto" w:fill="3399FF"/>
          </w:tcPr>
          <w:p w:rsidR="009B7D70" w:rsidRPr="000B7A2C" w:rsidRDefault="009B7D70" w:rsidP="0065014D">
            <w:pPr>
              <w:pStyle w:val="NoSpacing"/>
              <w:jc w:val="center"/>
              <w:rPr>
                <w:b/>
              </w:rPr>
            </w:pPr>
            <w:r w:rsidRPr="000B7A2C">
              <w:rPr>
                <w:b/>
              </w:rPr>
              <w:t>Associate’s Degree</w:t>
            </w:r>
          </w:p>
        </w:tc>
        <w:tc>
          <w:tcPr>
            <w:tcW w:w="2016" w:type="dxa"/>
            <w:vMerge w:val="restart"/>
            <w:shd w:val="clear" w:color="auto" w:fill="3399FF"/>
          </w:tcPr>
          <w:p w:rsidR="009B7D70" w:rsidRPr="000B7A2C" w:rsidRDefault="009B7D70" w:rsidP="0065014D">
            <w:pPr>
              <w:pStyle w:val="NoSpacing"/>
              <w:jc w:val="center"/>
              <w:rPr>
                <w:b/>
              </w:rPr>
            </w:pPr>
            <w:r w:rsidRPr="000B7A2C">
              <w:rPr>
                <w:b/>
              </w:rPr>
              <w:t>Bachelor’s Degree</w:t>
            </w:r>
          </w:p>
        </w:tc>
        <w:tc>
          <w:tcPr>
            <w:tcW w:w="2016" w:type="dxa"/>
            <w:vMerge w:val="restart"/>
            <w:shd w:val="clear" w:color="auto" w:fill="3399FF"/>
          </w:tcPr>
          <w:p w:rsidR="009B7D70" w:rsidRPr="000B7A2C" w:rsidRDefault="009B7D70" w:rsidP="0065014D">
            <w:pPr>
              <w:pStyle w:val="NoSpacing"/>
              <w:jc w:val="center"/>
              <w:rPr>
                <w:b/>
              </w:rPr>
            </w:pPr>
            <w:r w:rsidRPr="000B7A2C">
              <w:rPr>
                <w:b/>
              </w:rPr>
              <w:t>Master’s Degree</w:t>
            </w:r>
          </w:p>
          <w:p w:rsidR="009B7D70" w:rsidRPr="000B7A2C" w:rsidRDefault="009B7D70" w:rsidP="009B7D70">
            <w:pPr>
              <w:pStyle w:val="NoSpacing"/>
              <w:jc w:val="center"/>
              <w:rPr>
                <w:b/>
              </w:rPr>
            </w:pPr>
            <w:r>
              <w:rPr>
                <w:b/>
              </w:rPr>
              <w:t>Unlicensed</w:t>
            </w:r>
          </w:p>
        </w:tc>
        <w:tc>
          <w:tcPr>
            <w:tcW w:w="2016" w:type="dxa"/>
            <w:vMerge w:val="restart"/>
            <w:shd w:val="clear" w:color="auto" w:fill="3399FF"/>
          </w:tcPr>
          <w:p w:rsidR="009B7D70" w:rsidRPr="000B7A2C" w:rsidRDefault="009B7D70" w:rsidP="0065014D">
            <w:pPr>
              <w:pStyle w:val="NoSpacing"/>
              <w:jc w:val="center"/>
              <w:rPr>
                <w:b/>
              </w:rPr>
            </w:pPr>
            <w:r w:rsidRPr="000B7A2C">
              <w:rPr>
                <w:b/>
              </w:rPr>
              <w:t>Master’s Degree</w:t>
            </w:r>
            <w:r>
              <w:rPr>
                <w:b/>
              </w:rPr>
              <w:t xml:space="preserve"> Licensed</w:t>
            </w:r>
          </w:p>
        </w:tc>
        <w:tc>
          <w:tcPr>
            <w:tcW w:w="2016" w:type="dxa"/>
            <w:vMerge w:val="restart"/>
            <w:shd w:val="clear" w:color="auto" w:fill="3399FF"/>
          </w:tcPr>
          <w:p w:rsidR="009B7D70" w:rsidRPr="000B7A2C" w:rsidRDefault="009B7D70" w:rsidP="0065014D">
            <w:pPr>
              <w:pStyle w:val="NoSpacing"/>
              <w:jc w:val="center"/>
              <w:rPr>
                <w:b/>
              </w:rPr>
            </w:pPr>
            <w:proofErr w:type="spellStart"/>
            <w:r w:rsidRPr="000B7A2C">
              <w:rPr>
                <w:b/>
              </w:rPr>
              <w:t>Ph.D</w:t>
            </w:r>
            <w:proofErr w:type="spellEnd"/>
            <w:r w:rsidRPr="000B7A2C">
              <w:rPr>
                <w:b/>
              </w:rPr>
              <w:t xml:space="preserve"> Level</w:t>
            </w:r>
          </w:p>
        </w:tc>
      </w:tr>
      <w:tr w:rsidR="009B7D70" w:rsidRPr="000B7A2C" w:rsidTr="00CD538A">
        <w:trPr>
          <w:trHeight w:val="491"/>
        </w:trPr>
        <w:tc>
          <w:tcPr>
            <w:tcW w:w="707" w:type="dxa"/>
            <w:vMerge/>
            <w:shd w:val="clear" w:color="auto" w:fill="D6E3BC" w:themeFill="accent3" w:themeFillTint="66"/>
          </w:tcPr>
          <w:p w:rsidR="009B7D70" w:rsidRDefault="009B7D70" w:rsidP="0072544C">
            <w:pPr>
              <w:pStyle w:val="NoSpacing"/>
              <w:rPr>
                <w:b/>
              </w:rPr>
            </w:pPr>
          </w:p>
        </w:tc>
        <w:tc>
          <w:tcPr>
            <w:tcW w:w="1558" w:type="dxa"/>
            <w:shd w:val="clear" w:color="auto" w:fill="D6E3BC" w:themeFill="accent3" w:themeFillTint="66"/>
          </w:tcPr>
          <w:p w:rsidR="009B7D70" w:rsidRDefault="009B7D70" w:rsidP="0072544C">
            <w:pPr>
              <w:pStyle w:val="NoSpacing"/>
              <w:rPr>
                <w:b/>
              </w:rPr>
            </w:pPr>
          </w:p>
          <w:p w:rsidR="009B7D70" w:rsidRPr="000B7A2C" w:rsidRDefault="009B7D70" w:rsidP="0092342E">
            <w:pPr>
              <w:pStyle w:val="NoSpacing"/>
              <w:jc w:val="center"/>
              <w:rPr>
                <w:b/>
              </w:rPr>
            </w:pPr>
            <w:r>
              <w:rPr>
                <w:b/>
              </w:rPr>
              <w:t>↓</w:t>
            </w:r>
          </w:p>
        </w:tc>
        <w:tc>
          <w:tcPr>
            <w:tcW w:w="2016" w:type="dxa"/>
            <w:vMerge/>
            <w:shd w:val="clear" w:color="auto" w:fill="3399FF"/>
          </w:tcPr>
          <w:p w:rsidR="009B7D70" w:rsidRPr="000B7A2C" w:rsidRDefault="009B7D70" w:rsidP="0065014D">
            <w:pPr>
              <w:pStyle w:val="NoSpacing"/>
              <w:jc w:val="center"/>
              <w:rPr>
                <w:b/>
              </w:rPr>
            </w:pPr>
          </w:p>
        </w:tc>
        <w:tc>
          <w:tcPr>
            <w:tcW w:w="2016" w:type="dxa"/>
            <w:vMerge/>
            <w:shd w:val="clear" w:color="auto" w:fill="3399FF"/>
          </w:tcPr>
          <w:p w:rsidR="009B7D70" w:rsidRPr="000B7A2C" w:rsidRDefault="009B7D70" w:rsidP="0065014D">
            <w:pPr>
              <w:pStyle w:val="NoSpacing"/>
              <w:jc w:val="center"/>
              <w:rPr>
                <w:b/>
              </w:rPr>
            </w:pPr>
          </w:p>
        </w:tc>
        <w:tc>
          <w:tcPr>
            <w:tcW w:w="2016" w:type="dxa"/>
            <w:vMerge/>
            <w:shd w:val="clear" w:color="auto" w:fill="3399FF"/>
          </w:tcPr>
          <w:p w:rsidR="009B7D70" w:rsidRPr="000B7A2C" w:rsidRDefault="009B7D70" w:rsidP="0065014D">
            <w:pPr>
              <w:pStyle w:val="NoSpacing"/>
              <w:jc w:val="center"/>
              <w:rPr>
                <w:b/>
              </w:rPr>
            </w:pPr>
          </w:p>
        </w:tc>
        <w:tc>
          <w:tcPr>
            <w:tcW w:w="2016" w:type="dxa"/>
            <w:vMerge/>
            <w:shd w:val="clear" w:color="auto" w:fill="3399FF"/>
          </w:tcPr>
          <w:p w:rsidR="009B7D70" w:rsidRPr="000B7A2C" w:rsidRDefault="009B7D70" w:rsidP="0065014D">
            <w:pPr>
              <w:pStyle w:val="NoSpacing"/>
              <w:jc w:val="center"/>
              <w:rPr>
                <w:b/>
              </w:rPr>
            </w:pPr>
          </w:p>
        </w:tc>
        <w:tc>
          <w:tcPr>
            <w:tcW w:w="2016" w:type="dxa"/>
            <w:vMerge/>
            <w:shd w:val="clear" w:color="auto" w:fill="3399FF"/>
          </w:tcPr>
          <w:p w:rsidR="009B7D70" w:rsidRPr="000B7A2C" w:rsidRDefault="009B7D70" w:rsidP="0065014D">
            <w:pPr>
              <w:pStyle w:val="NoSpacing"/>
              <w:jc w:val="center"/>
              <w:rPr>
                <w:b/>
              </w:rPr>
            </w:pPr>
          </w:p>
        </w:tc>
        <w:tc>
          <w:tcPr>
            <w:tcW w:w="2016" w:type="dxa"/>
            <w:vMerge/>
            <w:shd w:val="clear" w:color="auto" w:fill="3399FF"/>
          </w:tcPr>
          <w:p w:rsidR="009B7D70" w:rsidRPr="000B7A2C" w:rsidRDefault="009B7D70" w:rsidP="0065014D">
            <w:pPr>
              <w:pStyle w:val="NoSpacing"/>
              <w:jc w:val="center"/>
              <w:rPr>
                <w:b/>
              </w:rPr>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0 – 2</w:t>
            </w:r>
          </w:p>
          <w:p w:rsidR="009B7D70" w:rsidRPr="0092342E" w:rsidRDefault="009B7D70" w:rsidP="0092342E">
            <w:pPr>
              <w:pStyle w:val="NoSpacing"/>
              <w:jc w:val="center"/>
              <w:rPr>
                <w:b/>
              </w:rPr>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1 - 3</w:t>
            </w:r>
          </w:p>
          <w:p w:rsidR="009B7D70" w:rsidRPr="0092342E" w:rsidRDefault="009B7D70" w:rsidP="0092342E">
            <w:pPr>
              <w:pStyle w:val="NoSpacing"/>
              <w:jc w:val="center"/>
              <w:rPr>
                <w:b/>
              </w:rPr>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2 - 4</w:t>
            </w:r>
          </w:p>
          <w:p w:rsidR="009B7D70" w:rsidRPr="0092342E" w:rsidRDefault="009B7D70" w:rsidP="0092342E">
            <w:pPr>
              <w:pStyle w:val="NoSpacing"/>
              <w:jc w:val="center"/>
              <w:rPr>
                <w:b/>
              </w:rPr>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3 - 5</w:t>
            </w:r>
          </w:p>
          <w:p w:rsidR="009B7D70" w:rsidRPr="0092342E" w:rsidRDefault="009B7D70" w:rsidP="0092342E">
            <w:pPr>
              <w:pStyle w:val="NoSpacing"/>
              <w:jc w:val="center"/>
              <w:rPr>
                <w:b/>
              </w:rPr>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5 +</w:t>
            </w:r>
          </w:p>
          <w:p w:rsidR="009B7D70" w:rsidRPr="0092342E" w:rsidRDefault="009B7D70" w:rsidP="0092342E">
            <w:pPr>
              <w:pStyle w:val="NoSpacing"/>
              <w:jc w:val="center"/>
              <w:rPr>
                <w:b/>
              </w:rPr>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Pr="0092342E" w:rsidRDefault="009B7D70" w:rsidP="0092342E">
            <w:pPr>
              <w:pStyle w:val="NoSpacing"/>
              <w:jc w:val="center"/>
              <w:rPr>
                <w:b/>
              </w:rPr>
            </w:pPr>
          </w:p>
        </w:tc>
        <w:tc>
          <w:tcPr>
            <w:tcW w:w="1558" w:type="dxa"/>
            <w:shd w:val="clear" w:color="auto" w:fill="D6E3BC" w:themeFill="accent3" w:themeFillTint="66"/>
          </w:tcPr>
          <w:p w:rsidR="009B7D70" w:rsidRPr="0092342E" w:rsidRDefault="009B7D70" w:rsidP="0092342E">
            <w:pPr>
              <w:pStyle w:val="NoSpacing"/>
              <w:jc w:val="center"/>
              <w:rPr>
                <w:b/>
              </w:rPr>
            </w:pPr>
          </w:p>
          <w:p w:rsidR="009B7D70" w:rsidRPr="0092342E" w:rsidRDefault="009B7D70" w:rsidP="0092342E">
            <w:pPr>
              <w:pStyle w:val="NoSpacing"/>
              <w:jc w:val="center"/>
              <w:rPr>
                <w:b/>
              </w:rPr>
            </w:pPr>
            <w:r w:rsidRPr="0092342E">
              <w:rPr>
                <w:b/>
              </w:rPr>
              <w:t>10 +</w:t>
            </w:r>
          </w:p>
          <w:p w:rsidR="009B7D70" w:rsidRPr="0092342E" w:rsidRDefault="009B7D70" w:rsidP="0092342E">
            <w:pPr>
              <w:pStyle w:val="NoSpacing"/>
              <w:jc w:val="center"/>
              <w:rPr>
                <w:b/>
              </w:rPr>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Default="009B7D70" w:rsidP="0065014D">
            <w:pPr>
              <w:pStyle w:val="NoSpacing"/>
            </w:pPr>
          </w:p>
        </w:tc>
        <w:tc>
          <w:tcPr>
            <w:tcW w:w="1558" w:type="dxa"/>
            <w:shd w:val="clear" w:color="auto" w:fill="D6E3BC" w:themeFill="accent3" w:themeFillTint="66"/>
          </w:tcPr>
          <w:p w:rsidR="009B7D70" w:rsidRDefault="009B7D70" w:rsidP="0065014D">
            <w:pPr>
              <w:pStyle w:val="NoSpacing"/>
            </w:pPr>
          </w:p>
          <w:p w:rsidR="009B7D70" w:rsidRDefault="009B7D70" w:rsidP="0065014D">
            <w:pPr>
              <w:pStyle w:val="NoSpacing"/>
            </w:pPr>
          </w:p>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tcPr>
          <w:p w:rsidR="009B7D70" w:rsidRDefault="009B7D70" w:rsidP="0065014D">
            <w:pPr>
              <w:pStyle w:val="NoSpacing"/>
            </w:pPr>
          </w:p>
        </w:tc>
      </w:tr>
      <w:tr w:rsidR="009B7D70" w:rsidTr="00CD538A">
        <w:tc>
          <w:tcPr>
            <w:tcW w:w="707" w:type="dxa"/>
            <w:vMerge/>
            <w:shd w:val="clear" w:color="auto" w:fill="D6E3BC" w:themeFill="accent3" w:themeFillTint="66"/>
          </w:tcPr>
          <w:p w:rsidR="009B7D70" w:rsidRDefault="009B7D70" w:rsidP="0065014D">
            <w:pPr>
              <w:pStyle w:val="NoSpacing"/>
            </w:pPr>
          </w:p>
        </w:tc>
        <w:tc>
          <w:tcPr>
            <w:tcW w:w="1558" w:type="dxa"/>
            <w:shd w:val="clear" w:color="auto" w:fill="D6E3BC" w:themeFill="accent3" w:themeFillTint="66"/>
          </w:tcPr>
          <w:p w:rsidR="009B7D70" w:rsidRDefault="009B7D70" w:rsidP="0065014D">
            <w:pPr>
              <w:pStyle w:val="NoSpacing"/>
            </w:pPr>
          </w:p>
          <w:p w:rsidR="009B7D70" w:rsidRDefault="009B7D70" w:rsidP="0065014D">
            <w:pPr>
              <w:pStyle w:val="NoSpacing"/>
            </w:pPr>
          </w:p>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shd w:val="clear" w:color="auto" w:fill="auto"/>
          </w:tcPr>
          <w:p w:rsidR="009B7D70" w:rsidRDefault="009B7D70" w:rsidP="0065014D">
            <w:pPr>
              <w:pStyle w:val="NoSpacing"/>
            </w:pPr>
          </w:p>
        </w:tc>
        <w:tc>
          <w:tcPr>
            <w:tcW w:w="2016" w:type="dxa"/>
          </w:tcPr>
          <w:p w:rsidR="009B7D70" w:rsidRDefault="009B7D70" w:rsidP="0065014D">
            <w:pPr>
              <w:pStyle w:val="NoSpacing"/>
            </w:pPr>
          </w:p>
        </w:tc>
      </w:tr>
    </w:tbl>
    <w:p w:rsidR="00701E9D" w:rsidRDefault="00701E9D"/>
    <w:sectPr w:rsidR="00701E9D" w:rsidSect="00A21996">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96" w:rsidRDefault="00A21996" w:rsidP="00A21996">
      <w:pPr>
        <w:spacing w:after="0" w:line="240" w:lineRule="auto"/>
      </w:pPr>
      <w:r>
        <w:separator/>
      </w:r>
    </w:p>
  </w:endnote>
  <w:endnote w:type="continuationSeparator" w:id="0">
    <w:p w:rsidR="00A21996" w:rsidRDefault="00A21996" w:rsidP="00A2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15" w:rsidRDefault="009F2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925" w:rsidRPr="007F1925" w:rsidRDefault="00084B59" w:rsidP="007F1925">
    <w:pPr>
      <w:pStyle w:val="NoSpacing"/>
      <w:rPr>
        <w:sz w:val="18"/>
      </w:rPr>
    </w:pPr>
    <w:r w:rsidRPr="007F1925">
      <w:rPr>
        <w:sz w:val="18"/>
      </w:rPr>
      <w:t>Developed by Network4Health</w:t>
    </w:r>
    <w:r w:rsidR="007F1925" w:rsidRPr="007F1925">
      <w:rPr>
        <w:sz w:val="18"/>
      </w:rPr>
      <w:t xml:space="preserve"> </w:t>
    </w:r>
  </w:p>
  <w:p w:rsidR="007F1925" w:rsidRDefault="007F1925" w:rsidP="007F1925">
    <w:pPr>
      <w:pStyle w:val="NoSpacing"/>
      <w:rPr>
        <w:i/>
        <w:sz w:val="18"/>
      </w:rPr>
    </w:pPr>
    <w:r>
      <w:rPr>
        <w:noProof/>
      </w:rPr>
      <w:drawing>
        <wp:anchor distT="0" distB="0" distL="114300" distR="114300" simplePos="0" relativeHeight="251657216" behindDoc="0" locked="0" layoutInCell="1" allowOverlap="1">
          <wp:simplePos x="0" y="0"/>
          <wp:positionH relativeFrom="column">
            <wp:posOffset>7787640</wp:posOffset>
          </wp:positionH>
          <wp:positionV relativeFrom="paragraph">
            <wp:posOffset>20955</wp:posOffset>
          </wp:positionV>
          <wp:extent cx="982345" cy="33083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H logo.jpg"/>
                  <pic:cNvPicPr/>
                </pic:nvPicPr>
                <pic:blipFill>
                  <a:blip r:embed="rId1">
                    <a:extLst>
                      <a:ext uri="{28A0092B-C50C-407E-A947-70E740481C1C}">
                        <a14:useLocalDpi xmlns:a14="http://schemas.microsoft.com/office/drawing/2010/main" val="0"/>
                      </a:ext>
                    </a:extLst>
                  </a:blip>
                  <a:stretch>
                    <a:fillRect/>
                  </a:stretch>
                </pic:blipFill>
                <pic:spPr>
                  <a:xfrm>
                    <a:off x="0" y="0"/>
                    <a:ext cx="982345" cy="330835"/>
                  </a:xfrm>
                  <a:prstGeom prst="rect">
                    <a:avLst/>
                  </a:prstGeom>
                </pic:spPr>
              </pic:pic>
            </a:graphicData>
          </a:graphic>
        </wp:anchor>
      </w:drawing>
    </w:r>
    <w:r w:rsidRPr="007F1925">
      <w:rPr>
        <w:i/>
        <w:sz w:val="18"/>
      </w:rPr>
      <w:t xml:space="preserve">This document was made possible through funds of the New Hampshire Delivery System Reform Incentive Program (DSRIP) </w:t>
    </w:r>
  </w:p>
  <w:p w:rsidR="00084B59" w:rsidRPr="00B129EA" w:rsidRDefault="007F1925" w:rsidP="007F1925">
    <w:pPr>
      <w:pStyle w:val="NoSpacing"/>
      <w:rPr>
        <w:sz w:val="16"/>
      </w:rPr>
    </w:pPr>
    <w:r w:rsidRPr="007F1925">
      <w:rPr>
        <w:i/>
        <w:sz w:val="18"/>
      </w:rPr>
      <w:t>1115 waiver funded through the Center for Medicare and Medicaid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15" w:rsidRDefault="009F2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96" w:rsidRDefault="00A21996" w:rsidP="00A21996">
      <w:pPr>
        <w:spacing w:after="0" w:line="240" w:lineRule="auto"/>
      </w:pPr>
      <w:r>
        <w:separator/>
      </w:r>
    </w:p>
  </w:footnote>
  <w:footnote w:type="continuationSeparator" w:id="0">
    <w:p w:rsidR="00A21996" w:rsidRDefault="00A21996" w:rsidP="00A21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15" w:rsidRDefault="009F2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996" w:rsidRDefault="00A21996" w:rsidP="00084B5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15" w:rsidRDefault="009F2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6B7A"/>
    <w:multiLevelType w:val="hybridMultilevel"/>
    <w:tmpl w:val="0DEA4896"/>
    <w:lvl w:ilvl="0" w:tplc="CA326D7A">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1536F"/>
    <w:multiLevelType w:val="hybridMultilevel"/>
    <w:tmpl w:val="3C4C7AC8"/>
    <w:lvl w:ilvl="0" w:tplc="CA326D7A">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17DD2"/>
    <w:multiLevelType w:val="hybridMultilevel"/>
    <w:tmpl w:val="69A2C698"/>
    <w:lvl w:ilvl="0" w:tplc="CA326D7A">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E27B8"/>
    <w:multiLevelType w:val="hybridMultilevel"/>
    <w:tmpl w:val="4C6AE988"/>
    <w:lvl w:ilvl="0" w:tplc="CA326D7A">
      <w:start w:val="1"/>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1996"/>
    <w:rsid w:val="00084B59"/>
    <w:rsid w:val="001E4B1E"/>
    <w:rsid w:val="002855E1"/>
    <w:rsid w:val="00701E9D"/>
    <w:rsid w:val="0072544C"/>
    <w:rsid w:val="007E4FF6"/>
    <w:rsid w:val="007F1925"/>
    <w:rsid w:val="0092342E"/>
    <w:rsid w:val="00973D48"/>
    <w:rsid w:val="009A729D"/>
    <w:rsid w:val="009B7D70"/>
    <w:rsid w:val="009C40C4"/>
    <w:rsid w:val="009F2D15"/>
    <w:rsid w:val="00A21996"/>
    <w:rsid w:val="00A2674B"/>
    <w:rsid w:val="00B129EA"/>
    <w:rsid w:val="00CD538A"/>
    <w:rsid w:val="00E055D6"/>
    <w:rsid w:val="00EE4BCB"/>
    <w:rsid w:val="00F51C04"/>
    <w:rsid w:val="00F8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1996"/>
    <w:pPr>
      <w:spacing w:after="0" w:line="240" w:lineRule="auto"/>
    </w:pPr>
  </w:style>
  <w:style w:type="paragraph" w:styleId="Header">
    <w:name w:val="header"/>
    <w:basedOn w:val="Normal"/>
    <w:link w:val="HeaderChar"/>
    <w:uiPriority w:val="99"/>
    <w:unhideWhenUsed/>
    <w:rsid w:val="00A2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96"/>
  </w:style>
  <w:style w:type="paragraph" w:styleId="Footer">
    <w:name w:val="footer"/>
    <w:basedOn w:val="Normal"/>
    <w:link w:val="FooterChar"/>
    <w:uiPriority w:val="99"/>
    <w:unhideWhenUsed/>
    <w:rsid w:val="00A2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96"/>
  </w:style>
  <w:style w:type="paragraph" w:styleId="BalloonText">
    <w:name w:val="Balloon Text"/>
    <w:basedOn w:val="Normal"/>
    <w:link w:val="BalloonTextChar"/>
    <w:uiPriority w:val="99"/>
    <w:semiHidden/>
    <w:unhideWhenUsed/>
    <w:rsid w:val="00A2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1996"/>
    <w:pPr>
      <w:spacing w:after="0" w:line="240" w:lineRule="auto"/>
    </w:pPr>
  </w:style>
  <w:style w:type="paragraph" w:styleId="Header">
    <w:name w:val="header"/>
    <w:basedOn w:val="Normal"/>
    <w:link w:val="HeaderChar"/>
    <w:uiPriority w:val="99"/>
    <w:unhideWhenUsed/>
    <w:rsid w:val="00A2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96"/>
  </w:style>
  <w:style w:type="paragraph" w:styleId="Footer">
    <w:name w:val="footer"/>
    <w:basedOn w:val="Normal"/>
    <w:link w:val="FooterChar"/>
    <w:uiPriority w:val="99"/>
    <w:unhideWhenUsed/>
    <w:rsid w:val="00A2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96"/>
  </w:style>
  <w:style w:type="paragraph" w:styleId="BalloonText">
    <w:name w:val="Balloon Text"/>
    <w:basedOn w:val="Normal"/>
    <w:link w:val="BalloonTextChar"/>
    <w:uiPriority w:val="99"/>
    <w:semiHidden/>
    <w:unhideWhenUsed/>
    <w:rsid w:val="00A2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Vercauteren</dc:creator>
  <cp:lastModifiedBy>Geoff Vercauteren</cp:lastModifiedBy>
  <cp:revision>12</cp:revision>
  <cp:lastPrinted>2017-11-28T15:26:00Z</cp:lastPrinted>
  <dcterms:created xsi:type="dcterms:W3CDTF">2017-11-28T17:58:00Z</dcterms:created>
  <dcterms:modified xsi:type="dcterms:W3CDTF">2019-06-05T20:48:00Z</dcterms:modified>
</cp:coreProperties>
</file>