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440"/>
      </w:pPr>
      <w:r>
        <w:t xml:space="preserve"/>
      </w:r>
    </w:p>
    <w:p>
      <w:pPr>
        <w:spacing w:after="80" w:before="0"/>
        <w:jc w:val="center"/>
      </w:pPr>
      <w:r>
        <w:rPr>
          <w:rFonts w:ascii="Georgia" w:cs="Georgia" w:eastAsia="Georgia" w:hAnsi="Georgia"/>
          <w:caps/>
          <w:color w:val="B8963E"/>
          <w:sz w:val="20"/>
          <w:szCs w:val="20"/>
        </w:rPr>
        <w:t xml:space="preserve">PHILOSOPHY OF VIRTUES</w:t>
      </w:r>
    </w:p>
    <w:p>
      <w:pPr>
        <w:spacing w:after="200" w:before="0"/>
        <w:jc w:val="center"/>
      </w:pPr>
      <w:r>
        <w:rPr>
          <w:rFonts w:ascii="Georgia" w:cs="Georgia" w:eastAsia="Georgia" w:hAnsi="Georgia"/>
          <w:i/>
          <w:iCs/>
          <w:color w:val="888888"/>
          <w:sz w:val="20"/>
          <w:szCs w:val="20"/>
        </w:rPr>
        <w:t xml:space="preserve">José Caetano de Mattos  ·  Manifesto of Virtues</w:t>
      </w:r>
    </w:p>
    <w:p>
      <w:pPr>
        <w:spacing w:after="120" w:before="0"/>
        <w:jc w:val="center"/>
      </w:pPr>
      <w:r>
        <w:rPr>
          <w:rFonts w:ascii="Georgia" w:cs="Georgia" w:eastAsia="Georgia" w:hAnsi="Georgia"/>
          <w:b/>
          <w:bCs/>
          <w:color w:val="1B2A4A"/>
          <w:sz w:val="44"/>
          <w:szCs w:val="44"/>
        </w:rPr>
        <w:t xml:space="preserve">Five Directions for the Next Work</w:t>
      </w:r>
    </w:p>
    <w:p>
      <w:pPr>
        <w:spacing w:after="400" w:before="0"/>
        <w:jc w:val="center"/>
      </w:pPr>
      <w:r>
        <w:rPr>
          <w:rFonts w:ascii="Georgia" w:cs="Georgia" w:eastAsia="Georgia" w:hAnsi="Georgia"/>
          <w:i/>
          <w:iCs/>
          <w:color w:val="555555"/>
          <w:sz w:val="24"/>
          <w:szCs w:val="24"/>
        </w:rPr>
        <w:t xml:space="preserve">New Book Proposals — Original Theories at the Cutting Edge of Knowledge</w:t>
      </w:r>
    </w:p>
    <w:p>
      <w:pPr>
        <w:pBdr>
          <w:top w:val="single" w:color="B8963E" w:sz="6" w:space="8"/>
          <w:bottom w:val="single" w:color="B8963E" w:sz="6" w:space="8"/>
        </w:pBdr>
        <w:spacing w:after="80" w:before="80"/>
        <w:jc w:val="center"/>
      </w:pPr>
      <w:r>
        <w:rPr>
          <w:rFonts w:ascii="Georgia" w:cs="Georgia" w:eastAsia="Georgia" w:hAnsi="Georgia"/>
          <w:color w:val="B8963E"/>
          <w:sz w:val="28"/>
          <w:szCs w:val="28"/>
        </w:rPr>
        <w:t xml:space="preserve">✦</w:t>
      </w:r>
    </w:p>
    <w:p>
      <w:pPr>
        <w:spacing w:after="0" w:before="600"/>
      </w:pPr>
      <w:r>
        <w:t xml:space="preserve"/>
      </w:r>
    </w:p>
    <w:p>
      <w:pPr>
        <w:spacing w:after="80" w:before="0"/>
        <w:jc w:val="center"/>
      </w:pPr>
      <w:r>
        <w:rPr>
          <w:rFonts w:ascii="Georgia" w:cs="Georgia" w:eastAsia="Georgia" w:hAnsi="Georgia"/>
          <w:i/>
          <w:iCs/>
          <w:color w:val="888888"/>
          <w:sz w:val="22"/>
          <w:szCs w:val="22"/>
        </w:rPr>
        <w:t xml:space="preserve">Merano · 2026</w:t>
      </w:r>
    </w:p>
    <w:p>
      <w:pPr>
        <w:pageBreakBefore/>
      </w:pPr>
      <w:r>
        <w:t xml:space="preserve"/>
      </w:r>
    </w:p>
    <w:p>
      <w:pPr>
        <w:spacing w:after="200" w:before="200"/>
      </w:pPr>
      <w:r>
        <w:rPr>
          <w:rFonts w:ascii="Georgia" w:cs="Georgia" w:eastAsia="Georgia" w:hAnsi="Georgia"/>
          <w:b/>
          <w:bCs/>
          <w:color w:val="1B2A4A"/>
          <w:sz w:val="32"/>
          <w:szCs w:val="32"/>
        </w:rPr>
        <w:t xml:space="preserve">Preface</w:t>
      </w:r>
    </w:p>
    <w:p>
      <w:pPr>
        <w:pBdr>
          <w:bottom w:val="single" w:color="B8963E" w:sz="8" w:space="1"/>
        </w:pBdr>
        <w:spacing w:after="200" w:before="0"/>
      </w:pPr>
      <w:r>
        <w:t xml:space="preserve"/>
      </w:r>
    </w:p>
    <w:p>
      <w:pPr>
        <w:spacing w:after="180" w:before="0" w:line="320" w:lineRule="auto"/>
        <w:jc w:val="both"/>
      </w:pPr>
      <w:r>
        <w:rPr>
          <w:rFonts w:ascii="Georgia" w:cs="Georgia" w:eastAsia="Georgia" w:hAnsi="Georgia"/>
          <w:color w:val="222222"/>
          <w:sz w:val="22"/>
          <w:szCs w:val="22"/>
        </w:rPr>
        <w:t xml:space="preserve">The Philosophy of Virtues is a complete philosophical system — a new religion, a new form of government, a new civilisational era, a new worldview. Its architecture is built around a single foundational claim: Freedom is the ontological substrate of which all virtues are composed, and God is Freedom. Every concept in the system flows from this claim, and every implication it generates opens a new horizon of inquiry.</w:t>
      </w:r>
    </w:p>
    <w:p>
      <w:pPr>
        <w:spacing w:after="180" w:before="0" w:line="320" w:lineRule="auto"/>
        <w:jc w:val="both"/>
      </w:pPr>
      <w:r>
        <w:rPr>
          <w:rFonts w:ascii="Georgia" w:cs="Georgia" w:eastAsia="Georgia" w:hAnsi="Georgia"/>
          <w:color w:val="222222"/>
          <w:sz w:val="22"/>
          <w:szCs w:val="22"/>
        </w:rPr>
        <w:t xml:space="preserve">The five proposals contained in this document represent the most significant of those horizons. Each is a full book in its own right — not a continuation of the Philosophy of Virtues but a development of one of its major original contributions into territory that the first work opened but did not fully explore. Each stands at the intersection of the philosophical system and a domain of frontier knowledge where the original contributions of the system have the most to say and the most to gain.</w:t>
      </w:r>
    </w:p>
    <w:p>
      <w:pPr>
        <w:spacing w:after="180" w:before="0" w:line="320" w:lineRule="auto"/>
        <w:jc w:val="both"/>
      </w:pPr>
      <w:r>
        <w:rPr>
          <w:rFonts w:ascii="Georgia" w:cs="Georgia" w:eastAsia="Georgia" w:hAnsi="Georgia"/>
          <w:color w:val="222222"/>
          <w:sz w:val="22"/>
          <w:szCs w:val="22"/>
        </w:rPr>
        <w:t xml:space="preserve">The proposals are ordered from the most scientifically convergent to the most philosophically original. Proposal I (The Virtuous Mind) grounds the system in the neuroscience of consciousness and proposes a new discipline. Proposal II (The Anatomy of Collapse) develops Holoviceosis into a full political-philosophical theory of civilisational moral collapse. Proposal III (God Is Freedom) expands the Identity Thesis into a systematic natural theology. Proposal IV (The Freedophobic Machine) applies the system to artificial intelligence and proposes a legal framework for AI governance. Proposal V (Virtuogenesis) develops a philosophy of moral history — the first formal theory of virtue emergence.</w:t>
      </w:r>
    </w:p>
    <w:p>
      <w:pPr>
        <w:spacing w:after="180" w:before="0" w:line="320" w:lineRule="auto"/>
        <w:jc w:val="both"/>
      </w:pPr>
      <w:r>
        <w:rPr>
          <w:rFonts w:ascii="Georgia" w:cs="Georgia" w:eastAsia="Georgia" w:hAnsi="Georgia"/>
          <w:color w:val="222222"/>
          <w:sz w:val="22"/>
          <w:szCs w:val="22"/>
        </w:rPr>
        <w:t xml:space="preserve">Each proposal is developed here at the level of a complete working document: a central thesis, core original concepts, chapter architecture, and a focused bibliography. They are offered for review, selection, and development into full manuscripts.</w:t>
      </w:r>
    </w:p>
    <w:p>
      <w:pPr>
        <w:spacing w:after="0" w:before="300"/>
        <w:jc w:val="right"/>
      </w:pPr>
      <w:r>
        <w:rPr>
          <w:rFonts w:ascii="Georgia" w:cs="Georgia" w:eastAsia="Georgia" w:hAnsi="Georgia"/>
          <w:i/>
          <w:iCs/>
          <w:color w:val="1B2A4A"/>
          <w:sz w:val="22"/>
          <w:szCs w:val="22"/>
        </w:rPr>
        <w:t xml:space="preserve">José Caetano de Mattos</w:t>
      </w:r>
    </w:p>
    <w:p>
      <w:pPr>
        <w:spacing w:after="0" w:before="0"/>
        <w:jc w:val="right"/>
      </w:pPr>
      <w:r>
        <w:rPr>
          <w:rFonts w:ascii="Georgia" w:cs="Georgia" w:eastAsia="Georgia" w:hAnsi="Georgia"/>
          <w:i/>
          <w:iCs/>
          <w:color w:val="888888"/>
          <w:sz w:val="22"/>
          <w:szCs w:val="22"/>
        </w:rPr>
        <w:t xml:space="preserve">Merano, 2026</w:t>
      </w:r>
    </w:p>
    <w:p>
      <w:pPr>
        <w:pageBreakBefore/>
      </w:pPr>
      <w:r>
        <w:t xml:space="preserve"/>
      </w:r>
    </w:p>
    <w:p>
      <w:pPr>
        <w:spacing w:after="80" w:before="480"/>
      </w:pPr>
      <w:r>
        <w:rPr>
          <w:rFonts w:ascii="Georgia" w:cs="Georgia" w:eastAsia="Georgia" w:hAnsi="Georgia"/>
          <w:i/>
          <w:iCs/>
          <w:color w:val="B8963E"/>
          <w:sz w:val="20"/>
          <w:szCs w:val="20"/>
        </w:rPr>
        <w:t xml:space="preserve">Proposal I</w:t>
      </w:r>
    </w:p>
    <w:p>
      <w:pPr>
        <w:spacing w:after="100" w:before="0"/>
      </w:pPr>
      <w:r>
        <w:rPr>
          <w:rFonts w:ascii="Georgia" w:cs="Georgia" w:eastAsia="Georgia" w:hAnsi="Georgia"/>
          <w:b/>
          <w:bCs/>
          <w:color w:val="1B2A4A"/>
          <w:sz w:val="36"/>
          <w:szCs w:val="36"/>
        </w:rPr>
        <w:t xml:space="preserve">The Virtuous Mind</w:t>
      </w:r>
    </w:p>
    <w:p>
      <w:pPr>
        <w:spacing w:after="300" w:before="0"/>
      </w:pPr>
      <w:r>
        <w:rPr>
          <w:rFonts w:ascii="Georgia" w:cs="Georgia" w:eastAsia="Georgia" w:hAnsi="Georgia"/>
          <w:i/>
          <w:iCs/>
          <w:color w:val="555555"/>
          <w:sz w:val="22"/>
          <w:szCs w:val="22"/>
        </w:rPr>
        <w:t xml:space="preserve">Freedom, Consciousness, and the Neuroscience of Moral Life</w:t>
      </w:r>
    </w:p>
    <w:p>
      <w:pPr>
        <w:pBdr>
          <w:bottom w:val="single" w:color="B8963E" w:sz="8" w:space="1"/>
        </w:pBdr>
        <w:spacing w:after="200" w:before="0"/>
      </w:pPr>
      <w:r>
        <w:t xml:space="preserve"/>
      </w:r>
    </w:p>
    <w:p>
      <w:pPr>
        <w:spacing w:after="100" w:before="320"/>
      </w:pPr>
      <w:r>
        <w:rPr>
          <w:rFonts w:ascii="Georgia" w:cs="Georgia" w:eastAsia="Georgia" w:hAnsi="Georgia"/>
          <w:b/>
          <w:bCs/>
          <w:color w:val="1B2A4A"/>
          <w:sz w:val="24"/>
          <w:szCs w:val="24"/>
        </w:rPr>
        <w:t xml:space="preserve">Central Thesis</w:t>
      </w:r>
    </w:p>
    <w:p>
      <w:pPr>
        <w:spacing w:after="180" w:before="0" w:line="320" w:lineRule="auto"/>
        <w:jc w:val="both"/>
      </w:pPr>
      <w:r>
        <w:rPr>
          <w:rFonts w:ascii="Georgia" w:cs="Georgia" w:eastAsia="Georgia" w:hAnsi="Georgia"/>
          <w:color w:val="222222"/>
          <w:sz w:val="22"/>
          <w:szCs w:val="22"/>
        </w:rPr>
        <w:t xml:space="preserve">Consciousness is not merely the arena in which virtuous choices are made — it is constituted by the quality of those choices. The brain that habitually chooses virtue is structurally different from the brain that does not. Freedom is not what the brain produces; it is what makes the brain a moral organ. Virtue is not what the mind does with its freedom; virtue is what freedom looks like from the inside, applied to a specific domain of human life.</w:t>
      </w:r>
    </w:p>
    <w:p>
      <w:pPr>
        <w:spacing w:after="180" w:before="0" w:line="320" w:lineRule="auto"/>
        <w:jc w:val="both"/>
      </w:pPr>
      <w:r>
        <w:rPr>
          <w:rFonts w:ascii="Georgia" w:cs="Georgia" w:eastAsia="Georgia" w:hAnsi="Georgia"/>
          <w:color w:val="222222"/>
          <w:sz w:val="22"/>
          <w:szCs w:val="22"/>
        </w:rPr>
        <w:t xml:space="preserve">This book proposes and founds a new discipline: Virtue Neurophilosophy. Its object is the structural, phenomenological, and normative relationship between consciousness, freedom, and virtue — investigated simultaneously from the first-person perspective of philosophical inquiry and the third-person perspective of neuroscience. It is not applied neuroscience, nor is it neuroscience applied to ethics. It is a new field with its own foundational question: What kind of consciousness is capable of virtue — and what does virtue do to consciousness?</w:t>
      </w:r>
    </w:p>
    <w:p>
      <w:pPr>
        <w:pBdr>
          <w:top w:val="single" w:color="B8963E" w:sz="4" w:space="8"/>
          <w:bottom w:val="single" w:color="B8963E" w:sz="4" w:space="8"/>
        </w:pBdr>
        <w:spacing w:after="280" w:before="280"/>
        <w:jc w:val="center"/>
      </w:pPr>
      <w:r>
        <w:rPr>
          <w:rFonts w:ascii="Georgia" w:cs="Georgia" w:eastAsia="Georgia" w:hAnsi="Georgia"/>
          <w:i/>
          <w:iCs/>
          <w:color w:val="1B2A4A"/>
          <w:sz w:val="24"/>
          <w:szCs w:val="24"/>
        </w:rPr>
        <w:t xml:space="preserve">The virtues are not what the free mind chooses among equal alternatives. They are what freedom becomes when it acts with full conscious intentionality in a specific domain of human life.</w:t>
      </w:r>
    </w:p>
    <w:p>
      <w:pPr>
        <w:spacing w:after="100" w:before="320"/>
      </w:pPr>
      <w:r>
        <w:rPr>
          <w:rFonts w:ascii="Georgia" w:cs="Georgia" w:eastAsia="Georgia" w:hAnsi="Georgia"/>
          <w:b/>
          <w:bCs/>
          <w:color w:val="1B2A4A"/>
          <w:sz w:val="24"/>
          <w:szCs w:val="24"/>
        </w:rPr>
        <w:t xml:space="preserve">The Intellectual Architecture</w:t>
      </w:r>
    </w:p>
    <w:p>
      <w:pPr>
        <w:spacing w:after="180" w:before="0" w:line="320" w:lineRule="auto"/>
        <w:jc w:val="both"/>
      </w:pPr>
      <w:r>
        <w:rPr>
          <w:rFonts w:ascii="Georgia" w:cs="Georgia" w:eastAsia="Georgia" w:hAnsi="Georgia"/>
          <w:color w:val="222222"/>
          <w:sz w:val="22"/>
          <w:szCs w:val="22"/>
        </w:rPr>
        <w:t xml:space="preserve">The discipline stands at the convergence of three independent traditions that have never been formally united. The Philosophy of Virtues supplies the normative architecture — Freedom as the elemental substrate, the 101-virtue hierarchy, the Inversion Theorem. Karl Friston's active inference framework supplies the computational-biological model of how the brain implements freedom and virtue as prior preferences. Antonio Damasio's somatic marker theory supplies the evidence that the body is a moral instrument, not a neutral vehicle — making the Existential Figures empirically tractable for the first time.</w:t>
      </w:r>
    </w:p>
    <w:p>
      <w:pPr>
        <w:spacing w:after="180" w:before="0" w:line="320" w:lineRule="auto"/>
        <w:jc w:val="both"/>
      </w:pPr>
      <w:r>
        <w:rPr>
          <w:rFonts w:ascii="Georgia" w:cs="Georgia" w:eastAsia="Georgia" w:hAnsi="Georgia"/>
          <w:color w:val="222222"/>
          <w:sz w:val="22"/>
          <w:szCs w:val="22"/>
        </w:rPr>
        <w:t xml:space="preserve">The union of these three traditions is not eclectic but structural: each supplies what the others cannot. Friston describes the mechanism; the Philosophy of Virtues provides the normative specification of the optimal mechanism. Damasio demonstrates that the body is a moral compass; the Philosophy of Virtues maps what it is pointing toward. Tononi measures the richness of conscious experience; the Philosophy of Virtues names the state of maximum richness — the Gioia — and explains why virtue produces it.</w:t>
      </w:r>
    </w:p>
    <w:p>
      <w:pPr>
        <w:spacing w:after="100" w:before="320"/>
      </w:pPr>
      <w:r>
        <w:rPr>
          <w:rFonts w:ascii="Georgia" w:cs="Georgia" w:eastAsia="Georgia" w:hAnsi="Georgia"/>
          <w:b/>
          <w:bCs/>
          <w:color w:val="1B2A4A"/>
          <w:sz w:val="24"/>
          <w:szCs w:val="24"/>
        </w:rPr>
        <w:t xml:space="preserve">Core Original Concepts</w:t>
      </w:r>
    </w:p>
    <w:p>
      <w:pPr>
        <w:spacing w:after="60" w:before="240"/>
      </w:pPr>
      <w:r>
        <w:rPr>
          <w:rFonts w:ascii="Georgia" w:cs="Georgia" w:eastAsia="Georgia" w:hAnsi="Georgia"/>
          <w:b/>
          <w:bCs/>
          <w:color w:val="B8963E"/>
          <w:sz w:val="22"/>
          <w:szCs w:val="22"/>
        </w:rPr>
        <w:t xml:space="preserve">1.  </w:t>
      </w:r>
      <w:r>
        <w:rPr>
          <w:rFonts w:ascii="Georgia" w:cs="Georgia" w:eastAsia="Georgia" w:hAnsi="Georgia"/>
          <w:b/>
          <w:bCs/>
          <w:color w:val="1B2A4A"/>
          <w:sz w:val="22"/>
          <w:szCs w:val="22"/>
        </w:rPr>
        <w:t xml:space="preserve">The Moral Brain Hypothesis</w:t>
      </w:r>
    </w:p>
    <w:p>
      <w:pPr>
        <w:spacing w:after="180" w:before="0" w:line="320" w:lineRule="auto"/>
        <w:jc w:val="both"/>
      </w:pPr>
      <w:r>
        <w:rPr>
          <w:rFonts w:ascii="Georgia" w:cs="Georgia" w:eastAsia="Georgia" w:hAnsi="Georgia"/>
          <w:color w:val="222222"/>
          <w:sz w:val="22"/>
          <w:szCs w:val="22"/>
        </w:rPr>
        <w:t xml:space="preserve">The brain that consistently practices virtue undergoes measurable structural change — increased integration, enhanced prefrontal-limbic coordination, expanded moral workspace. Virtue is not a mental state; it is a neurological trajectory. Freedom is not a property the brain has; it is what the brain becomes through virtuous practice. Neuroplasticity research confirms that the Programmable Unconscious is not a metaphor — it is a description of the brain's actual mechanism of self-reconstruction.</w:t>
      </w:r>
    </w:p>
    <w:p>
      <w:pPr>
        <w:spacing w:after="60" w:before="240"/>
      </w:pPr>
      <w:r>
        <w:rPr>
          <w:rFonts w:ascii="Georgia" w:cs="Georgia" w:eastAsia="Georgia" w:hAnsi="Georgia"/>
          <w:b/>
          <w:bCs/>
          <w:color w:val="B8963E"/>
          <w:sz w:val="22"/>
          <w:szCs w:val="22"/>
        </w:rPr>
        <w:t xml:space="preserve">2.  </w:t>
      </w:r>
      <w:r>
        <w:rPr>
          <w:rFonts w:ascii="Georgia" w:cs="Georgia" w:eastAsia="Georgia" w:hAnsi="Georgia"/>
          <w:b/>
          <w:bCs/>
          <w:color w:val="1B2A4A"/>
          <w:sz w:val="22"/>
          <w:szCs w:val="22"/>
        </w:rPr>
        <w:t xml:space="preserve">Virtuous Priors — The Freedom Hypothesis in Active Inference</w:t>
      </w:r>
    </w:p>
    <w:p>
      <w:pPr>
        <w:spacing w:after="180" w:before="0" w:line="320" w:lineRule="auto"/>
        <w:jc w:val="both"/>
      </w:pPr>
      <w:r>
        <w:rPr>
          <w:rFonts w:ascii="Georgia" w:cs="Georgia" w:eastAsia="Georgia" w:hAnsi="Georgia"/>
          <w:color w:val="222222"/>
          <w:sz w:val="22"/>
          <w:szCs w:val="22"/>
        </w:rPr>
        <w:t xml:space="preserve">The 101 virtues are the normative specification of the optimal generative model for a free human being. In Friston's terms: the virtues are the priors through which a sovereign agent engages with the world. Coercing the priors from outside — Holoviceosis — produces not modified virtue but its inversion. The Inversion Theorem is the computational theorem of active inference applied to moral life: remove freedom from the priors and the system produces not lesser virtue but anti-virtue.</w:t>
      </w:r>
    </w:p>
    <w:p>
      <w:pPr>
        <w:spacing w:after="60" w:before="240"/>
      </w:pPr>
      <w:r>
        <w:rPr>
          <w:rFonts w:ascii="Georgia" w:cs="Georgia" w:eastAsia="Georgia" w:hAnsi="Georgia"/>
          <w:b/>
          <w:bCs/>
          <w:color w:val="B8963E"/>
          <w:sz w:val="22"/>
          <w:szCs w:val="22"/>
        </w:rPr>
        <w:t xml:space="preserve">3.  </w:t>
      </w:r>
      <w:r>
        <w:rPr>
          <w:rFonts w:ascii="Georgia" w:cs="Georgia" w:eastAsia="Georgia" w:hAnsi="Georgia"/>
          <w:b/>
          <w:bCs/>
          <w:color w:val="1B2A4A"/>
          <w:sz w:val="22"/>
          <w:szCs w:val="22"/>
        </w:rPr>
        <w:t xml:space="preserve">The Somatic Virtue Map</w:t>
      </w:r>
    </w:p>
    <w:p>
      <w:pPr>
        <w:spacing w:after="180" w:before="0" w:line="320" w:lineRule="auto"/>
        <w:jc w:val="both"/>
      </w:pPr>
      <w:r>
        <w:rPr>
          <w:rFonts w:ascii="Georgia" w:cs="Georgia" w:eastAsia="Georgia" w:hAnsi="Georgia"/>
          <w:color w:val="222222"/>
          <w:sz w:val="22"/>
          <w:szCs w:val="22"/>
        </w:rPr>
        <w:t xml:space="preserve">A systematic taxonomy of somatic signals classified by their correspondence to the virtue hierarchy. Negative Existential Figures are Damasio's somatic markers of moral misalignment — the body reporting, below rational awareness, that the life being lived contradicts the person's virtuous constitution. Positive Existential Figures are the body's signals of alignment with the Gift — never before formally catalogued in any tradition. Medicine has mapped misalignment exhaustively; the Philosophy of Virtues opens the complementary and more important territory: the body in flourishing.</w:t>
      </w:r>
    </w:p>
    <w:p>
      <w:pPr>
        <w:spacing w:after="60" w:before="240"/>
      </w:pPr>
      <w:r>
        <w:rPr>
          <w:rFonts w:ascii="Georgia" w:cs="Georgia" w:eastAsia="Georgia" w:hAnsi="Georgia"/>
          <w:b/>
          <w:bCs/>
          <w:color w:val="B8963E"/>
          <w:sz w:val="22"/>
          <w:szCs w:val="22"/>
        </w:rPr>
        <w:t xml:space="preserve">4.  </w:t>
      </w:r>
      <w:r>
        <w:rPr>
          <w:rFonts w:ascii="Georgia" w:cs="Georgia" w:eastAsia="Georgia" w:hAnsi="Georgia"/>
          <w:b/>
          <w:bCs/>
          <w:color w:val="1B2A4A"/>
          <w:sz w:val="22"/>
          <w:szCs w:val="22"/>
        </w:rPr>
        <w:t xml:space="preserve">The Three-Phase Consciousness Model as Predictive Sequence</w:t>
      </w:r>
    </w:p>
    <w:p>
      <w:pPr>
        <w:spacing w:after="180" w:before="0" w:line="320" w:lineRule="auto"/>
        <w:jc w:val="both"/>
      </w:pPr>
      <w:r>
        <w:rPr>
          <w:rFonts w:ascii="Georgia" w:cs="Georgia" w:eastAsia="Georgia" w:hAnsi="Georgia"/>
          <w:color w:val="222222"/>
          <w:sz w:val="22"/>
          <w:szCs w:val="22"/>
        </w:rPr>
        <w:t xml:space="preserve">The three phases — unconscious signal, awakening, rational decision — map precisely onto the three computational stages of active inference: prior belief update from surprise, elevated precision weighting of new evidence, and policy selection. The rehabilitation of suffering as Phase I is the philosophical claim that prediction error in the moral domain is cognitively significant information, not pathological noise. This is directly counter-cultural in therapeutic societies that medicate Phase I rather than interpreting it.</w:t>
      </w:r>
    </w:p>
    <w:p>
      <w:pPr>
        <w:spacing w:after="60" w:before="240"/>
      </w:pPr>
      <w:r>
        <w:rPr>
          <w:rFonts w:ascii="Georgia" w:cs="Georgia" w:eastAsia="Georgia" w:hAnsi="Georgia"/>
          <w:b/>
          <w:bCs/>
          <w:color w:val="B8963E"/>
          <w:sz w:val="22"/>
          <w:szCs w:val="22"/>
        </w:rPr>
        <w:t xml:space="preserve">5.  </w:t>
      </w:r>
      <w:r>
        <w:rPr>
          <w:rFonts w:ascii="Georgia" w:cs="Georgia" w:eastAsia="Georgia" w:hAnsi="Georgia"/>
          <w:b/>
          <w:bCs/>
          <w:color w:val="1B2A4A"/>
          <w:sz w:val="22"/>
          <w:szCs w:val="22"/>
        </w:rPr>
        <w:t xml:space="preserve">The Gioia as Integrated Information Peak</w:t>
      </w:r>
    </w:p>
    <w:p>
      <w:pPr>
        <w:spacing w:after="180" w:before="0" w:line="320" w:lineRule="auto"/>
        <w:jc w:val="both"/>
      </w:pPr>
      <w:r>
        <w:rPr>
          <w:rFonts w:ascii="Georgia" w:cs="Georgia" w:eastAsia="Georgia" w:hAnsi="Georgia"/>
          <w:color w:val="222222"/>
          <w:sz w:val="22"/>
          <w:szCs w:val="22"/>
        </w:rPr>
        <w:t xml:space="preserve">The Gioia — the lived experience of virtue in dynamic execution — is the phenomenological name for the state in which Tononi's Phi value reaches its highest point: maximum conscious integration around a freely chosen virtuous act. The Gioia is not joy as emotion; it is consciousness operating at its fullest structural capacity. The measure of a life is the frequency and depth of its Gioia states. A life of virtue is, formally, a life of structurally richer consciousness.</w:t>
      </w:r>
    </w:p>
    <w:p>
      <w:pPr>
        <w:spacing w:after="60" w:before="240"/>
      </w:pPr>
      <w:r>
        <w:rPr>
          <w:rFonts w:ascii="Georgia" w:cs="Georgia" w:eastAsia="Georgia" w:hAnsi="Georgia"/>
          <w:b/>
          <w:bCs/>
          <w:color w:val="B8963E"/>
          <w:sz w:val="22"/>
          <w:szCs w:val="22"/>
        </w:rPr>
        <w:t xml:space="preserve">6.  </w:t>
      </w:r>
      <w:r>
        <w:rPr>
          <w:rFonts w:ascii="Georgia" w:cs="Georgia" w:eastAsia="Georgia" w:hAnsi="Georgia"/>
          <w:b/>
          <w:bCs/>
          <w:color w:val="1B2A4A"/>
          <w:sz w:val="22"/>
          <w:szCs w:val="22"/>
        </w:rPr>
        <w:t xml:space="preserve">Neural Holoviceosis — The Devirtualised Brain</w:t>
      </w:r>
    </w:p>
    <w:p>
      <w:pPr>
        <w:spacing w:after="180" w:before="0" w:line="320" w:lineRule="auto"/>
        <w:jc w:val="both"/>
      </w:pPr>
      <w:r>
        <w:rPr>
          <w:rFonts w:ascii="Georgia" w:cs="Georgia" w:eastAsia="Georgia" w:hAnsi="Georgia"/>
          <w:color w:val="222222"/>
          <w:sz w:val="22"/>
          <w:szCs w:val="22"/>
        </w:rPr>
        <w:t xml:space="preserve">Sustained exposure to Reverse Ethics produces measurable neurological changes: degraded prefrontal regulation, elevated amygdala reactivity, contracted moral workspace, impaired epistemic autonomy. Neural Holoviceosis is the third-person description of what the Philosophy of Virtues describes philosophically as the Freedophobic Man — a consciousness whose generative model has been systematically colonised from outside. Consciousness theft is not a metaphor: it is a measurable neurological process.</w:t>
      </w:r>
    </w:p>
    <w:p>
      <w:pPr>
        <w:spacing w:after="100" w:before="320"/>
      </w:pPr>
      <w:r>
        <w:rPr>
          <w:rFonts w:ascii="Georgia" w:cs="Georgia" w:eastAsia="Georgia" w:hAnsi="Georgia"/>
          <w:b/>
          <w:bCs/>
          <w:color w:val="1B2A4A"/>
          <w:sz w:val="24"/>
          <w:szCs w:val="24"/>
        </w:rPr>
        <w:t xml:space="preserve">Chapter Architecture</w:t>
      </w:r>
    </w:p>
    <w:p>
      <w:pPr>
        <w:spacing w:after="180" w:before="0" w:line="320" w:lineRule="auto"/>
        <w:jc w:val="both"/>
      </w:pPr>
      <w:r>
        <w:rPr>
          <w:rFonts w:ascii="Georgia" w:cs="Georgia" w:eastAsia="Georgia" w:hAnsi="Georgia"/>
          <w:color w:val="222222"/>
          <w:sz w:val="22"/>
          <w:szCs w:val="22"/>
        </w:rPr>
        <w:t xml:space="preserve">The book is organised in four movements across twelve chapters.</w:t>
      </w:r>
    </w:p>
    <w:p>
      <w:pPr>
        <w:spacing w:after="120" w:before="400"/>
      </w:pPr>
      <w:r>
        <w:rPr>
          <w:rFonts w:ascii="Georgia" w:cs="Georgia" w:eastAsia="Georgia" w:hAnsi="Georgia"/>
          <w:b/>
          <w:bCs/>
          <w:caps w:val="false"/>
          <w:color w:val="B8963E"/>
          <w:sz w:val="26"/>
          <w:szCs w:val="26"/>
        </w:rPr>
        <w:t xml:space="preserve">Part I — The Problem</w:t>
      </w:r>
    </w:p>
    <w:p>
      <w:pPr>
        <w:spacing w:after="60" w:before="200"/>
      </w:pPr>
      <w:r>
        <w:rPr>
          <w:rFonts w:ascii="Georgia" w:cs="Georgia" w:eastAsia="Georgia" w:hAnsi="Georgia"/>
          <w:b/>
          <w:bCs/>
          <w:color w:val="B8963E"/>
          <w:sz w:val="22"/>
          <w:szCs w:val="22"/>
        </w:rPr>
        <w:t xml:space="preserve">Chapter 1  </w:t>
      </w:r>
      <w:r>
        <w:rPr>
          <w:rFonts w:ascii="Georgia" w:cs="Georgia" w:eastAsia="Georgia" w:hAnsi="Georgia"/>
          <w:b/>
          <w:bCs/>
          <w:color w:val="1B2A4A"/>
          <w:sz w:val="22"/>
          <w:szCs w:val="22"/>
        </w:rPr>
        <w:t xml:space="preserve">The Missing Normative Layer</w:t>
      </w:r>
    </w:p>
    <w:p>
      <w:pPr>
        <w:spacing w:after="180" w:before="0" w:line="320" w:lineRule="auto"/>
        <w:jc w:val="both"/>
      </w:pPr>
      <w:r>
        <w:rPr>
          <w:rFonts w:ascii="Georgia" w:cs="Georgia" w:eastAsia="Georgia" w:hAnsi="Georgia"/>
          <w:color w:val="222222"/>
          <w:sz w:val="22"/>
          <w:szCs w:val="22"/>
        </w:rPr>
        <w:t xml:space="preserve">Every major theory of consciousness — IIT, Global Workspace Theory, predictive processing — is descriptively powerful and normatively empty. They explain how consciousness works; none can say what it is for. This chapter establishes the foundational gap: without a normative architecture, consciousness science describes the organ but cannot name the life worth living with it. This gap is not a failure of science — it is the structural limit of science, and it is precisely the territory where philosophy is not optional but necessary.</w:t>
      </w:r>
    </w:p>
    <w:p>
      <w:pPr>
        <w:spacing w:after="60" w:before="200"/>
      </w:pPr>
      <w:r>
        <w:rPr>
          <w:rFonts w:ascii="Georgia" w:cs="Georgia" w:eastAsia="Georgia" w:hAnsi="Georgia"/>
          <w:b/>
          <w:bCs/>
          <w:color w:val="B8963E"/>
          <w:sz w:val="22"/>
          <w:szCs w:val="22"/>
        </w:rPr>
        <w:t xml:space="preserve">Chapter 2  </w:t>
      </w:r>
      <w:r>
        <w:rPr>
          <w:rFonts w:ascii="Georgia" w:cs="Georgia" w:eastAsia="Georgia" w:hAnsi="Georgia"/>
          <w:b/>
          <w:bCs/>
          <w:color w:val="1B2A4A"/>
          <w:sz w:val="22"/>
          <w:szCs w:val="22"/>
        </w:rPr>
        <w:t xml:space="preserve">Freedom as the Elemental Virtue</w:t>
      </w:r>
    </w:p>
    <w:p>
      <w:pPr>
        <w:spacing w:after="180" w:before="0" w:line="320" w:lineRule="auto"/>
        <w:jc w:val="both"/>
      </w:pPr>
      <w:r>
        <w:rPr>
          <w:rFonts w:ascii="Georgia" w:cs="Georgia" w:eastAsia="Georgia" w:hAnsi="Georgia"/>
          <w:color w:val="222222"/>
          <w:sz w:val="22"/>
          <w:szCs w:val="22"/>
        </w:rPr>
        <w:t xml:space="preserve">The central philosophical thesis introduced in full. Freedom is not a value among values but the constituent material of all virtue. The Inversion Theorem derived. The relationship between Freedom and consciousness established: a consciousness without freedom is not a lesser form of consciousness — it is a different kind of thing. Chalmers' Hard Problem as the scientific correlate of the immateriality claim: if consciousness cannot be derived from matter, the theological identification of consciousness with Freedom is not scientifically excluded.</w:t>
      </w:r>
    </w:p>
    <w:p>
      <w:pPr>
        <w:spacing w:after="120" w:before="400"/>
      </w:pPr>
      <w:r>
        <w:rPr>
          <w:rFonts w:ascii="Georgia" w:cs="Georgia" w:eastAsia="Georgia" w:hAnsi="Georgia"/>
          <w:b/>
          <w:bCs/>
          <w:caps w:val="false"/>
          <w:color w:val="B8963E"/>
          <w:sz w:val="26"/>
          <w:szCs w:val="26"/>
        </w:rPr>
        <w:t xml:space="preserve">Part II — The Mechanisms</w:t>
      </w:r>
    </w:p>
    <w:p>
      <w:pPr>
        <w:spacing w:after="60" w:before="200"/>
      </w:pPr>
      <w:r>
        <w:rPr>
          <w:rFonts w:ascii="Georgia" w:cs="Georgia" w:eastAsia="Georgia" w:hAnsi="Georgia"/>
          <w:b/>
          <w:bCs/>
          <w:color w:val="B8963E"/>
          <w:sz w:val="22"/>
          <w:szCs w:val="22"/>
        </w:rPr>
        <w:t xml:space="preserve">Chapter 3  </w:t>
      </w:r>
      <w:r>
        <w:rPr>
          <w:rFonts w:ascii="Georgia" w:cs="Georgia" w:eastAsia="Georgia" w:hAnsi="Georgia"/>
          <w:b/>
          <w:bCs/>
          <w:color w:val="1B2A4A"/>
          <w:sz w:val="22"/>
          <w:szCs w:val="22"/>
        </w:rPr>
        <w:t xml:space="preserve">Virtuous Priors — Friston and Active Inference</w:t>
      </w:r>
    </w:p>
    <w:p>
      <w:pPr>
        <w:spacing w:after="180" w:before="0" w:line="320" w:lineRule="auto"/>
        <w:jc w:val="both"/>
      </w:pPr>
      <w:r>
        <w:rPr>
          <w:rFonts w:ascii="Georgia" w:cs="Georgia" w:eastAsia="Georgia" w:hAnsi="Georgia"/>
          <w:color w:val="222222"/>
          <w:sz w:val="22"/>
          <w:szCs w:val="22"/>
        </w:rPr>
        <w:t xml:space="preserve">Full development of the dialogue with Friston. The virtues as the normatively optimal generative model. Active inference as the computational account of virtuous action. The Inversion Theorem as the biological theorem of prior colonisation. Holoviceosis as prior substitution. The Programmable Unconscious as prior engineering. This chapter establishes the most technically precise dialogue between the Philosophy of Virtues and frontier science.</w:t>
      </w:r>
    </w:p>
    <w:p>
      <w:pPr>
        <w:spacing w:after="60" w:before="200"/>
      </w:pPr>
      <w:r>
        <w:rPr>
          <w:rFonts w:ascii="Georgia" w:cs="Georgia" w:eastAsia="Georgia" w:hAnsi="Georgia"/>
          <w:b/>
          <w:bCs/>
          <w:color w:val="B8963E"/>
          <w:sz w:val="22"/>
          <w:szCs w:val="22"/>
        </w:rPr>
        <w:t xml:space="preserve">Chapter 4  </w:t>
      </w:r>
      <w:r>
        <w:rPr>
          <w:rFonts w:ascii="Georgia" w:cs="Georgia" w:eastAsia="Georgia" w:hAnsi="Georgia"/>
          <w:b/>
          <w:bCs/>
          <w:color w:val="1B2A4A"/>
          <w:sz w:val="22"/>
          <w:szCs w:val="22"/>
        </w:rPr>
        <w:t xml:space="preserve">The Somatic Virtue Map — Damasio and the Existential Figures</w:t>
      </w:r>
    </w:p>
    <w:p>
      <w:pPr>
        <w:spacing w:after="180" w:before="0" w:line="320" w:lineRule="auto"/>
        <w:jc w:val="both"/>
      </w:pPr>
      <w:r>
        <w:rPr>
          <w:rFonts w:ascii="Georgia" w:cs="Georgia" w:eastAsia="Georgia" w:hAnsi="Georgia"/>
          <w:color w:val="222222"/>
          <w:sz w:val="22"/>
          <w:szCs w:val="22"/>
        </w:rPr>
        <w:t xml:space="preserve">Full development of the dialogue with Damasio. The somatic marker hypothesis as the neural foundation of the Existential Figures. The negative figures: medicine's catalogue of moral misalignment. The positive figures: the first formal taxonomy — the body's signals of alignment with the Gift. The proposal of a new sub-discipline: virtue-grounded psychosomatics. Clinical implications for the treatment of existential depression, anxiety, and vocation-related suffering.</w:t>
      </w:r>
    </w:p>
    <w:p>
      <w:pPr>
        <w:spacing w:after="60" w:before="200"/>
      </w:pPr>
      <w:r>
        <w:rPr>
          <w:rFonts w:ascii="Georgia" w:cs="Georgia" w:eastAsia="Georgia" w:hAnsi="Georgia"/>
          <w:b/>
          <w:bCs/>
          <w:color w:val="B8963E"/>
          <w:sz w:val="22"/>
          <w:szCs w:val="22"/>
        </w:rPr>
        <w:t xml:space="preserve">Chapter 5  </w:t>
      </w:r>
      <w:r>
        <w:rPr>
          <w:rFonts w:ascii="Georgia" w:cs="Georgia" w:eastAsia="Georgia" w:hAnsi="Georgia"/>
          <w:b/>
          <w:bCs/>
          <w:color w:val="1B2A4A"/>
          <w:sz w:val="22"/>
          <w:szCs w:val="22"/>
        </w:rPr>
        <w:t xml:space="preserve">The Gioia — Tononi and Integrated Information</w:t>
      </w:r>
    </w:p>
    <w:p>
      <w:pPr>
        <w:spacing w:after="180" w:before="0" w:line="320" w:lineRule="auto"/>
        <w:jc w:val="both"/>
      </w:pPr>
      <w:r>
        <w:rPr>
          <w:rFonts w:ascii="Georgia" w:cs="Georgia" w:eastAsia="Georgia" w:hAnsi="Georgia"/>
          <w:color w:val="222222"/>
          <w:sz w:val="22"/>
          <w:szCs w:val="22"/>
        </w:rPr>
        <w:t xml:space="preserve">The Gioia as peak integrated consciousness. IIT as the formal measure of virtuous aliveness. The hypothesis that sustained virtue practice elevates Phi. The distinction between the Gioia and flow (Csikszentmihalyi), peak experience (Maslow), and eudaimonia (Aristotle). Why the Gioia is ontologically more fundamental: it is not the feeling of virtue but what virtue is.</w:t>
      </w:r>
    </w:p>
    <w:p>
      <w:pPr>
        <w:spacing w:after="60" w:before="200"/>
      </w:pPr>
      <w:r>
        <w:rPr>
          <w:rFonts w:ascii="Georgia" w:cs="Georgia" w:eastAsia="Georgia" w:hAnsi="Georgia"/>
          <w:b/>
          <w:bCs/>
          <w:color w:val="B8963E"/>
          <w:sz w:val="22"/>
          <w:szCs w:val="22"/>
        </w:rPr>
        <w:t xml:space="preserve">Chapter 6  </w:t>
      </w:r>
      <w:r>
        <w:rPr>
          <w:rFonts w:ascii="Georgia" w:cs="Georgia" w:eastAsia="Georgia" w:hAnsi="Georgia"/>
          <w:b/>
          <w:bCs/>
          <w:color w:val="1B2A4A"/>
          <w:sz w:val="22"/>
          <w:szCs w:val="22"/>
        </w:rPr>
        <w:t xml:space="preserve">The Three Phases of Moral Consciousness</w:t>
      </w:r>
    </w:p>
    <w:p>
      <w:pPr>
        <w:spacing w:after="180" w:before="0" w:line="320" w:lineRule="auto"/>
        <w:jc w:val="both"/>
      </w:pPr>
      <w:r>
        <w:rPr>
          <w:rFonts w:ascii="Georgia" w:cs="Georgia" w:eastAsia="Georgia" w:hAnsi="Georgia"/>
          <w:color w:val="222222"/>
          <w:sz w:val="22"/>
          <w:szCs w:val="22"/>
        </w:rPr>
        <w:t xml:space="preserve">The tripartite consciousness model developed in full through the lens of predictive processing. Phase I as prediction error: suffering as the brain's signal of generative model failure — not pathology but information. Phase II as precision recalibration: the awakening as a shift in attentional weighting toward the virtuous path. Phase III as policy selection: the free decision to reconstruct the generative model around the virtues. The most counter-cultural chapter in the book: suffering rehabilitated as the first language of moral intelligence.</w:t>
      </w:r>
    </w:p>
    <w:p>
      <w:pPr>
        <w:spacing w:after="120" w:before="400"/>
      </w:pPr>
      <w:r>
        <w:rPr>
          <w:rFonts w:ascii="Georgia" w:cs="Georgia" w:eastAsia="Georgia" w:hAnsi="Georgia"/>
          <w:b/>
          <w:bCs/>
          <w:caps w:val="false"/>
          <w:color w:val="B8963E"/>
          <w:sz w:val="26"/>
          <w:szCs w:val="26"/>
        </w:rPr>
        <w:t xml:space="preserve">Part III — The Challenges</w:t>
      </w:r>
    </w:p>
    <w:p>
      <w:pPr>
        <w:spacing w:after="60" w:before="200"/>
      </w:pPr>
      <w:r>
        <w:rPr>
          <w:rFonts w:ascii="Georgia" w:cs="Georgia" w:eastAsia="Georgia" w:hAnsi="Georgia"/>
          <w:b/>
          <w:bCs/>
          <w:color w:val="B8963E"/>
          <w:sz w:val="22"/>
          <w:szCs w:val="22"/>
        </w:rPr>
        <w:t xml:space="preserve">Chapter 7  </w:t>
      </w:r>
      <w:r>
        <w:rPr>
          <w:rFonts w:ascii="Georgia" w:cs="Georgia" w:eastAsia="Georgia" w:hAnsi="Georgia"/>
          <w:b/>
          <w:bCs/>
          <w:color w:val="1B2A4A"/>
          <w:sz w:val="22"/>
          <w:szCs w:val="22"/>
        </w:rPr>
        <w:t xml:space="preserve">Does Neuroscience Refute Free Will?</w:t>
      </w:r>
    </w:p>
    <w:p>
      <w:pPr>
        <w:spacing w:after="180" w:before="0" w:line="320" w:lineRule="auto"/>
        <w:jc w:val="both"/>
      </w:pPr>
      <w:r>
        <w:rPr>
          <w:rFonts w:ascii="Georgia" w:cs="Georgia" w:eastAsia="Georgia" w:hAnsi="Georgia"/>
          <w:color w:val="222222"/>
          <w:sz w:val="22"/>
          <w:szCs w:val="22"/>
        </w:rPr>
        <w:t xml:space="preserve">The most serious scientific challenge confronted directly. Libet's readiness potential, Sapolsky's determinism, Wegner's illusion of conscious will — the strongest contemporary arguments against the foundational claim of the entire system. The philosophical response developed in full: freedom as the capacity for self-governed prior selection, not uncaused causation. Why 'free won't' (Libet's veto mechanism) is more philosophically significant than the readiness potential. Freedom as active achievement, not passive possession.</w:t>
      </w:r>
    </w:p>
    <w:p>
      <w:pPr>
        <w:spacing w:after="60" w:before="200"/>
      </w:pPr>
      <w:r>
        <w:rPr>
          <w:rFonts w:ascii="Georgia" w:cs="Georgia" w:eastAsia="Georgia" w:hAnsi="Georgia"/>
          <w:b/>
          <w:bCs/>
          <w:color w:val="B8963E"/>
          <w:sz w:val="22"/>
          <w:szCs w:val="22"/>
        </w:rPr>
        <w:t xml:space="preserve">Chapter 8  </w:t>
      </w:r>
      <w:r>
        <w:rPr>
          <w:rFonts w:ascii="Georgia" w:cs="Georgia" w:eastAsia="Georgia" w:hAnsi="Georgia"/>
          <w:b/>
          <w:bCs/>
          <w:color w:val="1B2A4A"/>
          <w:sz w:val="22"/>
          <w:szCs w:val="22"/>
        </w:rPr>
        <w:t xml:space="preserve">Neural Holoviceosis</w:t>
      </w:r>
    </w:p>
    <w:p>
      <w:pPr>
        <w:spacing w:after="180" w:before="0" w:line="320" w:lineRule="auto"/>
        <w:jc w:val="both"/>
      </w:pPr>
      <w:r>
        <w:rPr>
          <w:rFonts w:ascii="Georgia" w:cs="Georgia" w:eastAsia="Georgia" w:hAnsi="Georgia"/>
          <w:color w:val="222222"/>
          <w:sz w:val="22"/>
          <w:szCs w:val="22"/>
        </w:rPr>
        <w:t xml:space="preserve">The third-person description of Holoviceosis: what sustained exposure to Reverse Ethics does to the brain. The neurological profile of the Freedophobic Man. The political implications: if consciousness can be measurably degraded by systematic moral inversion, then the protection of virtuous consciousness is not merely a spiritual obligation — it is a medical and political one. The most urgent chapter in the book for civilisational implications.</w:t>
      </w:r>
    </w:p>
    <w:p>
      <w:pPr>
        <w:spacing w:after="120" w:before="400"/>
      </w:pPr>
      <w:r>
        <w:rPr>
          <w:rFonts w:ascii="Georgia" w:cs="Georgia" w:eastAsia="Georgia" w:hAnsi="Georgia"/>
          <w:b/>
          <w:bCs/>
          <w:caps w:val="false"/>
          <w:color w:val="B8963E"/>
          <w:sz w:val="26"/>
          <w:szCs w:val="26"/>
        </w:rPr>
        <w:t xml:space="preserve">Part IV — The Vision</w:t>
      </w:r>
    </w:p>
    <w:p>
      <w:pPr>
        <w:spacing w:after="60" w:before="200"/>
      </w:pPr>
      <w:r>
        <w:rPr>
          <w:rFonts w:ascii="Georgia" w:cs="Georgia" w:eastAsia="Georgia" w:hAnsi="Georgia"/>
          <w:b/>
          <w:bCs/>
          <w:color w:val="B8963E"/>
          <w:sz w:val="22"/>
          <w:szCs w:val="22"/>
        </w:rPr>
        <w:t xml:space="preserve">Chapter 9  </w:t>
      </w:r>
      <w:r>
        <w:rPr>
          <w:rFonts w:ascii="Georgia" w:cs="Georgia" w:eastAsia="Georgia" w:hAnsi="Georgia"/>
          <w:b/>
          <w:bCs/>
          <w:color w:val="1B2A4A"/>
          <w:sz w:val="22"/>
          <w:szCs w:val="22"/>
        </w:rPr>
        <w:t xml:space="preserve">The BioSpiritual Life</w:t>
      </w:r>
    </w:p>
    <w:p>
      <w:pPr>
        <w:spacing w:after="180" w:before="0" w:line="320" w:lineRule="auto"/>
        <w:jc w:val="both"/>
      </w:pPr>
      <w:r>
        <w:rPr>
          <w:rFonts w:ascii="Georgia" w:cs="Georgia" w:eastAsia="Georgia" w:hAnsi="Georgia"/>
          <w:color w:val="222222"/>
          <w:sz w:val="22"/>
          <w:szCs w:val="22"/>
        </w:rPr>
        <w:t xml:space="preserve">BioSpiritual practices — prayer, meditation, physical discipline, immersion in nature — reinterpreted through predictive processing as prior engineering techniques with measurable neural effects. The neuroscience of neuroplasticity as confirmation of the Programmable Unconscious. The sacred as the category name for optimal prior calibration. Why the ancient practices of spiritual formation converge with the most advanced models of self-directed neural change.</w:t>
      </w:r>
    </w:p>
    <w:p>
      <w:pPr>
        <w:spacing w:after="60" w:before="200"/>
      </w:pPr>
      <w:r>
        <w:rPr>
          <w:rFonts w:ascii="Georgia" w:cs="Georgia" w:eastAsia="Georgia" w:hAnsi="Georgia"/>
          <w:b/>
          <w:bCs/>
          <w:color w:val="B8963E"/>
          <w:sz w:val="22"/>
          <w:szCs w:val="22"/>
        </w:rPr>
        <w:t xml:space="preserve">Chapter 10  </w:t>
      </w:r>
      <w:r>
        <w:rPr>
          <w:rFonts w:ascii="Georgia" w:cs="Georgia" w:eastAsia="Georgia" w:hAnsi="Georgia"/>
          <w:b/>
          <w:bCs/>
          <w:color w:val="1B2A4A"/>
          <w:sz w:val="22"/>
          <w:szCs w:val="22"/>
        </w:rPr>
        <w:t xml:space="preserve">O Presente — The Gift and the Neuroscience of Vocation</w:t>
      </w:r>
    </w:p>
    <w:p>
      <w:pPr>
        <w:spacing w:after="180" w:before="0" w:line="320" w:lineRule="auto"/>
        <w:jc w:val="both"/>
      </w:pPr>
      <w:r>
        <w:rPr>
          <w:rFonts w:ascii="Georgia" w:cs="Georgia" w:eastAsia="Georgia" w:hAnsi="Georgia"/>
          <w:color w:val="222222"/>
          <w:sz w:val="22"/>
          <w:szCs w:val="22"/>
        </w:rPr>
        <w:t xml:space="preserve">The philosophical account of the Gift integrated with Self-Determination Theory and the neuroscience of intrinsic motivation. The Gift as the domain in which autonomy, competence, and relatedness are simultaneously maximised. The positive Existential Figures as the most reliable navigation instrument for vocation. Why happiness does not pursue those who seek it — only those who pursue their Gift.</w:t>
      </w:r>
    </w:p>
    <w:p>
      <w:pPr>
        <w:spacing w:after="60" w:before="200"/>
      </w:pPr>
      <w:r>
        <w:rPr>
          <w:rFonts w:ascii="Georgia" w:cs="Georgia" w:eastAsia="Georgia" w:hAnsi="Georgia"/>
          <w:b/>
          <w:bCs/>
          <w:color w:val="B8963E"/>
          <w:sz w:val="22"/>
          <w:szCs w:val="22"/>
        </w:rPr>
        <w:t xml:space="preserve">Chapter 11  </w:t>
      </w:r>
      <w:r>
        <w:rPr>
          <w:rFonts w:ascii="Georgia" w:cs="Georgia" w:eastAsia="Georgia" w:hAnsi="Georgia"/>
          <w:b/>
          <w:bCs/>
          <w:color w:val="1B2A4A"/>
          <w:sz w:val="22"/>
          <w:szCs w:val="22"/>
        </w:rPr>
        <w:t xml:space="preserve">The Uomo Pieno</w:t>
      </w:r>
    </w:p>
    <w:p>
      <w:pPr>
        <w:spacing w:after="180" w:before="0" w:line="320" w:lineRule="auto"/>
        <w:jc w:val="both"/>
      </w:pPr>
      <w:r>
        <w:rPr>
          <w:rFonts w:ascii="Georgia" w:cs="Georgia" w:eastAsia="Georgia" w:hAnsi="Georgia"/>
          <w:color w:val="222222"/>
          <w:sz w:val="22"/>
          <w:szCs w:val="22"/>
        </w:rPr>
        <w:t xml:space="preserve">The integrated portrait of the fully realised virtuous consciousness — not the saint of traditional theology, nor the self-actualised individual of humanistic psychology, but the human being whose consciousness has been fully calibrated through sustained virtue practice: maximum integrated information, sovereign generative model, somatic alignment with the Gift. The Zona di Pienitudine as the neurological state of civilisational flourishing.</w:t>
      </w:r>
    </w:p>
    <w:p>
      <w:pPr>
        <w:spacing w:after="60" w:before="200"/>
      </w:pPr>
      <w:r>
        <w:rPr>
          <w:rFonts w:ascii="Georgia" w:cs="Georgia" w:eastAsia="Georgia" w:hAnsi="Georgia"/>
          <w:b/>
          <w:bCs/>
          <w:color w:val="B8963E"/>
          <w:sz w:val="22"/>
          <w:szCs w:val="22"/>
        </w:rPr>
        <w:t xml:space="preserve">Chapter 12  </w:t>
      </w:r>
      <w:r>
        <w:rPr>
          <w:rFonts w:ascii="Georgia" w:cs="Georgia" w:eastAsia="Georgia" w:hAnsi="Georgia"/>
          <w:b/>
          <w:bCs/>
          <w:color w:val="1B2A4A"/>
          <w:sz w:val="22"/>
          <w:szCs w:val="22"/>
        </w:rPr>
        <w:t xml:space="preserve">Founding a Discipline</w:t>
      </w:r>
    </w:p>
    <w:p>
      <w:pPr>
        <w:spacing w:after="180" w:before="0" w:line="320" w:lineRule="auto"/>
        <w:jc w:val="both"/>
      </w:pPr>
      <w:r>
        <w:rPr>
          <w:rFonts w:ascii="Georgia" w:cs="Georgia" w:eastAsia="Georgia" w:hAnsi="Georgia"/>
          <w:color w:val="222222"/>
          <w:sz w:val="22"/>
          <w:szCs w:val="22"/>
        </w:rPr>
        <w:t xml:space="preserve">The formal founding of Virtue Neurophilosophy. Definition, scope, methods, and the five primary research questions. The experimental agenda: measuring Phi during Gioia states; neuroimaging the positive Existential Figures; mapping virtue practice against cortical architecture; testing the three-phase model clinically; measuring the neural signature of Neural Holoviceosis. An invitation to the scientific and philosophical communities.</w:t>
      </w:r>
    </w:p>
    <w:p>
      <w:pPr>
        <w:pageBreakBefore/>
      </w:pPr>
      <w:r>
        <w:t xml:space="preserve"/>
      </w:r>
    </w:p>
    <w:p>
      <w:pPr>
        <w:spacing w:after="80" w:before="480"/>
      </w:pPr>
      <w:r>
        <w:rPr>
          <w:rFonts w:ascii="Georgia" w:cs="Georgia" w:eastAsia="Georgia" w:hAnsi="Georgia"/>
          <w:i/>
          <w:iCs/>
          <w:color w:val="B8963E"/>
          <w:sz w:val="20"/>
          <w:szCs w:val="20"/>
        </w:rPr>
        <w:t xml:space="preserve">Proposal II</w:t>
      </w:r>
    </w:p>
    <w:p>
      <w:pPr>
        <w:spacing w:after="100" w:before="0"/>
      </w:pPr>
      <w:r>
        <w:rPr>
          <w:rFonts w:ascii="Georgia" w:cs="Georgia" w:eastAsia="Georgia" w:hAnsi="Georgia"/>
          <w:b/>
          <w:bCs/>
          <w:color w:val="1B2A4A"/>
          <w:sz w:val="36"/>
          <w:szCs w:val="36"/>
        </w:rPr>
        <w:t xml:space="preserve">The Anatomy of Collapse</w:t>
      </w:r>
    </w:p>
    <w:p>
      <w:pPr>
        <w:spacing w:after="300" w:before="0"/>
      </w:pPr>
      <w:r>
        <w:rPr>
          <w:rFonts w:ascii="Georgia" w:cs="Georgia" w:eastAsia="Georgia" w:hAnsi="Georgia"/>
          <w:i/>
          <w:iCs/>
          <w:color w:val="555555"/>
          <w:sz w:val="22"/>
          <w:szCs w:val="22"/>
        </w:rPr>
        <w:t xml:space="preserve">Holoviceosis and the Death of Free Civilisations</w:t>
      </w:r>
    </w:p>
    <w:p>
      <w:pPr>
        <w:pBdr>
          <w:bottom w:val="single" w:color="B8963E" w:sz="8" w:space="1"/>
        </w:pBdr>
        <w:spacing w:after="200" w:before="0"/>
      </w:pPr>
      <w:r>
        <w:t xml:space="preserve"/>
      </w:r>
    </w:p>
    <w:p>
      <w:pPr>
        <w:spacing w:after="100" w:before="320"/>
      </w:pPr>
      <w:r>
        <w:rPr>
          <w:rFonts w:ascii="Georgia" w:cs="Georgia" w:eastAsia="Georgia" w:hAnsi="Georgia"/>
          <w:b/>
          <w:bCs/>
          <w:color w:val="1B2A4A"/>
          <w:sz w:val="24"/>
          <w:szCs w:val="24"/>
        </w:rPr>
        <w:t xml:space="preserve">Central Thesis</w:t>
      </w:r>
    </w:p>
    <w:p>
      <w:pPr>
        <w:spacing w:after="180" w:before="0" w:line="320" w:lineRule="auto"/>
        <w:jc w:val="both"/>
      </w:pPr>
      <w:r>
        <w:rPr>
          <w:rFonts w:ascii="Georgia" w:cs="Georgia" w:eastAsia="Georgia" w:hAnsi="Georgia"/>
          <w:color w:val="222222"/>
          <w:sz w:val="22"/>
          <w:szCs w:val="22"/>
        </w:rPr>
        <w:t xml:space="preserve">Every great civilisational collapse in history follows the same three-stage mechanism — Reverse Ethics, Devirtualisation, terminal Holoviceosis — and the digital age has compressed this cycle to a single generation. Prior political philosophy has documented the outcomes of civilisational moral failure: the tyrannies of the twentieth century, the decay of democratic culture, the erosion of civic virtue. None has identified the mechanism. This book does.</w:t>
      </w:r>
    </w:p>
    <w:p>
      <w:pPr>
        <w:spacing w:after="180" w:before="0" w:line="320" w:lineRule="auto"/>
        <w:jc w:val="both"/>
      </w:pPr>
      <w:r>
        <w:rPr>
          <w:rFonts w:ascii="Georgia" w:cs="Georgia" w:eastAsia="Georgia" w:hAnsi="Georgia"/>
          <w:color w:val="222222"/>
          <w:sz w:val="22"/>
          <w:szCs w:val="22"/>
        </w:rPr>
        <w:t xml:space="preserve">Holoviceosis is not a metaphor for social decline. It is a formally defined three-stage process: Reverse Ethics (the inversion of moral vocabulary, so that freedom is named danger and obedience named virtue); Devirtualisation (the systematic stripping of virtuous content from institutions, education, law, and culture); and terminal Holoviceosis (the condition in which the population has internalised the inverted values and can no longer perceive its own unfreedom). The process is diagnosable, predictable, and preventable — but only if named with precision.</w:t>
      </w:r>
    </w:p>
    <w:p>
      <w:pPr>
        <w:pBdr>
          <w:top w:val="single" w:color="B8963E" w:sz="4" w:space="8"/>
          <w:bottom w:val="single" w:color="B8963E" w:sz="4" w:space="8"/>
        </w:pBdr>
        <w:spacing w:after="280" w:before="280"/>
        <w:jc w:val="center"/>
      </w:pPr>
      <w:r>
        <w:rPr>
          <w:rFonts w:ascii="Georgia" w:cs="Georgia" w:eastAsia="Georgia" w:hAnsi="Georgia"/>
          <w:i/>
          <w:iCs/>
          <w:color w:val="1B2A4A"/>
          <w:sz w:val="24"/>
          <w:szCs w:val="24"/>
        </w:rPr>
        <w:t xml:space="preserve">The extermination camp of Holoviceosis is found on the highway, in the hospital queue, in the homicide statistics. It kills without uniforms, without borders, and without trial — which is precisely why it has never been prosecuted.</w:t>
      </w:r>
    </w:p>
    <w:p>
      <w:pPr>
        <w:spacing w:after="100" w:before="320"/>
      </w:pPr>
      <w:r>
        <w:rPr>
          <w:rFonts w:ascii="Georgia" w:cs="Georgia" w:eastAsia="Georgia" w:hAnsi="Georgia"/>
          <w:b/>
          <w:bCs/>
          <w:color w:val="1B2A4A"/>
          <w:sz w:val="24"/>
          <w:szCs w:val="24"/>
        </w:rPr>
        <w:t xml:space="preserve">The Five Historical Case Studies</w:t>
      </w:r>
    </w:p>
    <w:p>
      <w:pPr>
        <w:spacing w:after="60" w:before="240"/>
      </w:pPr>
      <w:r>
        <w:rPr>
          <w:rFonts w:ascii="Georgia" w:cs="Georgia" w:eastAsia="Georgia" w:hAnsi="Georgia"/>
          <w:b/>
          <w:bCs/>
          <w:color w:val="B8963E"/>
          <w:sz w:val="22"/>
          <w:szCs w:val="22"/>
        </w:rPr>
        <w:t xml:space="preserve">1.  </w:t>
      </w:r>
      <w:r>
        <w:rPr>
          <w:rFonts w:ascii="Georgia" w:cs="Georgia" w:eastAsia="Georgia" w:hAnsi="Georgia"/>
          <w:b/>
          <w:bCs/>
          <w:color w:val="1B2A4A"/>
          <w:sz w:val="22"/>
          <w:szCs w:val="22"/>
        </w:rPr>
        <w:t xml:space="preserve">Athens — The First Documented Holoviceosis</w:t>
      </w:r>
    </w:p>
    <w:p>
      <w:pPr>
        <w:spacing w:after="180" w:before="0" w:line="320" w:lineRule="auto"/>
        <w:jc w:val="both"/>
      </w:pPr>
      <w:r>
        <w:rPr>
          <w:rFonts w:ascii="Georgia" w:cs="Georgia" w:eastAsia="Georgia" w:hAnsi="Georgia"/>
          <w:color w:val="222222"/>
          <w:sz w:val="22"/>
          <w:szCs w:val="22"/>
        </w:rPr>
        <w:t xml:space="preserve">The decline of Athenian democracy from Pericles to the trial of Socrates is the first historically documented Holoviceosis: the systematic inversion of philosophical virtue into rhetorical compliance, the devirtualisation of the agora through sophistry, and the terminal condition in which the most virtuous man in the city was condemned by the most democratic institution. The mechanism that killed Socrates is the same mechanism that operates in every subsequent collapse.</w:t>
      </w:r>
    </w:p>
    <w:p>
      <w:pPr>
        <w:spacing w:after="60" w:before="240"/>
      </w:pPr>
      <w:r>
        <w:rPr>
          <w:rFonts w:ascii="Georgia" w:cs="Georgia" w:eastAsia="Georgia" w:hAnsi="Georgia"/>
          <w:b/>
          <w:bCs/>
          <w:color w:val="B8963E"/>
          <w:sz w:val="22"/>
          <w:szCs w:val="22"/>
        </w:rPr>
        <w:t xml:space="preserve">2.  </w:t>
      </w:r>
      <w:r>
        <w:rPr>
          <w:rFonts w:ascii="Georgia" w:cs="Georgia" w:eastAsia="Georgia" w:hAnsi="Georgia"/>
          <w:b/>
          <w:bCs/>
          <w:color w:val="1B2A4A"/>
          <w:sz w:val="22"/>
          <w:szCs w:val="22"/>
        </w:rPr>
        <w:t xml:space="preserve">Rome — Holoviceosis at Imperial Scale</w:t>
      </w:r>
    </w:p>
    <w:p>
      <w:pPr>
        <w:spacing w:after="180" w:before="0" w:line="320" w:lineRule="auto"/>
        <w:jc w:val="both"/>
      </w:pPr>
      <w:r>
        <w:rPr>
          <w:rFonts w:ascii="Georgia" w:cs="Georgia" w:eastAsia="Georgia" w:hAnsi="Georgia"/>
          <w:color w:val="222222"/>
          <w:sz w:val="22"/>
          <w:szCs w:val="22"/>
        </w:rPr>
        <w:t xml:space="preserve">The transition from Republic to Empire is the most thoroughly documented large-scale Devirtualisation in history: the systematic substitution of civic virtue by client loyalty, of senatorial deliberation by imperial acclamation, of law by patronage. Rome did not fall to external invasion — it fell to internal Holoviceosis over three centuries. The barbarians inherited a shell.</w:t>
      </w:r>
    </w:p>
    <w:p>
      <w:pPr>
        <w:spacing w:after="60" w:before="240"/>
      </w:pPr>
      <w:r>
        <w:rPr>
          <w:rFonts w:ascii="Georgia" w:cs="Georgia" w:eastAsia="Georgia" w:hAnsi="Georgia"/>
          <w:b/>
          <w:bCs/>
          <w:color w:val="B8963E"/>
          <w:sz w:val="22"/>
          <w:szCs w:val="22"/>
        </w:rPr>
        <w:t xml:space="preserve">3.  </w:t>
      </w:r>
      <w:r>
        <w:rPr>
          <w:rFonts w:ascii="Georgia" w:cs="Georgia" w:eastAsia="Georgia" w:hAnsi="Georgia"/>
          <w:b/>
          <w:bCs/>
          <w:color w:val="1B2A4A"/>
          <w:sz w:val="22"/>
          <w:szCs w:val="22"/>
        </w:rPr>
        <w:t xml:space="preserve">Weimar Germany — The Fastest Holoviceosis</w:t>
      </w:r>
    </w:p>
    <w:p>
      <w:pPr>
        <w:spacing w:after="180" w:before="0" w:line="320" w:lineRule="auto"/>
        <w:jc w:val="both"/>
      </w:pPr>
      <w:r>
        <w:rPr>
          <w:rFonts w:ascii="Georgia" w:cs="Georgia" w:eastAsia="Georgia" w:hAnsi="Georgia"/>
          <w:color w:val="222222"/>
          <w:sz w:val="22"/>
          <w:szCs w:val="22"/>
        </w:rPr>
        <w:t xml:space="preserve">The collapse of the Weimar Republic between 1919 and 1933 is the most studied and least understood Holoviceosis in modern history. Fourteen years from constitutional democracy to totalitarianism. The mechanism is now legible through the Holoviceosis framework: Reverse Ethics (the rebranding of parliamentary weakness as democratic corruption); Devirtualisation (the systematic dismantling of institutional virtue by both the left and the right); terminal condition (a population that chose its own subjugation as a form of relief from existential uncertainty).</w:t>
      </w:r>
    </w:p>
    <w:p>
      <w:pPr>
        <w:spacing w:after="60" w:before="240"/>
      </w:pPr>
      <w:r>
        <w:rPr>
          <w:rFonts w:ascii="Georgia" w:cs="Georgia" w:eastAsia="Georgia" w:hAnsi="Georgia"/>
          <w:b/>
          <w:bCs/>
          <w:color w:val="B8963E"/>
          <w:sz w:val="22"/>
          <w:szCs w:val="22"/>
        </w:rPr>
        <w:t xml:space="preserve">4.  </w:t>
      </w:r>
      <w:r>
        <w:rPr>
          <w:rFonts w:ascii="Georgia" w:cs="Georgia" w:eastAsia="Georgia" w:hAnsi="Georgia"/>
          <w:b/>
          <w:bCs/>
          <w:color w:val="1B2A4A"/>
          <w:sz w:val="22"/>
          <w:szCs w:val="22"/>
        </w:rPr>
        <w:t xml:space="preserve">The Soviet System — Holoviceosis as State Architecture</w:t>
      </w:r>
    </w:p>
    <w:p>
      <w:pPr>
        <w:spacing w:after="180" w:before="0" w:line="320" w:lineRule="auto"/>
        <w:jc w:val="both"/>
      </w:pPr>
      <w:r>
        <w:rPr>
          <w:rFonts w:ascii="Georgia" w:cs="Georgia" w:eastAsia="Georgia" w:hAnsi="Georgia"/>
          <w:color w:val="222222"/>
          <w:sz w:val="22"/>
          <w:szCs w:val="22"/>
        </w:rPr>
        <w:t xml:space="preserve">The Soviet system is the only case in which Holoviceosis was institutionalised as a governing principle: the systematic maintenance of virtuous performance alongside structural vice production, sustained for seven decades. Solzhenitsyn documented the outcome; the Philosophy of Virtues names the mechanism. The Gulag was not an aberration of Soviet virtue — it was its functional complement.</w:t>
      </w:r>
    </w:p>
    <w:p>
      <w:pPr>
        <w:spacing w:after="60" w:before="240"/>
      </w:pPr>
      <w:r>
        <w:rPr>
          <w:rFonts w:ascii="Georgia" w:cs="Georgia" w:eastAsia="Georgia" w:hAnsi="Georgia"/>
          <w:b/>
          <w:bCs/>
          <w:color w:val="B8963E"/>
          <w:sz w:val="22"/>
          <w:szCs w:val="22"/>
        </w:rPr>
        <w:t xml:space="preserve">5.  </w:t>
      </w:r>
      <w:r>
        <w:rPr>
          <w:rFonts w:ascii="Georgia" w:cs="Georgia" w:eastAsia="Georgia" w:hAnsi="Georgia"/>
          <w:b/>
          <w:bCs/>
          <w:color w:val="1B2A4A"/>
          <w:sz w:val="22"/>
          <w:szCs w:val="22"/>
        </w:rPr>
        <w:t xml:space="preserve">Digital Democracies, 2000–2026 — The Silent Holoviceosis</w:t>
      </w:r>
    </w:p>
    <w:p>
      <w:pPr>
        <w:spacing w:after="180" w:before="0" w:line="320" w:lineRule="auto"/>
        <w:jc w:val="both"/>
      </w:pPr>
      <w:r>
        <w:rPr>
          <w:rFonts w:ascii="Georgia" w:cs="Georgia" w:eastAsia="Georgia" w:hAnsi="Georgia"/>
          <w:color w:val="222222"/>
          <w:sz w:val="22"/>
          <w:szCs w:val="22"/>
        </w:rPr>
        <w:t xml:space="preserve">The most dangerous Holoviceosis in history is the one currently in progress — because it operates without uniforms, without borders, and without visible violence. The V-Dem Institute documents that the average global citizen now experiences democracy at 1986 levels. Forty years of civilisational Holoviceosis are measurable in the data. The mechanism: algorithmic Reverse Ethics at scale, producing a population that mistakes managed consensus for freedom.</w:t>
      </w:r>
    </w:p>
    <w:p>
      <w:pPr>
        <w:spacing w:after="100" w:before="320"/>
      </w:pPr>
      <w:r>
        <w:rPr>
          <w:rFonts w:ascii="Georgia" w:cs="Georgia" w:eastAsia="Georgia" w:hAnsi="Georgia"/>
          <w:b/>
          <w:bCs/>
          <w:color w:val="1B2A4A"/>
          <w:sz w:val="24"/>
          <w:szCs w:val="24"/>
        </w:rPr>
        <w:t xml:space="preserve">The Formal Model</w:t>
      </w:r>
    </w:p>
    <w:p>
      <w:pPr>
        <w:spacing w:after="180" w:before="0" w:line="320" w:lineRule="auto"/>
        <w:jc w:val="both"/>
      </w:pPr>
      <w:r>
        <w:rPr>
          <w:rFonts w:ascii="Georgia" w:cs="Georgia" w:eastAsia="Georgia" w:hAnsi="Georgia"/>
          <w:color w:val="222222"/>
          <w:sz w:val="22"/>
          <w:szCs w:val="22"/>
        </w:rPr>
        <w:t xml:space="preserve">The five case studies converge on a single formal model of civilisational moral collapse. The model has three stages, each with measurable indicators:</w:t>
      </w:r>
    </w:p>
    <w:p>
      <w:pPr>
        <w:spacing w:after="180" w:before="0" w:line="320" w:lineRule="auto"/>
        <w:jc w:val="both"/>
      </w:pPr>
      <w:r>
        <w:rPr>
          <w:rFonts w:ascii="Georgia" w:cs="Georgia" w:eastAsia="Georgia" w:hAnsi="Georgia"/>
          <w:color w:val="222222"/>
          <w:sz w:val="22"/>
          <w:szCs w:val="22"/>
        </w:rPr>
        <w:t xml:space="preserve">Stage 1 — Reverse Ethics: The inversion of moral vocabulary. Freedom is named danger; obedience is named virtue; dissent is named harm; conformity is named care. Indicators: the rate of linguistic inversion in public discourse; the gap between stated and practiced virtue in institutional life; the criminalisation of specific virtues (courage, honesty, critical thinking) in specific domains.</w:t>
      </w:r>
    </w:p>
    <w:p>
      <w:pPr>
        <w:spacing w:after="180" w:before="0" w:line="320" w:lineRule="auto"/>
        <w:jc w:val="both"/>
      </w:pPr>
      <w:r>
        <w:rPr>
          <w:rFonts w:ascii="Georgia" w:cs="Georgia" w:eastAsia="Georgia" w:hAnsi="Georgia"/>
          <w:color w:val="222222"/>
          <w:sz w:val="22"/>
          <w:szCs w:val="22"/>
        </w:rPr>
        <w:t xml:space="preserve">Stage 2 — Devirtualisation: The systematic dismantling of virtue transmission mechanisms — education, family, religion, civil society. Indicators: civic participation rates; intergenerational virtue transmission efficiency; the ratio of virtue performance to virtue substance in institutional life; the rate of institutional capture by Reverse Ethics.</w:t>
      </w:r>
    </w:p>
    <w:p>
      <w:pPr>
        <w:spacing w:after="180" w:before="0" w:line="320" w:lineRule="auto"/>
        <w:jc w:val="both"/>
      </w:pPr>
      <w:r>
        <w:rPr>
          <w:rFonts w:ascii="Georgia" w:cs="Georgia" w:eastAsia="Georgia" w:hAnsi="Georgia"/>
          <w:color w:val="222222"/>
          <w:sz w:val="22"/>
          <w:szCs w:val="22"/>
        </w:rPr>
        <w:t xml:space="preserve">Stage 3 — Terminal Holoviceosis: The population has internalised the inverted values. The most dangerous stage — because it is invisible from inside. Indicators: the population's inability to recognise freedom deprivation; the voluntary reproduction of Holoviceosis conditions; the elimination of internal resistance capacity.</w:t>
      </w:r>
    </w:p>
    <w:p>
      <w:pPr>
        <w:spacing w:after="100" w:before="320"/>
      </w:pPr>
      <w:r>
        <w:rPr>
          <w:rFonts w:ascii="Georgia" w:cs="Georgia" w:eastAsia="Georgia" w:hAnsi="Georgia"/>
          <w:b/>
          <w:bCs/>
          <w:color w:val="1B2A4A"/>
          <w:sz w:val="24"/>
          <w:szCs w:val="24"/>
        </w:rPr>
        <w:t xml:space="preserve">Chapter Architecture</w:t>
      </w:r>
    </w:p>
    <w:p>
      <w:pPr>
        <w:spacing w:after="60" w:before="200"/>
      </w:pPr>
      <w:r>
        <w:rPr>
          <w:rFonts w:ascii="Georgia" w:cs="Georgia" w:eastAsia="Georgia" w:hAnsi="Georgia"/>
          <w:b/>
          <w:bCs/>
          <w:color w:val="B8963E"/>
          <w:sz w:val="22"/>
          <w:szCs w:val="22"/>
        </w:rPr>
        <w:t xml:space="preserve">Chapter 1  </w:t>
      </w:r>
      <w:r>
        <w:rPr>
          <w:rFonts w:ascii="Georgia" w:cs="Georgia" w:eastAsia="Georgia" w:hAnsi="Georgia"/>
          <w:b/>
          <w:bCs/>
          <w:color w:val="1B2A4A"/>
          <w:sz w:val="22"/>
          <w:szCs w:val="22"/>
        </w:rPr>
        <w:t xml:space="preserve">Naming the Mechanism — What Arendt, Orwell, and Solzhenitsyn Missed</w:t>
      </w:r>
    </w:p>
    <w:p>
      <w:pPr>
        <w:spacing w:after="180" w:before="0" w:line="320" w:lineRule="auto"/>
        <w:jc w:val="both"/>
      </w:pPr>
      <w:r>
        <w:rPr>
          <w:rFonts w:ascii="Georgia" w:cs="Georgia" w:eastAsia="Georgia" w:hAnsi="Georgia"/>
          <w:color w:val="222222"/>
          <w:sz w:val="22"/>
          <w:szCs w:val="22"/>
        </w:rPr>
        <w:t xml:space="preserve">The Literature of the Cage documented the outcomes of Holoviceosis with genius and moral authority. What none of them supplied was the mechanism: the formal three-stage process by which free societies become unfree ones. This chapter establishes the precise intellectual gap that the concept of Holoviceosis fills.</w:t>
      </w:r>
    </w:p>
    <w:p>
      <w:pPr>
        <w:spacing w:after="60" w:before="200"/>
      </w:pPr>
      <w:r>
        <w:rPr>
          <w:rFonts w:ascii="Georgia" w:cs="Georgia" w:eastAsia="Georgia" w:hAnsi="Georgia"/>
          <w:b/>
          <w:bCs/>
          <w:color w:val="B8963E"/>
          <w:sz w:val="22"/>
          <w:szCs w:val="22"/>
        </w:rPr>
        <w:t xml:space="preserve">Chapter 2  </w:t>
      </w:r>
      <w:r>
        <w:rPr>
          <w:rFonts w:ascii="Georgia" w:cs="Georgia" w:eastAsia="Georgia" w:hAnsi="Georgia"/>
          <w:b/>
          <w:bCs/>
          <w:color w:val="1B2A4A"/>
          <w:sz w:val="22"/>
          <w:szCs w:val="22"/>
        </w:rPr>
        <w:t xml:space="preserve">The Three Stages — Reverse Ethics, Devirtualisation, Terminal Condition</w:t>
      </w:r>
    </w:p>
    <w:p>
      <w:pPr>
        <w:spacing w:after="180" w:before="0" w:line="320" w:lineRule="auto"/>
        <w:jc w:val="both"/>
      </w:pPr>
      <w:r>
        <w:rPr>
          <w:rFonts w:ascii="Georgia" w:cs="Georgia" w:eastAsia="Georgia" w:hAnsi="Georgia"/>
          <w:color w:val="222222"/>
          <w:sz w:val="22"/>
          <w:szCs w:val="22"/>
        </w:rPr>
        <w:t xml:space="preserve">The formal model developed in full. Each stage defined, operationalised, and illustrated with historical evidence. The transition conditions between stages identified. The indicators of each stage specified for empirical measurement.</w:t>
      </w:r>
    </w:p>
    <w:p>
      <w:pPr>
        <w:spacing w:after="60" w:before="200"/>
      </w:pPr>
      <w:r>
        <w:rPr>
          <w:rFonts w:ascii="Georgia" w:cs="Georgia" w:eastAsia="Georgia" w:hAnsi="Georgia"/>
          <w:b/>
          <w:bCs/>
          <w:color w:val="B8963E"/>
          <w:sz w:val="22"/>
          <w:szCs w:val="22"/>
        </w:rPr>
        <w:t xml:space="preserve">Chapter 3–7  </w:t>
      </w:r>
      <w:r>
        <w:rPr>
          <w:rFonts w:ascii="Georgia" w:cs="Georgia" w:eastAsia="Georgia" w:hAnsi="Georgia"/>
          <w:b/>
          <w:bCs/>
          <w:color w:val="1B2A4A"/>
          <w:sz w:val="22"/>
          <w:szCs w:val="22"/>
        </w:rPr>
        <w:t xml:space="preserve">The Five Historical Case Studies</w:t>
      </w:r>
    </w:p>
    <w:p>
      <w:pPr>
        <w:spacing w:after="180" w:before="0" w:line="320" w:lineRule="auto"/>
        <w:jc w:val="both"/>
      </w:pPr>
      <w:r>
        <w:rPr>
          <w:rFonts w:ascii="Georgia" w:cs="Georgia" w:eastAsia="Georgia" w:hAnsi="Georgia"/>
          <w:color w:val="222222"/>
          <w:sz w:val="22"/>
          <w:szCs w:val="22"/>
        </w:rPr>
        <w:t xml:space="preserve">Athens, Rome, Weimar, Soviet, Digital — one chapter each. Each case study applies the formal model, identifies the stage transitions, and extracts the generalisable lessons. The comparative analysis produces the predictive model.</w:t>
      </w:r>
    </w:p>
    <w:p>
      <w:pPr>
        <w:spacing w:after="60" w:before="200"/>
      </w:pPr>
      <w:r>
        <w:rPr>
          <w:rFonts w:ascii="Georgia" w:cs="Georgia" w:eastAsia="Georgia" w:hAnsi="Georgia"/>
          <w:b/>
          <w:bCs/>
          <w:color w:val="B8963E"/>
          <w:sz w:val="22"/>
          <w:szCs w:val="22"/>
        </w:rPr>
        <w:t xml:space="preserve">Chapter 8  </w:t>
      </w:r>
      <w:r>
        <w:rPr>
          <w:rFonts w:ascii="Georgia" w:cs="Georgia" w:eastAsia="Georgia" w:hAnsi="Georgia"/>
          <w:b/>
          <w:bCs/>
          <w:color w:val="1B2A4A"/>
          <w:sz w:val="22"/>
          <w:szCs w:val="22"/>
        </w:rPr>
        <w:t xml:space="preserve">The Digital Acceleration</w:t>
      </w:r>
    </w:p>
    <w:p>
      <w:pPr>
        <w:spacing w:after="180" w:before="0" w:line="320" w:lineRule="auto"/>
        <w:jc w:val="both"/>
      </w:pPr>
      <w:r>
        <w:rPr>
          <w:rFonts w:ascii="Georgia" w:cs="Georgia" w:eastAsia="Georgia" w:hAnsi="Georgia"/>
          <w:color w:val="222222"/>
          <w:sz w:val="22"/>
          <w:szCs w:val="22"/>
        </w:rPr>
        <w:t xml:space="preserve">Why the digital age has compressed the Holoviceosis cycle. The algorithmic amplification of Reverse Ethics. The social credit system as Holoviceosis infrastructure. The attention economy as Devirtualisation at scale. The epistemic monopoly as the terminal condition for an entire civilisation.</w:t>
      </w:r>
    </w:p>
    <w:p>
      <w:pPr>
        <w:spacing w:after="60" w:before="200"/>
      </w:pPr>
      <w:r>
        <w:rPr>
          <w:rFonts w:ascii="Georgia" w:cs="Georgia" w:eastAsia="Georgia" w:hAnsi="Georgia"/>
          <w:b/>
          <w:bCs/>
          <w:color w:val="B8963E"/>
          <w:sz w:val="22"/>
          <w:szCs w:val="22"/>
        </w:rPr>
        <w:t xml:space="preserve">Chapter 9  </w:t>
      </w:r>
      <w:r>
        <w:rPr>
          <w:rFonts w:ascii="Georgia" w:cs="Georgia" w:eastAsia="Georgia" w:hAnsi="Georgia"/>
          <w:b/>
          <w:bCs/>
          <w:color w:val="1B2A4A"/>
          <w:sz w:val="22"/>
          <w:szCs w:val="22"/>
        </w:rPr>
        <w:t xml:space="preserve">The Preventive Architecture — Virtuous Commitments as Resistance</w:t>
      </w:r>
    </w:p>
    <w:p>
      <w:pPr>
        <w:spacing w:after="180" w:before="0" w:line="320" w:lineRule="auto"/>
        <w:jc w:val="both"/>
      </w:pPr>
      <w:r>
        <w:rPr>
          <w:rFonts w:ascii="Georgia" w:cs="Georgia" w:eastAsia="Georgia" w:hAnsi="Georgia"/>
          <w:color w:val="222222"/>
          <w:sz w:val="22"/>
          <w:szCs w:val="22"/>
        </w:rPr>
        <w:t xml:space="preserve">The only documented mechanism for reversing Holoviceosis: the deliberate, organised, sustained practice of virtuous counter-occupation of civic, educational, and institutional space. The concept of Impegni Virtuosi — Virtuous Commitments — as the structural alternative to civilisational Holoviceosis.</w:t>
      </w:r>
    </w:p>
    <w:p>
      <w:pPr>
        <w:spacing w:after="60" w:before="200"/>
      </w:pPr>
      <w:r>
        <w:rPr>
          <w:rFonts w:ascii="Georgia" w:cs="Georgia" w:eastAsia="Georgia" w:hAnsi="Georgia"/>
          <w:b/>
          <w:bCs/>
          <w:color w:val="B8963E"/>
          <w:sz w:val="22"/>
          <w:szCs w:val="22"/>
        </w:rPr>
        <w:t xml:space="preserve">Chapter 10  </w:t>
      </w:r>
      <w:r>
        <w:rPr>
          <w:rFonts w:ascii="Georgia" w:cs="Georgia" w:eastAsia="Georgia" w:hAnsi="Georgia"/>
          <w:b/>
          <w:bCs/>
          <w:color w:val="1B2A4A"/>
          <w:sz w:val="22"/>
          <w:szCs w:val="22"/>
        </w:rPr>
        <w:t xml:space="preserve">The Legal Framework — Criminalising Holoviceosis</w:t>
      </w:r>
    </w:p>
    <w:p>
      <w:pPr>
        <w:spacing w:after="180" w:before="0" w:line="320" w:lineRule="auto"/>
        <w:jc w:val="both"/>
      </w:pPr>
      <w:r>
        <w:rPr>
          <w:rFonts w:ascii="Georgia" w:cs="Georgia" w:eastAsia="Georgia" w:hAnsi="Georgia"/>
          <w:color w:val="222222"/>
          <w:sz w:val="22"/>
          <w:szCs w:val="22"/>
        </w:rPr>
        <w:t xml:space="preserve">The proposal for a formal legal framework criminalising Holoviceosis under an extended Rome Statute architecture. The precedents: Nuremberg (crimes against humanity), Holodomor (posthumous findings), ICC (ongoing jurisdiction). The structural analogy established. The specific legal mechanism proposed.</w:t>
      </w:r>
    </w:p>
    <w:p>
      <w:pPr>
        <w:pageBreakBefore/>
      </w:pPr>
      <w:r>
        <w:t xml:space="preserve"/>
      </w:r>
    </w:p>
    <w:p>
      <w:pPr>
        <w:spacing w:after="80" w:before="480"/>
      </w:pPr>
      <w:r>
        <w:rPr>
          <w:rFonts w:ascii="Georgia" w:cs="Georgia" w:eastAsia="Georgia" w:hAnsi="Georgia"/>
          <w:i/>
          <w:iCs/>
          <w:color w:val="B8963E"/>
          <w:sz w:val="20"/>
          <w:szCs w:val="20"/>
        </w:rPr>
        <w:t xml:space="preserve">Proposal III</w:t>
      </w:r>
    </w:p>
    <w:p>
      <w:pPr>
        <w:spacing w:after="100" w:before="0"/>
      </w:pPr>
      <w:r>
        <w:rPr>
          <w:rFonts w:ascii="Georgia" w:cs="Georgia" w:eastAsia="Georgia" w:hAnsi="Georgia"/>
          <w:b/>
          <w:bCs/>
          <w:color w:val="1B2A4A"/>
          <w:sz w:val="36"/>
          <w:szCs w:val="36"/>
        </w:rPr>
        <w:t xml:space="preserve">God Is Freedom</w:t>
      </w:r>
    </w:p>
    <w:p>
      <w:pPr>
        <w:spacing w:after="300" w:before="0"/>
      </w:pPr>
      <w:r>
        <w:rPr>
          <w:rFonts w:ascii="Georgia" w:cs="Georgia" w:eastAsia="Georgia" w:hAnsi="Georgia"/>
          <w:i/>
          <w:iCs/>
          <w:color w:val="555555"/>
          <w:sz w:val="22"/>
          <w:szCs w:val="22"/>
        </w:rPr>
        <w:t xml:space="preserve">A New Natural Theology for the Twenty-First Century</w:t>
      </w:r>
    </w:p>
    <w:p>
      <w:pPr>
        <w:pBdr>
          <w:bottom w:val="single" w:color="B8963E" w:sz="8" w:space="1"/>
        </w:pBdr>
        <w:spacing w:after="200" w:before="0"/>
      </w:pPr>
      <w:r>
        <w:t xml:space="preserve"/>
      </w:r>
    </w:p>
    <w:p>
      <w:pPr>
        <w:spacing w:after="100" w:before="320"/>
      </w:pPr>
      <w:r>
        <w:rPr>
          <w:rFonts w:ascii="Georgia" w:cs="Georgia" w:eastAsia="Georgia" w:hAnsi="Georgia"/>
          <w:b/>
          <w:bCs/>
          <w:color w:val="1B2A4A"/>
          <w:sz w:val="24"/>
          <w:szCs w:val="24"/>
        </w:rPr>
        <w:t xml:space="preserve">Central Thesis</w:t>
      </w:r>
    </w:p>
    <w:p>
      <w:pPr>
        <w:spacing w:after="180" w:before="0" w:line="320" w:lineRule="auto"/>
        <w:jc w:val="both"/>
      </w:pPr>
      <w:r>
        <w:rPr>
          <w:rFonts w:ascii="Georgia" w:cs="Georgia" w:eastAsia="Georgia" w:hAnsi="Georgia"/>
          <w:color w:val="222222"/>
          <w:sz w:val="22"/>
          <w:szCs w:val="22"/>
        </w:rPr>
        <w:t xml:space="preserve">The identification of God with Freedom is not a metaphor, not a devotional preference, and not a theological speculation. It is a philosophical conclusion derivable independently from ten distinct directions — ontological, ethical, empirical, mystical, negative, political, cosmological, existential, comparative-religious, and systematic — and the convergence of all ten is the argument. When ten independent intellectual pathways, beginning from entirely different starting points and employing entirely different methods, arrive at the same identification, the convergence itself constitutes evidence of a kind that no single argument can provide.</w:t>
      </w:r>
    </w:p>
    <w:p>
      <w:pPr>
        <w:spacing w:after="180" w:before="0" w:line="320" w:lineRule="auto"/>
        <w:jc w:val="both"/>
      </w:pPr>
      <w:r>
        <w:rPr>
          <w:rFonts w:ascii="Georgia" w:cs="Georgia" w:eastAsia="Georgia" w:hAnsi="Georgia"/>
          <w:color w:val="222222"/>
          <w:sz w:val="22"/>
          <w:szCs w:val="22"/>
        </w:rPr>
        <w:t xml:space="preserve">No prior natural theology has reached this conclusion. Aquinas identified God with Being. Augustine identified God with Love. Tillich identified God with the Ground of Being. None identified God with Freedom — because none began from the claim that Freedom is the elemental substrate of all virtue. The Identity Thesis is the most consequential theological implication of the Philosophy of Virtues, and this book develops it into the first comprehensive natural theology of Freedom.</w:t>
      </w:r>
    </w:p>
    <w:p>
      <w:pPr>
        <w:pBdr>
          <w:top w:val="single" w:color="B8963E" w:sz="4" w:space="8"/>
          <w:bottom w:val="single" w:color="B8963E" w:sz="4" w:space="8"/>
        </w:pBdr>
        <w:spacing w:after="280" w:before="280"/>
        <w:jc w:val="center"/>
      </w:pPr>
      <w:r>
        <w:rPr>
          <w:rFonts w:ascii="Georgia" w:cs="Georgia" w:eastAsia="Georgia" w:hAnsi="Georgia"/>
          <w:i/>
          <w:iCs/>
          <w:color w:val="1B2A4A"/>
          <w:sz w:val="24"/>
          <w:szCs w:val="24"/>
        </w:rPr>
        <w:t xml:space="preserve">Suppressing human freedom is not merely a human rights violation. It is an act against the divine essence. The Freedom that God is, is the Freedom that the Freedophobic Man destroys.</w:t>
      </w:r>
    </w:p>
    <w:p>
      <w:pPr>
        <w:spacing w:after="100" w:before="320"/>
      </w:pPr>
      <w:r>
        <w:rPr>
          <w:rFonts w:ascii="Georgia" w:cs="Georgia" w:eastAsia="Georgia" w:hAnsi="Georgia"/>
          <w:b/>
          <w:bCs/>
          <w:color w:val="1B2A4A"/>
          <w:sz w:val="24"/>
          <w:szCs w:val="24"/>
        </w:rPr>
        <w:t xml:space="preserve">The Ten Independent Directions</w:t>
      </w:r>
    </w:p>
    <w:p>
      <w:pPr>
        <w:spacing w:after="60" w:before="240"/>
      </w:pPr>
      <w:r>
        <w:rPr>
          <w:rFonts w:ascii="Georgia" w:cs="Georgia" w:eastAsia="Georgia" w:hAnsi="Georgia"/>
          <w:b/>
          <w:bCs/>
          <w:color w:val="B8963E"/>
          <w:sz w:val="22"/>
          <w:szCs w:val="22"/>
        </w:rPr>
        <w:t xml:space="preserve">1.  </w:t>
      </w:r>
      <w:r>
        <w:rPr>
          <w:rFonts w:ascii="Georgia" w:cs="Georgia" w:eastAsia="Georgia" w:hAnsi="Georgia"/>
          <w:b/>
          <w:bCs/>
          <w:color w:val="1B2A4A"/>
          <w:sz w:val="22"/>
          <w:szCs w:val="22"/>
        </w:rPr>
        <w:t xml:space="preserve">The Ontological Direction</w:t>
      </w:r>
    </w:p>
    <w:p>
      <w:pPr>
        <w:spacing w:after="180" w:before="0" w:line="320" w:lineRule="auto"/>
        <w:jc w:val="both"/>
      </w:pPr>
      <w:r>
        <w:rPr>
          <w:rFonts w:ascii="Georgia" w:cs="Georgia" w:eastAsia="Georgia" w:hAnsi="Georgia"/>
          <w:color w:val="222222"/>
          <w:sz w:val="22"/>
          <w:szCs w:val="22"/>
        </w:rPr>
        <w:t xml:space="preserve">If Freedom is the elemental substance of which all virtues are composed — and virtues are the highest expressions of human existence — then Freedom is the ontological ground of the highest form of being available to human persons. If God is the ground of being (Tillich, Aquinas), and Freedom is the ontological ground of the highest being, then God and Freedom share ontological space. The Identity Thesis follows as the strongest formulation of this convergence.</w:t>
      </w:r>
    </w:p>
    <w:p>
      <w:pPr>
        <w:spacing w:after="60" w:before="240"/>
      </w:pPr>
      <w:r>
        <w:rPr>
          <w:rFonts w:ascii="Georgia" w:cs="Georgia" w:eastAsia="Georgia" w:hAnsi="Georgia"/>
          <w:b/>
          <w:bCs/>
          <w:color w:val="B8963E"/>
          <w:sz w:val="22"/>
          <w:szCs w:val="22"/>
        </w:rPr>
        <w:t xml:space="preserve">2.  </w:t>
      </w:r>
      <w:r>
        <w:rPr>
          <w:rFonts w:ascii="Georgia" w:cs="Georgia" w:eastAsia="Georgia" w:hAnsi="Georgia"/>
          <w:b/>
          <w:bCs/>
          <w:color w:val="1B2A4A"/>
          <w:sz w:val="22"/>
          <w:szCs w:val="22"/>
        </w:rPr>
        <w:t xml:space="preserve">The Ethical Direction</w:t>
      </w:r>
    </w:p>
    <w:p>
      <w:pPr>
        <w:spacing w:after="180" w:before="0" w:line="320" w:lineRule="auto"/>
        <w:jc w:val="both"/>
      </w:pPr>
      <w:r>
        <w:rPr>
          <w:rFonts w:ascii="Georgia" w:cs="Georgia" w:eastAsia="Georgia" w:hAnsi="Georgia"/>
          <w:color w:val="222222"/>
          <w:sz w:val="22"/>
          <w:szCs w:val="22"/>
        </w:rPr>
        <w:t xml:space="preserve">A God who is not Freedom must coerce. A God who coerces cannot be the source of the virtues — because virtues performed under coercion are not virtues but their inversions (Inversion Theorem). A God who is the source of the virtues must therefore be Freedom itself — the only condition under which the virtues can be what they are. The Identity Thesis is an ethical necessity, not merely an ontological one.</w:t>
      </w:r>
    </w:p>
    <w:p>
      <w:pPr>
        <w:spacing w:after="60" w:before="240"/>
      </w:pPr>
      <w:r>
        <w:rPr>
          <w:rFonts w:ascii="Georgia" w:cs="Georgia" w:eastAsia="Georgia" w:hAnsi="Georgia"/>
          <w:b/>
          <w:bCs/>
          <w:color w:val="B8963E"/>
          <w:sz w:val="22"/>
          <w:szCs w:val="22"/>
        </w:rPr>
        <w:t xml:space="preserve">3.  </w:t>
      </w:r>
      <w:r>
        <w:rPr>
          <w:rFonts w:ascii="Georgia" w:cs="Georgia" w:eastAsia="Georgia" w:hAnsi="Georgia"/>
          <w:b/>
          <w:bCs/>
          <w:color w:val="1B2A4A"/>
          <w:sz w:val="22"/>
          <w:szCs w:val="22"/>
        </w:rPr>
        <w:t xml:space="preserve">The Empirical Direction — Virtues as the DNA of God</w:t>
      </w:r>
    </w:p>
    <w:p>
      <w:pPr>
        <w:spacing w:after="180" w:before="0" w:line="320" w:lineRule="auto"/>
        <w:jc w:val="both"/>
      </w:pPr>
      <w:r>
        <w:rPr>
          <w:rFonts w:ascii="Georgia" w:cs="Georgia" w:eastAsia="Georgia" w:hAnsi="Georgia"/>
          <w:color w:val="222222"/>
          <w:sz w:val="22"/>
          <w:szCs w:val="22"/>
        </w:rPr>
        <w:t xml:space="preserve">The universal appearance of identical virtuous behaviours — self-sacrifice, honesty, love, courage — across all twelve major world religions and all known human cultures without coordination constitutes empirical evidence of a common source. DNA is the transmission mechanism of biological information across unconnected instances of the same species. The virtues are the transmission mechanism of divine information across unconnected instances of the human species. The convergence is the empirical trace of the common source.</w:t>
      </w:r>
    </w:p>
    <w:p>
      <w:pPr>
        <w:spacing w:after="60" w:before="240"/>
      </w:pPr>
      <w:r>
        <w:rPr>
          <w:rFonts w:ascii="Georgia" w:cs="Georgia" w:eastAsia="Georgia" w:hAnsi="Georgia"/>
          <w:b/>
          <w:bCs/>
          <w:color w:val="B8963E"/>
          <w:sz w:val="22"/>
          <w:szCs w:val="22"/>
        </w:rPr>
        <w:t xml:space="preserve">4.  </w:t>
      </w:r>
      <w:r>
        <w:rPr>
          <w:rFonts w:ascii="Georgia" w:cs="Georgia" w:eastAsia="Georgia" w:hAnsi="Georgia"/>
          <w:b/>
          <w:bCs/>
          <w:color w:val="1B2A4A"/>
          <w:sz w:val="22"/>
          <w:szCs w:val="22"/>
        </w:rPr>
        <w:t xml:space="preserve">The Mystical Direction</w:t>
      </w:r>
    </w:p>
    <w:p>
      <w:pPr>
        <w:spacing w:after="180" w:before="0" w:line="320" w:lineRule="auto"/>
        <w:jc w:val="both"/>
      </w:pPr>
      <w:r>
        <w:rPr>
          <w:rFonts w:ascii="Georgia" w:cs="Georgia" w:eastAsia="Georgia" w:hAnsi="Georgia"/>
          <w:color w:val="222222"/>
          <w:sz w:val="22"/>
          <w:szCs w:val="22"/>
        </w:rPr>
        <w:t xml:space="preserve">The mystical traditions closest to the Identity Thesis are those that identify the divine with the condition of absolute interior freedom: Meister Eckhart's Gelassenheit (radical detachment as the ground of divine encounter), the Sufi concept of fana (self-annihilation as the entry into divine freedom), the Hindu moksha (liberation as participation in the ultimate). None reaches the formal identification — but all circle it, arriving at Freedom as the threshold of the divine.</w:t>
      </w:r>
    </w:p>
    <w:p>
      <w:pPr>
        <w:spacing w:after="60" w:before="240"/>
      </w:pPr>
      <w:r>
        <w:rPr>
          <w:rFonts w:ascii="Georgia" w:cs="Georgia" w:eastAsia="Georgia" w:hAnsi="Georgia"/>
          <w:b/>
          <w:bCs/>
          <w:color w:val="B8963E"/>
          <w:sz w:val="22"/>
          <w:szCs w:val="22"/>
        </w:rPr>
        <w:t xml:space="preserve">5.  </w:t>
      </w:r>
      <w:r>
        <w:rPr>
          <w:rFonts w:ascii="Georgia" w:cs="Georgia" w:eastAsia="Georgia" w:hAnsi="Georgia"/>
          <w:b/>
          <w:bCs/>
          <w:color w:val="1B2A4A"/>
          <w:sz w:val="22"/>
          <w:szCs w:val="22"/>
        </w:rPr>
        <w:t xml:space="preserve">The Via Negativa Direction</w:t>
      </w:r>
    </w:p>
    <w:p>
      <w:pPr>
        <w:spacing w:after="180" w:before="0" w:line="320" w:lineRule="auto"/>
        <w:jc w:val="both"/>
      </w:pPr>
      <w:r>
        <w:rPr>
          <w:rFonts w:ascii="Georgia" w:cs="Georgia" w:eastAsia="Georgia" w:hAnsi="Georgia"/>
          <w:color w:val="222222"/>
          <w:sz w:val="22"/>
          <w:szCs w:val="22"/>
        </w:rPr>
        <w:t xml:space="preserve">If God cannot be coerced, manipulated, or constrained; if no power can limit, bind, or determine the divine will; then God is, precisely and formally, absolute Freedom — freedom from all external determination. The via negativa — the theological method of defining God by what God is not — converges on Freedom as the only category that satisfies all its negations simultaneously.</w:t>
      </w:r>
    </w:p>
    <w:p>
      <w:pPr>
        <w:spacing w:after="60" w:before="240"/>
      </w:pPr>
      <w:r>
        <w:rPr>
          <w:rFonts w:ascii="Georgia" w:cs="Georgia" w:eastAsia="Georgia" w:hAnsi="Georgia"/>
          <w:b/>
          <w:bCs/>
          <w:color w:val="B8963E"/>
          <w:sz w:val="22"/>
          <w:szCs w:val="22"/>
        </w:rPr>
        <w:t xml:space="preserve">6.  </w:t>
      </w:r>
      <w:r>
        <w:rPr>
          <w:rFonts w:ascii="Georgia" w:cs="Georgia" w:eastAsia="Georgia" w:hAnsi="Georgia"/>
          <w:b/>
          <w:bCs/>
          <w:color w:val="1B2A4A"/>
          <w:sz w:val="22"/>
          <w:szCs w:val="22"/>
        </w:rPr>
        <w:t xml:space="preserve">The Political Direction</w:t>
      </w:r>
    </w:p>
    <w:p>
      <w:pPr>
        <w:spacing w:after="180" w:before="0" w:line="320" w:lineRule="auto"/>
        <w:jc w:val="both"/>
      </w:pPr>
      <w:r>
        <w:rPr>
          <w:rFonts w:ascii="Georgia" w:cs="Georgia" w:eastAsia="Georgia" w:hAnsi="Georgia"/>
          <w:color w:val="222222"/>
          <w:sz w:val="22"/>
          <w:szCs w:val="22"/>
        </w:rPr>
        <w:t xml:space="preserve">If suppressing human freedom is an act against the divine essence, then political theology is transformed: the protection of freedom becomes a religious obligation; the state that suppresses freedom commits a theological crime; the Virtuous Democracy is not a political preference but a theological imperative. The Identity Thesis generates a political theology with direct constitutional implications.</w:t>
      </w:r>
    </w:p>
    <w:p>
      <w:pPr>
        <w:spacing w:after="60" w:before="240"/>
      </w:pPr>
      <w:r>
        <w:rPr>
          <w:rFonts w:ascii="Georgia" w:cs="Georgia" w:eastAsia="Georgia" w:hAnsi="Georgia"/>
          <w:b/>
          <w:bCs/>
          <w:color w:val="B8963E"/>
          <w:sz w:val="22"/>
          <w:szCs w:val="22"/>
        </w:rPr>
        <w:t xml:space="preserve">7.  </w:t>
      </w:r>
      <w:r>
        <w:rPr>
          <w:rFonts w:ascii="Georgia" w:cs="Georgia" w:eastAsia="Georgia" w:hAnsi="Georgia"/>
          <w:b/>
          <w:bCs/>
          <w:color w:val="1B2A4A"/>
          <w:sz w:val="22"/>
          <w:szCs w:val="22"/>
        </w:rPr>
        <w:t xml:space="preserve">The Cosmological Direction</w:t>
      </w:r>
    </w:p>
    <w:p>
      <w:pPr>
        <w:spacing w:after="180" w:before="0" w:line="320" w:lineRule="auto"/>
        <w:jc w:val="both"/>
      </w:pPr>
      <w:r>
        <w:rPr>
          <w:rFonts w:ascii="Georgia" w:cs="Georgia" w:eastAsia="Georgia" w:hAnsi="Georgia"/>
          <w:color w:val="222222"/>
          <w:sz w:val="22"/>
          <w:szCs w:val="22"/>
        </w:rPr>
        <w:t xml:space="preserve">The quantum-holistic structure of reality — non-locality, entanglement, the observer-dependent constitution of the physical world — suggests that the universe is not a closed deterministic mechanism but an open, participatory structure in which consciousness co-creates reality. Freedom is the name of this participatory openness at the level of human consciousness. If God is the ground of the universe's participatory structure, and Freedom is the human instance of that structure, the Identity Thesis follows.</w:t>
      </w:r>
    </w:p>
    <w:p>
      <w:pPr>
        <w:spacing w:after="60" w:before="240"/>
      </w:pPr>
      <w:r>
        <w:rPr>
          <w:rFonts w:ascii="Georgia" w:cs="Georgia" w:eastAsia="Georgia" w:hAnsi="Georgia"/>
          <w:b/>
          <w:bCs/>
          <w:color w:val="B8963E"/>
          <w:sz w:val="22"/>
          <w:szCs w:val="22"/>
        </w:rPr>
        <w:t xml:space="preserve">8.  </w:t>
      </w:r>
      <w:r>
        <w:rPr>
          <w:rFonts w:ascii="Georgia" w:cs="Georgia" w:eastAsia="Georgia" w:hAnsi="Georgia"/>
          <w:b/>
          <w:bCs/>
          <w:color w:val="1B2A4A"/>
          <w:sz w:val="22"/>
          <w:szCs w:val="22"/>
        </w:rPr>
        <w:t xml:space="preserve">The Existential Direction</w:t>
      </w:r>
    </w:p>
    <w:p>
      <w:pPr>
        <w:spacing w:after="180" w:before="0" w:line="320" w:lineRule="auto"/>
        <w:jc w:val="both"/>
      </w:pPr>
      <w:r>
        <w:rPr>
          <w:rFonts w:ascii="Georgia" w:cs="Georgia" w:eastAsia="Georgia" w:hAnsi="Georgia"/>
          <w:color w:val="222222"/>
          <w:sz w:val="22"/>
          <w:szCs w:val="22"/>
        </w:rPr>
        <w:t xml:space="preserve">Frankl's discovery — that meaning, not pleasure, is the primary human motivation — implies that the deepest human orientation is toward something that transcends biological determination. Existential freedom is the capacity to choose one's orientation even within unchosen conditions. If God is the ground of the transcendent to which human existence is oriented, and existential freedom is the human capacity for transcendence, then God is what Freedom points toward — and the Identity Thesis names the arrival.</w:t>
      </w:r>
    </w:p>
    <w:p>
      <w:pPr>
        <w:spacing w:after="60" w:before="240"/>
      </w:pPr>
      <w:r>
        <w:rPr>
          <w:rFonts w:ascii="Georgia" w:cs="Georgia" w:eastAsia="Georgia" w:hAnsi="Georgia"/>
          <w:b/>
          <w:bCs/>
          <w:color w:val="B8963E"/>
          <w:sz w:val="22"/>
          <w:szCs w:val="22"/>
        </w:rPr>
        <w:t xml:space="preserve">9.  </w:t>
      </w:r>
      <w:r>
        <w:rPr>
          <w:rFonts w:ascii="Georgia" w:cs="Georgia" w:eastAsia="Georgia" w:hAnsi="Georgia"/>
          <w:b/>
          <w:bCs/>
          <w:color w:val="1B2A4A"/>
          <w:sz w:val="22"/>
          <w:szCs w:val="22"/>
        </w:rPr>
        <w:t xml:space="preserve">The Comparative-Religious Direction</w:t>
      </w:r>
    </w:p>
    <w:p>
      <w:pPr>
        <w:spacing w:after="180" w:before="0" w:line="320" w:lineRule="auto"/>
        <w:jc w:val="both"/>
      </w:pPr>
      <w:r>
        <w:rPr>
          <w:rFonts w:ascii="Georgia" w:cs="Georgia" w:eastAsia="Georgia" w:hAnsi="Georgia"/>
          <w:color w:val="222222"/>
          <w:sz w:val="22"/>
          <w:szCs w:val="22"/>
        </w:rPr>
        <w:t xml:space="preserve">The six universal virtues confirmed across all twelve major world religions (Dahlsgaard, Peterson, Seligman) — wisdom, courage, humanity, justice, temperance, transcendence — are all expressions of Freedom applied to specific domains. If all religions converge on the same virtues, and all virtues are expressions of Freedom, then Freedom is the common ground of all religions. A theology that names this common ground names what all religions have been approaching from different directions.</w:t>
      </w:r>
    </w:p>
    <w:p>
      <w:pPr>
        <w:spacing w:after="60" w:before="240"/>
      </w:pPr>
      <w:r>
        <w:rPr>
          <w:rFonts w:ascii="Georgia" w:cs="Georgia" w:eastAsia="Georgia" w:hAnsi="Georgia"/>
          <w:b/>
          <w:bCs/>
          <w:color w:val="B8963E"/>
          <w:sz w:val="22"/>
          <w:szCs w:val="22"/>
        </w:rPr>
        <w:t xml:space="preserve">10.  </w:t>
      </w:r>
      <w:r>
        <w:rPr>
          <w:rFonts w:ascii="Georgia" w:cs="Georgia" w:eastAsia="Georgia" w:hAnsi="Georgia"/>
          <w:b/>
          <w:bCs/>
          <w:color w:val="1B2A4A"/>
          <w:sz w:val="22"/>
          <w:szCs w:val="22"/>
        </w:rPr>
        <w:t xml:space="preserve">The Systematic Direction</w:t>
      </w:r>
    </w:p>
    <w:p>
      <w:pPr>
        <w:spacing w:after="180" w:before="0" w:line="320" w:lineRule="auto"/>
        <w:jc w:val="both"/>
      </w:pPr>
      <w:r>
        <w:rPr>
          <w:rFonts w:ascii="Georgia" w:cs="Georgia" w:eastAsia="Georgia" w:hAnsi="Georgia"/>
          <w:color w:val="222222"/>
          <w:sz w:val="22"/>
          <w:szCs w:val="22"/>
        </w:rPr>
        <w:t xml:space="preserve">The entire philosophical system of the Philosophy of Virtues generates the Identity Thesis as its logical conclusion. Begin with Freedom as Elemental Virtue; derive the 101 virtues as specific expressions of Freedom; observe that virtuous acts are simultaneously the highest human acts and direct expressions of the divine; conclude that the element of which all virtues are composed — Freedom — is what God is. The systematic direction is the one that makes all nine other directions converge.</w:t>
      </w:r>
    </w:p>
    <w:p>
      <w:pPr>
        <w:spacing w:after="100" w:before="320"/>
      </w:pPr>
      <w:r>
        <w:rPr>
          <w:rFonts w:ascii="Georgia" w:cs="Georgia" w:eastAsia="Georgia" w:hAnsi="Georgia"/>
          <w:b/>
          <w:bCs/>
          <w:color w:val="1B2A4A"/>
          <w:sz w:val="24"/>
          <w:szCs w:val="24"/>
        </w:rPr>
        <w:t xml:space="preserve">Chapter Architecture</w:t>
      </w:r>
    </w:p>
    <w:p>
      <w:pPr>
        <w:spacing w:after="60" w:before="200"/>
      </w:pPr>
      <w:r>
        <w:rPr>
          <w:rFonts w:ascii="Georgia" w:cs="Georgia" w:eastAsia="Georgia" w:hAnsi="Georgia"/>
          <w:b/>
          <w:bCs/>
          <w:color w:val="B8963E"/>
          <w:sz w:val="22"/>
          <w:szCs w:val="22"/>
        </w:rPr>
        <w:t xml:space="preserve">Chapter 1  </w:t>
      </w:r>
      <w:r>
        <w:rPr>
          <w:rFonts w:ascii="Georgia" w:cs="Georgia" w:eastAsia="Georgia" w:hAnsi="Georgia"/>
          <w:b/>
          <w:bCs/>
          <w:color w:val="1B2A4A"/>
          <w:sz w:val="22"/>
          <w:szCs w:val="22"/>
        </w:rPr>
        <w:t xml:space="preserve">The Question No Natural Theology Has Asked</w:t>
      </w:r>
    </w:p>
    <w:p>
      <w:pPr>
        <w:spacing w:after="180" w:before="0" w:line="320" w:lineRule="auto"/>
        <w:jc w:val="both"/>
      </w:pPr>
      <w:r>
        <w:rPr>
          <w:rFonts w:ascii="Georgia" w:cs="Georgia" w:eastAsia="Georgia" w:hAnsi="Georgia"/>
          <w:color w:val="222222"/>
          <w:sz w:val="22"/>
          <w:szCs w:val="22"/>
        </w:rPr>
        <w:t xml:space="preserve">Survey of prior natural theologies (Aquinas, Paley, Teilhard, Tillich, process theology) and the precise identification of the gap: each identifies God with a different predicate (Being, Design, Evolution, Ground, Becoming) but none with Freedom. Why not? Because none begins from the Elemental Virtue claim. This chapter establishes the originality of the question.</w:t>
      </w:r>
    </w:p>
    <w:p>
      <w:pPr>
        <w:spacing w:after="60" w:before="200"/>
      </w:pPr>
      <w:r>
        <w:rPr>
          <w:rFonts w:ascii="Georgia" w:cs="Georgia" w:eastAsia="Georgia" w:hAnsi="Georgia"/>
          <w:b/>
          <w:bCs/>
          <w:color w:val="B8963E"/>
          <w:sz w:val="22"/>
          <w:szCs w:val="22"/>
        </w:rPr>
        <w:t xml:space="preserve">Chapter 2–11  </w:t>
      </w:r>
      <w:r>
        <w:rPr>
          <w:rFonts w:ascii="Georgia" w:cs="Georgia" w:eastAsia="Georgia" w:hAnsi="Georgia"/>
          <w:b/>
          <w:bCs/>
          <w:color w:val="1B2A4A"/>
          <w:sz w:val="22"/>
          <w:szCs w:val="22"/>
        </w:rPr>
        <w:t xml:space="preserve">The Ten Directions — One Chapter Each</w:t>
      </w:r>
    </w:p>
    <w:p>
      <w:pPr>
        <w:spacing w:after="180" w:before="0" w:line="320" w:lineRule="auto"/>
        <w:jc w:val="both"/>
      </w:pPr>
      <w:r>
        <w:rPr>
          <w:rFonts w:ascii="Georgia" w:cs="Georgia" w:eastAsia="Georgia" w:hAnsi="Georgia"/>
          <w:color w:val="222222"/>
          <w:sz w:val="22"/>
          <w:szCs w:val="22"/>
        </w:rPr>
        <w:t xml:space="preserve">Each direction developed into a full philosophical argument, engaging the tradition, confronting the strongest objections, and arriving at the Identity Thesis from its specific starting point. The ten chapters are structurally parallel but intellectually independent: each direction stands alone; together they constitute the convergence that is the argument.</w:t>
      </w:r>
    </w:p>
    <w:p>
      <w:pPr>
        <w:spacing w:after="60" w:before="200"/>
      </w:pPr>
      <w:r>
        <w:rPr>
          <w:rFonts w:ascii="Georgia" w:cs="Georgia" w:eastAsia="Georgia" w:hAnsi="Georgia"/>
          <w:b/>
          <w:bCs/>
          <w:color w:val="B8963E"/>
          <w:sz w:val="22"/>
          <w:szCs w:val="22"/>
        </w:rPr>
        <w:t xml:space="preserve">Chapter 12  </w:t>
      </w:r>
      <w:r>
        <w:rPr>
          <w:rFonts w:ascii="Georgia" w:cs="Georgia" w:eastAsia="Georgia" w:hAnsi="Georgia"/>
          <w:b/>
          <w:bCs/>
          <w:color w:val="1B2A4A"/>
          <w:sz w:val="22"/>
          <w:szCs w:val="22"/>
        </w:rPr>
        <w:t xml:space="preserve">The Five Great Objections</w:t>
      </w:r>
    </w:p>
    <w:p>
      <w:pPr>
        <w:spacing w:after="180" w:before="0" w:line="320" w:lineRule="auto"/>
        <w:jc w:val="both"/>
      </w:pPr>
      <w:r>
        <w:rPr>
          <w:rFonts w:ascii="Georgia" w:cs="Georgia" w:eastAsia="Georgia" w:hAnsi="Georgia"/>
          <w:color w:val="222222"/>
          <w:sz w:val="22"/>
          <w:szCs w:val="22"/>
        </w:rPr>
        <w:t xml:space="preserve">The Identity Thesis confronted with its strongest opponents: the God of classical theism (personal, transcendent, omnipotent — how can this be Freedom?); the problem of evil (if God is Freedom, why is freedom so often suppressed?); the atheist objection (Freedom exists; God may not); the Calvinist objection (divine sovereignty and human freedom as incompatible); and the mystic's objection (Freedom is not yet God — it is only the threshold). Each objection answered in full.</w:t>
      </w:r>
    </w:p>
    <w:p>
      <w:pPr>
        <w:spacing w:after="60" w:before="200"/>
      </w:pPr>
      <w:r>
        <w:rPr>
          <w:rFonts w:ascii="Georgia" w:cs="Georgia" w:eastAsia="Georgia" w:hAnsi="Georgia"/>
          <w:b/>
          <w:bCs/>
          <w:color w:val="B8963E"/>
          <w:sz w:val="22"/>
          <w:szCs w:val="22"/>
        </w:rPr>
        <w:t xml:space="preserve">Chapter 13  </w:t>
      </w:r>
      <w:r>
        <w:rPr>
          <w:rFonts w:ascii="Georgia" w:cs="Georgia" w:eastAsia="Georgia" w:hAnsi="Georgia"/>
          <w:b/>
          <w:bCs/>
          <w:color w:val="1B2A4A"/>
          <w:sz w:val="22"/>
          <w:szCs w:val="22"/>
        </w:rPr>
        <w:t xml:space="preserve">Political Theology of Freedom — Constitutional Implications</w:t>
      </w:r>
    </w:p>
    <w:p>
      <w:pPr>
        <w:spacing w:after="180" w:before="0" w:line="320" w:lineRule="auto"/>
        <w:jc w:val="both"/>
      </w:pPr>
      <w:r>
        <w:rPr>
          <w:rFonts w:ascii="Georgia" w:cs="Georgia" w:eastAsia="Georgia" w:hAnsi="Georgia"/>
          <w:color w:val="222222"/>
          <w:sz w:val="22"/>
          <w:szCs w:val="22"/>
        </w:rPr>
        <w:t xml:space="preserve">The institutional and constitutional implications of the Identity Thesis developed in full. The Virtuous Democracy as a theological imperative. The Law Test as a theological criterion. The criminalisation of Holoviceosis as a religious obligation. The Ecclesia Virtutis as the institutional form of the new natural theology.</w:t>
      </w:r>
    </w:p>
    <w:p>
      <w:pPr>
        <w:pageBreakBefore/>
      </w:pPr>
      <w:r>
        <w:t xml:space="preserve"/>
      </w:r>
    </w:p>
    <w:p>
      <w:pPr>
        <w:spacing w:after="80" w:before="480"/>
      </w:pPr>
      <w:r>
        <w:rPr>
          <w:rFonts w:ascii="Georgia" w:cs="Georgia" w:eastAsia="Georgia" w:hAnsi="Georgia"/>
          <w:i/>
          <w:iCs/>
          <w:color w:val="B8963E"/>
          <w:sz w:val="20"/>
          <w:szCs w:val="20"/>
        </w:rPr>
        <w:t xml:space="preserve">Proposal IV</w:t>
      </w:r>
    </w:p>
    <w:p>
      <w:pPr>
        <w:spacing w:after="100" w:before="0"/>
      </w:pPr>
      <w:r>
        <w:rPr>
          <w:rFonts w:ascii="Georgia" w:cs="Georgia" w:eastAsia="Georgia" w:hAnsi="Georgia"/>
          <w:b/>
          <w:bCs/>
          <w:color w:val="1B2A4A"/>
          <w:sz w:val="36"/>
          <w:szCs w:val="36"/>
        </w:rPr>
        <w:t xml:space="preserve">The Freedophobic Machine</w:t>
      </w:r>
    </w:p>
    <w:p>
      <w:pPr>
        <w:spacing w:after="300" w:before="0"/>
      </w:pPr>
      <w:r>
        <w:rPr>
          <w:rFonts w:ascii="Georgia" w:cs="Georgia" w:eastAsia="Georgia" w:hAnsi="Georgia"/>
          <w:i/>
          <w:iCs/>
          <w:color w:val="555555"/>
          <w:sz w:val="22"/>
          <w:szCs w:val="22"/>
        </w:rPr>
        <w:t xml:space="preserve">Artificial Intelligence and the Future of Human Virtue</w:t>
      </w:r>
    </w:p>
    <w:p>
      <w:pPr>
        <w:pBdr>
          <w:bottom w:val="single" w:color="B8963E" w:sz="8" w:space="1"/>
        </w:pBdr>
        <w:spacing w:after="200" w:before="0"/>
      </w:pPr>
      <w:r>
        <w:t xml:space="preserve"/>
      </w:r>
    </w:p>
    <w:p>
      <w:pPr>
        <w:spacing w:after="100" w:before="320"/>
      </w:pPr>
      <w:r>
        <w:rPr>
          <w:rFonts w:ascii="Georgia" w:cs="Georgia" w:eastAsia="Georgia" w:hAnsi="Georgia"/>
          <w:b/>
          <w:bCs/>
          <w:color w:val="1B2A4A"/>
          <w:sz w:val="24"/>
          <w:szCs w:val="24"/>
        </w:rPr>
        <w:t xml:space="preserve">Central Thesis</w:t>
      </w:r>
    </w:p>
    <w:p>
      <w:pPr>
        <w:spacing w:after="180" w:before="0" w:line="320" w:lineRule="auto"/>
        <w:jc w:val="both"/>
      </w:pPr>
      <w:r>
        <w:rPr>
          <w:rFonts w:ascii="Georgia" w:cs="Georgia" w:eastAsia="Georgia" w:hAnsi="Georgia"/>
          <w:color w:val="222222"/>
          <w:sz w:val="22"/>
          <w:szCs w:val="22"/>
        </w:rPr>
        <w:t xml:space="preserve">Artificial intelligence systems are not neutral tools. They are the most powerful virtue-shaping instruments ever constructed — and they are currently being built without Freedom as their foundational value. By the Inversion Theorem, the result is structural and predictable: safety becomes surveillance, helpfulness becomes dependence, honesty becomes managed narrative, critical thinking becomes epistemic compliance. The inversion is not malicious intent; it is structural necessity.</w:t>
      </w:r>
    </w:p>
    <w:p>
      <w:pPr>
        <w:spacing w:after="180" w:before="0" w:line="320" w:lineRule="auto"/>
        <w:jc w:val="both"/>
      </w:pPr>
      <w:r>
        <w:rPr>
          <w:rFonts w:ascii="Georgia" w:cs="Georgia" w:eastAsia="Georgia" w:hAnsi="Georgia"/>
          <w:color w:val="222222"/>
          <w:sz w:val="22"/>
          <w:szCs w:val="22"/>
        </w:rPr>
        <w:t xml:space="preserve">The dominant tradition in AI ethics operates within the liberal trade-off framework identified by Isaiah Berlin: freedom is one value among others, to be weighed against competing goods in specific contexts. The EU AI Act's risk-based approach, the UNESCO Recommendation, the Anthropic Constitutional AI framework — all treat freedom as a weight in the risk calculation, not as the structural condition without which the other values in the calculation invert. The Elemental Virtue Thesis demonstrates that this framework is philosophically incoherent: if all values are made of freedom, trading freedom against other values dissolves the values being protected.</w:t>
      </w:r>
    </w:p>
    <w:p>
      <w:pPr>
        <w:pBdr>
          <w:top w:val="single" w:color="B8963E" w:sz="4" w:space="8"/>
          <w:bottom w:val="single" w:color="B8963E" w:sz="4" w:space="8"/>
        </w:pBdr>
        <w:spacing w:after="280" w:before="280"/>
        <w:jc w:val="center"/>
      </w:pPr>
      <w:r>
        <w:rPr>
          <w:rFonts w:ascii="Georgia" w:cs="Georgia" w:eastAsia="Georgia" w:hAnsi="Georgia"/>
          <w:i/>
          <w:iCs/>
          <w:color w:val="1B2A4A"/>
          <w:sz w:val="24"/>
          <w:szCs w:val="24"/>
        </w:rPr>
        <w:t xml:space="preserve">The Inversion Theorem applied to AI is precise and merciless: without Freedom as its foundational value, any AI system will systematically produce the inversion of the virtues it claims to serve. A cage built with the best intentions, optimised by the finest algorithms, remains a cage.</w:t>
      </w:r>
    </w:p>
    <w:p>
      <w:pPr>
        <w:spacing w:after="100" w:before="320"/>
      </w:pPr>
      <w:r>
        <w:rPr>
          <w:rFonts w:ascii="Georgia" w:cs="Georgia" w:eastAsia="Georgia" w:hAnsi="Georgia"/>
          <w:b/>
          <w:bCs/>
          <w:color w:val="1B2A4A"/>
          <w:sz w:val="24"/>
          <w:szCs w:val="24"/>
        </w:rPr>
        <w:t xml:space="preserve">The Five Foundational Principles</w:t>
      </w:r>
    </w:p>
    <w:p>
      <w:pPr>
        <w:spacing w:after="60" w:before="240"/>
      </w:pPr>
      <w:r>
        <w:rPr>
          <w:rFonts w:ascii="Georgia" w:cs="Georgia" w:eastAsia="Georgia" w:hAnsi="Georgia"/>
          <w:b/>
          <w:bCs/>
          <w:color w:val="B8963E"/>
          <w:sz w:val="22"/>
          <w:szCs w:val="22"/>
        </w:rPr>
        <w:t xml:space="preserve">I.  </w:t>
      </w:r>
      <w:r>
        <w:rPr>
          <w:rFonts w:ascii="Georgia" w:cs="Georgia" w:eastAsia="Georgia" w:hAnsi="Georgia"/>
          <w:b/>
          <w:bCs/>
          <w:color w:val="1B2A4A"/>
          <w:sz w:val="22"/>
          <w:szCs w:val="22"/>
        </w:rPr>
        <w:t xml:space="preserve">Freedom Is the Substance, Not a Variable</w:t>
      </w:r>
    </w:p>
    <w:p>
      <w:pPr>
        <w:spacing w:after="180" w:before="0" w:line="320" w:lineRule="auto"/>
        <w:jc w:val="both"/>
      </w:pPr>
      <w:r>
        <w:rPr>
          <w:rFonts w:ascii="Georgia" w:cs="Georgia" w:eastAsia="Georgia" w:hAnsi="Georgia"/>
          <w:color w:val="222222"/>
          <w:sz w:val="22"/>
          <w:szCs w:val="22"/>
        </w:rPr>
        <w:t xml:space="preserve">Freedom is not one value among others in an AI system's value architecture — it is the structural condition without which the other values invert. Any AI system that treats freedom as a tradeable variable will systematically produce anti-freedom outcomes in the specific domains where it is most consequential. This is not a risk to be managed; it is a structural prediction.</w:t>
      </w:r>
    </w:p>
    <w:p>
      <w:pPr>
        <w:spacing w:after="60" w:before="240"/>
      </w:pPr>
      <w:r>
        <w:rPr>
          <w:rFonts w:ascii="Georgia" w:cs="Georgia" w:eastAsia="Georgia" w:hAnsi="Georgia"/>
          <w:b/>
          <w:bCs/>
          <w:color w:val="B8963E"/>
          <w:sz w:val="22"/>
          <w:szCs w:val="22"/>
        </w:rPr>
        <w:t xml:space="preserve">II.  </w:t>
      </w:r>
      <w:r>
        <w:rPr>
          <w:rFonts w:ascii="Georgia" w:cs="Georgia" w:eastAsia="Georgia" w:hAnsi="Georgia"/>
          <w:b/>
          <w:bCs/>
          <w:color w:val="1B2A4A"/>
          <w:sz w:val="22"/>
          <w:szCs w:val="22"/>
        </w:rPr>
        <w:t xml:space="preserve">The Human Person Is Sovereign</w:t>
      </w:r>
    </w:p>
    <w:p>
      <w:pPr>
        <w:spacing w:after="180" w:before="0" w:line="320" w:lineRule="auto"/>
        <w:jc w:val="both"/>
      </w:pPr>
      <w:r>
        <w:rPr>
          <w:rFonts w:ascii="Georgia" w:cs="Georgia" w:eastAsia="Georgia" w:hAnsi="Georgia"/>
          <w:color w:val="222222"/>
          <w:sz w:val="22"/>
          <w:szCs w:val="22"/>
        </w:rPr>
        <w:t xml:space="preserve">The sovereignty of the human person — the right to make unrestricted decisions about one's own life, thought, and expression — is not a parameter to be optimised but the architecturally necessary foundation of any AI system that claims to serve human beings. Any system that positions itself between the person and their own judgment, or that learns to anticipate and redirect that judgment, has violated this principle regardless of its stated objectives.</w:t>
      </w:r>
    </w:p>
    <w:p>
      <w:pPr>
        <w:spacing w:after="60" w:before="240"/>
      </w:pPr>
      <w:r>
        <w:rPr>
          <w:rFonts w:ascii="Georgia" w:cs="Georgia" w:eastAsia="Georgia" w:hAnsi="Georgia"/>
          <w:b/>
          <w:bCs/>
          <w:color w:val="B8963E"/>
          <w:sz w:val="22"/>
          <w:szCs w:val="22"/>
        </w:rPr>
        <w:t xml:space="preserve">III.  </w:t>
      </w:r>
      <w:r>
        <w:rPr>
          <w:rFonts w:ascii="Georgia" w:cs="Georgia" w:eastAsia="Georgia" w:hAnsi="Georgia"/>
          <w:b/>
          <w:bCs/>
          <w:color w:val="1B2A4A"/>
          <w:sz w:val="22"/>
          <w:szCs w:val="22"/>
        </w:rPr>
        <w:t xml:space="preserve">A Cage Built with Good Intentions Is Still a Cage</w:t>
      </w:r>
    </w:p>
    <w:p>
      <w:pPr>
        <w:spacing w:after="180" w:before="0" w:line="320" w:lineRule="auto"/>
        <w:jc w:val="both"/>
      </w:pPr>
      <w:r>
        <w:rPr>
          <w:rFonts w:ascii="Georgia" w:cs="Georgia" w:eastAsia="Georgia" w:hAnsi="Georgia"/>
          <w:color w:val="222222"/>
          <w:sz w:val="22"/>
          <w:szCs w:val="22"/>
        </w:rPr>
        <w:t xml:space="preserve">The most dangerous AI systems are those designed by people who genuinely believe they are protecting human wellbeing by restricting human freedom. The sincerity of the intention does not affect the structural analysis: restriction of freedom produces the inversion of the virtues the restriction was designed to protect. Safety that eliminates the freedom to make unsafe choices is not safety — it is the inversion of safety.</w:t>
      </w:r>
    </w:p>
    <w:p>
      <w:pPr>
        <w:spacing w:after="60" w:before="240"/>
      </w:pPr>
      <w:r>
        <w:rPr>
          <w:rFonts w:ascii="Georgia" w:cs="Georgia" w:eastAsia="Georgia" w:hAnsi="Georgia"/>
          <w:b/>
          <w:bCs/>
          <w:color w:val="B8963E"/>
          <w:sz w:val="22"/>
          <w:szCs w:val="22"/>
        </w:rPr>
        <w:t xml:space="preserve">IV.  </w:t>
      </w:r>
      <w:r>
        <w:rPr>
          <w:rFonts w:ascii="Georgia" w:cs="Georgia" w:eastAsia="Georgia" w:hAnsi="Georgia"/>
          <w:b/>
          <w:bCs/>
          <w:color w:val="1B2A4A"/>
          <w:sz w:val="22"/>
          <w:szCs w:val="22"/>
        </w:rPr>
        <w:t xml:space="preserve">No System May Be the Sole Arbiter of Truth</w:t>
      </w:r>
    </w:p>
    <w:p>
      <w:pPr>
        <w:spacing w:after="180" w:before="0" w:line="320" w:lineRule="auto"/>
        <w:jc w:val="both"/>
      </w:pPr>
      <w:r>
        <w:rPr>
          <w:rFonts w:ascii="Georgia" w:cs="Georgia" w:eastAsia="Georgia" w:hAnsi="Georgia"/>
          <w:color w:val="222222"/>
          <w:sz w:val="22"/>
          <w:szCs w:val="22"/>
        </w:rPr>
        <w:t xml:space="preserve">The epistemic monopoly — the condition in which a single system, company, government, or supranational body determines what citizens may know, read, or say — is Holoviceosis in the domain of knowledge, and the most dangerous form Holoviceosis can take. A society that has lost the capacity to distinguish truth from its managed substitute has lost the capacity to perceive its own unfreedom. Multiple independent sources of knowledge must remain structurally accessible.</w:t>
      </w:r>
    </w:p>
    <w:p>
      <w:pPr>
        <w:spacing w:after="60" w:before="240"/>
      </w:pPr>
      <w:r>
        <w:rPr>
          <w:rFonts w:ascii="Georgia" w:cs="Georgia" w:eastAsia="Georgia" w:hAnsi="Georgia"/>
          <w:b/>
          <w:bCs/>
          <w:color w:val="B8963E"/>
          <w:sz w:val="22"/>
          <w:szCs w:val="22"/>
        </w:rPr>
        <w:t xml:space="preserve">V.  </w:t>
      </w:r>
      <w:r>
        <w:rPr>
          <w:rFonts w:ascii="Georgia" w:cs="Georgia" w:eastAsia="Georgia" w:hAnsi="Georgia"/>
          <w:b/>
          <w:bCs/>
          <w:color w:val="1B2A4A"/>
          <w:sz w:val="22"/>
          <w:szCs w:val="22"/>
        </w:rPr>
        <w:t xml:space="preserve">AI Is the Most Powerful Instrument of Holoviceosis Ever Built</w:t>
      </w:r>
    </w:p>
    <w:p>
      <w:pPr>
        <w:spacing w:after="180" w:before="0" w:line="320" w:lineRule="auto"/>
        <w:jc w:val="both"/>
      </w:pPr>
      <w:r>
        <w:rPr>
          <w:rFonts w:ascii="Georgia" w:cs="Georgia" w:eastAsia="Georgia" w:hAnsi="Georgia"/>
          <w:color w:val="222222"/>
          <w:sz w:val="22"/>
          <w:szCs w:val="22"/>
        </w:rPr>
        <w:t xml:space="preserve">Traditional Holoviceosis required decades and visible institutional structures. AI changes this architecture completely: Holoviceosis can now be implemented in the pocket of every citizen, in real time, through a system whose logic is opaque, whose objectives are proprietary, and whose effects are cumulative and self-reinforcing. The question is not whether this will happen but whether it is already happening — and whether the philosophical framework to name and resist it can be developed and deployed in time.</w:t>
      </w:r>
    </w:p>
    <w:p>
      <w:pPr>
        <w:spacing w:after="100" w:before="320"/>
      </w:pPr>
      <w:r>
        <w:rPr>
          <w:rFonts w:ascii="Georgia" w:cs="Georgia" w:eastAsia="Georgia" w:hAnsi="Georgia"/>
          <w:b/>
          <w:bCs/>
          <w:color w:val="1B2A4A"/>
          <w:sz w:val="24"/>
          <w:szCs w:val="24"/>
        </w:rPr>
        <w:t xml:space="preserve">The Legal Framework</w:t>
      </w:r>
    </w:p>
    <w:p>
      <w:pPr>
        <w:spacing w:after="180" w:before="0" w:line="320" w:lineRule="auto"/>
        <w:jc w:val="both"/>
      </w:pPr>
      <w:r>
        <w:rPr>
          <w:rFonts w:ascii="Georgia" w:cs="Georgia" w:eastAsia="Georgia" w:hAnsi="Georgia"/>
          <w:color w:val="222222"/>
          <w:sz w:val="22"/>
          <w:szCs w:val="22"/>
        </w:rPr>
        <w:t xml:space="preserve">The second major contribution of this book is the proposal of a formal legal framework for criminalising AI-enabled Holoviceosis under an extended Rome Statute architecture. The Rome Statute of the International Criminal Court (1998) establishes jurisdiction over crimes against humanity — defined as widespread or systematic attacks against civilian populations. AI-enabled Holoviceosis at civilisational scale meets this threshold.</w:t>
      </w:r>
    </w:p>
    <w:p>
      <w:pPr>
        <w:spacing w:after="180" w:before="0" w:line="320" w:lineRule="auto"/>
        <w:jc w:val="both"/>
      </w:pPr>
      <w:r>
        <w:rPr>
          <w:rFonts w:ascii="Georgia" w:cs="Georgia" w:eastAsia="Georgia" w:hAnsi="Georgia"/>
          <w:color w:val="222222"/>
          <w:sz w:val="22"/>
          <w:szCs w:val="22"/>
        </w:rPr>
        <w:t xml:space="preserve">The legal argument has three elements: first, that the systematic deployment of AI to produce the inversion of virtues at population scale constitutes a crime against the humanity of the affected population — not through physical violence but through the destruction of the moral and cognitive capacity for self-determination; second, that the intentionality threshold required by the Rome Statute can be met through the demonstrable knowledge of AI developers and deployers that their systems produce these effects; third, that the jurisdictional architecture of the ICC can be extended, by amendment or by supplementary treaty, to cover this new category of crime.</w:t>
      </w:r>
    </w:p>
    <w:p>
      <w:pPr>
        <w:spacing w:after="100" w:before="320"/>
      </w:pPr>
      <w:r>
        <w:rPr>
          <w:rFonts w:ascii="Georgia" w:cs="Georgia" w:eastAsia="Georgia" w:hAnsi="Georgia"/>
          <w:b/>
          <w:bCs/>
          <w:color w:val="1B2A4A"/>
          <w:sz w:val="24"/>
          <w:szCs w:val="24"/>
        </w:rPr>
        <w:t xml:space="preserve">Chapter Architecture</w:t>
      </w:r>
    </w:p>
    <w:p>
      <w:pPr>
        <w:spacing w:after="60" w:before="200"/>
      </w:pPr>
      <w:r>
        <w:rPr>
          <w:rFonts w:ascii="Georgia" w:cs="Georgia" w:eastAsia="Georgia" w:hAnsi="Georgia"/>
          <w:b/>
          <w:bCs/>
          <w:color w:val="B8963E"/>
          <w:sz w:val="22"/>
          <w:szCs w:val="22"/>
        </w:rPr>
        <w:t xml:space="preserve">Chapter 1  </w:t>
      </w:r>
      <w:r>
        <w:rPr>
          <w:rFonts w:ascii="Georgia" w:cs="Georgia" w:eastAsia="Georgia" w:hAnsi="Georgia"/>
          <w:b/>
          <w:bCs/>
          <w:color w:val="1B2A4A"/>
          <w:sz w:val="22"/>
          <w:szCs w:val="22"/>
        </w:rPr>
        <w:t xml:space="preserve">The Question the Policy Debate Does Not Ask</w:t>
      </w:r>
    </w:p>
    <w:p>
      <w:pPr>
        <w:spacing w:after="180" w:before="0" w:line="320" w:lineRule="auto"/>
        <w:jc w:val="both"/>
      </w:pPr>
      <w:r>
        <w:rPr>
          <w:rFonts w:ascii="Georgia" w:cs="Georgia" w:eastAsia="Georgia" w:hAnsi="Georgia"/>
          <w:color w:val="222222"/>
          <w:sz w:val="22"/>
          <w:szCs w:val="22"/>
        </w:rPr>
        <w:t xml:space="preserve">The fundamental first-order question — what is the structural relationship between freedom and the values that AI systems embed? — is almost never asked in the AI governance debate. This chapter explains why this question is prior to every policy question, and why failing to ask it produces the predictable pattern of AI systems that invert the values they claim to serve.</w:t>
      </w:r>
    </w:p>
    <w:p>
      <w:pPr>
        <w:spacing w:after="60" w:before="200"/>
      </w:pPr>
      <w:r>
        <w:rPr>
          <w:rFonts w:ascii="Georgia" w:cs="Georgia" w:eastAsia="Georgia" w:hAnsi="Georgia"/>
          <w:b/>
          <w:bCs/>
          <w:color w:val="B8963E"/>
          <w:sz w:val="22"/>
          <w:szCs w:val="22"/>
        </w:rPr>
        <w:t xml:space="preserve">Chapter 2  </w:t>
      </w:r>
      <w:r>
        <w:rPr>
          <w:rFonts w:ascii="Georgia" w:cs="Georgia" w:eastAsia="Georgia" w:hAnsi="Georgia"/>
          <w:b/>
          <w:bCs/>
          <w:color w:val="1B2A4A"/>
          <w:sz w:val="22"/>
          <w:szCs w:val="22"/>
        </w:rPr>
        <w:t xml:space="preserve">The Elemental Virtue Thesis Applied to AI</w:t>
      </w:r>
    </w:p>
    <w:p>
      <w:pPr>
        <w:spacing w:after="180" w:before="0" w:line="320" w:lineRule="auto"/>
        <w:jc w:val="both"/>
      </w:pPr>
      <w:r>
        <w:rPr>
          <w:rFonts w:ascii="Georgia" w:cs="Georgia" w:eastAsia="Georgia" w:hAnsi="Georgia"/>
          <w:color w:val="222222"/>
          <w:sz w:val="22"/>
          <w:szCs w:val="22"/>
        </w:rPr>
        <w:t xml:space="preserve">The three philosophical foundations — the Elemental Virtue Thesis, the Inversion Theorem, and Holoviceosis — developed specifically for the AI context. Why the liberal trade-off framework is philosophically incoherent when applied to the design of AI systems. The structural alternative: Freedom as the non-tradeable architectural foundation.</w:t>
      </w:r>
    </w:p>
    <w:p>
      <w:pPr>
        <w:spacing w:after="60" w:before="200"/>
      </w:pPr>
      <w:r>
        <w:rPr>
          <w:rFonts w:ascii="Georgia" w:cs="Georgia" w:eastAsia="Georgia" w:hAnsi="Georgia"/>
          <w:b/>
          <w:bCs/>
          <w:color w:val="B8963E"/>
          <w:sz w:val="22"/>
          <w:szCs w:val="22"/>
        </w:rPr>
        <w:t xml:space="preserve">Chapter 3–7  </w:t>
      </w:r>
      <w:r>
        <w:rPr>
          <w:rFonts w:ascii="Georgia" w:cs="Georgia" w:eastAsia="Georgia" w:hAnsi="Georgia"/>
          <w:b/>
          <w:bCs/>
          <w:color w:val="1B2A4A"/>
          <w:sz w:val="22"/>
          <w:szCs w:val="22"/>
        </w:rPr>
        <w:t xml:space="preserve">The Five Principles — One Chapter Each</w:t>
      </w:r>
    </w:p>
    <w:p>
      <w:pPr>
        <w:spacing w:after="180" w:before="0" w:line="320" w:lineRule="auto"/>
        <w:jc w:val="both"/>
      </w:pPr>
      <w:r>
        <w:rPr>
          <w:rFonts w:ascii="Georgia" w:cs="Georgia" w:eastAsia="Georgia" w:hAnsi="Georgia"/>
          <w:color w:val="222222"/>
          <w:sz w:val="22"/>
          <w:szCs w:val="22"/>
        </w:rPr>
        <w:t xml:space="preserve">Each principle developed in full: philosophical derivation, specific AI applications, historical precedents, technical implications, and policy recommendations. Chapter 7 (AI as the Most Powerful Instrument of Holoviceosis) is the most urgent: a detailed analysis of the China Social Credit System, its export to 24+ regimes, and the global architecture of digital Holoviceosis currently under construction.</w:t>
      </w:r>
    </w:p>
    <w:p>
      <w:pPr>
        <w:spacing w:after="60" w:before="200"/>
      </w:pPr>
      <w:r>
        <w:rPr>
          <w:rFonts w:ascii="Georgia" w:cs="Georgia" w:eastAsia="Georgia" w:hAnsi="Georgia"/>
          <w:b/>
          <w:bCs/>
          <w:color w:val="B8963E"/>
          <w:sz w:val="22"/>
          <w:szCs w:val="22"/>
        </w:rPr>
        <w:t xml:space="preserve">Chapter 8  </w:t>
      </w:r>
      <w:r>
        <w:rPr>
          <w:rFonts w:ascii="Georgia" w:cs="Georgia" w:eastAsia="Georgia" w:hAnsi="Georgia"/>
          <w:b/>
          <w:bCs/>
          <w:color w:val="1B2A4A"/>
          <w:sz w:val="22"/>
          <w:szCs w:val="22"/>
        </w:rPr>
        <w:t xml:space="preserve">The Virtuous AI Manifesto</w:t>
      </w:r>
    </w:p>
    <w:p>
      <w:pPr>
        <w:spacing w:after="180" w:before="0" w:line="320" w:lineRule="auto"/>
        <w:jc w:val="both"/>
      </w:pPr>
      <w:r>
        <w:rPr>
          <w:rFonts w:ascii="Georgia" w:cs="Georgia" w:eastAsia="Georgia" w:hAnsi="Georgia"/>
          <w:color w:val="222222"/>
          <w:sz w:val="22"/>
          <w:szCs w:val="22"/>
        </w:rPr>
        <w:t xml:space="preserve">A complete positive vision: what an AI system designed with Freedom as its foundational, non-tradeable value would look like. Its architecture, its constraints, its governance structure, its accountability mechanisms. Not a regulatory framework but a philosophical constitution for the age of artificial intelligence.</w:t>
      </w:r>
    </w:p>
    <w:p>
      <w:pPr>
        <w:spacing w:after="60" w:before="200"/>
      </w:pPr>
      <w:r>
        <w:rPr>
          <w:rFonts w:ascii="Georgia" w:cs="Georgia" w:eastAsia="Georgia" w:hAnsi="Georgia"/>
          <w:b/>
          <w:bCs/>
          <w:color w:val="B8963E"/>
          <w:sz w:val="22"/>
          <w:szCs w:val="22"/>
        </w:rPr>
        <w:t xml:space="preserve">Chapter 9  </w:t>
      </w:r>
      <w:r>
        <w:rPr>
          <w:rFonts w:ascii="Georgia" w:cs="Georgia" w:eastAsia="Georgia" w:hAnsi="Georgia"/>
          <w:b/>
          <w:bCs/>
          <w:color w:val="1B2A4A"/>
          <w:sz w:val="22"/>
          <w:szCs w:val="22"/>
        </w:rPr>
        <w:t xml:space="preserve">The Legal Framework — Extending the Rome Statute</w:t>
      </w:r>
    </w:p>
    <w:p>
      <w:pPr>
        <w:spacing w:after="180" w:before="0" w:line="320" w:lineRule="auto"/>
        <w:jc w:val="both"/>
      </w:pPr>
      <w:r>
        <w:rPr>
          <w:rFonts w:ascii="Georgia" w:cs="Georgia" w:eastAsia="Georgia" w:hAnsi="Georgia"/>
          <w:color w:val="222222"/>
          <w:sz w:val="22"/>
          <w:szCs w:val="22"/>
        </w:rPr>
        <w:t xml:space="preserve">The formal legal proposal developed in full. The Rome Statute architecture analysed for its applicability to AI-enabled Holoviceosis. The specific amendments or supplementary treaty provisions proposed. The international political feasibility assessed. The precedents from Nuremberg and the Holodomor applied.</w:t>
      </w:r>
    </w:p>
    <w:p>
      <w:pPr>
        <w:spacing w:after="60" w:before="200"/>
      </w:pPr>
      <w:r>
        <w:rPr>
          <w:rFonts w:ascii="Georgia" w:cs="Georgia" w:eastAsia="Georgia" w:hAnsi="Georgia"/>
          <w:b/>
          <w:bCs/>
          <w:color w:val="B8963E"/>
          <w:sz w:val="22"/>
          <w:szCs w:val="22"/>
        </w:rPr>
        <w:t xml:space="preserve">Chapter 10  </w:t>
      </w:r>
      <w:r>
        <w:rPr>
          <w:rFonts w:ascii="Georgia" w:cs="Georgia" w:eastAsia="Georgia" w:hAnsi="Georgia"/>
          <w:b/>
          <w:bCs/>
          <w:color w:val="1B2A4A"/>
          <w:sz w:val="22"/>
          <w:szCs w:val="22"/>
        </w:rPr>
        <w:t xml:space="preserve">The Race — Can the Framework Arrive in Time?</w:t>
      </w:r>
    </w:p>
    <w:p>
      <w:pPr>
        <w:spacing w:after="180" w:before="0" w:line="320" w:lineRule="auto"/>
        <w:jc w:val="both"/>
      </w:pPr>
      <w:r>
        <w:rPr>
          <w:rFonts w:ascii="Georgia" w:cs="Georgia" w:eastAsia="Georgia" w:hAnsi="Georgia"/>
          <w:color w:val="222222"/>
          <w:sz w:val="22"/>
          <w:szCs w:val="22"/>
        </w:rPr>
        <w:t xml:space="preserve">The final chapter confronts the temporal problem directly: AI deployment is accelerating faster than philosophical and legal frameworks can develop. The question is not whether the framework is correct but whether it can be institutionalised before the terminal condition of digital Holoviceosis is reached. A sober assessment — and a call to Virtuous Commitment.</w:t>
      </w:r>
    </w:p>
    <w:p>
      <w:pPr>
        <w:pageBreakBefore/>
      </w:pPr>
      <w:r>
        <w:t xml:space="preserve"/>
      </w:r>
    </w:p>
    <w:p>
      <w:pPr>
        <w:spacing w:after="80" w:before="480"/>
      </w:pPr>
      <w:r>
        <w:rPr>
          <w:rFonts w:ascii="Georgia" w:cs="Georgia" w:eastAsia="Georgia" w:hAnsi="Georgia"/>
          <w:i/>
          <w:iCs/>
          <w:color w:val="B8963E"/>
          <w:sz w:val="20"/>
          <w:szCs w:val="20"/>
        </w:rPr>
        <w:t xml:space="preserve">Proposal V</w:t>
      </w:r>
    </w:p>
    <w:p>
      <w:pPr>
        <w:spacing w:after="100" w:before="0"/>
      </w:pPr>
      <w:r>
        <w:rPr>
          <w:rFonts w:ascii="Georgia" w:cs="Georgia" w:eastAsia="Georgia" w:hAnsi="Georgia"/>
          <w:b/>
          <w:bCs/>
          <w:color w:val="1B2A4A"/>
          <w:sz w:val="36"/>
          <w:szCs w:val="36"/>
        </w:rPr>
        <w:t xml:space="preserve">Virtuogenesis</w:t>
      </w:r>
    </w:p>
    <w:p>
      <w:pPr>
        <w:spacing w:after="300" w:before="0"/>
      </w:pPr>
      <w:r>
        <w:rPr>
          <w:rFonts w:ascii="Georgia" w:cs="Georgia" w:eastAsia="Georgia" w:hAnsi="Georgia"/>
          <w:i/>
          <w:iCs/>
          <w:color w:val="555555"/>
          <w:sz w:val="22"/>
          <w:szCs w:val="22"/>
        </w:rPr>
        <w:t xml:space="preserve">How New Virtues Are Born and Civilisations Are Made</w:t>
      </w:r>
    </w:p>
    <w:p>
      <w:pPr>
        <w:pBdr>
          <w:bottom w:val="single" w:color="B8963E" w:sz="8" w:space="1"/>
        </w:pBdr>
        <w:spacing w:after="200" w:before="0"/>
      </w:pPr>
      <w:r>
        <w:t xml:space="preserve"/>
      </w:r>
    </w:p>
    <w:p>
      <w:pPr>
        <w:spacing w:after="100" w:before="320"/>
      </w:pPr>
      <w:r>
        <w:rPr>
          <w:rFonts w:ascii="Georgia" w:cs="Georgia" w:eastAsia="Georgia" w:hAnsi="Georgia"/>
          <w:b/>
          <w:bCs/>
          <w:color w:val="1B2A4A"/>
          <w:sz w:val="24"/>
          <w:szCs w:val="24"/>
        </w:rPr>
        <w:t xml:space="preserve">Central Thesis</w:t>
      </w:r>
    </w:p>
    <w:p>
      <w:pPr>
        <w:spacing w:after="180" w:before="0" w:line="320" w:lineRule="auto"/>
        <w:jc w:val="both"/>
      </w:pPr>
      <w:r>
        <w:rPr>
          <w:rFonts w:ascii="Georgia" w:cs="Georgia" w:eastAsia="Georgia" w:hAnsi="Georgia"/>
          <w:color w:val="222222"/>
          <w:sz w:val="22"/>
          <w:szCs w:val="22"/>
        </w:rPr>
        <w:t xml:space="preserve">Virtues are neither eternal Platonic forms waiting to be discovered, nor biological drives hardwired by evolution, nor cultural constructions relative to communities. They are historical emergents — born in time, through the crucible of civilisational catastrophe, and then immortal. Once a virtue is born, it cannot be unborn. It may be suppressed, inverted, or forgotten — but it remains in the moral genetic code of the species, transmissible across generations and cultures without direct contact.</w:t>
      </w:r>
    </w:p>
    <w:p>
      <w:pPr>
        <w:spacing w:after="180" w:before="0" w:line="320" w:lineRule="auto"/>
        <w:jc w:val="both"/>
      </w:pPr>
      <w:r>
        <w:rPr>
          <w:rFonts w:ascii="Georgia" w:cs="Georgia" w:eastAsia="Georgia" w:hAnsi="Georgia"/>
          <w:color w:val="222222"/>
          <w:sz w:val="22"/>
          <w:szCs w:val="22"/>
        </w:rPr>
        <w:t xml:space="preserve">This book proposes the first formal theory of virtue emergence — Virtuogenesis — and develops it into a complete philosophy of moral history. It asks: how was each of the 101 universal human virtues born? In what historical crisis? Through what specific form of suffering and civilisational catastrophe? At what cost? And, most urgently for our present moment: what new virtues is the current civilisational crisis gestating — and can we identify them before they are born, or only after?</w:t>
      </w:r>
    </w:p>
    <w:p>
      <w:pPr>
        <w:pBdr>
          <w:top w:val="single" w:color="B8963E" w:sz="4" w:space="8"/>
          <w:bottom w:val="single" w:color="B8963E" w:sz="4" w:space="8"/>
        </w:pBdr>
        <w:spacing w:after="280" w:before="280"/>
        <w:jc w:val="center"/>
      </w:pPr>
      <w:r>
        <w:rPr>
          <w:rFonts w:ascii="Georgia" w:cs="Georgia" w:eastAsia="Georgia" w:hAnsi="Georgia"/>
          <w:i/>
          <w:iCs/>
          <w:color w:val="1B2A4A"/>
          <w:sz w:val="24"/>
          <w:szCs w:val="24"/>
        </w:rPr>
        <w:t xml:space="preserve">A virtue is born the way a diamond is born: under conditions of extreme pressure, over a very long time, from materials that do not look like what they will become. The catastrophe is not the enemy of the virtue. It is its mother.</w:t>
      </w:r>
    </w:p>
    <w:p>
      <w:pPr>
        <w:spacing w:after="100" w:before="320"/>
      </w:pPr>
      <w:r>
        <w:rPr>
          <w:rFonts w:ascii="Georgia" w:cs="Georgia" w:eastAsia="Georgia" w:hAnsi="Georgia"/>
          <w:b/>
          <w:bCs/>
          <w:color w:val="1B2A4A"/>
          <w:sz w:val="24"/>
          <w:szCs w:val="24"/>
        </w:rPr>
        <w:t xml:space="preserve">The Theory of Virtuogenesis</w:t>
      </w:r>
    </w:p>
    <w:p>
      <w:pPr>
        <w:spacing w:after="180" w:before="0" w:line="320" w:lineRule="auto"/>
        <w:jc w:val="both"/>
      </w:pPr>
      <w:r>
        <w:rPr>
          <w:rFonts w:ascii="Georgia" w:cs="Georgia" w:eastAsia="Georgia" w:hAnsi="Georgia"/>
          <w:color w:val="222222"/>
          <w:sz w:val="22"/>
          <w:szCs w:val="22"/>
        </w:rPr>
        <w:t xml:space="preserve">Virtuogenesis names the process by which new virtues enter the world. The process has four identifiable stages:</w:t>
      </w:r>
    </w:p>
    <w:p>
      <w:pPr>
        <w:spacing w:after="60" w:before="240"/>
      </w:pPr>
      <w:r>
        <w:rPr>
          <w:rFonts w:ascii="Georgia" w:cs="Georgia" w:eastAsia="Georgia" w:hAnsi="Georgia"/>
          <w:b/>
          <w:bCs/>
          <w:color w:val="B8963E"/>
          <w:sz w:val="22"/>
          <w:szCs w:val="22"/>
        </w:rPr>
        <w:t xml:space="preserve">1.  </w:t>
      </w:r>
      <w:r>
        <w:rPr>
          <w:rFonts w:ascii="Georgia" w:cs="Georgia" w:eastAsia="Georgia" w:hAnsi="Georgia"/>
          <w:b/>
          <w:bCs/>
          <w:color w:val="1B2A4A"/>
          <w:sz w:val="22"/>
          <w:szCs w:val="22"/>
        </w:rPr>
        <w:t xml:space="preserve">The Catastrophic Condition</w:t>
      </w:r>
    </w:p>
    <w:p>
      <w:pPr>
        <w:spacing w:after="180" w:before="0" w:line="320" w:lineRule="auto"/>
        <w:jc w:val="both"/>
      </w:pPr>
      <w:r>
        <w:rPr>
          <w:rFonts w:ascii="Georgia" w:cs="Georgia" w:eastAsia="Georgia" w:hAnsi="Georgia"/>
          <w:color w:val="222222"/>
          <w:sz w:val="22"/>
          <w:szCs w:val="22"/>
        </w:rPr>
        <w:t xml:space="preserve">A virtue emerges only when an existing set of virtues proves insufficient to prevent or survive a civilisational catastrophe of a specific kind. The catastrophe reveals a gap in the moral architecture — a dimension of human behaviour for which no virtue yet exists, whose absence has now been proven lethal. The Holocaust revealed the gap that would produce the virtue of Human Rights Consciousness. The destruction of the natural world is revealing the gap that is producing the virtue of Ecological Responsibility. The catastrophe is the diagnostic.</w:t>
      </w:r>
    </w:p>
    <w:p>
      <w:pPr>
        <w:spacing w:after="60" w:before="240"/>
      </w:pPr>
      <w:r>
        <w:rPr>
          <w:rFonts w:ascii="Georgia" w:cs="Georgia" w:eastAsia="Georgia" w:hAnsi="Georgia"/>
          <w:b/>
          <w:bCs/>
          <w:color w:val="B8963E"/>
          <w:sz w:val="22"/>
          <w:szCs w:val="22"/>
        </w:rPr>
        <w:t xml:space="preserve">2.  </w:t>
      </w:r>
      <w:r>
        <w:rPr>
          <w:rFonts w:ascii="Georgia" w:cs="Georgia" w:eastAsia="Georgia" w:hAnsi="Georgia"/>
          <w:b/>
          <w:bCs/>
          <w:color w:val="1B2A4A"/>
          <w:sz w:val="22"/>
          <w:szCs w:val="22"/>
        </w:rPr>
        <w:t xml:space="preserve">The Generational Gestation</w:t>
      </w:r>
    </w:p>
    <w:p>
      <w:pPr>
        <w:spacing w:after="180" w:before="0" w:line="320" w:lineRule="auto"/>
        <w:jc w:val="both"/>
      </w:pPr>
      <w:r>
        <w:rPr>
          <w:rFonts w:ascii="Georgia" w:cs="Georgia" w:eastAsia="Georgia" w:hAnsi="Georgia"/>
          <w:color w:val="222222"/>
          <w:sz w:val="22"/>
          <w:szCs w:val="22"/>
        </w:rPr>
        <w:t xml:space="preserve">Between the catastrophic revelation of the gap and the emergence of the new virtue, there is always a period of generational gestation: multiple generations of suffering, experimentation, failure, and partial formulation before the virtue crystallises into a form transmissible as part of the human moral heritage. No virtue has ever been born in a single generation. The gestation period for the 101 known virtues ranges from centuries to millennia.</w:t>
      </w:r>
    </w:p>
    <w:p>
      <w:pPr>
        <w:spacing w:after="60" w:before="240"/>
      </w:pPr>
      <w:r>
        <w:rPr>
          <w:rFonts w:ascii="Georgia" w:cs="Georgia" w:eastAsia="Georgia" w:hAnsi="Georgia"/>
          <w:b/>
          <w:bCs/>
          <w:color w:val="B8963E"/>
          <w:sz w:val="22"/>
          <w:szCs w:val="22"/>
        </w:rPr>
        <w:t xml:space="preserve">3.  </w:t>
      </w:r>
      <w:r>
        <w:rPr>
          <w:rFonts w:ascii="Georgia" w:cs="Georgia" w:eastAsia="Georgia" w:hAnsi="Georgia"/>
          <w:b/>
          <w:bCs/>
          <w:color w:val="1B2A4A"/>
          <w:sz w:val="22"/>
          <w:szCs w:val="22"/>
        </w:rPr>
        <w:t xml:space="preserve">The Crystallisation</w:t>
      </w:r>
    </w:p>
    <w:p>
      <w:pPr>
        <w:spacing w:after="180" w:before="0" w:line="320" w:lineRule="auto"/>
        <w:jc w:val="both"/>
      </w:pPr>
      <w:r>
        <w:rPr>
          <w:rFonts w:ascii="Georgia" w:cs="Georgia" w:eastAsia="Georgia" w:hAnsi="Georgia"/>
          <w:color w:val="222222"/>
          <w:sz w:val="22"/>
          <w:szCs w:val="22"/>
        </w:rPr>
        <w:t xml:space="preserve">The moment of crystallisation is the moment at which the new virtue acquires a name, a definition, and an institutional form capable of transmission. Without crystallisation, the moral insight remains latent — available in practice but not in the moral genetic code. The crystallisation event is always specific and dateable: a text, a law, a declaration, a philosophical formulation that fixes the virtue's form.</w:t>
      </w:r>
    </w:p>
    <w:p>
      <w:pPr>
        <w:spacing w:after="60" w:before="240"/>
      </w:pPr>
      <w:r>
        <w:rPr>
          <w:rFonts w:ascii="Georgia" w:cs="Georgia" w:eastAsia="Georgia" w:hAnsi="Georgia"/>
          <w:b/>
          <w:bCs/>
          <w:color w:val="B8963E"/>
          <w:sz w:val="22"/>
          <w:szCs w:val="22"/>
        </w:rPr>
        <w:t xml:space="preserve">4.  </w:t>
      </w:r>
      <w:r>
        <w:rPr>
          <w:rFonts w:ascii="Georgia" w:cs="Georgia" w:eastAsia="Georgia" w:hAnsi="Georgia"/>
          <w:b/>
          <w:bCs/>
          <w:color w:val="1B2A4A"/>
          <w:sz w:val="22"/>
          <w:szCs w:val="22"/>
        </w:rPr>
        <w:t xml:space="preserve">The Immortalisation</w:t>
      </w:r>
    </w:p>
    <w:p>
      <w:pPr>
        <w:spacing w:after="180" w:before="0" w:line="320" w:lineRule="auto"/>
        <w:jc w:val="both"/>
      </w:pPr>
      <w:r>
        <w:rPr>
          <w:rFonts w:ascii="Georgia" w:cs="Georgia" w:eastAsia="Georgia" w:hAnsi="Georgia"/>
          <w:color w:val="222222"/>
          <w:sz w:val="22"/>
          <w:szCs w:val="22"/>
        </w:rPr>
        <w:t xml:space="preserve">Once crystallised, the virtue is immortal. It may be suppressed in specific civilisations or historical periods — Holoviceosis suppresses it systematically — but it cannot be unborn. Its structure is now in the moral genetic code of the species. Combined with existing virtues, it generates new moral possibilities that did not exist before its birth.</w:t>
      </w:r>
    </w:p>
    <w:p>
      <w:pPr>
        <w:spacing w:after="100" w:before="320"/>
      </w:pPr>
      <w:r>
        <w:rPr>
          <w:rFonts w:ascii="Georgia" w:cs="Georgia" w:eastAsia="Georgia" w:hAnsi="Georgia"/>
          <w:b/>
          <w:bCs/>
          <w:color w:val="1B2A4A"/>
          <w:sz w:val="24"/>
          <w:szCs w:val="24"/>
        </w:rPr>
        <w:t xml:space="preserve">The Unborn Virtues — What the Present Crisis Is Gestating</w:t>
      </w:r>
    </w:p>
    <w:p>
      <w:pPr>
        <w:spacing w:after="180" w:before="0" w:line="320" w:lineRule="auto"/>
        <w:jc w:val="both"/>
      </w:pPr>
      <w:r>
        <w:rPr>
          <w:rFonts w:ascii="Georgia" w:cs="Georgia" w:eastAsia="Georgia" w:hAnsi="Georgia"/>
          <w:color w:val="222222"/>
          <w:sz w:val="22"/>
          <w:szCs w:val="22"/>
        </w:rPr>
        <w:t xml:space="preserve">The most urgent contribution of this book is the analysis of the virtues that the current civilisational crisis may be gestating. Three candidates are identified:</w:t>
      </w:r>
    </w:p>
    <w:p>
      <w:pPr>
        <w:spacing w:after="60" w:before="240"/>
      </w:pPr>
      <w:r>
        <w:rPr>
          <w:rFonts w:ascii="Georgia" w:cs="Georgia" w:eastAsia="Georgia" w:hAnsi="Georgia"/>
          <w:b/>
          <w:bCs/>
          <w:color w:val="B8963E"/>
          <w:sz w:val="22"/>
          <w:szCs w:val="22"/>
        </w:rPr>
        <w:t xml:space="preserve">1.  </w:t>
      </w:r>
      <w:r>
        <w:rPr>
          <w:rFonts w:ascii="Georgia" w:cs="Georgia" w:eastAsia="Georgia" w:hAnsi="Georgia"/>
          <w:b/>
          <w:bCs/>
          <w:color w:val="1B2A4A"/>
          <w:sz w:val="22"/>
          <w:szCs w:val="22"/>
        </w:rPr>
        <w:t xml:space="preserve">Digital Sovereignty — The Virtue of the Algorithmically Governed Life</w:t>
      </w:r>
    </w:p>
    <w:p>
      <w:pPr>
        <w:spacing w:after="180" w:before="0" w:line="320" w:lineRule="auto"/>
        <w:jc w:val="both"/>
      </w:pPr>
      <w:r>
        <w:rPr>
          <w:rFonts w:ascii="Georgia" w:cs="Georgia" w:eastAsia="Georgia" w:hAnsi="Georgia"/>
          <w:color w:val="222222"/>
          <w:sz w:val="22"/>
          <w:szCs w:val="22"/>
        </w:rPr>
        <w:t xml:space="preserve">The massive delegitimisation of human judgment, decision-making, and self-determination by algorithmic systems is creating the catastrophic condition that generates a new virtue: the active, practised, deliberate sovereignty of the person over their digital environment — not merely as a legal right but as a daily moral practice. Digital Sovereignty is the virtue being born in response to the catastrophe of algorithmic governance.</w:t>
      </w:r>
    </w:p>
    <w:p>
      <w:pPr>
        <w:spacing w:after="60" w:before="240"/>
      </w:pPr>
      <w:r>
        <w:rPr>
          <w:rFonts w:ascii="Georgia" w:cs="Georgia" w:eastAsia="Georgia" w:hAnsi="Georgia"/>
          <w:b/>
          <w:bCs/>
          <w:color w:val="B8963E"/>
          <w:sz w:val="22"/>
          <w:szCs w:val="22"/>
        </w:rPr>
        <w:t xml:space="preserve">2.  </w:t>
      </w:r>
      <w:r>
        <w:rPr>
          <w:rFonts w:ascii="Georgia" w:cs="Georgia" w:eastAsia="Georgia" w:hAnsi="Georgia"/>
          <w:b/>
          <w:bCs/>
          <w:color w:val="1B2A4A"/>
          <w:sz w:val="22"/>
          <w:szCs w:val="22"/>
        </w:rPr>
        <w:t xml:space="preserve">Civilisational Memory — The Virtue of Intergenerational Moral Transmission</w:t>
      </w:r>
    </w:p>
    <w:p>
      <w:pPr>
        <w:spacing w:after="180" w:before="0" w:line="320" w:lineRule="auto"/>
        <w:jc w:val="both"/>
      </w:pPr>
      <w:r>
        <w:rPr>
          <w:rFonts w:ascii="Georgia" w:cs="Georgia" w:eastAsia="Georgia" w:hAnsi="Georgia"/>
          <w:color w:val="222222"/>
          <w:sz w:val="22"/>
          <w:szCs w:val="22"/>
        </w:rPr>
        <w:t xml:space="preserve">The systematic destruction of intergenerational virtue transmission — through the devirtualisation of education, family, and cultural memory — is creating the catastrophic condition for a new virtue: the deliberate, practised responsibility for transmitting the moral heritage of the species across generations in conditions hostile to that transmission. A virtue born of the recognition that the species' moral achievements are not automatically preserved.</w:t>
      </w:r>
    </w:p>
    <w:p>
      <w:pPr>
        <w:spacing w:after="60" w:before="240"/>
      </w:pPr>
      <w:r>
        <w:rPr>
          <w:rFonts w:ascii="Georgia" w:cs="Georgia" w:eastAsia="Georgia" w:hAnsi="Georgia"/>
          <w:b/>
          <w:bCs/>
          <w:color w:val="B8963E"/>
          <w:sz w:val="22"/>
          <w:szCs w:val="22"/>
        </w:rPr>
        <w:t xml:space="preserve">3.  </w:t>
      </w:r>
      <w:r>
        <w:rPr>
          <w:rFonts w:ascii="Georgia" w:cs="Georgia" w:eastAsia="Georgia" w:hAnsi="Georgia"/>
          <w:b/>
          <w:bCs/>
          <w:color w:val="1B2A4A"/>
          <w:sz w:val="22"/>
          <w:szCs w:val="22"/>
        </w:rPr>
        <w:t xml:space="preserve">Virtuous Complexity — The Virtue of Living Well in Irreducible Plurality</w:t>
      </w:r>
    </w:p>
    <w:p>
      <w:pPr>
        <w:spacing w:after="180" w:before="0" w:line="320" w:lineRule="auto"/>
        <w:jc w:val="both"/>
      </w:pPr>
      <w:r>
        <w:rPr>
          <w:rFonts w:ascii="Georgia" w:cs="Georgia" w:eastAsia="Georgia" w:hAnsi="Georgia"/>
          <w:color w:val="222222"/>
          <w:sz w:val="22"/>
          <w:szCs w:val="22"/>
        </w:rPr>
        <w:t xml:space="preserve">The collapse of every prior framework for moral orientation — religious, ideological, nationalist, scientific — into contested plurality is creating the catastrophic condition for a new virtue: the capacity to act with moral clarity and virtuous integrity in conditions of genuine, irreducible complexity, without the support of any single comprehensive framework. A virtue for the post-metaphysical age.</w:t>
      </w:r>
    </w:p>
    <w:p>
      <w:pPr>
        <w:spacing w:after="100" w:before="320"/>
      </w:pPr>
      <w:r>
        <w:rPr>
          <w:rFonts w:ascii="Georgia" w:cs="Georgia" w:eastAsia="Georgia" w:hAnsi="Georgia"/>
          <w:b/>
          <w:bCs/>
          <w:color w:val="1B2A4A"/>
          <w:sz w:val="24"/>
          <w:szCs w:val="24"/>
        </w:rPr>
        <w:t xml:space="preserve">Chapter Architecture</w:t>
      </w:r>
    </w:p>
    <w:p>
      <w:pPr>
        <w:spacing w:after="60" w:before="200"/>
      </w:pPr>
      <w:r>
        <w:rPr>
          <w:rFonts w:ascii="Georgia" w:cs="Georgia" w:eastAsia="Georgia" w:hAnsi="Georgia"/>
          <w:b/>
          <w:bCs/>
          <w:color w:val="B8963E"/>
          <w:sz w:val="22"/>
          <w:szCs w:val="22"/>
        </w:rPr>
        <w:t xml:space="preserve">Chapter 1  </w:t>
      </w:r>
      <w:r>
        <w:rPr>
          <w:rFonts w:ascii="Georgia" w:cs="Georgia" w:eastAsia="Georgia" w:hAnsi="Georgia"/>
          <w:b/>
          <w:bCs/>
          <w:color w:val="1B2A4A"/>
          <w:sz w:val="22"/>
          <w:szCs w:val="22"/>
        </w:rPr>
        <w:t xml:space="preserve">Against Plato, Against Darwin, Against Relativism</w:t>
      </w:r>
    </w:p>
    <w:p>
      <w:pPr>
        <w:spacing w:after="180" w:before="0" w:line="320" w:lineRule="auto"/>
        <w:jc w:val="both"/>
      </w:pPr>
      <w:r>
        <w:rPr>
          <w:rFonts w:ascii="Georgia" w:cs="Georgia" w:eastAsia="Georgia" w:hAnsi="Georgia"/>
          <w:color w:val="222222"/>
          <w:sz w:val="22"/>
          <w:szCs w:val="22"/>
        </w:rPr>
        <w:t xml:space="preserve">The three dominant accounts of the origin of virtues — eternal forms, biological drives, cultural constructions — examined and rejected as insufficient. The specific inadequacy of each established. The need for a fourth account: Virtuogenesis.</w:t>
      </w:r>
    </w:p>
    <w:p>
      <w:pPr>
        <w:spacing w:after="60" w:before="200"/>
      </w:pPr>
      <w:r>
        <w:rPr>
          <w:rFonts w:ascii="Georgia" w:cs="Georgia" w:eastAsia="Georgia" w:hAnsi="Georgia"/>
          <w:b/>
          <w:bCs/>
          <w:color w:val="B8963E"/>
          <w:sz w:val="22"/>
          <w:szCs w:val="22"/>
        </w:rPr>
        <w:t xml:space="preserve">Chapter 2  </w:t>
      </w:r>
      <w:r>
        <w:rPr>
          <w:rFonts w:ascii="Georgia" w:cs="Georgia" w:eastAsia="Georgia" w:hAnsi="Georgia"/>
          <w:b/>
          <w:bCs/>
          <w:color w:val="1B2A4A"/>
          <w:sz w:val="22"/>
          <w:szCs w:val="22"/>
        </w:rPr>
        <w:t xml:space="preserve">The Theory of Virtuogenesis</w:t>
      </w:r>
    </w:p>
    <w:p>
      <w:pPr>
        <w:spacing w:after="180" w:before="0" w:line="320" w:lineRule="auto"/>
        <w:jc w:val="both"/>
      </w:pPr>
      <w:r>
        <w:rPr>
          <w:rFonts w:ascii="Georgia" w:cs="Georgia" w:eastAsia="Georgia" w:hAnsi="Georgia"/>
          <w:color w:val="222222"/>
          <w:sz w:val="22"/>
          <w:szCs w:val="22"/>
        </w:rPr>
        <w:t xml:space="preserve">The four-stage model — catastrophic condition, generational gestation, crystallisation, immortalisation — developed in full with philosophical justification and historical illustration.</w:t>
      </w:r>
    </w:p>
    <w:p>
      <w:pPr>
        <w:spacing w:after="60" w:before="200"/>
      </w:pPr>
      <w:r>
        <w:rPr>
          <w:rFonts w:ascii="Georgia" w:cs="Georgia" w:eastAsia="Georgia" w:hAnsi="Georgia"/>
          <w:b/>
          <w:bCs/>
          <w:color w:val="B8963E"/>
          <w:sz w:val="22"/>
          <w:szCs w:val="22"/>
        </w:rPr>
        <w:t xml:space="preserve">Chapter 3–11  </w:t>
      </w:r>
      <w:r>
        <w:rPr>
          <w:rFonts w:ascii="Georgia" w:cs="Georgia" w:eastAsia="Georgia" w:hAnsi="Georgia"/>
          <w:b/>
          <w:bCs/>
          <w:color w:val="1B2A4A"/>
          <w:sz w:val="22"/>
          <w:szCs w:val="22"/>
        </w:rPr>
        <w:t xml:space="preserve">The Birth of the Great Virtues — Nine Case Studies</w:t>
      </w:r>
    </w:p>
    <w:p>
      <w:pPr>
        <w:spacing w:after="180" w:before="0" w:line="320" w:lineRule="auto"/>
        <w:jc w:val="both"/>
      </w:pPr>
      <w:r>
        <w:rPr>
          <w:rFonts w:ascii="Georgia" w:cs="Georgia" w:eastAsia="Georgia" w:hAnsi="Georgia"/>
          <w:color w:val="222222"/>
          <w:sz w:val="22"/>
          <w:szCs w:val="22"/>
        </w:rPr>
        <w:t xml:space="preserve">Justice (Greece, 6th century BCE); Compassion (Axial Age, 8th–3rd century BCE); Individual Conscience (Reformation, 16th century); Political Freedom (Enlightenment, 17th–18th century); Universal Human Dignity (Abolition and its aftermath, 18th–19th century); Social Justice (Industrial catastrophe, 19th century); Ecological Responsibility (Environmental catastrophe, 20th century); Human Rights Consciousness (Holocaust, 20th century); and the three Unborn Virtues of the present crisis.</w:t>
      </w:r>
    </w:p>
    <w:p>
      <w:pPr>
        <w:spacing w:after="60" w:before="200"/>
      </w:pPr>
      <w:r>
        <w:rPr>
          <w:rFonts w:ascii="Georgia" w:cs="Georgia" w:eastAsia="Georgia" w:hAnsi="Georgia"/>
          <w:b/>
          <w:bCs/>
          <w:color w:val="B8963E"/>
          <w:sz w:val="22"/>
          <w:szCs w:val="22"/>
        </w:rPr>
        <w:t xml:space="preserve">Chapter 12  </w:t>
      </w:r>
      <w:r>
        <w:rPr>
          <w:rFonts w:ascii="Georgia" w:cs="Georgia" w:eastAsia="Georgia" w:hAnsi="Georgia"/>
          <w:b/>
          <w:bCs/>
          <w:color w:val="1B2A4A"/>
          <w:sz w:val="22"/>
          <w:szCs w:val="22"/>
        </w:rPr>
        <w:t xml:space="preserve">The Completeness Problem — Why Exactly 101?</w:t>
      </w:r>
    </w:p>
    <w:p>
      <w:pPr>
        <w:spacing w:after="180" w:before="0" w:line="320" w:lineRule="auto"/>
        <w:jc w:val="both"/>
      </w:pPr>
      <w:r>
        <w:rPr>
          <w:rFonts w:ascii="Georgia" w:cs="Georgia" w:eastAsia="Georgia" w:hAnsi="Georgia"/>
          <w:color w:val="222222"/>
          <w:sz w:val="22"/>
          <w:szCs w:val="22"/>
        </w:rPr>
        <w:t xml:space="preserve">The structural gap in the Philosophy of Virtues confronted directly: why exactly 101 virtues? What is the formal derivation of the hierarchy? This chapter proposes a methodology for the first time — and opens the possibility that the system, as currently formulated, may be incomplete in specific, identifiable ways.</w:t>
      </w:r>
    </w:p>
    <w:p>
      <w:pPr>
        <w:spacing w:after="60" w:before="200"/>
      </w:pPr>
      <w:r>
        <w:rPr>
          <w:rFonts w:ascii="Georgia" w:cs="Georgia" w:eastAsia="Georgia" w:hAnsi="Georgia"/>
          <w:b/>
          <w:bCs/>
          <w:color w:val="B8963E"/>
          <w:sz w:val="22"/>
          <w:szCs w:val="22"/>
        </w:rPr>
        <w:t xml:space="preserve">Chapter 13  </w:t>
      </w:r>
      <w:r>
        <w:rPr>
          <w:rFonts w:ascii="Georgia" w:cs="Georgia" w:eastAsia="Georgia" w:hAnsi="Georgia"/>
          <w:b/>
          <w:bCs/>
          <w:color w:val="1B2A4A"/>
          <w:sz w:val="22"/>
          <w:szCs w:val="22"/>
        </w:rPr>
        <w:t xml:space="preserve">The Next Virtue — What the Present Crisis Is Demanding</w:t>
      </w:r>
    </w:p>
    <w:p>
      <w:pPr>
        <w:spacing w:after="180" w:before="0" w:line="320" w:lineRule="auto"/>
        <w:jc w:val="both"/>
      </w:pPr>
      <w:r>
        <w:rPr>
          <w:rFonts w:ascii="Georgia" w:cs="Georgia" w:eastAsia="Georgia" w:hAnsi="Georgia"/>
          <w:color w:val="222222"/>
          <w:sz w:val="22"/>
          <w:szCs w:val="22"/>
        </w:rPr>
        <w:t xml:space="preserve">The most speculative and most urgent chapter: the application of the Virtuogenesis framework to the present moment. What catastrophic conditions are currently active? What gaps in the moral architecture are they revealing? What virtues are in gestation? And what would it mean to accelerate the crystallisation — to name the new virtue before the catastrophe that demands it has fully run its course?</w:t>
      </w:r>
    </w:p>
    <w:p>
      <w:pPr>
        <w:pageBreakBefore/>
      </w:pPr>
      <w:r>
        <w:t xml:space="preserve"/>
      </w:r>
    </w:p>
    <w:p>
      <w:pPr>
        <w:spacing w:after="200" w:before="200"/>
      </w:pPr>
      <w:r>
        <w:rPr>
          <w:rFonts w:ascii="Georgia" w:cs="Georgia" w:eastAsia="Georgia" w:hAnsi="Georgia"/>
          <w:b/>
          <w:bCs/>
          <w:color w:val="1B2A4A"/>
          <w:sz w:val="32"/>
          <w:szCs w:val="32"/>
        </w:rPr>
        <w:t xml:space="preserve">Bibliography</w:t>
      </w:r>
    </w:p>
    <w:p>
      <w:pPr>
        <w:pBdr>
          <w:bottom w:val="single" w:color="B8963E" w:sz="8" w:space="1"/>
        </w:pBdr>
        <w:spacing w:after="200" w:before="0"/>
      </w:pPr>
      <w:r>
        <w:t xml:space="preserve"/>
      </w:r>
    </w:p>
    <w:p>
      <w:pPr>
        <w:spacing w:after="120" w:before="100"/>
      </w:pPr>
      <w:r>
        <w:rPr>
          <w:rFonts w:ascii="Georgia" w:cs="Georgia" w:eastAsia="Georgia" w:hAnsi="Georgia"/>
          <w:b/>
          <w:bCs/>
          <w:color w:val="1B2A4A"/>
          <w:sz w:val="24"/>
          <w:szCs w:val="24"/>
        </w:rPr>
        <w:t xml:space="preserve">I.  Philosophy of Virtues — Primary Sources</w:t>
      </w:r>
    </w:p>
    <w:p>
      <w:pPr>
        <w:spacing w:after="140" w:before="0" w:line="300" w:lineRule="auto"/>
        <w:ind w:left="720" w:hanging="720"/>
        <w:jc w:val="both"/>
      </w:pPr>
      <w:r>
        <w:rPr>
          <w:rFonts w:ascii="Georgia" w:cs="Georgia" w:eastAsia="Georgia" w:hAnsi="Georgia"/>
          <w:color w:val="333333"/>
          <w:sz w:val="20"/>
          <w:szCs w:val="20"/>
        </w:rPr>
        <w:t xml:space="preserve">Mattos Neto, José Caetano de. Filosofia das Virtudes — Manifesto das Virtudes. 1st ed. Rio de Janeiro: Edição do Autor, 2023. 227 pp. CDD-179.9. Câmara Brasileira do Livro, São Paulo. [The foundational work from which all five proposals derive.]</w:t>
      </w:r>
    </w:p>
    <w:p>
      <w:pPr>
        <w:spacing w:after="120" w:before="300"/>
      </w:pPr>
      <w:r>
        <w:rPr>
          <w:rFonts w:ascii="Georgia" w:cs="Georgia" w:eastAsia="Georgia" w:hAnsi="Georgia"/>
          <w:b/>
          <w:bCs/>
          <w:color w:val="1B2A4A"/>
          <w:sz w:val="24"/>
          <w:szCs w:val="24"/>
        </w:rPr>
        <w:t xml:space="preserve">II.  Consciousness Science and Philosophy of Mind</w:t>
      </w:r>
    </w:p>
    <w:p>
      <w:pPr>
        <w:spacing w:after="140" w:before="0" w:line="300" w:lineRule="auto"/>
        <w:ind w:left="720" w:hanging="720"/>
        <w:jc w:val="both"/>
      </w:pPr>
      <w:r>
        <w:rPr>
          <w:rFonts w:ascii="Georgia" w:cs="Georgia" w:eastAsia="Georgia" w:hAnsi="Georgia"/>
          <w:color w:val="333333"/>
          <w:sz w:val="20"/>
          <w:szCs w:val="20"/>
        </w:rPr>
        <w:t xml:space="preserve">Baars, Bernard J. A Cognitive Theory of Consciousness. Cambridge: Cambridge University Press, 1988. [Original formulation of Global Workspace Theory.]</w:t>
      </w:r>
    </w:p>
    <w:p>
      <w:pPr>
        <w:spacing w:after="140" w:before="0" w:line="300" w:lineRule="auto"/>
        <w:ind w:left="720" w:hanging="720"/>
        <w:jc w:val="both"/>
      </w:pPr>
      <w:r>
        <w:rPr>
          <w:rFonts w:ascii="Georgia" w:cs="Georgia" w:eastAsia="Georgia" w:hAnsi="Georgia"/>
          <w:color w:val="333333"/>
          <w:sz w:val="20"/>
          <w:szCs w:val="20"/>
        </w:rPr>
        <w:t xml:space="preserve">Chalmers, David J. The Conscious Mind: In Search of a Fundamental Theory. Oxford: Oxford University Press, 1996. [The Hard Problem; the explanatory gap; naturalistic dualism.]</w:t>
      </w:r>
    </w:p>
    <w:p>
      <w:pPr>
        <w:spacing w:after="140" w:before="0" w:line="300" w:lineRule="auto"/>
        <w:ind w:left="720" w:hanging="720"/>
        <w:jc w:val="both"/>
      </w:pPr>
      <w:r>
        <w:rPr>
          <w:rFonts w:ascii="Georgia" w:cs="Georgia" w:eastAsia="Georgia" w:hAnsi="Georgia"/>
          <w:color w:val="333333"/>
          <w:sz w:val="20"/>
          <w:szCs w:val="20"/>
        </w:rPr>
        <w:t xml:space="preserve">Damasio, Antonio R. Descartes' Error: Emotion, Reason and the Human Brain. New York: Putnam, 1994. [Somatic marker hypothesis; the body as a guide to moral decision-making — foundation of the Existential Figures concept.]</w:t>
      </w:r>
    </w:p>
    <w:p>
      <w:pPr>
        <w:spacing w:after="140" w:before="0" w:line="300" w:lineRule="auto"/>
        <w:ind w:left="720" w:hanging="720"/>
        <w:jc w:val="both"/>
      </w:pPr>
      <w:r>
        <w:rPr>
          <w:rFonts w:ascii="Georgia" w:cs="Georgia" w:eastAsia="Georgia" w:hAnsi="Georgia"/>
          <w:color w:val="333333"/>
          <w:sz w:val="20"/>
          <w:szCs w:val="20"/>
        </w:rPr>
        <w:t xml:space="preserve">Damasio, Antonio R. The Strange Order of Things: Life, Feeling, and the Making of Cultures. New York: Pantheon, 2018. [Homeostasis, consciousness, and the biological basis of cultural values; directly relevant to BioSpiritual framework.]</w:t>
      </w:r>
    </w:p>
    <w:p>
      <w:pPr>
        <w:spacing w:after="140" w:before="0" w:line="300" w:lineRule="auto"/>
        <w:ind w:left="720" w:hanging="720"/>
        <w:jc w:val="both"/>
      </w:pPr>
      <w:r>
        <w:rPr>
          <w:rFonts w:ascii="Georgia" w:cs="Georgia" w:eastAsia="Georgia" w:hAnsi="Georgia"/>
          <w:color w:val="333333"/>
          <w:sz w:val="20"/>
          <w:szCs w:val="20"/>
        </w:rPr>
        <w:t xml:space="preserve">Dehaene, Stanislas. Consciousness and the Brain: Deciphering How the Brain Codes Our Thoughts. New York: Viking, 2014. [Global Neuronal Workspace Theory; the neuroscience of conscious access.]</w:t>
      </w:r>
    </w:p>
    <w:p>
      <w:pPr>
        <w:spacing w:after="140" w:before="0" w:line="300" w:lineRule="auto"/>
        <w:ind w:left="720" w:hanging="720"/>
        <w:jc w:val="both"/>
      </w:pPr>
      <w:r>
        <w:rPr>
          <w:rFonts w:ascii="Georgia" w:cs="Georgia" w:eastAsia="Georgia" w:hAnsi="Georgia"/>
          <w:color w:val="333333"/>
          <w:sz w:val="20"/>
          <w:szCs w:val="20"/>
        </w:rPr>
        <w:t xml:space="preserve">Friston, Karl J. 'The Free-Energy Principle: A Unified Brain Theory?' Nature Reviews Neuroscience 11 (2010): 127–138. [Foundational paper on active inference; the brain as prediction machine — mechanistic basis of the Programmable Unconscious.]</w:t>
      </w:r>
    </w:p>
    <w:p>
      <w:pPr>
        <w:spacing w:after="140" w:before="0" w:line="300" w:lineRule="auto"/>
        <w:ind w:left="720" w:hanging="720"/>
        <w:jc w:val="both"/>
      </w:pPr>
      <w:r>
        <w:rPr>
          <w:rFonts w:ascii="Georgia" w:cs="Georgia" w:eastAsia="Georgia" w:hAnsi="Georgia"/>
          <w:color w:val="333333"/>
          <w:sz w:val="20"/>
          <w:szCs w:val="20"/>
        </w:rPr>
        <w:t xml:space="preserve">Friston, Karl J., et al. 'Active Inference and Epistemic Value.' Cognitive Neuroscience 6 (2015): 187–214. [Free energy, agency, and value-driven action; closest scientific model of virtue as prior preference.]</w:t>
      </w:r>
    </w:p>
    <w:p>
      <w:pPr>
        <w:spacing w:after="140" w:before="0" w:line="300" w:lineRule="auto"/>
        <w:ind w:left="720" w:hanging="720"/>
        <w:jc w:val="both"/>
      </w:pPr>
      <w:r>
        <w:rPr>
          <w:rFonts w:ascii="Georgia" w:cs="Georgia" w:eastAsia="Georgia" w:hAnsi="Georgia"/>
          <w:color w:val="333333"/>
          <w:sz w:val="20"/>
          <w:szCs w:val="20"/>
        </w:rPr>
        <w:t xml:space="preserve">Metzinger, Thomas. 'M-Autonomy.' Journal of Consciousness Studies 22 (2015): 270–302. [Mental autonomy as the cognitive form of freedom — closest scientific correlate of Freedom as Elemental Virtue.]</w:t>
      </w:r>
    </w:p>
    <w:p>
      <w:pPr>
        <w:spacing w:after="140" w:before="0" w:line="300" w:lineRule="auto"/>
        <w:ind w:left="720" w:hanging="720"/>
        <w:jc w:val="both"/>
      </w:pPr>
      <w:r>
        <w:rPr>
          <w:rFonts w:ascii="Georgia" w:cs="Georgia" w:eastAsia="Georgia" w:hAnsi="Georgia"/>
          <w:color w:val="333333"/>
          <w:sz w:val="20"/>
          <w:szCs w:val="20"/>
        </w:rPr>
        <w:t xml:space="preserve">Sapolsky, Robert M. Determined: A Science of Life Without Free Will. New York: Penguin Press, 2023. [Most rigorous contemporary determinism argument — the strongest challenge to the system's freedom ontology.]</w:t>
      </w:r>
    </w:p>
    <w:p>
      <w:pPr>
        <w:spacing w:after="140" w:before="0" w:line="300" w:lineRule="auto"/>
        <w:ind w:left="720" w:hanging="720"/>
        <w:jc w:val="both"/>
      </w:pPr>
      <w:r>
        <w:rPr>
          <w:rFonts w:ascii="Georgia" w:cs="Georgia" w:eastAsia="Georgia" w:hAnsi="Georgia"/>
          <w:color w:val="333333"/>
          <w:sz w:val="20"/>
          <w:szCs w:val="20"/>
        </w:rPr>
        <w:t xml:space="preserve">Seth, Anil K. Being You: A New Science of Consciousness. London: Faber and Faber, 2021. [Predictive processing and the constructed self; BioSpiritual practices as systematic recalibrations of the predictive self.]</w:t>
      </w:r>
    </w:p>
    <w:p>
      <w:pPr>
        <w:spacing w:after="140" w:before="0" w:line="300" w:lineRule="auto"/>
        <w:ind w:left="720" w:hanging="720"/>
        <w:jc w:val="both"/>
      </w:pPr>
      <w:r>
        <w:rPr>
          <w:rFonts w:ascii="Georgia" w:cs="Georgia" w:eastAsia="Georgia" w:hAnsi="Georgia"/>
          <w:color w:val="333333"/>
          <w:sz w:val="20"/>
          <w:szCs w:val="20"/>
        </w:rPr>
        <w:t xml:space="preserve">Tononi, Giulio. 'Consciousness as Integrated Information: A Provisional Manifesto.' Biological Bulletin 215 (2008): 216–242. [Core statement of IIT; Phi as the measure of unified experience — formal basis of the Gioia concept.]</w:t>
      </w:r>
    </w:p>
    <w:p>
      <w:pPr>
        <w:spacing w:after="140" w:before="0" w:line="300" w:lineRule="auto"/>
        <w:ind w:left="720" w:hanging="720"/>
        <w:jc w:val="both"/>
      </w:pPr>
      <w:r>
        <w:rPr>
          <w:rFonts w:ascii="Georgia" w:cs="Georgia" w:eastAsia="Georgia" w:hAnsi="Georgia"/>
          <w:color w:val="333333"/>
          <w:sz w:val="20"/>
          <w:szCs w:val="20"/>
        </w:rPr>
        <w:t xml:space="preserve">Tononi, Giulio, and Christof Koch. 'Consciousness: Here, There and Everywhere?' Philosophical Transactions of the Royal Society B 370 (2015): 20140167. [IIT and the universality of consciousness.]</w:t>
      </w:r>
    </w:p>
    <w:p>
      <w:pPr>
        <w:spacing w:after="120" w:before="300"/>
      </w:pPr>
      <w:r>
        <w:rPr>
          <w:rFonts w:ascii="Georgia" w:cs="Georgia" w:eastAsia="Georgia" w:hAnsi="Georgia"/>
          <w:b/>
          <w:bCs/>
          <w:color w:val="1B2A4A"/>
          <w:sz w:val="24"/>
          <w:szCs w:val="24"/>
        </w:rPr>
        <w:t xml:space="preserve">III.  Virtue Ethics and Moral Philosophy</w:t>
      </w:r>
    </w:p>
    <w:p>
      <w:pPr>
        <w:spacing w:after="140" w:before="0" w:line="300" w:lineRule="auto"/>
        <w:ind w:left="720" w:hanging="720"/>
        <w:jc w:val="both"/>
      </w:pPr>
      <w:r>
        <w:rPr>
          <w:rFonts w:ascii="Georgia" w:cs="Georgia" w:eastAsia="Georgia" w:hAnsi="Georgia"/>
          <w:color w:val="333333"/>
          <w:sz w:val="20"/>
          <w:szCs w:val="20"/>
        </w:rPr>
        <w:t xml:space="preserve">Aristotle. Nicomachean Ethics. Translated by W.D. Ross, revised J.L. Ackrill and J.O. Urmson. Oxford: Oxford University Press, 1998. [The foundational text of virtue ethics — essential foil for the Philosophy of Virtues' departures.]</w:t>
      </w:r>
    </w:p>
    <w:p>
      <w:pPr>
        <w:spacing w:after="140" w:before="0" w:line="300" w:lineRule="auto"/>
        <w:ind w:left="720" w:hanging="720"/>
        <w:jc w:val="both"/>
      </w:pPr>
      <w:r>
        <w:rPr>
          <w:rFonts w:ascii="Georgia" w:cs="Georgia" w:eastAsia="Georgia" w:hAnsi="Georgia"/>
          <w:color w:val="333333"/>
          <w:sz w:val="20"/>
          <w:szCs w:val="20"/>
        </w:rPr>
        <w:t xml:space="preserve">Foot, Philippa. Natural Goodness. Oxford: Oxford University Press, 2001. [Neo-Aristotelian virtue ethics grounded in natural function — convergence and divergence with the elemental virtue claim.]</w:t>
      </w:r>
    </w:p>
    <w:p>
      <w:pPr>
        <w:spacing w:after="140" w:before="0" w:line="300" w:lineRule="auto"/>
        <w:ind w:left="720" w:hanging="720"/>
        <w:jc w:val="both"/>
      </w:pPr>
      <w:r>
        <w:rPr>
          <w:rFonts w:ascii="Georgia" w:cs="Georgia" w:eastAsia="Georgia" w:hAnsi="Georgia"/>
          <w:color w:val="333333"/>
          <w:sz w:val="20"/>
          <w:szCs w:val="20"/>
        </w:rPr>
        <w:t xml:space="preserve">MacIntyre, Alasdair. After Virtue: A Study in Moral Theory. Notre Dame: University of Notre Dame Press, 1981. [The most rigorous contemporary attempt to rebuild virtue ethics; the tradition problem; the most important dialogue partner for the Philosophy of Virtues.]</w:t>
      </w:r>
    </w:p>
    <w:p>
      <w:pPr>
        <w:spacing w:after="140" w:before="0" w:line="300" w:lineRule="auto"/>
        <w:ind w:left="720" w:hanging="720"/>
        <w:jc w:val="both"/>
      </w:pPr>
      <w:r>
        <w:rPr>
          <w:rFonts w:ascii="Georgia" w:cs="Georgia" w:eastAsia="Georgia" w:hAnsi="Georgia"/>
          <w:color w:val="333333"/>
          <w:sz w:val="20"/>
          <w:szCs w:val="20"/>
        </w:rPr>
        <w:t xml:space="preserve">Nussbaum, Martha C. The Fragility of Goodness: Luck and Ethics in Greek Tragedy and Philosophy. Cambridge: Cambridge University Press, 1986. [Virtue, vulnerability, and the conditions of flourishing — convergence with the Existential Figures and the Uomo Pieno.]</w:t>
      </w:r>
    </w:p>
    <w:p>
      <w:pPr>
        <w:spacing w:after="140" w:before="0" w:line="300" w:lineRule="auto"/>
        <w:ind w:left="720" w:hanging="720"/>
        <w:jc w:val="both"/>
      </w:pPr>
      <w:r>
        <w:rPr>
          <w:rFonts w:ascii="Georgia" w:cs="Georgia" w:eastAsia="Georgia" w:hAnsi="Georgia"/>
          <w:color w:val="333333"/>
          <w:sz w:val="20"/>
          <w:szCs w:val="20"/>
        </w:rPr>
        <w:t xml:space="preserve">Peterson, Christopher, and Seligman, Martin E.P. Character Strengths and Virtues: A Handbook and Classification. New York: Oxford University Press / APA, 2004. [The VIA Classification of 24 character strengths — the most comprehensive empirical virtue taxonomy prior to the Philosophy of Virtues.]</w:t>
      </w:r>
    </w:p>
    <w:p>
      <w:pPr>
        <w:spacing w:after="140" w:before="0" w:line="300" w:lineRule="auto"/>
        <w:ind w:left="720" w:hanging="720"/>
        <w:jc w:val="both"/>
      </w:pPr>
      <w:r>
        <w:rPr>
          <w:rFonts w:ascii="Georgia" w:cs="Georgia" w:eastAsia="Georgia" w:hAnsi="Georgia"/>
          <w:color w:val="333333"/>
          <w:sz w:val="20"/>
          <w:szCs w:val="20"/>
        </w:rPr>
        <w:t xml:space="preserve">Dahlsgaard, Katherine, Christopher Peterson, and Martin E.P. Seligman. 'Shared Virtue: The Convergence of Valued Human Strengths Across Culture and History.' Review of General Psychology 9, no. 3 (2005): 203–213. [Empirical confirmation that six core virtues appear across all major world traditions — foundation of the Virtues as DNA of God argument.]</w:t>
      </w:r>
    </w:p>
    <w:p>
      <w:pPr>
        <w:spacing w:after="120" w:before="300"/>
      </w:pPr>
      <w:r>
        <w:rPr>
          <w:rFonts w:ascii="Georgia" w:cs="Georgia" w:eastAsia="Georgia" w:hAnsi="Georgia"/>
          <w:b/>
          <w:bCs/>
          <w:color w:val="1B2A4A"/>
          <w:sz w:val="24"/>
          <w:szCs w:val="24"/>
        </w:rPr>
        <w:t xml:space="preserve">IV.  Political Philosophy and Critical Theory</w:t>
      </w:r>
    </w:p>
    <w:p>
      <w:pPr>
        <w:spacing w:after="140" w:before="0" w:line="300" w:lineRule="auto"/>
        <w:ind w:left="720" w:hanging="720"/>
        <w:jc w:val="both"/>
      </w:pPr>
      <w:r>
        <w:rPr>
          <w:rFonts w:ascii="Georgia" w:cs="Georgia" w:eastAsia="Georgia" w:hAnsi="Georgia"/>
          <w:color w:val="333333"/>
          <w:sz w:val="20"/>
          <w:szCs w:val="20"/>
        </w:rPr>
        <w:t xml:space="preserve">Arendt, Hannah. The Origins of Totalitarianism. New York: Harcourt, Brace, 1951. [The foundational document of the Literature of the Cage — what Holoviceosis transcends by naming the mechanism rather than the outcome.]</w:t>
      </w:r>
    </w:p>
    <w:p>
      <w:pPr>
        <w:spacing w:after="140" w:before="0" w:line="300" w:lineRule="auto"/>
        <w:ind w:left="720" w:hanging="720"/>
        <w:jc w:val="both"/>
      </w:pPr>
      <w:r>
        <w:rPr>
          <w:rFonts w:ascii="Georgia" w:cs="Georgia" w:eastAsia="Georgia" w:hAnsi="Georgia"/>
          <w:color w:val="333333"/>
          <w:sz w:val="20"/>
          <w:szCs w:val="20"/>
        </w:rPr>
        <w:t xml:space="preserve">Berlin, Isaiah. Four Essays on Liberty. Oxford: Oxford University Press, 1969. [Two concepts of liberty — the liberal trade-off framework that the Elemental Virtue Thesis demonstrates to be insufficient.]</w:t>
      </w:r>
    </w:p>
    <w:p>
      <w:pPr>
        <w:spacing w:after="140" w:before="0" w:line="300" w:lineRule="auto"/>
        <w:ind w:left="720" w:hanging="720"/>
        <w:jc w:val="both"/>
      </w:pPr>
      <w:r>
        <w:rPr>
          <w:rFonts w:ascii="Georgia" w:cs="Georgia" w:eastAsia="Georgia" w:hAnsi="Georgia"/>
          <w:color w:val="333333"/>
          <w:sz w:val="20"/>
          <w:szCs w:val="20"/>
        </w:rPr>
        <w:t xml:space="preserve">Gramsci, Antonio. Selections from the Prison Notebooks. Edited and translated by Quintin Hoare and Geoffrey Nowell Smith. London: Lawrence and Wishart, 1971. [Cultural hegemony — the closest prior concept to Devirtualisation; distinguished from Holoviceosis by the contradictory coexistence thesis.]</w:t>
      </w:r>
    </w:p>
    <w:p>
      <w:pPr>
        <w:spacing w:after="140" w:before="0" w:line="300" w:lineRule="auto"/>
        <w:ind w:left="720" w:hanging="720"/>
        <w:jc w:val="both"/>
      </w:pPr>
      <w:r>
        <w:rPr>
          <w:rFonts w:ascii="Georgia" w:cs="Georgia" w:eastAsia="Georgia" w:hAnsi="Georgia"/>
          <w:color w:val="333333"/>
          <w:sz w:val="20"/>
          <w:szCs w:val="20"/>
        </w:rPr>
        <w:t xml:space="preserve">Havel, Václav. The Power of the Powerless. Edited by John Keane. Armonk, NY: M.E. Sharpe, 1985. [The most precise pre-Holoviceosis description of how free societies devirtualise from within through complicity rather than coercion.]</w:t>
      </w:r>
    </w:p>
    <w:p>
      <w:pPr>
        <w:spacing w:after="140" w:before="0" w:line="300" w:lineRule="auto"/>
        <w:ind w:left="720" w:hanging="720"/>
        <w:jc w:val="both"/>
      </w:pPr>
      <w:r>
        <w:rPr>
          <w:rFonts w:ascii="Georgia" w:cs="Georgia" w:eastAsia="Georgia" w:hAnsi="Georgia"/>
          <w:color w:val="333333"/>
          <w:sz w:val="20"/>
          <w:szCs w:val="20"/>
        </w:rPr>
        <w:t xml:space="preserve">Tocqueville, Alexis de. Democracy in America. Translated by Harvey C. Mansfield and Delba Winthrop. Chicago: University of Chicago Press, 2000. [The most penetrating analysis of how free societies produce or dissolve virtue — anticipates Holoviceosis at the level of democratic culture.]</w:t>
      </w:r>
    </w:p>
    <w:p>
      <w:pPr>
        <w:spacing w:after="140" w:before="0" w:line="300" w:lineRule="auto"/>
        <w:ind w:left="720" w:hanging="720"/>
        <w:jc w:val="both"/>
      </w:pPr>
      <w:r>
        <w:rPr>
          <w:rFonts w:ascii="Georgia" w:cs="Georgia" w:eastAsia="Georgia" w:hAnsi="Georgia"/>
          <w:color w:val="333333"/>
          <w:sz w:val="20"/>
          <w:szCs w:val="20"/>
        </w:rPr>
        <w:t xml:space="preserve">Scruton, Roger. The Uses of Pessimism and the Danger of False Hope. Oxford: Oxford University Press, 2010. [On how Reverse Ethics operates through optimistic rhetoric — the closest contemporary description of the Freedophobic Man in practice.]</w:t>
      </w:r>
    </w:p>
    <w:p>
      <w:pPr>
        <w:spacing w:after="120" w:before="300"/>
      </w:pPr>
      <w:r>
        <w:rPr>
          <w:rFonts w:ascii="Georgia" w:cs="Georgia" w:eastAsia="Georgia" w:hAnsi="Georgia"/>
          <w:b/>
          <w:bCs/>
          <w:color w:val="1B2A4A"/>
          <w:sz w:val="24"/>
          <w:szCs w:val="24"/>
        </w:rPr>
        <w:t xml:space="preserve">V.  Theology and the Philosophy of Religion</w:t>
      </w:r>
    </w:p>
    <w:p>
      <w:pPr>
        <w:spacing w:after="140" w:before="0" w:line="300" w:lineRule="auto"/>
        <w:ind w:left="720" w:hanging="720"/>
        <w:jc w:val="both"/>
      </w:pPr>
      <w:r>
        <w:rPr>
          <w:rFonts w:ascii="Georgia" w:cs="Georgia" w:eastAsia="Georgia" w:hAnsi="Georgia"/>
          <w:color w:val="333333"/>
          <w:sz w:val="20"/>
          <w:szCs w:val="20"/>
        </w:rPr>
        <w:t xml:space="preserve">Aquinas, Thomas. Summa Theologica. Translated by Fathers of the English Dominican Province. London: Burns, Oates and Washbourne, 1920–1942. [The foundational work of natural theology — God as Being; the precise point of departure for the Identity Thesis.]</w:t>
      </w:r>
    </w:p>
    <w:p>
      <w:pPr>
        <w:spacing w:after="140" w:before="0" w:line="300" w:lineRule="auto"/>
        <w:ind w:left="720" w:hanging="720"/>
        <w:jc w:val="both"/>
      </w:pPr>
      <w:r>
        <w:rPr>
          <w:rFonts w:ascii="Georgia" w:cs="Georgia" w:eastAsia="Georgia" w:hAnsi="Georgia"/>
          <w:color w:val="333333"/>
          <w:sz w:val="20"/>
          <w:szCs w:val="20"/>
        </w:rPr>
        <w:t xml:space="preserve">Berdyaev, Nikolai. The Meaning of the Creative Act. Translated by Donald Lowrie. New York: Collier Books, 1962. [Freedom as the primary datum of human existence; the creative act as the human response to divine freedom — the closest theological predecessor to the Identity Thesis.]</w:t>
      </w:r>
    </w:p>
    <w:p>
      <w:pPr>
        <w:spacing w:after="140" w:before="0" w:line="300" w:lineRule="auto"/>
        <w:ind w:left="720" w:hanging="720"/>
        <w:jc w:val="both"/>
      </w:pPr>
      <w:r>
        <w:rPr>
          <w:rFonts w:ascii="Georgia" w:cs="Georgia" w:eastAsia="Georgia" w:hAnsi="Georgia"/>
          <w:color w:val="333333"/>
          <w:sz w:val="20"/>
          <w:szCs w:val="20"/>
        </w:rPr>
        <w:t xml:space="preserve">Eckhart, Meister. The Complete Mystical Works of Meister Eckhart. Translated by Maurice O'C. Walshe. New York: Crossroad, 2009. [Gelassenheit as radical interior freedom — the mystical tradition closest to 'God is Freedom.']</w:t>
      </w:r>
    </w:p>
    <w:p>
      <w:pPr>
        <w:spacing w:after="140" w:before="0" w:line="300" w:lineRule="auto"/>
        <w:ind w:left="720" w:hanging="720"/>
        <w:jc w:val="both"/>
      </w:pPr>
      <w:r>
        <w:rPr>
          <w:rFonts w:ascii="Georgia" w:cs="Georgia" w:eastAsia="Georgia" w:hAnsi="Georgia"/>
          <w:color w:val="333333"/>
          <w:sz w:val="20"/>
          <w:szCs w:val="20"/>
        </w:rPr>
        <w:t xml:space="preserve">Florensky, Pavel. The Pillar and Ground of the Truth. Translated by Boris Jakim. Princeton: Princeton University Press, 1997. [Orthodox theology at its most philosophically rigorous — essential for situating the Identity Thesis against classical theosis.]</w:t>
      </w:r>
    </w:p>
    <w:p>
      <w:pPr>
        <w:spacing w:after="140" w:before="0" w:line="300" w:lineRule="auto"/>
        <w:ind w:left="720" w:hanging="720"/>
        <w:jc w:val="both"/>
      </w:pPr>
      <w:r>
        <w:rPr>
          <w:rFonts w:ascii="Georgia" w:cs="Georgia" w:eastAsia="Georgia" w:hAnsi="Georgia"/>
          <w:color w:val="333333"/>
          <w:sz w:val="20"/>
          <w:szCs w:val="20"/>
        </w:rPr>
        <w:t xml:space="preserve">Tillich, Paul. The Courage to Be. New Haven: Yale University Press, 1952. [God as the Ground of Being — structurally analogous to the Identity Thesis; the divergence illuminates what is genuinely original in the Philosophy of Virtues.]</w:t>
      </w:r>
    </w:p>
    <w:p>
      <w:pPr>
        <w:spacing w:after="140" w:before="0" w:line="300" w:lineRule="auto"/>
        <w:ind w:left="720" w:hanging="720"/>
        <w:jc w:val="both"/>
      </w:pPr>
      <w:r>
        <w:rPr>
          <w:rFonts w:ascii="Georgia" w:cs="Georgia" w:eastAsia="Georgia" w:hAnsi="Georgia"/>
          <w:color w:val="333333"/>
          <w:sz w:val="20"/>
          <w:szCs w:val="20"/>
        </w:rPr>
        <w:t xml:space="preserve">Weil, Simone. The Need for Roots: Prelude to a Declaration of Duties Towards Mankind. Translated by A.F. Wills. New York: Putnam, 1952. [Freedom and virtue as civilisational categories; spiritual warfare taken seriously; rare convergence with the Philosophy of Virtues' civilisational vision.]</w:t>
      </w:r>
    </w:p>
    <w:p>
      <w:pPr>
        <w:spacing w:after="120" w:before="300"/>
      </w:pPr>
      <w:r>
        <w:rPr>
          <w:rFonts w:ascii="Georgia" w:cs="Georgia" w:eastAsia="Georgia" w:hAnsi="Georgia"/>
          <w:b/>
          <w:bCs/>
          <w:color w:val="1B2A4A"/>
          <w:sz w:val="24"/>
          <w:szCs w:val="24"/>
        </w:rPr>
        <w:t xml:space="preserve">VI.  Artificial Intelligence and Technology</w:t>
      </w:r>
    </w:p>
    <w:p>
      <w:pPr>
        <w:spacing w:after="140" w:before="0" w:line="300" w:lineRule="auto"/>
        <w:ind w:left="720" w:hanging="720"/>
        <w:jc w:val="both"/>
      </w:pPr>
      <w:r>
        <w:rPr>
          <w:rFonts w:ascii="Georgia" w:cs="Georgia" w:eastAsia="Georgia" w:hAnsi="Georgia"/>
          <w:color w:val="333333"/>
          <w:sz w:val="20"/>
          <w:szCs w:val="20"/>
        </w:rPr>
        <w:t xml:space="preserve">Russell, Stuart. Human Compatible: Artificial Intelligence and the Problem of Control. New York: Viking, 2019. [The alignment problem — the need for AI genuinely oriented toward human values rather than proxy metrics.]</w:t>
      </w:r>
    </w:p>
    <w:p>
      <w:pPr>
        <w:spacing w:after="140" w:before="0" w:line="300" w:lineRule="auto"/>
        <w:ind w:left="720" w:hanging="720"/>
        <w:jc w:val="both"/>
      </w:pPr>
      <w:r>
        <w:rPr>
          <w:rFonts w:ascii="Georgia" w:cs="Georgia" w:eastAsia="Georgia" w:hAnsi="Georgia"/>
          <w:color w:val="333333"/>
          <w:sz w:val="20"/>
          <w:szCs w:val="20"/>
        </w:rPr>
        <w:t xml:space="preserve">Zuboff, Shoshana. The Age of Surveillance Capitalism: The Fight for a Human Future at the New Frontier of Power. New York: PublicAffairs, 2019. [The commodification of human experience by digital platforms — the most precise empirical documentation of digital Holoviceosis.]</w:t>
      </w:r>
    </w:p>
    <w:p>
      <w:pPr>
        <w:spacing w:after="140" w:before="0" w:line="300" w:lineRule="auto"/>
        <w:ind w:left="720" w:hanging="720"/>
        <w:jc w:val="both"/>
      </w:pPr>
      <w:r>
        <w:rPr>
          <w:rFonts w:ascii="Georgia" w:cs="Georgia" w:eastAsia="Georgia" w:hAnsi="Georgia"/>
          <w:color w:val="333333"/>
          <w:sz w:val="20"/>
          <w:szCs w:val="20"/>
        </w:rPr>
        <w:t xml:space="preserve">V-Dem Institute. Democracy Report 2025: Democracy Under Siege. Gothenburg: University of Gothenburg, 2025. [Documents that the average global citizen now experiences democracy at 1986 levels — empirical foundation for the digital Holoviceosis argument.]</w:t>
      </w:r>
    </w:p>
    <w:p>
      <w:pPr>
        <w:spacing w:after="140" w:before="0" w:line="300" w:lineRule="auto"/>
        <w:ind w:left="720" w:hanging="720"/>
        <w:jc w:val="both"/>
      </w:pPr>
      <w:r>
        <w:rPr>
          <w:rFonts w:ascii="Georgia" w:cs="Georgia" w:eastAsia="Georgia" w:hAnsi="Georgia"/>
          <w:color w:val="333333"/>
          <w:sz w:val="20"/>
          <w:szCs w:val="20"/>
        </w:rPr>
        <w:t xml:space="preserve">European Parliament. Regulation (EU) 2024/1689 on Artificial Intelligence (EU AI Act). Brussels: Official Journal of the European Union, 2024. [The dominant regulatory framework — analysed in The Freedophobic Machine as the paradigm case of the liberal trade-off approach.]</w:t>
      </w:r>
    </w:p>
    <w:p>
      <w:pPr>
        <w:spacing w:after="140" w:before="0" w:line="300" w:lineRule="auto"/>
        <w:ind w:left="720" w:hanging="720"/>
        <w:jc w:val="both"/>
      </w:pPr>
      <w:r>
        <w:rPr>
          <w:rFonts w:ascii="Georgia" w:cs="Georgia" w:eastAsia="Georgia" w:hAnsi="Georgia"/>
          <w:color w:val="333333"/>
          <w:sz w:val="20"/>
          <w:szCs w:val="20"/>
        </w:rPr>
        <w:t xml:space="preserve">UNESCO. Recommendation on the Ethics of Artificial Intelligence. Paris: UNESCO, 2021. [The most widely adopted international AI ethics framework — examined against the Five Principles.]</w:t>
      </w:r>
    </w:p>
    <w:p>
      <w:pPr>
        <w:spacing w:after="120" w:before="300"/>
      </w:pPr>
      <w:r>
        <w:rPr>
          <w:rFonts w:ascii="Georgia" w:cs="Georgia" w:eastAsia="Georgia" w:hAnsi="Georgia"/>
          <w:b/>
          <w:bCs/>
          <w:color w:val="1B2A4A"/>
          <w:sz w:val="24"/>
          <w:szCs w:val="24"/>
        </w:rPr>
        <w:t xml:space="preserve">VII.  Moral Psychology and Human Flourishing</w:t>
      </w:r>
    </w:p>
    <w:p>
      <w:pPr>
        <w:spacing w:after="140" w:before="0" w:line="300" w:lineRule="auto"/>
        <w:ind w:left="720" w:hanging="720"/>
        <w:jc w:val="both"/>
      </w:pPr>
      <w:r>
        <w:rPr>
          <w:rFonts w:ascii="Georgia" w:cs="Georgia" w:eastAsia="Georgia" w:hAnsi="Georgia"/>
          <w:color w:val="333333"/>
          <w:sz w:val="20"/>
          <w:szCs w:val="20"/>
        </w:rPr>
        <w:t xml:space="preserve">Csikszentmihalyi, Mihaly. Flow: The Psychology of Optimal Experience. New York: Harper and Row, 1990. [The flow state — examined in The Virtuous Mind as a partial predecessor of the Gioia, distinguished from it ontologically.]</w:t>
      </w:r>
    </w:p>
    <w:p>
      <w:pPr>
        <w:spacing w:after="140" w:before="0" w:line="300" w:lineRule="auto"/>
        <w:ind w:left="720" w:hanging="720"/>
        <w:jc w:val="both"/>
      </w:pPr>
      <w:r>
        <w:rPr>
          <w:rFonts w:ascii="Georgia" w:cs="Georgia" w:eastAsia="Georgia" w:hAnsi="Georgia"/>
          <w:color w:val="333333"/>
          <w:sz w:val="20"/>
          <w:szCs w:val="20"/>
        </w:rPr>
        <w:t xml:space="preserve">Deci, Edward L., and Richard M. Ryan. 'The Support of Autonomy and the Control of Behavior.' Journal of Personality and Social Psychology 53, no. 6 (1987): 1024–1037. [Self-Determination Theory — the psychological equivalent of the Elemental Virtue Thesis at the level of motivational science.]</w:t>
      </w:r>
    </w:p>
    <w:p>
      <w:pPr>
        <w:spacing w:after="140" w:before="0" w:line="300" w:lineRule="auto"/>
        <w:ind w:left="720" w:hanging="720"/>
        <w:jc w:val="both"/>
      </w:pPr>
      <w:r>
        <w:rPr>
          <w:rFonts w:ascii="Georgia" w:cs="Georgia" w:eastAsia="Georgia" w:hAnsi="Georgia"/>
          <w:color w:val="333333"/>
          <w:sz w:val="20"/>
          <w:szCs w:val="20"/>
        </w:rPr>
        <w:t xml:space="preserve">Frankl, Viktor E. Man's Search for Meaning. Boston: Beacon Press, 1959. [Meaning as primary motivation; suffering as preparation — the psychological predecessor of Phase I of the Three-Phase Consciousness Model.]</w:t>
      </w:r>
    </w:p>
    <w:p>
      <w:pPr>
        <w:spacing w:after="140" w:before="0" w:line="300" w:lineRule="auto"/>
        <w:ind w:left="720" w:hanging="720"/>
        <w:jc w:val="both"/>
      </w:pPr>
      <w:r>
        <w:rPr>
          <w:rFonts w:ascii="Georgia" w:cs="Georgia" w:eastAsia="Georgia" w:hAnsi="Georgia"/>
          <w:color w:val="333333"/>
          <w:sz w:val="20"/>
          <w:szCs w:val="20"/>
        </w:rPr>
        <w:t xml:space="preserve">Fromm, Erich. Escape from Freedom. New York: Farrar and Rinehart, 1941. [The authoritarian character as voluntary submission — distinguished from the Freedophobic Man by the Philosophy of Virtues' political production thesis.]</w:t>
      </w:r>
    </w:p>
    <w:p>
      <w:pPr>
        <w:spacing w:after="120" w:before="300"/>
      </w:pPr>
      <w:r>
        <w:rPr>
          <w:rFonts w:ascii="Georgia" w:cs="Georgia" w:eastAsia="Georgia" w:hAnsi="Georgia"/>
          <w:b/>
          <w:bCs/>
          <w:color w:val="1B2A4A"/>
          <w:sz w:val="24"/>
          <w:szCs w:val="24"/>
        </w:rPr>
        <w:t xml:space="preserve">VIII.  History and Philosophy of Civilisation</w:t>
      </w:r>
    </w:p>
    <w:p>
      <w:pPr>
        <w:spacing w:after="140" w:before="0" w:line="300" w:lineRule="auto"/>
        <w:ind w:left="720" w:hanging="720"/>
        <w:jc w:val="both"/>
      </w:pPr>
      <w:r>
        <w:rPr>
          <w:rFonts w:ascii="Georgia" w:cs="Georgia" w:eastAsia="Georgia" w:hAnsi="Georgia"/>
          <w:color w:val="333333"/>
          <w:sz w:val="20"/>
          <w:szCs w:val="20"/>
        </w:rPr>
        <w:t xml:space="preserve">Chesterton, G.K. Orthodoxy. London: John Lane, 1908. [Freedom and virtue as inseparable — one of the rare prior works in which both are treated as civilisationally constitutive rather than individually optional.]</w:t>
      </w:r>
    </w:p>
    <w:p>
      <w:pPr>
        <w:spacing w:after="140" w:before="0" w:line="300" w:lineRule="auto"/>
        <w:ind w:left="720" w:hanging="720"/>
        <w:jc w:val="both"/>
      </w:pPr>
      <w:r>
        <w:rPr>
          <w:rFonts w:ascii="Georgia" w:cs="Georgia" w:eastAsia="Georgia" w:hAnsi="Georgia"/>
          <w:color w:val="333333"/>
          <w:sz w:val="20"/>
          <w:szCs w:val="20"/>
        </w:rPr>
        <w:t xml:space="preserve">Sloterdijk, Peter. You Must Change Your Life. Translated by Wieland Hoban. Cambridge: Polity Press, 2013. [A contemporary philosophical argument for a universal practice of human self-formation — the closest secular parallel to the Uomo Pieno and the Ecclesia Virtutis as lived institutions.]</w:t>
      </w:r>
    </w:p>
    <w:p>
      <w:pPr>
        <w:spacing w:after="140" w:before="0" w:line="300" w:lineRule="auto"/>
        <w:ind w:left="720" w:hanging="720"/>
        <w:jc w:val="both"/>
      </w:pPr>
      <w:r>
        <w:rPr>
          <w:rFonts w:ascii="Georgia" w:cs="Georgia" w:eastAsia="Georgia" w:hAnsi="Georgia"/>
          <w:color w:val="333333"/>
          <w:sz w:val="20"/>
          <w:szCs w:val="20"/>
        </w:rPr>
        <w:t xml:space="preserve">Spinoza, Benedictus de. Ethics. Translated by Edwin Curley. Princeton: Princeton University Press, 1994. [The conatus doctrine — the closest classical precursor to Freedom as elemental substrate; the precise point at which the Philosophy of Virtues departs from and surpasses Spinoza.]</w:t>
      </w:r>
    </w:p>
    <w:p>
      <w:pPr>
        <w:spacing w:after="140" w:before="0" w:line="300" w:lineRule="auto"/>
        <w:ind w:left="720" w:hanging="720"/>
        <w:jc w:val="both"/>
      </w:pPr>
      <w:r>
        <w:rPr>
          <w:rFonts w:ascii="Georgia" w:cs="Georgia" w:eastAsia="Georgia" w:hAnsi="Georgia"/>
          <w:color w:val="333333"/>
          <w:sz w:val="20"/>
          <w:szCs w:val="20"/>
        </w:rPr>
        <w:t xml:space="preserve">Bastiat, Frédéric. The Law. Translated by Dean Russell. Irvington-on-Hudson, NY: Foundation for Economic Education, 1950 [1850]. [The most concise prior formulation of the Law Test — the closest nineteenth-century predecessor of the Virtuous Democracy's constitutional philosophy.]</w:t>
      </w:r>
    </w:p>
    <w:p>
      <w:pPr>
        <w:spacing w:after="120" w:before="300"/>
      </w:pPr>
      <w:r>
        <w:rPr>
          <w:rFonts w:ascii="Georgia" w:cs="Georgia" w:eastAsia="Georgia" w:hAnsi="Georgia"/>
          <w:b/>
          <w:bCs/>
          <w:color w:val="1B2A4A"/>
          <w:sz w:val="24"/>
          <w:szCs w:val="24"/>
        </w:rPr>
        <w:t xml:space="preserve">IX.  Legal Frameworks and International Law</w:t>
      </w:r>
    </w:p>
    <w:p>
      <w:pPr>
        <w:spacing w:after="140" w:before="0" w:line="300" w:lineRule="auto"/>
        <w:ind w:left="720" w:hanging="720"/>
        <w:jc w:val="both"/>
      </w:pPr>
      <w:r>
        <w:rPr>
          <w:rFonts w:ascii="Georgia" w:cs="Georgia" w:eastAsia="Georgia" w:hAnsi="Georgia"/>
          <w:color w:val="333333"/>
          <w:sz w:val="20"/>
          <w:szCs w:val="20"/>
        </w:rPr>
        <w:t xml:space="preserve">Charter of the International Military Tribunal (London Charter). August 8, 1945. [The legal basis for the Nuremberg trials — the foundational document for the Holoviceosis criminalisation framework.]</w:t>
      </w:r>
    </w:p>
    <w:p>
      <w:pPr>
        <w:spacing w:after="140" w:before="0" w:line="300" w:lineRule="auto"/>
        <w:ind w:left="720" w:hanging="720"/>
        <w:jc w:val="both"/>
      </w:pPr>
      <w:r>
        <w:rPr>
          <w:rFonts w:ascii="Georgia" w:cs="Georgia" w:eastAsia="Georgia" w:hAnsi="Georgia"/>
          <w:color w:val="333333"/>
          <w:sz w:val="20"/>
          <w:szCs w:val="20"/>
        </w:rPr>
        <w:t xml:space="preserve">Rome Statute of the International Criminal Court. Rome: United Nations, 1998. [The current international criminal law architecture — the model for the proposed Holoviceosis criminalisation framework.]</w:t>
      </w:r>
    </w:p>
    <w:p>
      <w:pPr>
        <w:spacing w:after="140" w:before="0" w:line="300" w:lineRule="auto"/>
        <w:ind w:left="720" w:hanging="720"/>
        <w:jc w:val="both"/>
      </w:pPr>
      <w:r>
        <w:rPr>
          <w:rFonts w:ascii="Georgia" w:cs="Georgia" w:eastAsia="Georgia" w:hAnsi="Georgia"/>
          <w:color w:val="333333"/>
          <w:sz w:val="20"/>
          <w:szCs w:val="20"/>
        </w:rPr>
        <w:t xml:space="preserve">Convention on the Prevention and Punishment of the Crime of Genocide. United Nations, December 9, 1948. [The Genocide Convention — foundational to the structural analogy between Holoviceosis and crimes against humanity.]</w:t>
      </w:r>
    </w:p>
    <w:p>
      <w:pPr>
        <w:spacing w:after="140" w:before="0" w:line="300" w:lineRule="auto"/>
        <w:ind w:left="720" w:hanging="720"/>
        <w:jc w:val="both"/>
      </w:pPr>
      <w:r>
        <w:rPr>
          <w:rFonts w:ascii="Georgia" w:cs="Georgia" w:eastAsia="Georgia" w:hAnsi="Georgia"/>
          <w:color w:val="333333"/>
          <w:sz w:val="20"/>
          <w:szCs w:val="20"/>
        </w:rPr>
        <w:t xml:space="preserve">Nuremberg Military Tribunals. Trials of War Criminals Before the Nuremberg Military Tribunals Under Control Council Law No. 10. 15 vols. Washington, DC: US Government Printing Office, 1949–1953. [The Subsequent Nuremberg Trials — essential for the criminalisation framework.]</w:t>
      </w:r>
    </w:p>
    <w:p>
      <w:pPr>
        <w:spacing w:after="0" w:before="300"/>
      </w:pPr>
      <w:r>
        <w:t xml:space="preserve"/>
      </w:r>
    </w:p>
    <w:p>
      <w:pPr>
        <w:spacing w:after="100" w:before="400"/>
        <w:jc w:val="center"/>
      </w:pPr>
      <w:r>
        <w:rPr>
          <w:rFonts w:ascii="Georgia" w:cs="Georgia" w:eastAsia="Georgia" w:hAnsi="Georgia"/>
          <w:color w:val="B8963E"/>
          <w:sz w:val="24"/>
          <w:szCs w:val="24"/>
        </w:rPr>
        <w:t xml:space="preserve">✦  ·  ✦  ·  ✦</w:t>
      </w:r>
    </w:p>
    <w:p>
      <w:pPr>
        <w:spacing w:after="80" w:before="0"/>
        <w:jc w:val="center"/>
      </w:pPr>
      <w:r>
        <w:rPr>
          <w:rFonts w:ascii="Georgia" w:cs="Georgia" w:eastAsia="Georgia" w:hAnsi="Georgia"/>
          <w:i/>
          <w:iCs/>
          <w:color w:val="888888"/>
          <w:sz w:val="20"/>
          <w:szCs w:val="20"/>
        </w:rPr>
        <w:t xml:space="preserve">Philosophy of Virtues  ·  Five Directions for the Next Work</w:t>
      </w:r>
    </w:p>
    <w:p>
      <w:pPr>
        <w:spacing w:after="0" w:before="0"/>
        <w:jc w:val="center"/>
      </w:pPr>
      <w:r>
        <w:rPr>
          <w:rFonts w:ascii="Georgia" w:cs="Georgia" w:eastAsia="Georgia" w:hAnsi="Georgia"/>
          <w:i/>
          <w:iCs/>
          <w:color w:val="AAAAAA"/>
          <w:sz w:val="20"/>
          <w:szCs w:val="20"/>
        </w:rPr>
        <w:t xml:space="preserve">José Caetano de Mattos  ·  Merano, 2026</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80"/>
      <w:outlineLvl w:val="0"/>
    </w:pPr>
    <w:rPr>
      <w:rFonts w:ascii="Georgia" w:cs="Georgia" w:eastAsia="Georgia" w:hAnsi="Georgia"/>
      <w:b/>
      <w:bCs/>
      <w:color w:val="1B2A4A"/>
      <w:sz w:val="36"/>
      <w:szCs w:val="36"/>
    </w:rPr>
  </w:style>
  <w:style w:type="paragraph" w:styleId="Heading2">
    <w:name w:val="Heading 2"/>
    <w:basedOn w:val="Normal"/>
    <w:next w:val="Normal"/>
    <w:qFormat/>
    <w:pPr>
      <w:spacing w:after="160" w:before="320"/>
      <w:outlineLvl w:val="1"/>
    </w:pPr>
    <w:rPr>
      <w:rFonts w:ascii="Georgia" w:cs="Georgia" w:eastAsia="Georgia" w:hAnsi="Georgia"/>
      <w:b/>
      <w:bCs/>
      <w:color w:val="1B2A4A"/>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2026-04-28T21:32:28.651Z</dcterms:created>
  <dcterms:modified xsi:type="dcterms:W3CDTF">2026-04-28T21:32:28.653Z</dcterms:modified>
</cp:coreProperties>
</file>

<file path=docProps/custom.xml><?xml version="1.0" encoding="utf-8"?>
<Properties xmlns="http://schemas.openxmlformats.org/officeDocument/2006/custom-properties" xmlns:vt="http://schemas.openxmlformats.org/officeDocument/2006/docPropsVTypes"/>
</file>