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0410" w14:textId="77777777" w:rsidR="00D8781D" w:rsidRDefault="00D8781D">
      <w:pPr>
        <w:spacing w:before="1000"/>
      </w:pPr>
    </w:p>
    <w:p w14:paraId="35360411" w14:textId="77777777" w:rsidR="00D8781D" w:rsidRPr="00186725" w:rsidRDefault="005F5153">
      <w:pPr>
        <w:jc w:val="center"/>
        <w:rPr>
          <w:lang w:val="en-US"/>
        </w:rPr>
      </w:pPr>
      <w:r w:rsidRPr="00186725">
        <w:rPr>
          <w:color w:val="8B6F47"/>
          <w:sz w:val="20"/>
          <w:szCs w:val="20"/>
          <w:lang w:val="en-US"/>
        </w:rPr>
        <w:t>✦</w:t>
      </w:r>
      <w:r w:rsidRPr="00186725">
        <w:rPr>
          <w:color w:val="8B6F47"/>
          <w:sz w:val="20"/>
          <w:szCs w:val="20"/>
          <w:lang w:val="en-US"/>
        </w:rPr>
        <w:t xml:space="preserve">  ✦  ✦</w:t>
      </w:r>
    </w:p>
    <w:p w14:paraId="35360412" w14:textId="77777777" w:rsidR="00D8781D" w:rsidRPr="00186725" w:rsidRDefault="00D8781D">
      <w:pPr>
        <w:spacing w:before="140"/>
        <w:rPr>
          <w:lang w:val="en-US"/>
        </w:rPr>
      </w:pPr>
    </w:p>
    <w:p w14:paraId="35360413" w14:textId="77777777" w:rsidR="00D8781D" w:rsidRPr="00186725" w:rsidRDefault="005F5153">
      <w:pPr>
        <w:jc w:val="center"/>
        <w:rPr>
          <w:lang w:val="en-US"/>
        </w:rPr>
      </w:pPr>
      <w:r w:rsidRPr="00186725">
        <w:rPr>
          <w:color w:val="8B6F47"/>
          <w:spacing w:val="160"/>
          <w:sz w:val="17"/>
          <w:szCs w:val="17"/>
          <w:lang w:val="en-US"/>
        </w:rPr>
        <w:t>FULL COMPARATIVE REPORT WITH BIBLIOGRAPHY</w:t>
      </w:r>
    </w:p>
    <w:p w14:paraId="35360414" w14:textId="77777777" w:rsidR="00D8781D" w:rsidRPr="00186725" w:rsidRDefault="00D8781D">
      <w:pPr>
        <w:spacing w:before="100"/>
        <w:rPr>
          <w:lang w:val="en-US"/>
        </w:rPr>
      </w:pPr>
    </w:p>
    <w:p w14:paraId="35360415" w14:textId="77777777" w:rsidR="00D8781D" w:rsidRPr="00186725" w:rsidRDefault="005F5153">
      <w:pPr>
        <w:jc w:val="center"/>
        <w:rPr>
          <w:lang w:val="en-US"/>
        </w:rPr>
      </w:pPr>
      <w:r w:rsidRPr="00186725">
        <w:rPr>
          <w:b/>
          <w:bCs/>
          <w:color w:val="7B1A1A"/>
          <w:sz w:val="50"/>
          <w:szCs w:val="50"/>
          <w:lang w:val="en-US"/>
        </w:rPr>
        <w:t>Communism &amp; Socialism</w:t>
      </w:r>
    </w:p>
    <w:p w14:paraId="35360416" w14:textId="77777777" w:rsidR="00D8781D" w:rsidRPr="00186725" w:rsidRDefault="005F5153">
      <w:pPr>
        <w:spacing w:before="60" w:after="60"/>
        <w:jc w:val="center"/>
        <w:rPr>
          <w:lang w:val="en-US"/>
        </w:rPr>
      </w:pPr>
      <w:r w:rsidRPr="00186725">
        <w:rPr>
          <w:i/>
          <w:iCs/>
          <w:color w:val="8B6F47"/>
          <w:sz w:val="26"/>
          <w:szCs w:val="26"/>
          <w:lang w:val="en-US"/>
        </w:rPr>
        <w:t>versus</w:t>
      </w:r>
    </w:p>
    <w:p w14:paraId="35360417" w14:textId="77777777" w:rsidR="00D8781D" w:rsidRPr="00186725" w:rsidRDefault="005F5153">
      <w:pPr>
        <w:jc w:val="center"/>
        <w:rPr>
          <w:lang w:val="en-US"/>
        </w:rPr>
      </w:pPr>
      <w:r w:rsidRPr="00186725">
        <w:rPr>
          <w:b/>
          <w:bCs/>
          <w:color w:val="27500A"/>
          <w:sz w:val="50"/>
          <w:szCs w:val="50"/>
          <w:lang w:val="en-US"/>
        </w:rPr>
        <w:t>The Philosophy of Virtues</w:t>
      </w:r>
    </w:p>
    <w:p w14:paraId="35360418" w14:textId="77777777" w:rsidR="00D8781D" w:rsidRPr="00186725" w:rsidRDefault="00D8781D">
      <w:pPr>
        <w:spacing w:before="100"/>
        <w:rPr>
          <w:lang w:val="en-US"/>
        </w:rPr>
      </w:pPr>
    </w:p>
    <w:p w14:paraId="35360419" w14:textId="77777777" w:rsidR="00D8781D" w:rsidRPr="00186725" w:rsidRDefault="005F5153">
      <w:pPr>
        <w:jc w:val="center"/>
        <w:rPr>
          <w:lang w:val="en-US"/>
        </w:rPr>
      </w:pPr>
      <w:r w:rsidRPr="00186725">
        <w:rPr>
          <w:i/>
          <w:iCs/>
          <w:color w:val="5A5A6A"/>
          <w:lang w:val="en-US"/>
        </w:rPr>
        <w:t>Where Two Moral Universes Fundamentally Diverge</w:t>
      </w:r>
    </w:p>
    <w:p w14:paraId="3536041A" w14:textId="77777777" w:rsidR="00D8781D" w:rsidRPr="00186725" w:rsidRDefault="00D8781D">
      <w:pPr>
        <w:spacing w:before="220"/>
        <w:rPr>
          <w:lang w:val="en-US"/>
        </w:rPr>
      </w:pPr>
    </w:p>
    <w:p w14:paraId="3536041B" w14:textId="77777777" w:rsidR="00D8781D" w:rsidRPr="00186725" w:rsidRDefault="005F5153">
      <w:pPr>
        <w:jc w:val="center"/>
        <w:rPr>
          <w:lang w:val="pt-BR"/>
        </w:rPr>
      </w:pPr>
      <w:r w:rsidRPr="00186725">
        <w:rPr>
          <w:color w:val="8B6F47"/>
          <w:sz w:val="18"/>
          <w:szCs w:val="18"/>
          <w:lang w:val="pt-BR"/>
        </w:rPr>
        <w:t>✦</w:t>
      </w:r>
      <w:r w:rsidRPr="00186725">
        <w:rPr>
          <w:color w:val="8B6F47"/>
          <w:sz w:val="18"/>
          <w:szCs w:val="18"/>
          <w:lang w:val="pt-BR"/>
        </w:rPr>
        <w:t xml:space="preserve">  ✦  ✦</w:t>
      </w:r>
    </w:p>
    <w:p w14:paraId="3536041C" w14:textId="77777777" w:rsidR="00D8781D" w:rsidRPr="00186725" w:rsidRDefault="00D8781D">
      <w:pPr>
        <w:spacing w:before="300"/>
        <w:rPr>
          <w:lang w:val="pt-BR"/>
        </w:rPr>
      </w:pPr>
    </w:p>
    <w:p w14:paraId="3536041D" w14:textId="77777777" w:rsidR="00D8781D" w:rsidRPr="00186725" w:rsidRDefault="005F5153">
      <w:pPr>
        <w:jc w:val="center"/>
        <w:rPr>
          <w:lang w:val="pt-BR"/>
        </w:rPr>
      </w:pPr>
      <w:r w:rsidRPr="00186725">
        <w:rPr>
          <w:i/>
          <w:iCs/>
          <w:color w:val="8B6F47"/>
          <w:sz w:val="18"/>
          <w:szCs w:val="18"/>
          <w:lang w:val="pt-BR"/>
        </w:rPr>
        <w:t xml:space="preserve">In dialogue </w:t>
      </w:r>
      <w:proofErr w:type="spellStart"/>
      <w:r w:rsidRPr="00186725">
        <w:rPr>
          <w:i/>
          <w:iCs/>
          <w:color w:val="8B6F47"/>
          <w:sz w:val="18"/>
          <w:szCs w:val="18"/>
          <w:lang w:val="pt-BR"/>
        </w:rPr>
        <w:t>with</w:t>
      </w:r>
      <w:proofErr w:type="spellEnd"/>
      <w:r w:rsidRPr="00186725">
        <w:rPr>
          <w:i/>
          <w:iCs/>
          <w:color w:val="8B6F47"/>
          <w:sz w:val="18"/>
          <w:szCs w:val="18"/>
          <w:lang w:val="pt-BR"/>
        </w:rPr>
        <w:t xml:space="preserve">  ·  Filosofia das Virtudes  ·  José Caetano de Mattos  ·  Rio de Janeiro, 2023</w:t>
      </w:r>
    </w:p>
    <w:p w14:paraId="3536041E" w14:textId="77777777" w:rsidR="00D8781D" w:rsidRPr="00186725" w:rsidRDefault="00D8781D">
      <w:pPr>
        <w:spacing w:before="700"/>
        <w:rPr>
          <w:lang w:val="pt-BR"/>
        </w:rPr>
      </w:pPr>
    </w:p>
    <w:p w14:paraId="3536041F" w14:textId="77777777" w:rsidR="00D8781D" w:rsidRPr="00186725" w:rsidRDefault="005F5153">
      <w:pPr>
        <w:jc w:val="center"/>
        <w:rPr>
          <w:lang w:val="en-US"/>
        </w:rPr>
      </w:pPr>
      <w:r w:rsidRPr="00186725">
        <w:rPr>
          <w:color w:val="5A5A6A"/>
          <w:sz w:val="17"/>
          <w:szCs w:val="17"/>
          <w:lang w:val="en-US"/>
        </w:rPr>
        <w:t>March 2026</w:t>
      </w:r>
    </w:p>
    <w:p w14:paraId="35360420" w14:textId="77777777" w:rsidR="00D8781D" w:rsidRPr="00186725" w:rsidRDefault="005F5153">
      <w:pPr>
        <w:rPr>
          <w:lang w:val="en-US"/>
        </w:rPr>
      </w:pPr>
      <w:r w:rsidRPr="00186725">
        <w:rPr>
          <w:lang w:val="en-US"/>
        </w:rPr>
        <w:br w:type="page"/>
      </w:r>
    </w:p>
    <w:p w14:paraId="35360421" w14:textId="77777777" w:rsidR="00D8781D" w:rsidRPr="00186725" w:rsidRDefault="00D8781D">
      <w:pPr>
        <w:spacing w:before="260"/>
        <w:rPr>
          <w:lang w:val="en-US"/>
        </w:rPr>
      </w:pPr>
    </w:p>
    <w:p w14:paraId="35360422" w14:textId="77777777" w:rsidR="00D8781D" w:rsidRPr="00186725" w:rsidRDefault="005F5153">
      <w:pPr>
        <w:shd w:val="clear" w:color="auto" w:fill="F5ECD7"/>
        <w:spacing w:before="80" w:after="60"/>
        <w:jc w:val="center"/>
        <w:rPr>
          <w:lang w:val="en-US"/>
        </w:rPr>
      </w:pPr>
      <w:r w:rsidRPr="00186725">
        <w:rPr>
          <w:b/>
          <w:bCs/>
          <w:color w:val="8B6F47"/>
          <w:spacing w:val="100"/>
          <w:sz w:val="19"/>
          <w:szCs w:val="19"/>
          <w:lang w:val="en-US"/>
        </w:rPr>
        <w:t>ABSTRACT</w:t>
      </w:r>
    </w:p>
    <w:p w14:paraId="35360423" w14:textId="77777777" w:rsidR="00D8781D" w:rsidRPr="00186725" w:rsidRDefault="00D8781D">
      <w:pPr>
        <w:pBdr>
          <w:bottom w:val="single" w:sz="4" w:space="1" w:color="8B6F47"/>
        </w:pBdr>
        <w:spacing w:before="140" w:after="140"/>
        <w:rPr>
          <w:lang w:val="en-US"/>
        </w:rPr>
      </w:pPr>
    </w:p>
    <w:p w14:paraId="35360424" w14:textId="77777777" w:rsidR="00D8781D" w:rsidRPr="00186725" w:rsidRDefault="005F5153">
      <w:pPr>
        <w:spacing w:before="80" w:after="80"/>
        <w:jc w:val="both"/>
        <w:rPr>
          <w:lang w:val="en-US"/>
        </w:rPr>
      </w:pPr>
      <w:r w:rsidRPr="00186725">
        <w:rPr>
          <w:lang w:val="en-US"/>
        </w:rPr>
        <w:t xml:space="preserve">This report provides a complete analytical comparison of the virtue systems — implicit and explicit — of Communism and Socialism with the Philosophy of Virtues (Filosofia das </w:t>
      </w:r>
      <w:proofErr w:type="spellStart"/>
      <w:r w:rsidRPr="00186725">
        <w:rPr>
          <w:lang w:val="en-US"/>
        </w:rPr>
        <w:t>Virtudes</w:t>
      </w:r>
      <w:proofErr w:type="spellEnd"/>
      <w:r w:rsidRPr="00186725">
        <w:rPr>
          <w:lang w:val="en-US"/>
        </w:rPr>
        <w:t>) as developed by José Caetano de Mattos (Rio de Janeiro, 2023). The analysis identifies seven principal zones of fundamental divergence: Freedom, Private Property, the Family, Equality, Entrepreneurship, the transcendent and divine grounding of virtue, and the diagnosis of moral evil. In each zone, the comparison reveals not merely a difference of emphasis but a structural inversion — cases in which what one system names a cardinal virtue, the other names a cardinal vice or an ideological construct</w:t>
      </w:r>
      <w:r w:rsidRPr="00186725">
        <w:rPr>
          <w:lang w:val="en-US"/>
        </w:rPr>
        <w:t xml:space="preserve"> requiring abolition.</w:t>
      </w:r>
    </w:p>
    <w:p w14:paraId="35360425" w14:textId="77777777" w:rsidR="00D8781D" w:rsidRPr="00186725" w:rsidRDefault="00D8781D">
      <w:pPr>
        <w:spacing w:before="60"/>
        <w:rPr>
          <w:lang w:val="en-US"/>
        </w:rPr>
      </w:pPr>
    </w:p>
    <w:p w14:paraId="35360426" w14:textId="77777777" w:rsidR="00D8781D" w:rsidRPr="00186725" w:rsidRDefault="005F5153">
      <w:pPr>
        <w:spacing w:before="80" w:after="80"/>
        <w:jc w:val="both"/>
        <w:rPr>
          <w:lang w:val="en-US"/>
        </w:rPr>
      </w:pPr>
      <w:r w:rsidRPr="00186725">
        <w:rPr>
          <w:lang w:val="en-US"/>
        </w:rPr>
        <w:t xml:space="preserve">The report is organized in nine chapters. Chapters I and II establish the two frameworks. Chapters III–VIII conduct a full analytical comparison across each zone of divergence, drawing on primary sources in both traditions. Chapter IX addresses the deepest philosophical conflict: while Marxism diagnoses the moral failure of capitalism through the lens of economic alienation, the Philosophy of Virtues diagnoses the moral failure of collectivist tyranny through the original concept of </w:t>
      </w:r>
      <w:proofErr w:type="spellStart"/>
      <w:r w:rsidRPr="00186725">
        <w:rPr>
          <w:lang w:val="en-US"/>
        </w:rPr>
        <w:t>Holoviceosis</w:t>
      </w:r>
      <w:proofErr w:type="spellEnd"/>
      <w:r w:rsidRPr="00186725">
        <w:rPr>
          <w:lang w:val="en-US"/>
        </w:rPr>
        <w:t xml:space="preserve"> — the systematic replacement of virtues by vices as a technology of political power. The report concludes with a full critical bibliography of over eighty primary and secondary sources.</w:t>
      </w:r>
    </w:p>
    <w:p w14:paraId="35360427" w14:textId="77777777" w:rsidR="00D8781D" w:rsidRPr="00186725" w:rsidRDefault="00D8781D">
      <w:pPr>
        <w:pBdr>
          <w:bottom w:val="single" w:sz="4" w:space="1" w:color="8B6F47"/>
        </w:pBdr>
        <w:spacing w:before="140" w:after="140"/>
        <w:rPr>
          <w:lang w:val="en-US"/>
        </w:rPr>
      </w:pPr>
    </w:p>
    <w:p w14:paraId="35360428" w14:textId="77777777" w:rsidR="00D8781D" w:rsidRPr="00186725" w:rsidRDefault="005F5153">
      <w:pPr>
        <w:rPr>
          <w:lang w:val="en-US"/>
        </w:rPr>
      </w:pPr>
      <w:r w:rsidRPr="00186725">
        <w:rPr>
          <w:lang w:val="en-US"/>
        </w:rPr>
        <w:br w:type="page"/>
      </w:r>
    </w:p>
    <w:p w14:paraId="35360429" w14:textId="77777777" w:rsidR="00D8781D" w:rsidRPr="00186725" w:rsidRDefault="005F5153">
      <w:pPr>
        <w:pStyle w:val="Heading1"/>
        <w:rPr>
          <w:lang w:val="en-US"/>
        </w:rPr>
      </w:pPr>
      <w:r w:rsidRPr="00186725">
        <w:rPr>
          <w:spacing w:val="60"/>
          <w:lang w:val="en-US"/>
        </w:rPr>
        <w:lastRenderedPageBreak/>
        <w:t>CONTENTS</w:t>
      </w:r>
    </w:p>
    <w:p w14:paraId="3536042A" w14:textId="77777777" w:rsidR="00D8781D" w:rsidRPr="00186725" w:rsidRDefault="005F5153">
      <w:pPr>
        <w:spacing w:before="80" w:after="80"/>
        <w:jc w:val="both"/>
        <w:rPr>
          <w:lang w:val="en-US"/>
        </w:rPr>
      </w:pPr>
      <w:r w:rsidRPr="00186725">
        <w:rPr>
          <w:color w:val="5A5A6A"/>
          <w:lang w:val="en-US"/>
        </w:rPr>
        <w:t>I.    Introduction: Two Diagnoses of the Human Moral Condition</w:t>
      </w:r>
    </w:p>
    <w:p w14:paraId="3536042B" w14:textId="77777777" w:rsidR="00D8781D" w:rsidRPr="00186725" w:rsidRDefault="005F5153">
      <w:pPr>
        <w:spacing w:before="80" w:after="80"/>
        <w:jc w:val="both"/>
        <w:rPr>
          <w:lang w:val="en-US"/>
        </w:rPr>
      </w:pPr>
      <w:r w:rsidRPr="00186725">
        <w:rPr>
          <w:color w:val="7B1A1A"/>
          <w:lang w:val="en-US"/>
        </w:rPr>
        <w:t>II.   The Virtue System of Communism and Socialism</w:t>
      </w:r>
    </w:p>
    <w:p w14:paraId="3536042C" w14:textId="77777777" w:rsidR="00D8781D" w:rsidRPr="00186725" w:rsidRDefault="005F5153">
      <w:pPr>
        <w:spacing w:before="80" w:after="80"/>
        <w:jc w:val="both"/>
        <w:rPr>
          <w:lang w:val="en-US"/>
        </w:rPr>
      </w:pPr>
      <w:r w:rsidRPr="00186725">
        <w:rPr>
          <w:color w:val="27500A"/>
          <w:lang w:val="en-US"/>
        </w:rPr>
        <w:t>III.  The Virtue System of the Philosophy of Virtues</w:t>
      </w:r>
    </w:p>
    <w:p w14:paraId="3536042D" w14:textId="77777777" w:rsidR="00D8781D" w:rsidRPr="00186725" w:rsidRDefault="005F5153">
      <w:pPr>
        <w:spacing w:before="80" w:after="80"/>
        <w:jc w:val="both"/>
        <w:rPr>
          <w:lang w:val="en-US"/>
        </w:rPr>
      </w:pPr>
      <w:r w:rsidRPr="00186725">
        <w:rPr>
          <w:color w:val="5A5A6A"/>
          <w:lang w:val="en-US"/>
        </w:rPr>
        <w:t>IV.   Divergence I — Freedom: Bourgeois Illusion vs. Divine Essence</w:t>
      </w:r>
    </w:p>
    <w:p w14:paraId="3536042E" w14:textId="77777777" w:rsidR="00D8781D" w:rsidRPr="00186725" w:rsidRDefault="005F5153">
      <w:pPr>
        <w:spacing w:before="80" w:after="80"/>
        <w:jc w:val="both"/>
        <w:rPr>
          <w:lang w:val="en-US"/>
        </w:rPr>
      </w:pPr>
      <w:r w:rsidRPr="00186725">
        <w:rPr>
          <w:color w:val="5A5A6A"/>
          <w:lang w:val="en-US"/>
        </w:rPr>
        <w:t>V.    Divergence II — Private Property: Cardinal Vice vs. Foundation Virtue</w:t>
      </w:r>
    </w:p>
    <w:p w14:paraId="3536042F" w14:textId="77777777" w:rsidR="00D8781D" w:rsidRPr="00186725" w:rsidRDefault="005F5153">
      <w:pPr>
        <w:spacing w:before="80" w:after="80"/>
        <w:jc w:val="both"/>
        <w:rPr>
          <w:lang w:val="en-US"/>
        </w:rPr>
      </w:pPr>
      <w:r w:rsidRPr="00186725">
        <w:rPr>
          <w:color w:val="5A5A6A"/>
          <w:lang w:val="en-US"/>
        </w:rPr>
        <w:t>VI.   Divergence III — The Family: Bourgeois Institution vs. First School of Virtue</w:t>
      </w:r>
    </w:p>
    <w:p w14:paraId="35360430" w14:textId="77777777" w:rsidR="00D8781D" w:rsidRPr="00186725" w:rsidRDefault="005F5153">
      <w:pPr>
        <w:spacing w:before="80" w:after="80"/>
        <w:jc w:val="both"/>
        <w:rPr>
          <w:lang w:val="en-US"/>
        </w:rPr>
      </w:pPr>
      <w:r w:rsidRPr="00186725">
        <w:rPr>
          <w:color w:val="5A5A6A"/>
          <w:lang w:val="en-US"/>
        </w:rPr>
        <w:t>VII.  Divergence IV — Equality: Outcome Uniformity vs. Equal Dignity</w:t>
      </w:r>
    </w:p>
    <w:p w14:paraId="35360431" w14:textId="77777777" w:rsidR="00D8781D" w:rsidRPr="00186725" w:rsidRDefault="005F5153">
      <w:pPr>
        <w:spacing w:before="80" w:after="80"/>
        <w:jc w:val="both"/>
        <w:rPr>
          <w:lang w:val="en-US"/>
        </w:rPr>
      </w:pPr>
      <w:r w:rsidRPr="00186725">
        <w:rPr>
          <w:color w:val="5A5A6A"/>
          <w:lang w:val="en-US"/>
        </w:rPr>
        <w:t>VIII. Divergence V — Entrepreneurship: Exploitation vs. Creative Virtue</w:t>
      </w:r>
    </w:p>
    <w:p w14:paraId="35360432" w14:textId="77777777" w:rsidR="00D8781D" w:rsidRPr="00186725" w:rsidRDefault="005F5153">
      <w:pPr>
        <w:spacing w:before="80" w:after="80"/>
        <w:jc w:val="both"/>
        <w:rPr>
          <w:lang w:val="en-US"/>
        </w:rPr>
      </w:pPr>
      <w:r w:rsidRPr="00186725">
        <w:rPr>
          <w:color w:val="5A5A6A"/>
          <w:lang w:val="en-US"/>
        </w:rPr>
        <w:t xml:space="preserve">IX.   Divergence VI — The Diagnosis of Evil: Alienation vs. </w:t>
      </w:r>
      <w:proofErr w:type="spellStart"/>
      <w:r w:rsidRPr="00186725">
        <w:rPr>
          <w:color w:val="5A5A6A"/>
          <w:lang w:val="en-US"/>
        </w:rPr>
        <w:t>Holoviceosis</w:t>
      </w:r>
      <w:proofErr w:type="spellEnd"/>
    </w:p>
    <w:p w14:paraId="35360433" w14:textId="77777777" w:rsidR="00D8781D" w:rsidRPr="00186725" w:rsidRDefault="005F5153">
      <w:pPr>
        <w:spacing w:before="80" w:after="80"/>
        <w:jc w:val="both"/>
        <w:rPr>
          <w:lang w:val="en-US"/>
        </w:rPr>
      </w:pPr>
      <w:r w:rsidRPr="00186725">
        <w:rPr>
          <w:color w:val="5A5A6A"/>
          <w:lang w:val="en-US"/>
        </w:rPr>
        <w:t>X.    Divergence VII — God and the Divine Ground of Virtue</w:t>
      </w:r>
    </w:p>
    <w:p w14:paraId="35360434" w14:textId="77777777" w:rsidR="00D8781D" w:rsidRPr="00186725" w:rsidRDefault="005F5153">
      <w:pPr>
        <w:spacing w:before="80" w:after="80"/>
        <w:jc w:val="both"/>
        <w:rPr>
          <w:lang w:val="en-US"/>
        </w:rPr>
      </w:pPr>
      <w:r w:rsidRPr="00186725">
        <w:rPr>
          <w:color w:val="5A5A6A"/>
          <w:lang w:val="en-US"/>
        </w:rPr>
        <w:t>XI.   Synthesis: What Each Tradition Sees That the Other Cannot</w:t>
      </w:r>
    </w:p>
    <w:p w14:paraId="35360435" w14:textId="77777777" w:rsidR="00D8781D" w:rsidRPr="00186725" w:rsidRDefault="005F5153">
      <w:pPr>
        <w:spacing w:before="80" w:after="80"/>
        <w:jc w:val="both"/>
        <w:rPr>
          <w:lang w:val="en-US"/>
        </w:rPr>
      </w:pPr>
      <w:r w:rsidRPr="00186725">
        <w:rPr>
          <w:color w:val="5A5A6A"/>
          <w:lang w:val="en-US"/>
        </w:rPr>
        <w:t>XII.  Full Bibliography</w:t>
      </w:r>
    </w:p>
    <w:p w14:paraId="35360436" w14:textId="77777777" w:rsidR="00D8781D" w:rsidRPr="00186725" w:rsidRDefault="005F5153">
      <w:pPr>
        <w:rPr>
          <w:lang w:val="en-US"/>
        </w:rPr>
      </w:pPr>
      <w:r w:rsidRPr="00186725">
        <w:rPr>
          <w:lang w:val="en-US"/>
        </w:rPr>
        <w:br w:type="page"/>
      </w:r>
    </w:p>
    <w:p w14:paraId="35360437" w14:textId="77777777" w:rsidR="00D8781D" w:rsidRPr="00186725" w:rsidRDefault="005F5153">
      <w:pPr>
        <w:pStyle w:val="Heading1"/>
        <w:rPr>
          <w:lang w:val="en-US"/>
        </w:rPr>
      </w:pPr>
      <w:r w:rsidRPr="00186725">
        <w:rPr>
          <w:spacing w:val="60"/>
          <w:lang w:val="en-US"/>
        </w:rPr>
        <w:lastRenderedPageBreak/>
        <w:t>I. INTRODUCTION: TWO DIAGNOSES OF THE HUMAN MORAL CONDITION</w:t>
      </w:r>
    </w:p>
    <w:p w14:paraId="35360438" w14:textId="77777777" w:rsidR="00D8781D" w:rsidRPr="00186725" w:rsidRDefault="00D8781D">
      <w:pPr>
        <w:pBdr>
          <w:bottom w:val="single" w:sz="4" w:space="1" w:color="8B6F47"/>
        </w:pBdr>
        <w:spacing w:before="140" w:after="140"/>
        <w:rPr>
          <w:lang w:val="en-US"/>
        </w:rPr>
      </w:pPr>
    </w:p>
    <w:p w14:paraId="35360439" w14:textId="77777777" w:rsidR="00D8781D" w:rsidRPr="00186725" w:rsidRDefault="005F5153">
      <w:pPr>
        <w:spacing w:before="80" w:after="80"/>
        <w:jc w:val="both"/>
        <w:rPr>
          <w:lang w:val="en-US"/>
        </w:rPr>
      </w:pPr>
      <w:r w:rsidRPr="00186725">
        <w:rPr>
          <w:lang w:val="en-US"/>
        </w:rPr>
        <w:t>Every serious moral tradition is simultaneously a diagnosis and a prescription: a reading of what has gone wrong with human life and a map of what would constitute its flourishing. Communism and Socialism, born in the industrial upheaval of nineteenth-century Europe, diagnosed the central wrong as economic exploitation — the systematic theft of workers' labor by those who owned the means of production — and prescribed collective ownership, the abolition of class, and the withering away of the state. The Phi</w:t>
      </w:r>
      <w:r w:rsidRPr="00186725">
        <w:rPr>
          <w:lang w:val="en-US"/>
        </w:rPr>
        <w:t xml:space="preserve">losophy of Virtues, born in the moral and civilizational crisis of twenty-first-century Brazil, diagnoses the central wrong as the systematic replacement of human virtues by vices — </w:t>
      </w:r>
      <w:proofErr w:type="spellStart"/>
      <w:r w:rsidRPr="00186725">
        <w:rPr>
          <w:lang w:val="en-US"/>
        </w:rPr>
        <w:t>Holoviceosis</w:t>
      </w:r>
      <w:proofErr w:type="spellEnd"/>
      <w:r w:rsidRPr="00186725">
        <w:rPr>
          <w:lang w:val="en-US"/>
        </w:rPr>
        <w:t xml:space="preserve"> — engineered by tyrannical power to produce compliant, demoralized, unfree populations, and prescribes the recovery and daily practice of the 101 Universal Human Virtues, grounded in Freedom as the elemental virtue and God as Freedom's ontological equivalent.</w:t>
      </w:r>
    </w:p>
    <w:p w14:paraId="3536043A" w14:textId="77777777" w:rsidR="00D8781D" w:rsidRPr="00186725" w:rsidRDefault="00D8781D">
      <w:pPr>
        <w:spacing w:before="60"/>
        <w:rPr>
          <w:lang w:val="en-US"/>
        </w:rPr>
      </w:pPr>
    </w:p>
    <w:p w14:paraId="3536043B" w14:textId="77777777" w:rsidR="00D8781D" w:rsidRPr="00186725" w:rsidRDefault="005F5153">
      <w:pPr>
        <w:spacing w:before="80" w:after="80"/>
        <w:jc w:val="both"/>
        <w:rPr>
          <w:lang w:val="en-US"/>
        </w:rPr>
      </w:pPr>
      <w:r w:rsidRPr="00186725">
        <w:rPr>
          <w:lang w:val="en-US"/>
        </w:rPr>
        <w:t>These two diagnoses share a profound conviction: that the moral life of human populations is being actively destroyed by organized power, and that resistance to this destruction is the supreme moral and political imperative of our time. They share, too, a recognition that the spiritual and the political cannot be separated — that questions of virtue, justice, and human dignity are questions of power, not merely questions of personal conduct. And they share a commitment to universalism: both claim that their</w:t>
      </w:r>
      <w:r w:rsidRPr="00186725">
        <w:rPr>
          <w:lang w:val="en-US"/>
        </w:rPr>
        <w:t xml:space="preserve"> analysis applies to all human beings, not merely to a particular class, nation, or faith community.</w:t>
      </w:r>
    </w:p>
    <w:p w14:paraId="3536043C" w14:textId="77777777" w:rsidR="00D8781D" w:rsidRPr="00186725" w:rsidRDefault="00D8781D">
      <w:pPr>
        <w:spacing w:before="60"/>
        <w:rPr>
          <w:lang w:val="en-US"/>
        </w:rPr>
      </w:pPr>
    </w:p>
    <w:p w14:paraId="3536043D" w14:textId="77777777" w:rsidR="00D8781D" w:rsidRPr="00186725" w:rsidRDefault="005F5153">
      <w:pPr>
        <w:spacing w:before="80" w:after="80"/>
        <w:jc w:val="both"/>
        <w:rPr>
          <w:lang w:val="en-US"/>
        </w:rPr>
      </w:pPr>
      <w:r w:rsidRPr="00186725">
        <w:rPr>
          <w:lang w:val="en-US"/>
        </w:rPr>
        <w:t xml:space="preserve">Yet beneath these convergences lie some of the deepest incompatibilities in the history of moral philosophy. On Freedom, Property, Family, Equality, Entrepreneurship, the nature of evil, and the divine ground of virtue — the two traditions do not merely differ in emphasis. They reach diametrically opposed conclusions, organized around incompatible foundational metaphysics. To understand these divergences fully is to understand the two deepest possible answers to the question: what does it mean to live well </w:t>
      </w:r>
      <w:r w:rsidRPr="00186725">
        <w:rPr>
          <w:lang w:val="en-US"/>
        </w:rPr>
        <w:t>under oppression, and what must be changed for human beings to flourish?</w:t>
      </w:r>
    </w:p>
    <w:p w14:paraId="3536043E" w14:textId="77777777" w:rsidR="00D8781D" w:rsidRPr="00186725" w:rsidRDefault="005F5153">
      <w:pPr>
        <w:rPr>
          <w:lang w:val="en-US"/>
        </w:rPr>
      </w:pPr>
      <w:r w:rsidRPr="00186725">
        <w:rPr>
          <w:lang w:val="en-US"/>
        </w:rPr>
        <w:br w:type="page"/>
      </w:r>
    </w:p>
    <w:p w14:paraId="3536043F" w14:textId="77777777" w:rsidR="00D8781D" w:rsidRPr="00186725" w:rsidRDefault="005F5153">
      <w:pPr>
        <w:pStyle w:val="Heading1"/>
        <w:rPr>
          <w:lang w:val="en-US"/>
        </w:rPr>
      </w:pPr>
      <w:r w:rsidRPr="00186725">
        <w:rPr>
          <w:spacing w:val="60"/>
          <w:lang w:val="en-US"/>
        </w:rPr>
        <w:lastRenderedPageBreak/>
        <w:t>II. THE VIRTUE SYSTEM OF COMMUNISM AND SOCIALISM</w:t>
      </w:r>
    </w:p>
    <w:p w14:paraId="35360440" w14:textId="77777777" w:rsidR="00D8781D" w:rsidRPr="00186725" w:rsidRDefault="00D8781D">
      <w:pPr>
        <w:pBdr>
          <w:bottom w:val="single" w:sz="4" w:space="1" w:color="7B1A1A"/>
        </w:pBdr>
        <w:spacing w:before="140" w:after="140"/>
        <w:rPr>
          <w:lang w:val="en-US"/>
        </w:rPr>
      </w:pPr>
    </w:p>
    <w:p w14:paraId="35360441" w14:textId="77777777" w:rsidR="00D8781D" w:rsidRPr="00186725" w:rsidRDefault="005F5153">
      <w:pPr>
        <w:spacing w:before="80" w:after="80"/>
        <w:jc w:val="both"/>
        <w:rPr>
          <w:lang w:val="en-US"/>
        </w:rPr>
      </w:pPr>
      <w:r w:rsidRPr="00186725">
        <w:rPr>
          <w:lang w:val="en-US"/>
        </w:rPr>
        <w:t>Marx and Engels did not present Communism as a virtue ethics system in the classical philosophical sense. Their primary register was historical materialism, political economy, and the analysis of class relations. Yet embedded in their critique of capitalism and their vision of post-capitalist society is a coherent set of virtue commitments — a vision of what kinds of persons a just society would produce, and what kinds of persons capitalist exploitation systematically prevents from emerging.</w:t>
      </w:r>
    </w:p>
    <w:p w14:paraId="35360442" w14:textId="77777777" w:rsidR="00D8781D" w:rsidRPr="00186725" w:rsidRDefault="00D8781D">
      <w:pPr>
        <w:spacing w:before="60"/>
        <w:rPr>
          <w:lang w:val="en-US"/>
        </w:rPr>
      </w:pPr>
    </w:p>
    <w:p w14:paraId="35360443" w14:textId="77777777" w:rsidR="00D8781D" w:rsidRPr="00186725" w:rsidRDefault="005F5153">
      <w:pPr>
        <w:pStyle w:val="Heading2"/>
        <w:rPr>
          <w:lang w:val="en-US"/>
        </w:rPr>
      </w:pPr>
      <w:r w:rsidRPr="00186725">
        <w:rPr>
          <w:lang w:val="en-US"/>
        </w:rPr>
        <w:t>2.1 Alienation as the Foundational Vice</w:t>
      </w:r>
    </w:p>
    <w:p w14:paraId="35360444" w14:textId="77777777" w:rsidR="00D8781D" w:rsidRPr="00186725" w:rsidRDefault="005F5153">
      <w:pPr>
        <w:spacing w:before="80" w:after="80"/>
        <w:jc w:val="both"/>
        <w:rPr>
          <w:lang w:val="en-US"/>
        </w:rPr>
      </w:pPr>
      <w:r w:rsidRPr="00186725">
        <w:rPr>
          <w:lang w:val="en-US"/>
        </w:rPr>
        <w:t>The entire Marxist moral universe pivots on the concept of alienation (</w:t>
      </w:r>
      <w:proofErr w:type="spellStart"/>
      <w:r w:rsidRPr="00186725">
        <w:rPr>
          <w:lang w:val="en-US"/>
        </w:rPr>
        <w:t>Entfremdung</w:t>
      </w:r>
      <w:proofErr w:type="spellEnd"/>
      <w:r w:rsidRPr="00186725">
        <w:rPr>
          <w:lang w:val="en-US"/>
        </w:rPr>
        <w:t>), introduced in the Economic and Philosophic Manuscripts of 1844. The alienated worker is estranged from the product of their labor (which becomes someone else's property and power), from the act of production (which is imposed rather than freely chosen), from their fellow workers (who become competitors in the labor market), and from their own human nature (</w:t>
      </w:r>
      <w:proofErr w:type="spellStart"/>
      <w:r w:rsidRPr="00186725">
        <w:rPr>
          <w:lang w:val="en-US"/>
        </w:rPr>
        <w:t>Gattungswesen</w:t>
      </w:r>
      <w:proofErr w:type="spellEnd"/>
      <w:r w:rsidRPr="00186725">
        <w:rPr>
          <w:lang w:val="en-US"/>
        </w:rPr>
        <w:t xml:space="preserve"> — species-being), which Marx identifies as free, conscious, creative productive activity. Alienation is not merely an economi</w:t>
      </w:r>
      <w:r w:rsidRPr="00186725">
        <w:rPr>
          <w:lang w:val="en-US"/>
        </w:rPr>
        <w:t>c condition. It is, in Marx's analysis, the central moral catastrophe of capitalist civilization: the systematic destruction of what is most essentially human by the institutions of private property and wage labor.</w:t>
      </w:r>
    </w:p>
    <w:p w14:paraId="35360445" w14:textId="77777777" w:rsidR="00D8781D" w:rsidRPr="00186725" w:rsidRDefault="00D8781D">
      <w:pPr>
        <w:spacing w:before="60"/>
        <w:rPr>
          <w:lang w:val="en-US"/>
        </w:rPr>
      </w:pPr>
    </w:p>
    <w:p w14:paraId="35360446" w14:textId="77777777" w:rsidR="00D8781D" w:rsidRPr="00186725" w:rsidRDefault="005F5153">
      <w:pPr>
        <w:pStyle w:val="Heading2"/>
        <w:rPr>
          <w:lang w:val="en-US"/>
        </w:rPr>
      </w:pPr>
      <w:r w:rsidRPr="00186725">
        <w:rPr>
          <w:lang w:val="en-US"/>
        </w:rPr>
        <w:t>2.2 The Cardinal Virtues of the Marxist-Socialist Tradition</w:t>
      </w:r>
    </w:p>
    <w:p w14:paraId="35360447"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Class Consciousness</w:t>
      </w:r>
      <w:r w:rsidRPr="00186725">
        <w:rPr>
          <w:color w:val="5A5A6A"/>
          <w:lang w:val="en-US"/>
        </w:rPr>
        <w:t xml:space="preserve"> — The supreme cognitive and moral virtue: the worker's capacity to understand their objective position in the relations of production and act accordingly. For Lenin (What Is to Be Done?, 1902), developing class consciousness in the proletariat is the party's primary moral and political task.</w:t>
      </w:r>
    </w:p>
    <w:p w14:paraId="35360448"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Solidarity</w:t>
      </w:r>
      <w:r w:rsidRPr="00186725">
        <w:rPr>
          <w:color w:val="5A5A6A"/>
          <w:lang w:val="en-US"/>
        </w:rPr>
        <w:t xml:space="preserve"> — The supreme social virtue: identification of one's interests with those of the class as a whole, willingness to act for the collective even at personal cost. Rosa Luxemburg (The Mass Strike, 1906): solidarity is not charity but the recognition of common fate.</w:t>
      </w:r>
    </w:p>
    <w:p w14:paraId="35360449"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Self-Sacrifice</w:t>
      </w:r>
      <w:r w:rsidRPr="00186725">
        <w:rPr>
          <w:color w:val="5A5A6A"/>
          <w:lang w:val="en-US"/>
        </w:rPr>
        <w:t xml:space="preserve"> — Willingness to subordinate personal interest to the collective cause. The revolutionary moral ideal — the Bolshevik cadre who accepts imprisonment or death for the movement.</w:t>
      </w:r>
    </w:p>
    <w:p w14:paraId="3536044A"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Equality</w:t>
      </w:r>
      <w:r w:rsidRPr="00186725">
        <w:rPr>
          <w:color w:val="5A5A6A"/>
          <w:lang w:val="en-US"/>
        </w:rPr>
        <w:t xml:space="preserve"> — Substantive material equality — equal sharing of the products of collective labor according to need, not market exchange. Both formal and material dimensions: equal rights before the law, and equal access to social product.</w:t>
      </w:r>
    </w:p>
    <w:p w14:paraId="3536044B"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Revolutionary Courage</w:t>
      </w:r>
      <w:r w:rsidRPr="00186725">
        <w:rPr>
          <w:color w:val="5A5A6A"/>
          <w:lang w:val="en-US"/>
        </w:rPr>
        <w:t xml:space="preserve"> — The virtue of acting against the existing order knowing it will respond with violence. Not individual heroism but sustained movement-level persistence across generations.</w:t>
      </w:r>
    </w:p>
    <w:p w14:paraId="3536044C"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Labor Dignity</w:t>
      </w:r>
      <w:r w:rsidRPr="00186725">
        <w:rPr>
          <w:color w:val="5A5A6A"/>
          <w:lang w:val="en-US"/>
        </w:rPr>
        <w:t xml:space="preserve"> — Work as the essential human activity through which people transform the world and themselves. Following Hegel's insight that labor is the form in which consciousness externalizes itself, Marx treats free, unalienated labor as a supreme human good.</w:t>
      </w:r>
    </w:p>
    <w:p w14:paraId="3536044D"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Critique / Critical Consciousness</w:t>
      </w:r>
      <w:r w:rsidRPr="00186725">
        <w:rPr>
          <w:color w:val="5A5A6A"/>
          <w:lang w:val="en-US"/>
        </w:rPr>
        <w:t xml:space="preserve"> — The intellectual virtue of seeing through ideology — recognizing that what presents itself as natural (the market, private property, competitive individualism) is historically contingent and serves class interests.</w:t>
      </w:r>
    </w:p>
    <w:p w14:paraId="3536044E" w14:textId="77777777" w:rsidR="00D8781D" w:rsidRPr="00186725" w:rsidRDefault="00D8781D">
      <w:pPr>
        <w:spacing w:before="60"/>
        <w:rPr>
          <w:lang w:val="en-US"/>
        </w:rPr>
      </w:pPr>
    </w:p>
    <w:p w14:paraId="3536044F" w14:textId="77777777" w:rsidR="00D8781D" w:rsidRPr="00186725" w:rsidRDefault="005F5153">
      <w:pPr>
        <w:pStyle w:val="Heading2"/>
        <w:rPr>
          <w:lang w:val="en-US"/>
        </w:rPr>
      </w:pPr>
      <w:r w:rsidRPr="00186725">
        <w:rPr>
          <w:lang w:val="en-US"/>
        </w:rPr>
        <w:t>2.3 The Cardinal Vices of the Marxist-Socialist Tradition</w:t>
      </w:r>
    </w:p>
    <w:p w14:paraId="35360450" w14:textId="77777777" w:rsidR="00D8781D" w:rsidRPr="00186725" w:rsidRDefault="005F5153">
      <w:pPr>
        <w:spacing w:before="80" w:after="80"/>
        <w:jc w:val="both"/>
        <w:rPr>
          <w:lang w:val="en-US"/>
        </w:rPr>
      </w:pPr>
      <w:r w:rsidRPr="00186725">
        <w:rPr>
          <w:lang w:val="en-US"/>
        </w:rPr>
        <w:t>The socialist vice system is the precise mirror image of the virtue system. Individualism (placing private interest above collective good), bourgeois opportunism (using the movement for personal advancement), false consciousness (accepting capitalist ideology as natural), private property accumulation (the institutional mechanism of alienation), competitive self-interest (the structural vice that atomizes the working class), and revisionism (softening radical critique for institutional acceptance) are the p</w:t>
      </w:r>
      <w:r w:rsidRPr="00186725">
        <w:rPr>
          <w:lang w:val="en-US"/>
        </w:rPr>
        <w:t>rincipal vices of the Marxist moral vocabulary.</w:t>
      </w:r>
    </w:p>
    <w:p w14:paraId="35360451" w14:textId="77777777" w:rsidR="00D8781D" w:rsidRPr="00186725" w:rsidRDefault="00D8781D">
      <w:pPr>
        <w:spacing w:before="60"/>
        <w:rPr>
          <w:lang w:val="en-US"/>
        </w:rPr>
      </w:pPr>
    </w:p>
    <w:p w14:paraId="35360452" w14:textId="77777777" w:rsidR="00D8781D" w:rsidRPr="00186725" w:rsidRDefault="005F5153">
      <w:pPr>
        <w:pStyle w:val="Heading2"/>
        <w:rPr>
          <w:lang w:val="en-US"/>
        </w:rPr>
      </w:pPr>
      <w:r w:rsidRPr="00186725">
        <w:rPr>
          <w:lang w:val="en-US"/>
        </w:rPr>
        <w:t>2.4 Primary Sources and Key Thinkers</w:t>
      </w:r>
    </w:p>
    <w:p w14:paraId="35360453"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Marx, Karl</w:t>
      </w:r>
      <w:r w:rsidRPr="00186725">
        <w:rPr>
          <w:color w:val="5A5A6A"/>
          <w:lang w:val="en-US"/>
        </w:rPr>
        <w:t xml:space="preserve"> — Economic and Philosophic Manuscripts (1844); The German Ideology (1846); The Communist Manifesto (1848, with Engels); Capital (1867).</w:t>
      </w:r>
    </w:p>
    <w:p w14:paraId="35360454"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Engels, Friedrich</w:t>
      </w:r>
      <w:r w:rsidRPr="00186725">
        <w:rPr>
          <w:color w:val="5A5A6A"/>
          <w:lang w:val="en-US"/>
        </w:rPr>
        <w:t xml:space="preserve"> — Anti-</w:t>
      </w:r>
      <w:proofErr w:type="spellStart"/>
      <w:r w:rsidRPr="00186725">
        <w:rPr>
          <w:color w:val="5A5A6A"/>
          <w:lang w:val="en-US"/>
        </w:rPr>
        <w:t>Dühring</w:t>
      </w:r>
      <w:proofErr w:type="spellEnd"/>
      <w:r w:rsidRPr="00186725">
        <w:rPr>
          <w:color w:val="5A5A6A"/>
          <w:lang w:val="en-US"/>
        </w:rPr>
        <w:t xml:space="preserve"> (1878); The Origin of the Family, Private Property, and the State (1884); The Condition of the Working Class in England (1845).</w:t>
      </w:r>
    </w:p>
    <w:p w14:paraId="35360455"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Lenin, Vladimir</w:t>
      </w:r>
      <w:r w:rsidRPr="00186725">
        <w:rPr>
          <w:color w:val="5A5A6A"/>
          <w:lang w:val="en-US"/>
        </w:rPr>
        <w:t xml:space="preserve"> — What Is to Be Done? (1902); Imperialism, the Highest Stage of Capitalism (1917); The State and Revolution (1917).</w:t>
      </w:r>
    </w:p>
    <w:p w14:paraId="35360456"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Gramsci, Antonio</w:t>
      </w:r>
      <w:r w:rsidRPr="00186725">
        <w:rPr>
          <w:color w:val="5A5A6A"/>
          <w:lang w:val="en-US"/>
        </w:rPr>
        <w:t xml:space="preserve"> — Prison Notebooks (1929–1935) — cultural hegemony, organic intellectuals, war of position.</w:t>
      </w:r>
    </w:p>
    <w:p w14:paraId="35360457"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Luxemburg, Rosa</w:t>
      </w:r>
      <w:r w:rsidRPr="00186725">
        <w:rPr>
          <w:color w:val="5A5A6A"/>
          <w:lang w:val="en-US"/>
        </w:rPr>
        <w:t xml:space="preserve"> — Reform or Revolution (1900); The Mass Strike (1906) — solidarity and spontaneous organization.</w:t>
      </w:r>
    </w:p>
    <w:p w14:paraId="35360458"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Lukács, Georg</w:t>
      </w:r>
      <w:r w:rsidRPr="00186725">
        <w:rPr>
          <w:color w:val="5A5A6A"/>
          <w:lang w:val="en-US"/>
        </w:rPr>
        <w:t xml:space="preserve"> — History and Class Consciousness (1923) — class consciousness as the supreme philosophical virtue.</w:t>
      </w:r>
    </w:p>
    <w:p w14:paraId="35360459"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Marcuse, Herbert</w:t>
      </w:r>
      <w:r w:rsidRPr="00186725">
        <w:rPr>
          <w:color w:val="5A5A6A"/>
          <w:lang w:val="en-US"/>
        </w:rPr>
        <w:t xml:space="preserve"> — One-Dimensional Man (1964) — the suppression of critical virtue in advanced capitalism.</w:t>
      </w:r>
    </w:p>
    <w:p w14:paraId="3536045A" w14:textId="77777777" w:rsidR="00D8781D" w:rsidRPr="00186725" w:rsidRDefault="005F5153">
      <w:pPr>
        <w:rPr>
          <w:lang w:val="en-US"/>
        </w:rPr>
      </w:pPr>
      <w:r w:rsidRPr="00186725">
        <w:rPr>
          <w:lang w:val="en-US"/>
        </w:rPr>
        <w:br w:type="page"/>
      </w:r>
    </w:p>
    <w:p w14:paraId="3536045B" w14:textId="77777777" w:rsidR="00D8781D" w:rsidRPr="00186725" w:rsidRDefault="005F5153">
      <w:pPr>
        <w:pStyle w:val="Heading1"/>
        <w:rPr>
          <w:lang w:val="en-US"/>
        </w:rPr>
      </w:pPr>
      <w:r w:rsidRPr="00186725">
        <w:rPr>
          <w:spacing w:val="60"/>
          <w:lang w:val="en-US"/>
        </w:rPr>
        <w:lastRenderedPageBreak/>
        <w:t>III. THE VIRTUE SYSTEM OF THE PHILOSOPHY OF VIRTUES</w:t>
      </w:r>
    </w:p>
    <w:p w14:paraId="3536045C" w14:textId="77777777" w:rsidR="00D8781D" w:rsidRPr="00186725" w:rsidRDefault="00D8781D">
      <w:pPr>
        <w:pBdr>
          <w:bottom w:val="single" w:sz="4" w:space="1" w:color="27500A"/>
        </w:pBdr>
        <w:spacing w:before="140" w:after="140"/>
        <w:rPr>
          <w:lang w:val="en-US"/>
        </w:rPr>
      </w:pPr>
    </w:p>
    <w:p w14:paraId="3536045D" w14:textId="77777777" w:rsidR="00D8781D" w:rsidRPr="00186725" w:rsidRDefault="005F5153">
      <w:pPr>
        <w:spacing w:before="80" w:after="80"/>
        <w:jc w:val="both"/>
        <w:rPr>
          <w:lang w:val="en-US"/>
        </w:rPr>
      </w:pPr>
      <w:r w:rsidRPr="00186725">
        <w:rPr>
          <w:lang w:val="en-US"/>
        </w:rPr>
        <w:t xml:space="preserve">The Philosophy of Virtues (Filosofia das </w:t>
      </w:r>
      <w:proofErr w:type="spellStart"/>
      <w:r w:rsidRPr="00186725">
        <w:rPr>
          <w:lang w:val="en-US"/>
        </w:rPr>
        <w:t>Virtudes</w:t>
      </w:r>
      <w:proofErr w:type="spellEnd"/>
      <w:r w:rsidRPr="00186725">
        <w:rPr>
          <w:lang w:val="en-US"/>
        </w:rPr>
        <w:t>) presents the most architecturally systematic virtue system produced in the twenty-first century: a formally hierarchical taxonomy of 101 Universal Human Virtues, organized in five tiers, grounded in the metaphysical claim that Freedom is the elemental virtue — the ontological substance of which all other virtues are composed — and that God IS Freedom.</w:t>
      </w:r>
    </w:p>
    <w:p w14:paraId="3536045E" w14:textId="77777777" w:rsidR="00D8781D" w:rsidRPr="00186725" w:rsidRDefault="00D8781D">
      <w:pPr>
        <w:spacing w:before="60"/>
        <w:rPr>
          <w:lang w:val="en-US"/>
        </w:rPr>
      </w:pPr>
    </w:p>
    <w:p w14:paraId="3536045F" w14:textId="77777777" w:rsidR="00D8781D" w:rsidRPr="00186725" w:rsidRDefault="005F5153">
      <w:pPr>
        <w:pStyle w:val="Heading2"/>
        <w:rPr>
          <w:lang w:val="en-US"/>
        </w:rPr>
      </w:pPr>
      <w:r w:rsidRPr="00186725">
        <w:rPr>
          <w:color w:val="27500A"/>
          <w:lang w:val="en-US"/>
        </w:rPr>
        <w:t>3.1 The Five-Tier Architecture</w:t>
      </w:r>
    </w:p>
    <w:p w14:paraId="35360460"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Tier I — Virtue of Essence (×1): Freedom / Liberty</w:t>
      </w:r>
      <w:r w:rsidRPr="00186725">
        <w:rPr>
          <w:color w:val="5A5A6A"/>
          <w:lang w:val="en-US"/>
        </w:rPr>
        <w:t xml:space="preserve"> — The elemental building block — the substance of which all other virtues are made. Not 'the highest virtue' in a ranking but the ontological medium in which virtue is possible at all. 'Deus é Liberdade — God IS Freedom.'</w:t>
      </w:r>
    </w:p>
    <w:p w14:paraId="35360461"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Tier II — Virtues of Foundation (×12)</w:t>
      </w:r>
      <w:r w:rsidRPr="00186725">
        <w:rPr>
          <w:color w:val="5A5A6A"/>
          <w:lang w:val="en-US"/>
        </w:rPr>
        <w:t xml:space="preserve"> — Love, Science, Courage, Study, Family, Honesty, Justice, Free Will, Environment, Property, Work, Life — the load-bearing columns on which all other virtues rest. Remove one and the edifice above is destabilized.</w:t>
      </w:r>
    </w:p>
    <w:p w14:paraId="35360462"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Tier III — Virtues of the Edifice (×86)</w:t>
      </w:r>
      <w:r w:rsidRPr="00186725">
        <w:rPr>
          <w:color w:val="5A5A6A"/>
          <w:lang w:val="en-US"/>
        </w:rPr>
        <w:t xml:space="preserve"> — The full range of human excellence — from Adaptability and Authenticity through Wisdom, Zeal, and every specific human excellence that can be cultivated.</w:t>
      </w:r>
    </w:p>
    <w:p w14:paraId="35360463"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Tier IV — Virtue of Protection (×1)</w:t>
      </w:r>
      <w:r w:rsidRPr="00186725">
        <w:rPr>
          <w:color w:val="5A5A6A"/>
          <w:lang w:val="en-US"/>
        </w:rPr>
        <w:t xml:space="preserve"> — The right to bear arms — the guardian virtue that defends Freedom and all other virtues against tyranny. Without it, all virtues are defenseless.</w:t>
      </w:r>
    </w:p>
    <w:p w14:paraId="35360464" w14:textId="77777777" w:rsidR="00D8781D" w:rsidRPr="00186725" w:rsidRDefault="005F5153">
      <w:pPr>
        <w:spacing w:before="60" w:after="60"/>
        <w:ind w:left="640" w:hanging="320"/>
        <w:jc w:val="both"/>
        <w:rPr>
          <w:lang w:val="en-US"/>
        </w:rPr>
      </w:pPr>
      <w:r w:rsidRPr="00186725">
        <w:rPr>
          <w:b/>
          <w:bCs/>
          <w:color w:val="8B6F47"/>
          <w:lang w:val="en-US"/>
        </w:rPr>
        <w:t xml:space="preserve">•  </w:t>
      </w:r>
      <w:r w:rsidRPr="00186725">
        <w:rPr>
          <w:b/>
          <w:bCs/>
          <w:color w:val="1A1A2E"/>
          <w:lang w:val="en-US"/>
        </w:rPr>
        <w:t>Tier V — Virtue of the Divine (×1)</w:t>
      </w:r>
      <w:r w:rsidRPr="00186725">
        <w:rPr>
          <w:color w:val="5A5A6A"/>
          <w:lang w:val="en-US"/>
        </w:rPr>
        <w:t xml:space="preserve"> — The Unveiling / Critical Thinking — epistemic openness, the pursuit of truth beyond the limits of received knowledge, the frontier at which knowledge ends and the Divine begins.</w:t>
      </w:r>
    </w:p>
    <w:p w14:paraId="35360465" w14:textId="77777777" w:rsidR="00D8781D" w:rsidRPr="00186725" w:rsidRDefault="00D8781D">
      <w:pPr>
        <w:spacing w:before="60"/>
        <w:rPr>
          <w:lang w:val="en-US"/>
        </w:rPr>
      </w:pPr>
    </w:p>
    <w:p w14:paraId="35360466" w14:textId="77777777" w:rsidR="00D8781D" w:rsidRPr="00186725" w:rsidRDefault="005F5153">
      <w:pPr>
        <w:pStyle w:val="Heading2"/>
        <w:rPr>
          <w:lang w:val="en-US"/>
        </w:rPr>
      </w:pPr>
      <w:r w:rsidRPr="00186725">
        <w:rPr>
          <w:color w:val="27500A"/>
          <w:lang w:val="en-US"/>
        </w:rPr>
        <w:t>3.2 The Elemental Virtue Claim and Its Consequences</w:t>
      </w:r>
    </w:p>
    <w:p w14:paraId="35360467" w14:textId="77777777" w:rsidR="00D8781D" w:rsidRPr="00186725" w:rsidRDefault="005F5153">
      <w:pPr>
        <w:spacing w:before="80" w:after="80"/>
        <w:jc w:val="both"/>
        <w:rPr>
          <w:lang w:val="en-US"/>
        </w:rPr>
      </w:pPr>
      <w:r w:rsidRPr="00186725">
        <w:rPr>
          <w:lang w:val="en-US"/>
        </w:rPr>
        <w:t>The most philosophically original claim of the system is also its most fundamental. Freedom is not 'the most important virtue' in a ranking. It is the element — the constituent material — of which all virtues are composed. The formal formula: every virtue = Freedom applied to a specific domain of human life. Love = Freedom directed toward the other person. Justice = Freedom exercised in the domain of fairness. Courage = Freedom enacted in the face of fear. Work = Freedom applied to productive transformation</w:t>
      </w:r>
      <w:r w:rsidRPr="00186725">
        <w:rPr>
          <w:lang w:val="en-US"/>
        </w:rPr>
        <w:t xml:space="preserve"> of the world.</w:t>
      </w:r>
    </w:p>
    <w:p w14:paraId="35360468" w14:textId="77777777" w:rsidR="00D8781D" w:rsidRPr="00186725" w:rsidRDefault="00D8781D">
      <w:pPr>
        <w:spacing w:before="60"/>
        <w:rPr>
          <w:lang w:val="en-US"/>
        </w:rPr>
      </w:pPr>
    </w:p>
    <w:p w14:paraId="35360469" w14:textId="77777777" w:rsidR="00D8781D" w:rsidRPr="00186725" w:rsidRDefault="005F5153">
      <w:pPr>
        <w:spacing w:before="80" w:after="80"/>
        <w:jc w:val="both"/>
        <w:rPr>
          <w:lang w:val="en-US"/>
        </w:rPr>
      </w:pPr>
      <w:r w:rsidRPr="00186725">
        <w:rPr>
          <w:lang w:val="en-US"/>
        </w:rPr>
        <w:t>The corollary — the Inversion Theorem — is the system's most powerful diagnostic tool: virtues deprived of Freedom do not diminish — they invert into their opposites. Compelled honesty is not lesser honesty; it is compliance. Forced love is not lesser love; it is captivity. Coerced justice is not lesser justice; it is bureaucratic execution. Forced labor is not lesser work; it is slavery. In every case the virtue is replaced, not reduced, by a counterfeit that preserves the external form while eliminating t</w:t>
      </w:r>
      <w:r w:rsidRPr="00186725">
        <w:rPr>
          <w:lang w:val="en-US"/>
        </w:rPr>
        <w:t>he virtuous substance.</w:t>
      </w:r>
    </w:p>
    <w:p w14:paraId="3536046A" w14:textId="77777777" w:rsidR="00D8781D" w:rsidRPr="00186725" w:rsidRDefault="00D8781D">
      <w:pPr>
        <w:spacing w:before="60"/>
        <w:rPr>
          <w:lang w:val="en-US"/>
        </w:rPr>
      </w:pPr>
    </w:p>
    <w:p w14:paraId="3536046B" w14:textId="77777777" w:rsidR="00D8781D" w:rsidRPr="00186725" w:rsidRDefault="005F5153">
      <w:pPr>
        <w:pStyle w:val="Heading2"/>
        <w:rPr>
          <w:lang w:val="en-US"/>
        </w:rPr>
      </w:pPr>
      <w:r w:rsidRPr="00186725">
        <w:rPr>
          <w:color w:val="27500A"/>
          <w:lang w:val="en-US"/>
        </w:rPr>
        <w:t>3.3 The Non-Creedal Universal Character</w:t>
      </w:r>
    </w:p>
    <w:p w14:paraId="3536046C" w14:textId="77777777" w:rsidR="00D8781D" w:rsidRPr="00186725" w:rsidRDefault="005F5153">
      <w:pPr>
        <w:spacing w:before="80" w:after="80"/>
        <w:jc w:val="both"/>
        <w:rPr>
          <w:lang w:val="en-US"/>
        </w:rPr>
      </w:pPr>
      <w:r w:rsidRPr="00186725">
        <w:rPr>
          <w:lang w:val="en-US"/>
        </w:rPr>
        <w:lastRenderedPageBreak/>
        <w:t>Unlike Marxism (which is explicitly atheistic) and unlike any religious tradition, the Philosophy of Virtues is explicitly designed for all human beings regardless of faith: 'All people, of all religions and sects, including atheists and agnostics, who commune with the Universal Human Virtues, belong to the Philosophy of Virtues.' The empirical grounding: Love appears across all 12 major world religious traditions; Honesty in 11; Justice in 10 — evidence not of cultural coordination but of a shared divine i</w:t>
      </w:r>
      <w:r w:rsidRPr="00186725">
        <w:rPr>
          <w:lang w:val="en-US"/>
        </w:rPr>
        <w:t>nheritance inscribed in human nature before the founding of any institution.</w:t>
      </w:r>
    </w:p>
    <w:p w14:paraId="3536046D" w14:textId="77777777" w:rsidR="00D8781D" w:rsidRPr="00186725" w:rsidRDefault="005F5153">
      <w:pPr>
        <w:rPr>
          <w:lang w:val="en-US"/>
        </w:rPr>
      </w:pPr>
      <w:r w:rsidRPr="00186725">
        <w:rPr>
          <w:lang w:val="en-US"/>
        </w:rPr>
        <w:br w:type="page"/>
      </w:r>
    </w:p>
    <w:p w14:paraId="3536046E" w14:textId="77777777" w:rsidR="00D8781D" w:rsidRPr="00186725" w:rsidRDefault="005F5153">
      <w:pPr>
        <w:pStyle w:val="Heading1"/>
        <w:rPr>
          <w:lang w:val="en-US"/>
        </w:rPr>
      </w:pPr>
      <w:r w:rsidRPr="00186725">
        <w:rPr>
          <w:spacing w:val="60"/>
          <w:lang w:val="en-US"/>
        </w:rPr>
        <w:lastRenderedPageBreak/>
        <w:t>IV. DIVERGENCE I — FREEDOM: BOURGEOIS ILLUSION VS. DIVINE ESSENCE</w:t>
      </w:r>
    </w:p>
    <w:p w14:paraId="3536046F" w14:textId="77777777" w:rsidR="00D8781D" w:rsidRPr="00186725" w:rsidRDefault="00D8781D">
      <w:pPr>
        <w:pBdr>
          <w:bottom w:val="single" w:sz="4" w:space="1" w:color="8B6F47"/>
        </w:pBdr>
        <w:spacing w:before="140" w:after="140"/>
        <w:rPr>
          <w:lang w:val="en-US"/>
        </w:rPr>
      </w:pPr>
    </w:p>
    <w:p w14:paraId="35360470" w14:textId="77777777" w:rsidR="00D8781D" w:rsidRPr="00186725" w:rsidRDefault="005F5153">
      <w:pPr>
        <w:spacing w:before="80" w:after="80"/>
        <w:jc w:val="both"/>
        <w:rPr>
          <w:lang w:val="en-US"/>
        </w:rPr>
      </w:pPr>
      <w:r w:rsidRPr="00186725">
        <w:rPr>
          <w:lang w:val="en-US"/>
        </w:rPr>
        <w:t>No divergence between the two traditions runs deeper than their understanding of Freedom. The surface disagreement — Marxism is suspicious of individual freedom; the Philosophy of Virtues makes it the supreme value — conceals a more radical philosophical incompatibility about what kind of thing freedom is and what its relationship to the moral life consists in.</w:t>
      </w:r>
    </w:p>
    <w:p w14:paraId="35360471" w14:textId="77777777" w:rsidR="00D8781D" w:rsidRPr="00186725" w:rsidRDefault="00D8781D">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4"/>
        <w:gridCol w:w="4606"/>
      </w:tblGrid>
      <w:tr w:rsidR="00D8781D" w:rsidRPr="00186725" w14:paraId="35360473"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CEBEB"/>
            <w:tcMar>
              <w:top w:w="100" w:type="dxa"/>
              <w:left w:w="140" w:type="dxa"/>
              <w:bottom w:w="100" w:type="dxa"/>
              <w:right w:w="140" w:type="dxa"/>
            </w:tcMar>
          </w:tcPr>
          <w:p w14:paraId="35360472" w14:textId="77777777" w:rsidR="00D8781D" w:rsidRPr="00186725" w:rsidRDefault="005F5153">
            <w:pPr>
              <w:rPr>
                <w:lang w:val="en-US"/>
              </w:rPr>
            </w:pPr>
            <w:r w:rsidRPr="00186725">
              <w:rPr>
                <w:b/>
                <w:bCs/>
                <w:color w:val="6B0000"/>
                <w:sz w:val="26"/>
                <w:szCs w:val="26"/>
                <w:lang w:val="en-US"/>
              </w:rPr>
              <w:t>Freedom / Liberty</w:t>
            </w:r>
            <w:r w:rsidRPr="00186725">
              <w:rPr>
                <w:color w:val="8B6F47"/>
                <w:sz w:val="19"/>
                <w:szCs w:val="19"/>
                <w:lang w:val="en-US"/>
              </w:rPr>
              <w:t xml:space="preserve">  ·  Virtue of Essence — the elemental virtue</w:t>
            </w:r>
          </w:p>
        </w:tc>
      </w:tr>
      <w:tr w:rsidR="00D8781D" w:rsidRPr="00186725" w14:paraId="35360478"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DF0F0"/>
            <w:tcMar>
              <w:top w:w="100" w:type="dxa"/>
              <w:left w:w="140" w:type="dxa"/>
              <w:bottom w:w="100" w:type="dxa"/>
              <w:right w:w="140" w:type="dxa"/>
            </w:tcMar>
          </w:tcPr>
          <w:p w14:paraId="35360474" w14:textId="77777777" w:rsidR="00D8781D" w:rsidRPr="00186725" w:rsidRDefault="005F5153">
            <w:pPr>
              <w:rPr>
                <w:lang w:val="en-US"/>
              </w:rPr>
            </w:pPr>
            <w:r w:rsidRPr="00186725">
              <w:rPr>
                <w:b/>
                <w:bCs/>
                <w:color w:val="7B1A1A"/>
                <w:sz w:val="18"/>
                <w:szCs w:val="18"/>
                <w:lang w:val="en-US"/>
              </w:rPr>
              <w:t>Communism / Socialism</w:t>
            </w:r>
          </w:p>
          <w:p w14:paraId="35360475" w14:textId="77777777" w:rsidR="00D8781D" w:rsidRPr="00186725" w:rsidRDefault="005F5153">
            <w:pPr>
              <w:spacing w:before="50"/>
              <w:jc w:val="both"/>
              <w:rPr>
                <w:lang w:val="en-US"/>
              </w:rPr>
            </w:pPr>
            <w:r w:rsidRPr="00186725">
              <w:rPr>
                <w:color w:val="4A0000"/>
                <w:sz w:val="19"/>
                <w:szCs w:val="19"/>
                <w:lang w:val="en-US"/>
              </w:rPr>
              <w:t>Individual freedom is formally a bourgeois value — the ideological expression of the interests of the capitalist class. 'Freedom of the press means freedom for the capitalist press.' (Lenin). Real freedom cannot exist under conditions of economic exploitation: the worker who sells their labor under threat of starvation is 'free' only in the formal legal sense. True freedom — substantive freedom — requires the abolition of class exploitation and collective self-determination. Individual liberty, as practiced</w:t>
            </w:r>
            <w:r w:rsidRPr="00186725">
              <w:rPr>
                <w:color w:val="4A0000"/>
                <w:sz w:val="19"/>
                <w:szCs w:val="19"/>
                <w:lang w:val="en-US"/>
              </w:rPr>
              <w:t xml:space="preserve"> in capitalist society, is a freedom for the few built on the unfreedom of the many. The communist future is a society of 'free association of free producers' — but this collective freedom supersedes individual liberty.</w:t>
            </w:r>
          </w:p>
        </w:tc>
        <w:tc>
          <w:tcPr>
            <w:tcW w:w="4680" w:type="dxa"/>
            <w:tcBorders>
              <w:top w:val="single" w:sz="1" w:space="0" w:color="CCCCCC"/>
              <w:left w:val="single" w:sz="1" w:space="0" w:color="CCCCCC"/>
              <w:bottom w:val="single" w:sz="1" w:space="0" w:color="CCCCCC"/>
              <w:right w:val="single" w:sz="1" w:space="0" w:color="CCCCCC"/>
            </w:tcBorders>
            <w:shd w:val="clear" w:color="auto" w:fill="EAF3DE"/>
            <w:tcMar>
              <w:top w:w="100" w:type="dxa"/>
              <w:left w:w="140" w:type="dxa"/>
              <w:bottom w:w="100" w:type="dxa"/>
              <w:right w:w="140" w:type="dxa"/>
            </w:tcMar>
          </w:tcPr>
          <w:p w14:paraId="35360476" w14:textId="77777777" w:rsidR="00D8781D" w:rsidRPr="00186725" w:rsidRDefault="005F5153">
            <w:pPr>
              <w:rPr>
                <w:lang w:val="en-US"/>
              </w:rPr>
            </w:pPr>
            <w:r w:rsidRPr="00186725">
              <w:rPr>
                <w:b/>
                <w:bCs/>
                <w:color w:val="27500A"/>
                <w:sz w:val="18"/>
                <w:szCs w:val="18"/>
                <w:lang w:val="en-US"/>
              </w:rPr>
              <w:t>Philosophy of Virtues (</w:t>
            </w:r>
            <w:proofErr w:type="spellStart"/>
            <w:r w:rsidRPr="00186725">
              <w:rPr>
                <w:b/>
                <w:bCs/>
                <w:color w:val="27500A"/>
                <w:sz w:val="18"/>
                <w:szCs w:val="18"/>
                <w:lang w:val="en-US"/>
              </w:rPr>
              <w:t>FdV</w:t>
            </w:r>
            <w:proofErr w:type="spellEnd"/>
            <w:r w:rsidRPr="00186725">
              <w:rPr>
                <w:b/>
                <w:bCs/>
                <w:color w:val="27500A"/>
                <w:sz w:val="18"/>
                <w:szCs w:val="18"/>
                <w:lang w:val="en-US"/>
              </w:rPr>
              <w:t>)</w:t>
            </w:r>
          </w:p>
          <w:p w14:paraId="35360477" w14:textId="77777777" w:rsidR="00D8781D" w:rsidRPr="00186725" w:rsidRDefault="005F5153">
            <w:pPr>
              <w:spacing w:before="50"/>
              <w:jc w:val="both"/>
              <w:rPr>
                <w:lang w:val="pt-BR"/>
              </w:rPr>
            </w:pPr>
            <w:r w:rsidRPr="00186725">
              <w:rPr>
                <w:color w:val="173404"/>
                <w:sz w:val="19"/>
                <w:szCs w:val="19"/>
                <w:lang w:val="en-US"/>
              </w:rPr>
              <w:t xml:space="preserve">Freedom is not a political value or a social achievement — it is the ontological substance of which all virtues are composed. </w:t>
            </w:r>
            <w:r w:rsidRPr="00186725">
              <w:rPr>
                <w:color w:val="173404"/>
                <w:sz w:val="19"/>
                <w:szCs w:val="19"/>
                <w:lang w:val="pt-BR"/>
              </w:rPr>
              <w:t xml:space="preserve">'A Liberdade é a Virtude Elementar, o Elemento. Todas as outras Virtudes são compostas pela Liberdade.' </w:t>
            </w:r>
            <w:r w:rsidRPr="00186725">
              <w:rPr>
                <w:color w:val="173404"/>
                <w:sz w:val="19"/>
                <w:szCs w:val="19"/>
                <w:lang w:val="en-US"/>
              </w:rPr>
              <w:t xml:space="preserve">Every virtue = Freedom applied to a specific domain. Without Freedom, every virtue inverts into its opposite. Most radically: 'Deus é Liberdade — God IS Freedom.' Any suppression of human freedom is not merely a political crime but an act against the divine essence itself. </w:t>
            </w:r>
            <w:proofErr w:type="spellStart"/>
            <w:r w:rsidRPr="00186725">
              <w:rPr>
                <w:color w:val="173404"/>
                <w:sz w:val="19"/>
                <w:szCs w:val="19"/>
                <w:lang w:val="pt-BR"/>
              </w:rPr>
              <w:t>Freedom</w:t>
            </w:r>
            <w:proofErr w:type="spellEnd"/>
            <w:r w:rsidRPr="00186725">
              <w:rPr>
                <w:color w:val="173404"/>
                <w:sz w:val="19"/>
                <w:szCs w:val="19"/>
                <w:lang w:val="pt-BR"/>
              </w:rPr>
              <w:t xml:space="preserve"> </w:t>
            </w:r>
            <w:proofErr w:type="spellStart"/>
            <w:r w:rsidRPr="00186725">
              <w:rPr>
                <w:color w:val="173404"/>
                <w:sz w:val="19"/>
                <w:szCs w:val="19"/>
                <w:lang w:val="pt-BR"/>
              </w:rPr>
              <w:t>is</w:t>
            </w:r>
            <w:proofErr w:type="spellEnd"/>
            <w:r w:rsidRPr="00186725">
              <w:rPr>
                <w:color w:val="173404"/>
                <w:sz w:val="19"/>
                <w:szCs w:val="19"/>
                <w:lang w:val="pt-BR"/>
              </w:rPr>
              <w:t xml:space="preserve"> non-</w:t>
            </w:r>
            <w:proofErr w:type="spellStart"/>
            <w:r w:rsidRPr="00186725">
              <w:rPr>
                <w:color w:val="173404"/>
                <w:sz w:val="19"/>
                <w:szCs w:val="19"/>
                <w:lang w:val="pt-BR"/>
              </w:rPr>
              <w:t>negotiable</w:t>
            </w:r>
            <w:proofErr w:type="spellEnd"/>
            <w:r w:rsidRPr="00186725">
              <w:rPr>
                <w:color w:val="173404"/>
                <w:sz w:val="19"/>
                <w:szCs w:val="19"/>
                <w:lang w:val="pt-BR"/>
              </w:rPr>
              <w:t xml:space="preserve"> </w:t>
            </w:r>
            <w:proofErr w:type="spellStart"/>
            <w:r w:rsidRPr="00186725">
              <w:rPr>
                <w:color w:val="173404"/>
                <w:sz w:val="19"/>
                <w:szCs w:val="19"/>
                <w:lang w:val="pt-BR"/>
              </w:rPr>
              <w:t>and</w:t>
            </w:r>
            <w:proofErr w:type="spellEnd"/>
            <w:r w:rsidRPr="00186725">
              <w:rPr>
                <w:color w:val="173404"/>
                <w:sz w:val="19"/>
                <w:szCs w:val="19"/>
                <w:lang w:val="pt-BR"/>
              </w:rPr>
              <w:t xml:space="preserve"> superior </w:t>
            </w:r>
            <w:proofErr w:type="spellStart"/>
            <w:r w:rsidRPr="00186725">
              <w:rPr>
                <w:color w:val="173404"/>
                <w:sz w:val="19"/>
                <w:szCs w:val="19"/>
                <w:lang w:val="pt-BR"/>
              </w:rPr>
              <w:t>to</w:t>
            </w:r>
            <w:proofErr w:type="spellEnd"/>
            <w:r w:rsidRPr="00186725">
              <w:rPr>
                <w:color w:val="173404"/>
                <w:sz w:val="19"/>
                <w:szCs w:val="19"/>
                <w:lang w:val="pt-BR"/>
              </w:rPr>
              <w:t xml:space="preserve"> </w:t>
            </w:r>
            <w:proofErr w:type="spellStart"/>
            <w:r w:rsidRPr="00186725">
              <w:rPr>
                <w:color w:val="173404"/>
                <w:sz w:val="19"/>
                <w:szCs w:val="19"/>
                <w:lang w:val="pt-BR"/>
              </w:rPr>
              <w:t>life</w:t>
            </w:r>
            <w:proofErr w:type="spellEnd"/>
            <w:r w:rsidRPr="00186725">
              <w:rPr>
                <w:color w:val="173404"/>
                <w:sz w:val="19"/>
                <w:szCs w:val="19"/>
                <w:lang w:val="pt-BR"/>
              </w:rPr>
              <w:t xml:space="preserve"> </w:t>
            </w:r>
            <w:proofErr w:type="spellStart"/>
            <w:r w:rsidRPr="00186725">
              <w:rPr>
                <w:color w:val="173404"/>
                <w:sz w:val="19"/>
                <w:szCs w:val="19"/>
                <w:lang w:val="pt-BR"/>
              </w:rPr>
              <w:t>itself</w:t>
            </w:r>
            <w:proofErr w:type="spellEnd"/>
            <w:r w:rsidRPr="00186725">
              <w:rPr>
                <w:color w:val="173404"/>
                <w:sz w:val="19"/>
                <w:szCs w:val="19"/>
                <w:lang w:val="pt-BR"/>
              </w:rPr>
              <w:t>: 'A Liberdade é mais importante que a vida, pois sem a Liberdade não vale a pena viver.'</w:t>
            </w:r>
          </w:p>
        </w:tc>
      </w:tr>
      <w:tr w:rsidR="00D8781D" w:rsidRPr="00186725" w14:paraId="3536047A"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AEEDA"/>
            <w:tcMar>
              <w:top w:w="80" w:type="dxa"/>
              <w:left w:w="140" w:type="dxa"/>
              <w:bottom w:w="80" w:type="dxa"/>
              <w:right w:w="140" w:type="dxa"/>
            </w:tcMar>
          </w:tcPr>
          <w:p w14:paraId="35360479" w14:textId="77777777" w:rsidR="00D8781D" w:rsidRPr="00186725" w:rsidRDefault="005F5153">
            <w:pPr>
              <w:jc w:val="both"/>
              <w:rPr>
                <w:lang w:val="en-US"/>
              </w:rPr>
            </w:pPr>
            <w:r w:rsidRPr="00186725">
              <w:rPr>
                <w:i/>
                <w:iCs/>
                <w:color w:val="633806"/>
                <w:sz w:val="18"/>
                <w:szCs w:val="18"/>
                <w:lang w:val="en-US"/>
              </w:rPr>
              <w:t xml:space="preserve">The conflict is total and metaphysical. Marxism treats individual freedom as a historically conditioned ideological form that must be transcended for genuine collective freedom. </w:t>
            </w:r>
            <w:proofErr w:type="spellStart"/>
            <w:r w:rsidRPr="00186725">
              <w:rPr>
                <w:i/>
                <w:iCs/>
                <w:color w:val="633806"/>
                <w:sz w:val="18"/>
                <w:szCs w:val="18"/>
                <w:lang w:val="en-US"/>
              </w:rPr>
              <w:t>FdV</w:t>
            </w:r>
            <w:proofErr w:type="spellEnd"/>
            <w:r w:rsidRPr="00186725">
              <w:rPr>
                <w:i/>
                <w:iCs/>
                <w:color w:val="633806"/>
                <w:sz w:val="18"/>
                <w:szCs w:val="18"/>
                <w:lang w:val="en-US"/>
              </w:rPr>
              <w:t xml:space="preserve"> treats Freedom as the ontological ground of all morality and the very name of God. There is no synthesis available: one system's analysis of freedom as bourgeois ideology is the other's analysis of tyranny in operation — the suppression of the elemental virtue by those who would control it.</w:t>
            </w:r>
          </w:p>
        </w:tc>
      </w:tr>
    </w:tbl>
    <w:p w14:paraId="3536047B" w14:textId="77777777" w:rsidR="00D8781D" w:rsidRPr="00186725" w:rsidRDefault="00D8781D">
      <w:pPr>
        <w:spacing w:before="120"/>
        <w:rPr>
          <w:lang w:val="en-US"/>
        </w:rPr>
      </w:pPr>
    </w:p>
    <w:p w14:paraId="3536047C" w14:textId="77777777" w:rsidR="00D8781D" w:rsidRPr="00186725" w:rsidRDefault="005F5153">
      <w:pPr>
        <w:pStyle w:val="Heading2"/>
        <w:rPr>
          <w:lang w:val="en-US"/>
        </w:rPr>
      </w:pPr>
      <w:r w:rsidRPr="00186725">
        <w:rPr>
          <w:lang w:val="en-US"/>
        </w:rPr>
        <w:t>4.1 The Philosophical Background of the Conflict</w:t>
      </w:r>
    </w:p>
    <w:p w14:paraId="3536047D" w14:textId="77777777" w:rsidR="00D8781D" w:rsidRPr="00186725" w:rsidRDefault="005F5153">
      <w:pPr>
        <w:spacing w:before="80" w:after="80"/>
        <w:jc w:val="both"/>
        <w:rPr>
          <w:lang w:val="en-US"/>
        </w:rPr>
      </w:pPr>
      <w:r w:rsidRPr="00186725">
        <w:rPr>
          <w:lang w:val="en-US"/>
        </w:rPr>
        <w:t>Marx's critique of freedom was directed specifically against the abstract formal freedoms of liberal capitalism: freedom of contract (which ignores the power asymmetry between employer and worker), freedom of the press (which depends on capital ownership), and political freedom (which leaves economic exploitation intact). His argument was not that freedom is unimportant but that these particular forms of freedom are insufficient and ideologically distorted.</w:t>
      </w:r>
    </w:p>
    <w:p w14:paraId="3536047E" w14:textId="77777777" w:rsidR="00D8781D" w:rsidRPr="00186725" w:rsidRDefault="00D8781D">
      <w:pPr>
        <w:spacing w:before="60"/>
        <w:rPr>
          <w:lang w:val="en-US"/>
        </w:rPr>
      </w:pPr>
    </w:p>
    <w:p w14:paraId="3536047F" w14:textId="77777777" w:rsidR="00D8781D" w:rsidRPr="00186725" w:rsidRDefault="005F5153">
      <w:pPr>
        <w:spacing w:before="80" w:after="80"/>
        <w:jc w:val="both"/>
        <w:rPr>
          <w:lang w:val="en-US"/>
        </w:rPr>
      </w:pPr>
      <w:r w:rsidRPr="00186725">
        <w:rPr>
          <w:lang w:val="en-US"/>
        </w:rPr>
        <w:t>The Philosophy of Virtues operates at a different level of analysis. It is not contesting which institutional forms of freedom are adequate — it is making a claim about the metaphysical constitution of virtue itself. Its response to the Marxist critique would be: the correct response to the inadequacy of bourgeois formal freedom is not to subordinate individual freedom to collective ends — it is to extend and deepen freedom until it reaches every person, including the worker. Any system that achieves collec</w:t>
      </w:r>
      <w:r w:rsidRPr="00186725">
        <w:rPr>
          <w:lang w:val="en-US"/>
        </w:rPr>
        <w:t>tive welfare by suppressing individual freedom has not transcended the problem of alienation; it has reproduced it under new management.</w:t>
      </w:r>
    </w:p>
    <w:p w14:paraId="35360480" w14:textId="77777777" w:rsidR="00D8781D" w:rsidRPr="00186725" w:rsidRDefault="005F5153">
      <w:pPr>
        <w:rPr>
          <w:lang w:val="en-US"/>
        </w:rPr>
      </w:pPr>
      <w:r w:rsidRPr="00186725">
        <w:rPr>
          <w:lang w:val="en-US"/>
        </w:rPr>
        <w:br w:type="page"/>
      </w:r>
    </w:p>
    <w:p w14:paraId="35360481" w14:textId="77777777" w:rsidR="00D8781D" w:rsidRPr="00186725" w:rsidRDefault="005F5153">
      <w:pPr>
        <w:pStyle w:val="Heading1"/>
        <w:rPr>
          <w:lang w:val="en-US"/>
        </w:rPr>
      </w:pPr>
      <w:r w:rsidRPr="00186725">
        <w:rPr>
          <w:spacing w:val="60"/>
          <w:lang w:val="en-US"/>
        </w:rPr>
        <w:lastRenderedPageBreak/>
        <w:t>V. DIVERGENCE II — PRIVATE PROPERTY: CARDINAL VICE VS. FOUNDATION VIRTUE</w:t>
      </w:r>
    </w:p>
    <w:p w14:paraId="35360482" w14:textId="77777777" w:rsidR="00D8781D" w:rsidRPr="00186725" w:rsidRDefault="00D8781D">
      <w:pPr>
        <w:pBdr>
          <w:bottom w:val="single" w:sz="4" w:space="1" w:color="8B6F47"/>
        </w:pBdr>
        <w:spacing w:before="140" w:after="140"/>
        <w:rPr>
          <w:lang w:val="en-US"/>
        </w:rPr>
      </w:pPr>
    </w:p>
    <w:p w14:paraId="35360483" w14:textId="77777777" w:rsidR="00D8781D" w:rsidRPr="00186725" w:rsidRDefault="005F5153">
      <w:pPr>
        <w:spacing w:before="80" w:after="80"/>
        <w:jc w:val="both"/>
        <w:rPr>
          <w:lang w:val="en-US"/>
        </w:rPr>
      </w:pPr>
      <w:r w:rsidRPr="00186725">
        <w:rPr>
          <w:lang w:val="en-US"/>
        </w:rPr>
        <w:t>The divergence on property is the most direct and structurally cleanest inversion in the entire comparison. There is no ambiguity, no partial overlap, no zone of potential reconciliation. What one tradition names the root of all moral evil, the other names a foundation virtue on which the entire moral edifice rests.</w:t>
      </w:r>
    </w:p>
    <w:p w14:paraId="35360484" w14:textId="77777777" w:rsidR="00D8781D" w:rsidRPr="00186725" w:rsidRDefault="00D8781D">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34"/>
        <w:gridCol w:w="4626"/>
      </w:tblGrid>
      <w:tr w:rsidR="00D8781D" w:rsidRPr="00186725" w14:paraId="35360486"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CEBEB"/>
            <w:tcMar>
              <w:top w:w="100" w:type="dxa"/>
              <w:left w:w="140" w:type="dxa"/>
              <w:bottom w:w="100" w:type="dxa"/>
              <w:right w:w="140" w:type="dxa"/>
            </w:tcMar>
          </w:tcPr>
          <w:p w14:paraId="35360485" w14:textId="77777777" w:rsidR="00D8781D" w:rsidRPr="00186725" w:rsidRDefault="005F5153">
            <w:pPr>
              <w:rPr>
                <w:lang w:val="en-US"/>
              </w:rPr>
            </w:pPr>
            <w:r w:rsidRPr="00186725">
              <w:rPr>
                <w:b/>
                <w:bCs/>
                <w:color w:val="6B0000"/>
                <w:sz w:val="26"/>
                <w:szCs w:val="26"/>
                <w:lang w:val="en-US"/>
              </w:rPr>
              <w:t>Private Property</w:t>
            </w:r>
            <w:r w:rsidRPr="00186725">
              <w:rPr>
                <w:color w:val="8B6F47"/>
                <w:sz w:val="19"/>
                <w:szCs w:val="19"/>
                <w:lang w:val="en-US"/>
              </w:rPr>
              <w:t xml:space="preserve">  ·  Foundation Virtue (</w:t>
            </w:r>
            <w:proofErr w:type="spellStart"/>
            <w:r w:rsidRPr="00186725">
              <w:rPr>
                <w:color w:val="8B6F47"/>
                <w:sz w:val="19"/>
                <w:szCs w:val="19"/>
                <w:lang w:val="en-US"/>
              </w:rPr>
              <w:t>FdV</w:t>
            </w:r>
            <w:proofErr w:type="spellEnd"/>
            <w:r w:rsidRPr="00186725">
              <w:rPr>
                <w:color w:val="8B6F47"/>
                <w:sz w:val="19"/>
                <w:szCs w:val="19"/>
                <w:lang w:val="en-US"/>
              </w:rPr>
              <w:t>) — Virtue of Essence-adjacent</w:t>
            </w:r>
          </w:p>
        </w:tc>
      </w:tr>
      <w:tr w:rsidR="00D8781D" w:rsidRPr="00186725" w14:paraId="3536048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DF0F0"/>
            <w:tcMar>
              <w:top w:w="100" w:type="dxa"/>
              <w:left w:w="140" w:type="dxa"/>
              <w:bottom w:w="100" w:type="dxa"/>
              <w:right w:w="140" w:type="dxa"/>
            </w:tcMar>
          </w:tcPr>
          <w:p w14:paraId="35360487" w14:textId="77777777" w:rsidR="00D8781D" w:rsidRPr="00186725" w:rsidRDefault="005F5153">
            <w:pPr>
              <w:rPr>
                <w:lang w:val="en-US"/>
              </w:rPr>
            </w:pPr>
            <w:r w:rsidRPr="00186725">
              <w:rPr>
                <w:b/>
                <w:bCs/>
                <w:color w:val="7B1A1A"/>
                <w:sz w:val="18"/>
                <w:szCs w:val="18"/>
                <w:lang w:val="en-US"/>
              </w:rPr>
              <w:t>Communism / Socialism</w:t>
            </w:r>
          </w:p>
          <w:p w14:paraId="35360488" w14:textId="77777777" w:rsidR="00D8781D" w:rsidRPr="00186725" w:rsidRDefault="005F5153">
            <w:pPr>
              <w:spacing w:before="50"/>
              <w:jc w:val="both"/>
              <w:rPr>
                <w:lang w:val="en-US"/>
              </w:rPr>
            </w:pPr>
            <w:r w:rsidRPr="00186725">
              <w:rPr>
                <w:color w:val="4A0000"/>
                <w:sz w:val="19"/>
                <w:szCs w:val="19"/>
                <w:lang w:val="en-US"/>
              </w:rPr>
              <w:t>'The theory of the Communists may be summed up in the single sentence: Abolition of private property.' (Communist Manifesto, 1848). Private property is the institutional mechanism of alienation: the worker creates products that become another's property, generating the surplus value that is the material substance of exploitation. The concentration of private property — capital — is the structural cause of poverty, inequality, and the deformation of human consciousness. In the Marxist analysis, private prope</w:t>
            </w:r>
            <w:r w:rsidRPr="00186725">
              <w:rPr>
                <w:color w:val="4A0000"/>
                <w:sz w:val="19"/>
                <w:szCs w:val="19"/>
                <w:lang w:val="en-US"/>
              </w:rPr>
              <w:t>rty is not merely an unjust distribution — it is the institutional form of a moral pathology. Its abolition is not theft but restoration: the return to the workers of what is already theirs.</w:t>
            </w:r>
          </w:p>
        </w:tc>
        <w:tc>
          <w:tcPr>
            <w:tcW w:w="4680" w:type="dxa"/>
            <w:tcBorders>
              <w:top w:val="single" w:sz="1" w:space="0" w:color="CCCCCC"/>
              <w:left w:val="single" w:sz="1" w:space="0" w:color="CCCCCC"/>
              <w:bottom w:val="single" w:sz="1" w:space="0" w:color="CCCCCC"/>
              <w:right w:val="single" w:sz="1" w:space="0" w:color="CCCCCC"/>
            </w:tcBorders>
            <w:shd w:val="clear" w:color="auto" w:fill="EAF3DE"/>
            <w:tcMar>
              <w:top w:w="100" w:type="dxa"/>
              <w:left w:w="140" w:type="dxa"/>
              <w:bottom w:w="100" w:type="dxa"/>
              <w:right w:w="140" w:type="dxa"/>
            </w:tcMar>
          </w:tcPr>
          <w:p w14:paraId="35360489" w14:textId="77777777" w:rsidR="00D8781D" w:rsidRPr="00186725" w:rsidRDefault="005F5153">
            <w:pPr>
              <w:rPr>
                <w:lang w:val="en-US"/>
              </w:rPr>
            </w:pPr>
            <w:r w:rsidRPr="00186725">
              <w:rPr>
                <w:b/>
                <w:bCs/>
                <w:color w:val="27500A"/>
                <w:sz w:val="18"/>
                <w:szCs w:val="18"/>
                <w:lang w:val="en-US"/>
              </w:rPr>
              <w:t>Philosophy of Virtues (</w:t>
            </w:r>
            <w:proofErr w:type="spellStart"/>
            <w:r w:rsidRPr="00186725">
              <w:rPr>
                <w:b/>
                <w:bCs/>
                <w:color w:val="27500A"/>
                <w:sz w:val="18"/>
                <w:szCs w:val="18"/>
                <w:lang w:val="en-US"/>
              </w:rPr>
              <w:t>FdV</w:t>
            </w:r>
            <w:proofErr w:type="spellEnd"/>
            <w:r w:rsidRPr="00186725">
              <w:rPr>
                <w:b/>
                <w:bCs/>
                <w:color w:val="27500A"/>
                <w:sz w:val="18"/>
                <w:szCs w:val="18"/>
                <w:lang w:val="en-US"/>
              </w:rPr>
              <w:t>)</w:t>
            </w:r>
          </w:p>
          <w:p w14:paraId="3536048A" w14:textId="77777777" w:rsidR="00D8781D" w:rsidRPr="00186725" w:rsidRDefault="005F5153">
            <w:pPr>
              <w:spacing w:before="50"/>
              <w:jc w:val="both"/>
              <w:rPr>
                <w:lang w:val="en-US"/>
              </w:rPr>
            </w:pPr>
            <w:r w:rsidRPr="00186725">
              <w:rPr>
                <w:color w:val="173404"/>
                <w:sz w:val="19"/>
                <w:szCs w:val="19"/>
                <w:lang w:val="en-US"/>
              </w:rPr>
              <w:t>Property is one of the twelve Foundation Virtues — a load-bearing column of the entire moral edifice. Private property is the economic expression of Freedom and self-ownership: the capacity to own what one produces, to dispose of one's labor and its fruits as one chooses, prevents total dependence on the state or patron. This is not a defense of concentrated capital but of the principle that the person who works owns the product of their work — which is precisely what alienated labor violates. The abolition</w:t>
            </w:r>
            <w:r w:rsidRPr="00186725">
              <w:rPr>
                <w:color w:val="173404"/>
                <w:sz w:val="19"/>
                <w:szCs w:val="19"/>
                <w:lang w:val="en-US"/>
              </w:rPr>
              <w:t xml:space="preserve"> of private property does not liberate the worker; it transfers ownership from private capitalists to the state, replacing one form of dependence with a more total one.</w:t>
            </w:r>
          </w:p>
        </w:tc>
      </w:tr>
      <w:tr w:rsidR="00D8781D" w:rsidRPr="00186725" w14:paraId="3536048D"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AEEDA"/>
            <w:tcMar>
              <w:top w:w="80" w:type="dxa"/>
              <w:left w:w="140" w:type="dxa"/>
              <w:bottom w:w="80" w:type="dxa"/>
              <w:right w:w="140" w:type="dxa"/>
            </w:tcMar>
          </w:tcPr>
          <w:p w14:paraId="3536048C" w14:textId="77777777" w:rsidR="00D8781D" w:rsidRPr="00186725" w:rsidRDefault="005F5153">
            <w:pPr>
              <w:jc w:val="both"/>
              <w:rPr>
                <w:lang w:val="en-US"/>
              </w:rPr>
            </w:pPr>
            <w:r w:rsidRPr="00186725">
              <w:rPr>
                <w:i/>
                <w:iCs/>
                <w:color w:val="633806"/>
                <w:sz w:val="18"/>
                <w:szCs w:val="18"/>
                <w:lang w:val="en-US"/>
              </w:rPr>
              <w:t xml:space="preserve">The irony of the comparison: both traditions agree that the worker who labors under conditions where others own the product of their labor is suffering a moral injury. They diverge entirely on the remedy. Marxism: abolish private property and socialize ownership. </w:t>
            </w:r>
            <w:proofErr w:type="spellStart"/>
            <w:r w:rsidRPr="00186725">
              <w:rPr>
                <w:i/>
                <w:iCs/>
                <w:color w:val="633806"/>
                <w:sz w:val="18"/>
                <w:szCs w:val="18"/>
                <w:lang w:val="en-US"/>
              </w:rPr>
              <w:t>FdV</w:t>
            </w:r>
            <w:proofErr w:type="spellEnd"/>
            <w:r w:rsidRPr="00186725">
              <w:rPr>
                <w:i/>
                <w:iCs/>
                <w:color w:val="633806"/>
                <w:sz w:val="18"/>
                <w:szCs w:val="18"/>
                <w:lang w:val="en-US"/>
              </w:rPr>
              <w:t>: protect and extend private property as a virtue, ensuring that workers own what they produce.</w:t>
            </w:r>
          </w:p>
        </w:tc>
      </w:tr>
    </w:tbl>
    <w:p w14:paraId="3536048E" w14:textId="77777777" w:rsidR="00D8781D" w:rsidRPr="00186725" w:rsidRDefault="00D8781D">
      <w:pPr>
        <w:spacing w:before="120"/>
        <w:rPr>
          <w:lang w:val="en-US"/>
        </w:rPr>
      </w:pPr>
    </w:p>
    <w:p w14:paraId="3536048F" w14:textId="77777777" w:rsidR="00D8781D" w:rsidRPr="00186725" w:rsidRDefault="005F5153">
      <w:pPr>
        <w:pStyle w:val="Heading2"/>
        <w:rPr>
          <w:lang w:val="en-US"/>
        </w:rPr>
      </w:pPr>
      <w:r w:rsidRPr="00186725">
        <w:rPr>
          <w:lang w:val="en-US"/>
        </w:rPr>
        <w:t>5.1 The Deeper Philosophical Issue</w:t>
      </w:r>
    </w:p>
    <w:p w14:paraId="35360490" w14:textId="77777777" w:rsidR="00D8781D" w:rsidRPr="00186725" w:rsidRDefault="005F5153">
      <w:pPr>
        <w:spacing w:before="80" w:after="80"/>
        <w:jc w:val="both"/>
        <w:rPr>
          <w:lang w:val="en-US"/>
        </w:rPr>
      </w:pPr>
      <w:r w:rsidRPr="00186725">
        <w:rPr>
          <w:lang w:val="en-US"/>
        </w:rPr>
        <w:t>Beneath the conflict about property rights lies a deeper disagreement about the relationship between material conditions and moral life. For Marxism, property relations are foundational — they determine the shape of consciousness, culture, and virtue. Change the property relations and human moral life is transformed. For the Philosophy of Virtues, the foundational layer is not economic but ontological: Freedom is the ground of all virtue, and property is one of Freedom's expressions. Change the virtue syste</w:t>
      </w:r>
      <w:r w:rsidRPr="00186725">
        <w:rPr>
          <w:lang w:val="en-US"/>
        </w:rPr>
        <w:t>m and the moral consciousness of individuals, and the institutional arrangements will follow.</w:t>
      </w:r>
    </w:p>
    <w:p w14:paraId="35360491" w14:textId="77777777" w:rsidR="00D8781D" w:rsidRPr="00186725" w:rsidRDefault="00D8781D">
      <w:pPr>
        <w:spacing w:before="60"/>
        <w:rPr>
          <w:lang w:val="en-US"/>
        </w:rPr>
      </w:pPr>
    </w:p>
    <w:p w14:paraId="35360492" w14:textId="77777777" w:rsidR="00D8781D" w:rsidRPr="00186725" w:rsidRDefault="005F5153">
      <w:pPr>
        <w:spacing w:before="80" w:after="80"/>
        <w:jc w:val="both"/>
        <w:rPr>
          <w:lang w:val="en-US"/>
        </w:rPr>
      </w:pPr>
      <w:r w:rsidRPr="00186725">
        <w:rPr>
          <w:lang w:val="en-US"/>
        </w:rPr>
        <w:t xml:space="preserve">This difference in foundational analysis produces radically different political programs. Marxism's program is structural-institutional: transform the ownership of the means of production, and moral life will be transformed as a consequence. </w:t>
      </w:r>
      <w:proofErr w:type="spellStart"/>
      <w:r w:rsidRPr="00186725">
        <w:rPr>
          <w:lang w:val="en-US"/>
        </w:rPr>
        <w:t>FdV's</w:t>
      </w:r>
      <w:proofErr w:type="spellEnd"/>
      <w:r w:rsidRPr="00186725">
        <w:rPr>
          <w:lang w:val="en-US"/>
        </w:rPr>
        <w:t xml:space="preserve"> program is virtuous-individual and infiltrative: cultivate virtuous persons who enter institutions and transform them from within through the practice of Virtuous Commitments. Neither tradition can fully accommodate the other's foundational claim.</w:t>
      </w:r>
    </w:p>
    <w:p w14:paraId="35360493" w14:textId="77777777" w:rsidR="00D8781D" w:rsidRPr="00186725" w:rsidRDefault="005F5153">
      <w:pPr>
        <w:rPr>
          <w:lang w:val="en-US"/>
        </w:rPr>
      </w:pPr>
      <w:r w:rsidRPr="00186725">
        <w:rPr>
          <w:lang w:val="en-US"/>
        </w:rPr>
        <w:br w:type="page"/>
      </w:r>
    </w:p>
    <w:p w14:paraId="35360494" w14:textId="77777777" w:rsidR="00D8781D" w:rsidRPr="00186725" w:rsidRDefault="005F5153">
      <w:pPr>
        <w:pStyle w:val="Heading1"/>
        <w:rPr>
          <w:lang w:val="en-US"/>
        </w:rPr>
      </w:pPr>
      <w:r w:rsidRPr="00186725">
        <w:rPr>
          <w:spacing w:val="60"/>
          <w:lang w:val="en-US"/>
        </w:rPr>
        <w:lastRenderedPageBreak/>
        <w:t>VI. DIVERGENCE III — THE FAMILY: BOURGEOIS INSTITUTION VS. FIRST SCHOOL OF VIRTUE</w:t>
      </w:r>
    </w:p>
    <w:p w14:paraId="35360495" w14:textId="77777777" w:rsidR="00D8781D" w:rsidRPr="00186725" w:rsidRDefault="00D8781D">
      <w:pPr>
        <w:pBdr>
          <w:bottom w:val="single" w:sz="4" w:space="1" w:color="8B6F47"/>
        </w:pBdr>
        <w:spacing w:before="140" w:after="140"/>
        <w:rPr>
          <w:lang w:val="en-US"/>
        </w:rPr>
      </w:pPr>
    </w:p>
    <w:p w14:paraId="35360496" w14:textId="77777777" w:rsidR="00D8781D" w:rsidRPr="00186725" w:rsidRDefault="005F5153">
      <w:pPr>
        <w:spacing w:before="80" w:after="80"/>
        <w:jc w:val="both"/>
        <w:rPr>
          <w:lang w:val="en-US"/>
        </w:rPr>
      </w:pPr>
      <w:r w:rsidRPr="00186725">
        <w:rPr>
          <w:lang w:val="en-US"/>
        </w:rPr>
        <w:t>The conflict over the family reveals with particular clarity how deeply the two traditions' foundational metaphysics diverge. For Marxism, the family is a social institution whose form is determined by economic base and historical circumstance. For the Philosophy of Virtues, the family is one of the twelve Foundation Virtues — a moral relationship with intrinsic virtue content irreducible to any economic function.</w:t>
      </w:r>
    </w:p>
    <w:p w14:paraId="35360497" w14:textId="77777777" w:rsidR="00D8781D" w:rsidRPr="00186725" w:rsidRDefault="00D8781D">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8"/>
        <w:gridCol w:w="4702"/>
      </w:tblGrid>
      <w:tr w:rsidR="00D8781D" w:rsidRPr="00186725" w14:paraId="35360499"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CEBEB"/>
            <w:tcMar>
              <w:top w:w="100" w:type="dxa"/>
              <w:left w:w="140" w:type="dxa"/>
              <w:bottom w:w="100" w:type="dxa"/>
              <w:right w:w="140" w:type="dxa"/>
            </w:tcMar>
          </w:tcPr>
          <w:p w14:paraId="35360498" w14:textId="77777777" w:rsidR="00D8781D" w:rsidRPr="00186725" w:rsidRDefault="005F5153">
            <w:pPr>
              <w:rPr>
                <w:lang w:val="en-US"/>
              </w:rPr>
            </w:pPr>
            <w:r w:rsidRPr="00186725">
              <w:rPr>
                <w:b/>
                <w:bCs/>
                <w:color w:val="6B0000"/>
                <w:sz w:val="26"/>
                <w:szCs w:val="26"/>
                <w:lang w:val="en-US"/>
              </w:rPr>
              <w:t>Family</w:t>
            </w:r>
            <w:r w:rsidRPr="00186725">
              <w:rPr>
                <w:color w:val="8B6F47"/>
                <w:sz w:val="19"/>
                <w:szCs w:val="19"/>
                <w:lang w:val="en-US"/>
              </w:rPr>
              <w:t xml:space="preserve">  ·  Foundation Virtue — 5th of the 12 foundational virtues</w:t>
            </w:r>
          </w:p>
        </w:tc>
      </w:tr>
      <w:tr w:rsidR="00D8781D" w:rsidRPr="00186725" w14:paraId="3536049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DF0F0"/>
            <w:tcMar>
              <w:top w:w="100" w:type="dxa"/>
              <w:left w:w="140" w:type="dxa"/>
              <w:bottom w:w="100" w:type="dxa"/>
              <w:right w:w="140" w:type="dxa"/>
            </w:tcMar>
          </w:tcPr>
          <w:p w14:paraId="3536049A" w14:textId="77777777" w:rsidR="00D8781D" w:rsidRPr="00186725" w:rsidRDefault="005F5153">
            <w:pPr>
              <w:rPr>
                <w:lang w:val="en-US"/>
              </w:rPr>
            </w:pPr>
            <w:r w:rsidRPr="00186725">
              <w:rPr>
                <w:b/>
                <w:bCs/>
                <w:color w:val="7B1A1A"/>
                <w:sz w:val="18"/>
                <w:szCs w:val="18"/>
                <w:lang w:val="en-US"/>
              </w:rPr>
              <w:t>Communism / Socialism</w:t>
            </w:r>
          </w:p>
          <w:p w14:paraId="3536049B" w14:textId="77777777" w:rsidR="00D8781D" w:rsidRPr="00186725" w:rsidRDefault="005F5153">
            <w:pPr>
              <w:spacing w:before="50"/>
              <w:jc w:val="both"/>
              <w:rPr>
                <w:lang w:val="en-US"/>
              </w:rPr>
            </w:pPr>
            <w:r w:rsidRPr="00186725">
              <w:rPr>
                <w:color w:val="4A0000"/>
                <w:sz w:val="19"/>
                <w:szCs w:val="19"/>
                <w:lang w:val="en-US"/>
              </w:rPr>
              <w:t>In The Origin of the Family, Private Property, and the State (1884), Engels argued — building on Morgan's anthropology — that the bourgeois nuclear family is a historically specific institution arising with private property and class society. Its primary functions are the transmission of property between generations and the patriarchal control of women's reproductive capacity to ensure legitimate heirs. The monogamous family is, in Engels's analysis, the cellular form of class society: the husband is the bo</w:t>
            </w:r>
            <w:r w:rsidRPr="00186725">
              <w:rPr>
                <w:color w:val="4A0000"/>
                <w:sz w:val="19"/>
                <w:szCs w:val="19"/>
                <w:lang w:val="en-US"/>
              </w:rPr>
              <w:t>urgeois, the wife the proletarian. Communist society, by transforming property relations, will transform family forms — replacing the contractual, property-based bourgeois family with new forms of association based on free, mutual affection rather than economic necessity.</w:t>
            </w:r>
          </w:p>
        </w:tc>
        <w:tc>
          <w:tcPr>
            <w:tcW w:w="4680" w:type="dxa"/>
            <w:tcBorders>
              <w:top w:val="single" w:sz="1" w:space="0" w:color="CCCCCC"/>
              <w:left w:val="single" w:sz="1" w:space="0" w:color="CCCCCC"/>
              <w:bottom w:val="single" w:sz="1" w:space="0" w:color="CCCCCC"/>
              <w:right w:val="single" w:sz="1" w:space="0" w:color="CCCCCC"/>
            </w:tcBorders>
            <w:shd w:val="clear" w:color="auto" w:fill="EAF3DE"/>
            <w:tcMar>
              <w:top w:w="100" w:type="dxa"/>
              <w:left w:w="140" w:type="dxa"/>
              <w:bottom w:w="100" w:type="dxa"/>
              <w:right w:w="140" w:type="dxa"/>
            </w:tcMar>
          </w:tcPr>
          <w:p w14:paraId="3536049C" w14:textId="77777777" w:rsidR="00D8781D" w:rsidRPr="00186725" w:rsidRDefault="005F5153">
            <w:pPr>
              <w:rPr>
                <w:lang w:val="en-US"/>
              </w:rPr>
            </w:pPr>
            <w:r w:rsidRPr="00186725">
              <w:rPr>
                <w:b/>
                <w:bCs/>
                <w:color w:val="27500A"/>
                <w:sz w:val="18"/>
                <w:szCs w:val="18"/>
                <w:lang w:val="en-US"/>
              </w:rPr>
              <w:t>Philosophy of Virtues (</w:t>
            </w:r>
            <w:proofErr w:type="spellStart"/>
            <w:r w:rsidRPr="00186725">
              <w:rPr>
                <w:b/>
                <w:bCs/>
                <w:color w:val="27500A"/>
                <w:sz w:val="18"/>
                <w:szCs w:val="18"/>
                <w:lang w:val="en-US"/>
              </w:rPr>
              <w:t>FdV</w:t>
            </w:r>
            <w:proofErr w:type="spellEnd"/>
            <w:r w:rsidRPr="00186725">
              <w:rPr>
                <w:b/>
                <w:bCs/>
                <w:color w:val="27500A"/>
                <w:sz w:val="18"/>
                <w:szCs w:val="18"/>
                <w:lang w:val="en-US"/>
              </w:rPr>
              <w:t>)</w:t>
            </w:r>
          </w:p>
          <w:p w14:paraId="3536049D" w14:textId="77777777" w:rsidR="00D8781D" w:rsidRPr="00186725" w:rsidRDefault="005F5153">
            <w:pPr>
              <w:spacing w:before="50"/>
              <w:jc w:val="both"/>
              <w:rPr>
                <w:lang w:val="en-US"/>
              </w:rPr>
            </w:pPr>
            <w:r w:rsidRPr="00186725">
              <w:rPr>
                <w:color w:val="173404"/>
                <w:sz w:val="19"/>
                <w:szCs w:val="19"/>
                <w:lang w:val="en-US"/>
              </w:rPr>
              <w:t xml:space="preserve">Family is one of the twelve Foundation Virtues on which the entire system of human excellence rests. It is the first school of every virtue — the place where Love, Courage, Responsibility, and Honesty are first encountered and first cultivated. The family bond is not reducible to an economic arrangement or a property-transmission mechanism: it is a primary moral relationship structured by love, commitment, and the transmission of the virtue system across generations. Remove the family from the foundational </w:t>
            </w:r>
            <w:r w:rsidRPr="00186725">
              <w:rPr>
                <w:color w:val="173404"/>
                <w:sz w:val="19"/>
                <w:szCs w:val="19"/>
                <w:lang w:val="en-US"/>
              </w:rPr>
              <w:t>level and every virtue that depends on it is destabilized.</w:t>
            </w:r>
          </w:p>
        </w:tc>
      </w:tr>
      <w:tr w:rsidR="00D8781D" w:rsidRPr="00186725" w14:paraId="353604A0"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AEEDA"/>
            <w:tcMar>
              <w:top w:w="80" w:type="dxa"/>
              <w:left w:w="140" w:type="dxa"/>
              <w:bottom w:w="80" w:type="dxa"/>
              <w:right w:w="140" w:type="dxa"/>
            </w:tcMar>
          </w:tcPr>
          <w:p w14:paraId="3536049F" w14:textId="77777777" w:rsidR="00D8781D" w:rsidRPr="00186725" w:rsidRDefault="005F5153">
            <w:pPr>
              <w:jc w:val="both"/>
              <w:rPr>
                <w:lang w:val="en-US"/>
              </w:rPr>
            </w:pPr>
            <w:r w:rsidRPr="00186725">
              <w:rPr>
                <w:i/>
                <w:iCs/>
                <w:color w:val="633806"/>
                <w:sz w:val="18"/>
                <w:szCs w:val="18"/>
                <w:lang w:val="en-US"/>
              </w:rPr>
              <w:t xml:space="preserve">The conflict here is not merely about whether the nuclear family is a historically contingent form (both traditions could agree it takes different forms across cultures and epochs) but about whether family is a virtue at all. For Marxism, it is an institution — shaped by economics, transformable by economics, ultimately to be superseded. For </w:t>
            </w:r>
            <w:proofErr w:type="spellStart"/>
            <w:r w:rsidRPr="00186725">
              <w:rPr>
                <w:i/>
                <w:iCs/>
                <w:color w:val="633806"/>
                <w:sz w:val="18"/>
                <w:szCs w:val="18"/>
                <w:lang w:val="en-US"/>
              </w:rPr>
              <w:t>FdV</w:t>
            </w:r>
            <w:proofErr w:type="spellEnd"/>
            <w:r w:rsidRPr="00186725">
              <w:rPr>
                <w:i/>
                <w:iCs/>
                <w:color w:val="633806"/>
                <w:sz w:val="18"/>
                <w:szCs w:val="18"/>
                <w:lang w:val="en-US"/>
              </w:rPr>
              <w:t>, it is a virtue — a specific configuration of freedom and love that constitutes one of the irreducible foundations of human moral life.</w:t>
            </w:r>
          </w:p>
        </w:tc>
      </w:tr>
    </w:tbl>
    <w:p w14:paraId="353604A1" w14:textId="77777777" w:rsidR="00D8781D" w:rsidRPr="00186725" w:rsidRDefault="005F5153">
      <w:pPr>
        <w:rPr>
          <w:lang w:val="en-US"/>
        </w:rPr>
      </w:pPr>
      <w:r w:rsidRPr="00186725">
        <w:rPr>
          <w:lang w:val="en-US"/>
        </w:rPr>
        <w:br w:type="page"/>
      </w:r>
    </w:p>
    <w:p w14:paraId="353604A2" w14:textId="77777777" w:rsidR="00D8781D" w:rsidRPr="00186725" w:rsidRDefault="005F5153">
      <w:pPr>
        <w:pStyle w:val="Heading1"/>
        <w:rPr>
          <w:lang w:val="en-US"/>
        </w:rPr>
      </w:pPr>
      <w:r w:rsidRPr="00186725">
        <w:rPr>
          <w:spacing w:val="60"/>
          <w:lang w:val="en-US"/>
        </w:rPr>
        <w:lastRenderedPageBreak/>
        <w:t>VII. DIVERGENCE IV — EQUALITY: OUTCOME UNIFORMITY VS. EQUAL DIGNITY</w:t>
      </w:r>
    </w:p>
    <w:p w14:paraId="353604A3" w14:textId="77777777" w:rsidR="00D8781D" w:rsidRPr="00186725" w:rsidRDefault="00D8781D">
      <w:pPr>
        <w:pBdr>
          <w:bottom w:val="single" w:sz="4" w:space="1" w:color="8B6F47"/>
        </w:pBdr>
        <w:spacing w:before="140" w:after="140"/>
        <w:rPr>
          <w:lang w:val="en-US"/>
        </w:rPr>
      </w:pPr>
    </w:p>
    <w:p w14:paraId="353604A4" w14:textId="77777777" w:rsidR="00D8781D" w:rsidRPr="00186725" w:rsidRDefault="005F5153">
      <w:pPr>
        <w:spacing w:before="80" w:after="80"/>
        <w:jc w:val="both"/>
        <w:rPr>
          <w:lang w:val="en-US"/>
        </w:rPr>
      </w:pPr>
      <w:r w:rsidRPr="00186725">
        <w:rPr>
          <w:lang w:val="en-US"/>
        </w:rPr>
        <w:t>Both traditions prize equality, but the equalities they prize are so different in kind that calling them by the same name creates more confusion than clarity. The Marxist tradition demands substantive material equality of outcomes. The Philosophy of Virtues affirms equal dignity of all persons grounded in their equal access to the virtues — but rejects any equality that requires the suppression of Freedom.</w:t>
      </w:r>
    </w:p>
    <w:p w14:paraId="353604A5" w14:textId="77777777" w:rsidR="00D8781D" w:rsidRPr="00186725" w:rsidRDefault="00D8781D">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38"/>
        <w:gridCol w:w="4622"/>
      </w:tblGrid>
      <w:tr w:rsidR="00D8781D" w:rsidRPr="00186725" w14:paraId="353604A7"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CEBEB"/>
            <w:tcMar>
              <w:top w:w="100" w:type="dxa"/>
              <w:left w:w="140" w:type="dxa"/>
              <w:bottom w:w="100" w:type="dxa"/>
              <w:right w:w="140" w:type="dxa"/>
            </w:tcMar>
          </w:tcPr>
          <w:p w14:paraId="353604A6" w14:textId="77777777" w:rsidR="00D8781D" w:rsidRPr="00186725" w:rsidRDefault="005F5153">
            <w:pPr>
              <w:rPr>
                <w:lang w:val="en-US"/>
              </w:rPr>
            </w:pPr>
            <w:r w:rsidRPr="00186725">
              <w:rPr>
                <w:b/>
                <w:bCs/>
                <w:color w:val="6B0000"/>
                <w:sz w:val="26"/>
                <w:szCs w:val="26"/>
                <w:lang w:val="en-US"/>
              </w:rPr>
              <w:t>Equality</w:t>
            </w:r>
            <w:r w:rsidRPr="00186725">
              <w:rPr>
                <w:color w:val="8B6F47"/>
                <w:sz w:val="19"/>
                <w:szCs w:val="19"/>
                <w:lang w:val="en-US"/>
              </w:rPr>
              <w:t xml:space="preserve">  ·  Edifice Virtue — embedded in Justice and Dignity</w:t>
            </w:r>
          </w:p>
        </w:tc>
      </w:tr>
      <w:tr w:rsidR="00D8781D" w:rsidRPr="00186725" w14:paraId="353604A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DF0F0"/>
            <w:tcMar>
              <w:top w:w="100" w:type="dxa"/>
              <w:left w:w="140" w:type="dxa"/>
              <w:bottom w:w="100" w:type="dxa"/>
              <w:right w:w="140" w:type="dxa"/>
            </w:tcMar>
          </w:tcPr>
          <w:p w14:paraId="353604A8" w14:textId="77777777" w:rsidR="00D8781D" w:rsidRPr="00186725" w:rsidRDefault="005F5153">
            <w:pPr>
              <w:rPr>
                <w:lang w:val="en-US"/>
              </w:rPr>
            </w:pPr>
            <w:r w:rsidRPr="00186725">
              <w:rPr>
                <w:b/>
                <w:bCs/>
                <w:color w:val="7B1A1A"/>
                <w:sz w:val="18"/>
                <w:szCs w:val="18"/>
                <w:lang w:val="en-US"/>
              </w:rPr>
              <w:t>Communism / Socialism</w:t>
            </w:r>
          </w:p>
          <w:p w14:paraId="353604A9" w14:textId="77777777" w:rsidR="00D8781D" w:rsidRPr="00186725" w:rsidRDefault="005F5153">
            <w:pPr>
              <w:spacing w:before="50"/>
              <w:jc w:val="both"/>
              <w:rPr>
                <w:lang w:val="en-US"/>
              </w:rPr>
            </w:pPr>
            <w:r w:rsidRPr="00186725">
              <w:rPr>
                <w:color w:val="4A0000"/>
                <w:sz w:val="19"/>
                <w:szCs w:val="19"/>
                <w:lang w:val="en-US"/>
              </w:rPr>
              <w:t xml:space="preserve">'From each according to their ability, to each according to their needs.' (Marx, Critique of the Gotha </w:t>
            </w:r>
            <w:proofErr w:type="spellStart"/>
            <w:r w:rsidRPr="00186725">
              <w:rPr>
                <w:color w:val="4A0000"/>
                <w:sz w:val="19"/>
                <w:szCs w:val="19"/>
                <w:lang w:val="en-US"/>
              </w:rPr>
              <w:t>Programme</w:t>
            </w:r>
            <w:proofErr w:type="spellEnd"/>
            <w:r w:rsidRPr="00186725">
              <w:rPr>
                <w:color w:val="4A0000"/>
                <w:sz w:val="19"/>
                <w:szCs w:val="19"/>
                <w:lang w:val="en-US"/>
              </w:rPr>
              <w:t>, 1875). Formal legal equality — equal rights before the law — is insufficient: it preserves the real inequality between those who own the means of production and those who must sell their labor. Substantive equality requires the equalization of material conditions: access to food, housing, healthcare, education, and the products of collective labor according to need rather than market exchange. Equality of outcome is not a violation of human dignity — it is its fulfillment, the condition under whi</w:t>
            </w:r>
            <w:r w:rsidRPr="00186725">
              <w:rPr>
                <w:color w:val="4A0000"/>
                <w:sz w:val="19"/>
                <w:szCs w:val="19"/>
                <w:lang w:val="en-US"/>
              </w:rPr>
              <w:t>ch all persons can equally develop their human potential.</w:t>
            </w:r>
          </w:p>
        </w:tc>
        <w:tc>
          <w:tcPr>
            <w:tcW w:w="4680" w:type="dxa"/>
            <w:tcBorders>
              <w:top w:val="single" w:sz="1" w:space="0" w:color="CCCCCC"/>
              <w:left w:val="single" w:sz="1" w:space="0" w:color="CCCCCC"/>
              <w:bottom w:val="single" w:sz="1" w:space="0" w:color="CCCCCC"/>
              <w:right w:val="single" w:sz="1" w:space="0" w:color="CCCCCC"/>
            </w:tcBorders>
            <w:shd w:val="clear" w:color="auto" w:fill="EAF3DE"/>
            <w:tcMar>
              <w:top w:w="100" w:type="dxa"/>
              <w:left w:w="140" w:type="dxa"/>
              <w:bottom w:w="100" w:type="dxa"/>
              <w:right w:w="140" w:type="dxa"/>
            </w:tcMar>
          </w:tcPr>
          <w:p w14:paraId="353604AA" w14:textId="77777777" w:rsidR="00D8781D" w:rsidRPr="00186725" w:rsidRDefault="005F5153">
            <w:pPr>
              <w:rPr>
                <w:lang w:val="en-US"/>
              </w:rPr>
            </w:pPr>
            <w:r w:rsidRPr="00186725">
              <w:rPr>
                <w:b/>
                <w:bCs/>
                <w:color w:val="27500A"/>
                <w:sz w:val="18"/>
                <w:szCs w:val="18"/>
                <w:lang w:val="en-US"/>
              </w:rPr>
              <w:t>Philosophy of Virtues (</w:t>
            </w:r>
            <w:proofErr w:type="spellStart"/>
            <w:r w:rsidRPr="00186725">
              <w:rPr>
                <w:b/>
                <w:bCs/>
                <w:color w:val="27500A"/>
                <w:sz w:val="18"/>
                <w:szCs w:val="18"/>
                <w:lang w:val="en-US"/>
              </w:rPr>
              <w:t>FdV</w:t>
            </w:r>
            <w:proofErr w:type="spellEnd"/>
            <w:r w:rsidRPr="00186725">
              <w:rPr>
                <w:b/>
                <w:bCs/>
                <w:color w:val="27500A"/>
                <w:sz w:val="18"/>
                <w:szCs w:val="18"/>
                <w:lang w:val="en-US"/>
              </w:rPr>
              <w:t>)</w:t>
            </w:r>
          </w:p>
          <w:p w14:paraId="353604AB" w14:textId="77777777" w:rsidR="00D8781D" w:rsidRPr="00186725" w:rsidRDefault="005F5153">
            <w:pPr>
              <w:spacing w:before="50"/>
              <w:jc w:val="both"/>
              <w:rPr>
                <w:lang w:val="en-US"/>
              </w:rPr>
            </w:pPr>
            <w:r w:rsidRPr="00186725">
              <w:rPr>
                <w:color w:val="173404"/>
                <w:sz w:val="19"/>
                <w:szCs w:val="19"/>
                <w:lang w:val="en-US"/>
              </w:rPr>
              <w:t xml:space="preserve">All persons are equal in dignity and equal in their access to the Universal Human Virtues — the divine inheritance common to all humanity regardless of class, religion, or origin. But equality that requires the suppression of Freedom — the elemental virtue — is self-defeating: it destroys the very ground on which genuine virtue, and therefore genuine human flourishing, is possible. </w:t>
            </w:r>
            <w:r w:rsidRPr="00186725">
              <w:rPr>
                <w:color w:val="173404"/>
                <w:sz w:val="19"/>
                <w:szCs w:val="19"/>
                <w:lang w:val="pt-BR"/>
              </w:rPr>
              <w:t xml:space="preserve">'A igualdade pode ser tanto uma Virtude quanto um Vício. Neste, quando nivela o homem em sua miséria.' (Mattos, 2023). </w:t>
            </w:r>
            <w:r w:rsidRPr="00186725">
              <w:rPr>
                <w:color w:val="173404"/>
                <w:sz w:val="19"/>
                <w:szCs w:val="19"/>
                <w:lang w:val="en-US"/>
              </w:rPr>
              <w:t>Equality as a virtue equals equal conditions; equality as a vice equalizes people in their misery — abolishing the incentive structures that enable the excellent expression of human capacities.</w:t>
            </w:r>
          </w:p>
        </w:tc>
      </w:tr>
      <w:tr w:rsidR="00D8781D" w14:paraId="353604AE"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AEEDA"/>
            <w:tcMar>
              <w:top w:w="80" w:type="dxa"/>
              <w:left w:w="140" w:type="dxa"/>
              <w:bottom w:w="80" w:type="dxa"/>
              <w:right w:w="140" w:type="dxa"/>
            </w:tcMar>
          </w:tcPr>
          <w:p w14:paraId="353604AD" w14:textId="77777777" w:rsidR="00D8781D" w:rsidRDefault="005F5153">
            <w:pPr>
              <w:jc w:val="both"/>
            </w:pPr>
            <w:proofErr w:type="spellStart"/>
            <w:r w:rsidRPr="00186725">
              <w:rPr>
                <w:i/>
                <w:iCs/>
                <w:color w:val="633806"/>
                <w:sz w:val="18"/>
                <w:szCs w:val="18"/>
                <w:lang w:val="en-US"/>
              </w:rPr>
              <w:t>FdV's</w:t>
            </w:r>
            <w:proofErr w:type="spellEnd"/>
            <w:r w:rsidRPr="00186725">
              <w:rPr>
                <w:i/>
                <w:iCs/>
                <w:color w:val="633806"/>
                <w:sz w:val="18"/>
                <w:szCs w:val="18"/>
                <w:lang w:val="en-US"/>
              </w:rPr>
              <w:t xml:space="preserve"> distinction between equality as virtue and equality as vice maps precisely onto the Marxist demand for substantive material equality: from </w:t>
            </w:r>
            <w:proofErr w:type="spellStart"/>
            <w:r w:rsidRPr="00186725">
              <w:rPr>
                <w:i/>
                <w:iCs/>
                <w:color w:val="633806"/>
                <w:sz w:val="18"/>
                <w:szCs w:val="18"/>
                <w:lang w:val="en-US"/>
              </w:rPr>
              <w:t>FdV's</w:t>
            </w:r>
            <w:proofErr w:type="spellEnd"/>
            <w:r w:rsidRPr="00186725">
              <w:rPr>
                <w:i/>
                <w:iCs/>
                <w:color w:val="633806"/>
                <w:sz w:val="18"/>
                <w:szCs w:val="18"/>
                <w:lang w:val="en-US"/>
              </w:rPr>
              <w:t xml:space="preserve"> perspective, enforced equality of outcomes — requiring the suppression of Freedom, Property, and individual initiative — is equality as a vice, not a virtue. </w:t>
            </w:r>
            <w:proofErr w:type="spellStart"/>
            <w:r>
              <w:rPr>
                <w:i/>
                <w:iCs/>
                <w:color w:val="633806"/>
                <w:sz w:val="18"/>
                <w:szCs w:val="18"/>
              </w:rPr>
              <w:t>It</w:t>
            </w:r>
            <w:proofErr w:type="spellEnd"/>
            <w:r>
              <w:rPr>
                <w:i/>
                <w:iCs/>
                <w:color w:val="633806"/>
                <w:sz w:val="18"/>
                <w:szCs w:val="18"/>
              </w:rPr>
              <w:t xml:space="preserve"> </w:t>
            </w:r>
            <w:proofErr w:type="spellStart"/>
            <w:r>
              <w:rPr>
                <w:i/>
                <w:iCs/>
                <w:color w:val="633806"/>
                <w:sz w:val="18"/>
                <w:szCs w:val="18"/>
              </w:rPr>
              <w:t>levels</w:t>
            </w:r>
            <w:proofErr w:type="spellEnd"/>
            <w:r>
              <w:rPr>
                <w:i/>
                <w:iCs/>
                <w:color w:val="633806"/>
                <w:sz w:val="18"/>
                <w:szCs w:val="18"/>
              </w:rPr>
              <w:t xml:space="preserve"> down </w:t>
            </w:r>
            <w:proofErr w:type="spellStart"/>
            <w:r>
              <w:rPr>
                <w:i/>
                <w:iCs/>
                <w:color w:val="633806"/>
                <w:sz w:val="18"/>
                <w:szCs w:val="18"/>
              </w:rPr>
              <w:t>rather</w:t>
            </w:r>
            <w:proofErr w:type="spellEnd"/>
            <w:r>
              <w:rPr>
                <w:i/>
                <w:iCs/>
                <w:color w:val="633806"/>
                <w:sz w:val="18"/>
                <w:szCs w:val="18"/>
              </w:rPr>
              <w:t xml:space="preserve"> </w:t>
            </w:r>
            <w:proofErr w:type="spellStart"/>
            <w:r>
              <w:rPr>
                <w:i/>
                <w:iCs/>
                <w:color w:val="633806"/>
                <w:sz w:val="18"/>
                <w:szCs w:val="18"/>
              </w:rPr>
              <w:t>than</w:t>
            </w:r>
            <w:proofErr w:type="spellEnd"/>
            <w:r>
              <w:rPr>
                <w:i/>
                <w:iCs/>
                <w:color w:val="633806"/>
                <w:sz w:val="18"/>
                <w:szCs w:val="18"/>
              </w:rPr>
              <w:t xml:space="preserve"> lifting up.</w:t>
            </w:r>
          </w:p>
        </w:tc>
      </w:tr>
    </w:tbl>
    <w:p w14:paraId="353604AF" w14:textId="77777777" w:rsidR="00D8781D" w:rsidRDefault="005F5153">
      <w:r>
        <w:br w:type="page"/>
      </w:r>
    </w:p>
    <w:p w14:paraId="353604B0" w14:textId="77777777" w:rsidR="00D8781D" w:rsidRPr="00186725" w:rsidRDefault="005F5153">
      <w:pPr>
        <w:pStyle w:val="Heading1"/>
        <w:rPr>
          <w:lang w:val="en-US"/>
        </w:rPr>
      </w:pPr>
      <w:r w:rsidRPr="00186725">
        <w:rPr>
          <w:spacing w:val="60"/>
          <w:lang w:val="en-US"/>
        </w:rPr>
        <w:lastRenderedPageBreak/>
        <w:t>VIII. DIVERGENCE V — ENTREPRENEURSHIP: EXPLOITATION VS. CREATIVE VIRTUE</w:t>
      </w:r>
    </w:p>
    <w:p w14:paraId="353604B1" w14:textId="77777777" w:rsidR="00D8781D" w:rsidRPr="00186725" w:rsidRDefault="00D8781D">
      <w:pPr>
        <w:pBdr>
          <w:bottom w:val="single" w:sz="4" w:space="1" w:color="8B6F47"/>
        </w:pBdr>
        <w:spacing w:before="140" w:after="140"/>
        <w:rPr>
          <w:lang w:val="en-US"/>
        </w:rPr>
      </w:pPr>
    </w:p>
    <w:p w14:paraId="353604B2" w14:textId="77777777" w:rsidR="00D8781D" w:rsidRPr="00186725" w:rsidRDefault="005F5153">
      <w:pPr>
        <w:spacing w:before="80" w:after="80"/>
        <w:jc w:val="both"/>
        <w:rPr>
          <w:lang w:val="en-US"/>
        </w:rPr>
      </w:pPr>
      <w:r w:rsidRPr="00186725">
        <w:rPr>
          <w:lang w:val="en-US"/>
        </w:rPr>
        <w:t>Entrepreneurship — the capacity to perceive opportunities, bear risk, and organize productive activity — is perhaps the virtue where the two traditions' incompatibility is most economically precise. For Marxism, the entrepreneur as a social type is the mechanism through which surplus value is extracted from workers. For the Philosophy of Virtues, entrepreneurial initiative is a genuine human excellence — a specific expression of Freedom in the domain of productive creation.</w:t>
      </w:r>
    </w:p>
    <w:p w14:paraId="353604B3" w14:textId="77777777" w:rsidR="00D8781D" w:rsidRPr="00186725" w:rsidRDefault="00D8781D">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80"/>
        <w:gridCol w:w="4780"/>
      </w:tblGrid>
      <w:tr w:rsidR="00D8781D" w:rsidRPr="00186725" w14:paraId="353604B5"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CEBEB"/>
            <w:tcMar>
              <w:top w:w="100" w:type="dxa"/>
              <w:left w:w="140" w:type="dxa"/>
              <w:bottom w:w="100" w:type="dxa"/>
              <w:right w:w="140" w:type="dxa"/>
            </w:tcMar>
          </w:tcPr>
          <w:p w14:paraId="353604B4" w14:textId="77777777" w:rsidR="00D8781D" w:rsidRPr="00186725" w:rsidRDefault="005F5153">
            <w:pPr>
              <w:rPr>
                <w:lang w:val="en-US"/>
              </w:rPr>
            </w:pPr>
            <w:r w:rsidRPr="00186725">
              <w:rPr>
                <w:b/>
                <w:bCs/>
                <w:color w:val="6B0000"/>
                <w:sz w:val="26"/>
                <w:szCs w:val="26"/>
                <w:lang w:val="en-US"/>
              </w:rPr>
              <w:t>Entrepreneurship / Initiative</w:t>
            </w:r>
            <w:r w:rsidRPr="00186725">
              <w:rPr>
                <w:color w:val="8B6F47"/>
                <w:sz w:val="19"/>
                <w:szCs w:val="19"/>
                <w:lang w:val="en-US"/>
              </w:rPr>
              <w:t xml:space="preserve">  ·  Edifice Virtue — affirmed through Initiative, Creativity, Responsibility</w:t>
            </w:r>
          </w:p>
        </w:tc>
      </w:tr>
      <w:tr w:rsidR="00D8781D" w:rsidRPr="00186725" w14:paraId="353604B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DF0F0"/>
            <w:tcMar>
              <w:top w:w="100" w:type="dxa"/>
              <w:left w:w="140" w:type="dxa"/>
              <w:bottom w:w="100" w:type="dxa"/>
              <w:right w:w="140" w:type="dxa"/>
            </w:tcMar>
          </w:tcPr>
          <w:p w14:paraId="353604B6" w14:textId="77777777" w:rsidR="00D8781D" w:rsidRPr="00186725" w:rsidRDefault="005F5153">
            <w:pPr>
              <w:rPr>
                <w:lang w:val="en-US"/>
              </w:rPr>
            </w:pPr>
            <w:r w:rsidRPr="00186725">
              <w:rPr>
                <w:b/>
                <w:bCs/>
                <w:color w:val="7B1A1A"/>
                <w:sz w:val="18"/>
                <w:szCs w:val="18"/>
                <w:lang w:val="en-US"/>
              </w:rPr>
              <w:t>Communism / Socialism</w:t>
            </w:r>
          </w:p>
          <w:p w14:paraId="353604B7" w14:textId="77777777" w:rsidR="00D8781D" w:rsidRPr="00186725" w:rsidRDefault="005F5153">
            <w:pPr>
              <w:spacing w:before="50"/>
              <w:jc w:val="both"/>
              <w:rPr>
                <w:lang w:val="en-US"/>
              </w:rPr>
            </w:pPr>
            <w:r w:rsidRPr="00186725">
              <w:rPr>
                <w:color w:val="4A0000"/>
                <w:sz w:val="19"/>
                <w:szCs w:val="19"/>
                <w:lang w:val="en-US"/>
              </w:rPr>
              <w:t>The entrepreneur's profit, in Marxist economic analysis, derives from surplus value — the gap between the value workers produce and the wages they receive. The entrepreneur contributes organizational capacity but extracts value created by others' labor. In the long run, competition forces capitalists to increase the rate of exploitation (relative surplus value) or reduce wages (absolute surplus value). The entrepreneur is not a creator of value but a mediator of its extraction. The class position of the ent</w:t>
            </w:r>
            <w:r w:rsidRPr="00186725">
              <w:rPr>
                <w:color w:val="4A0000"/>
                <w:sz w:val="19"/>
                <w:szCs w:val="19"/>
                <w:lang w:val="en-US"/>
              </w:rPr>
              <w:t>repreneur as capitalist requires the continuation of exploitation — regardless of individual intentions or moral qualities. Abolishing the entrepreneur as a class-type is the condition of genuinely free, cooperative production.</w:t>
            </w:r>
          </w:p>
        </w:tc>
        <w:tc>
          <w:tcPr>
            <w:tcW w:w="4680" w:type="dxa"/>
            <w:tcBorders>
              <w:top w:val="single" w:sz="1" w:space="0" w:color="CCCCCC"/>
              <w:left w:val="single" w:sz="1" w:space="0" w:color="CCCCCC"/>
              <w:bottom w:val="single" w:sz="1" w:space="0" w:color="CCCCCC"/>
              <w:right w:val="single" w:sz="1" w:space="0" w:color="CCCCCC"/>
            </w:tcBorders>
            <w:shd w:val="clear" w:color="auto" w:fill="EAF3DE"/>
            <w:tcMar>
              <w:top w:w="100" w:type="dxa"/>
              <w:left w:w="140" w:type="dxa"/>
              <w:bottom w:w="100" w:type="dxa"/>
              <w:right w:w="140" w:type="dxa"/>
            </w:tcMar>
          </w:tcPr>
          <w:p w14:paraId="353604B8" w14:textId="77777777" w:rsidR="00D8781D" w:rsidRPr="00186725" w:rsidRDefault="005F5153">
            <w:pPr>
              <w:rPr>
                <w:lang w:val="en-US"/>
              </w:rPr>
            </w:pPr>
            <w:r w:rsidRPr="00186725">
              <w:rPr>
                <w:b/>
                <w:bCs/>
                <w:color w:val="27500A"/>
                <w:sz w:val="18"/>
                <w:szCs w:val="18"/>
                <w:lang w:val="en-US"/>
              </w:rPr>
              <w:t>Philosophy of Virtues (</w:t>
            </w:r>
            <w:proofErr w:type="spellStart"/>
            <w:r w:rsidRPr="00186725">
              <w:rPr>
                <w:b/>
                <w:bCs/>
                <w:color w:val="27500A"/>
                <w:sz w:val="18"/>
                <w:szCs w:val="18"/>
                <w:lang w:val="en-US"/>
              </w:rPr>
              <w:t>FdV</w:t>
            </w:r>
            <w:proofErr w:type="spellEnd"/>
            <w:r w:rsidRPr="00186725">
              <w:rPr>
                <w:b/>
                <w:bCs/>
                <w:color w:val="27500A"/>
                <w:sz w:val="18"/>
                <w:szCs w:val="18"/>
                <w:lang w:val="en-US"/>
              </w:rPr>
              <w:t>)</w:t>
            </w:r>
          </w:p>
          <w:p w14:paraId="353604B9" w14:textId="77777777" w:rsidR="00D8781D" w:rsidRPr="00186725" w:rsidRDefault="005F5153">
            <w:pPr>
              <w:spacing w:before="50"/>
              <w:jc w:val="both"/>
              <w:rPr>
                <w:lang w:val="en-US"/>
              </w:rPr>
            </w:pPr>
            <w:r w:rsidRPr="00186725">
              <w:rPr>
                <w:color w:val="173404"/>
                <w:sz w:val="19"/>
                <w:szCs w:val="19"/>
                <w:lang w:val="en-US"/>
              </w:rPr>
              <w:t xml:space="preserve">Entrepreneurial initiative — the capacity to perceive what others have not yet seen, to organize resources toward human wants, to bear the uncertainty of creative endeavor — is a genuine human excellence. It is Freedom exercised in the domain of productive creation: </w:t>
            </w:r>
            <w:proofErr w:type="spellStart"/>
            <w:r w:rsidRPr="00186725">
              <w:rPr>
                <w:color w:val="173404"/>
                <w:sz w:val="19"/>
                <w:szCs w:val="19"/>
                <w:lang w:val="en-US"/>
              </w:rPr>
              <w:t>Criatividade</w:t>
            </w:r>
            <w:proofErr w:type="spellEnd"/>
            <w:r w:rsidRPr="00186725">
              <w:rPr>
                <w:color w:val="173404"/>
                <w:sz w:val="19"/>
                <w:szCs w:val="19"/>
                <w:lang w:val="en-US"/>
              </w:rPr>
              <w:t xml:space="preserve"> (Creativity), </w:t>
            </w:r>
            <w:proofErr w:type="spellStart"/>
            <w:r w:rsidRPr="00186725">
              <w:rPr>
                <w:color w:val="173404"/>
                <w:sz w:val="19"/>
                <w:szCs w:val="19"/>
                <w:lang w:val="en-US"/>
              </w:rPr>
              <w:t>Iniciativa</w:t>
            </w:r>
            <w:proofErr w:type="spellEnd"/>
            <w:r w:rsidRPr="00186725">
              <w:rPr>
                <w:color w:val="173404"/>
                <w:sz w:val="19"/>
                <w:szCs w:val="19"/>
                <w:lang w:val="en-US"/>
              </w:rPr>
              <w:t xml:space="preserve"> (Initiative), and </w:t>
            </w:r>
            <w:proofErr w:type="spellStart"/>
            <w:r w:rsidRPr="00186725">
              <w:rPr>
                <w:color w:val="173404"/>
                <w:sz w:val="19"/>
                <w:szCs w:val="19"/>
                <w:lang w:val="en-US"/>
              </w:rPr>
              <w:t>Responsabilidade</w:t>
            </w:r>
            <w:proofErr w:type="spellEnd"/>
            <w:r w:rsidRPr="00186725">
              <w:rPr>
                <w:color w:val="173404"/>
                <w:sz w:val="19"/>
                <w:szCs w:val="19"/>
                <w:lang w:val="en-US"/>
              </w:rPr>
              <w:t xml:space="preserve"> (Responsibility) are all Edifice Virtues that express and depend on entrepreneurial character. A society that systematically suppresses entrepreneurial initiative suppresses these virtues — it does not liberate the workers but deprives them of the moral development that comes from creative productive freedom.</w:t>
            </w:r>
          </w:p>
        </w:tc>
      </w:tr>
      <w:tr w:rsidR="00D8781D" w:rsidRPr="00186725" w14:paraId="353604BC"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AEEDA"/>
            <w:tcMar>
              <w:top w:w="80" w:type="dxa"/>
              <w:left w:w="140" w:type="dxa"/>
              <w:bottom w:w="80" w:type="dxa"/>
              <w:right w:w="140" w:type="dxa"/>
            </w:tcMar>
          </w:tcPr>
          <w:p w14:paraId="353604BB" w14:textId="77777777" w:rsidR="00D8781D" w:rsidRPr="00186725" w:rsidRDefault="005F5153">
            <w:pPr>
              <w:jc w:val="both"/>
              <w:rPr>
                <w:lang w:val="en-US"/>
              </w:rPr>
            </w:pPr>
            <w:r w:rsidRPr="00186725">
              <w:rPr>
                <w:i/>
                <w:iCs/>
                <w:color w:val="633806"/>
                <w:sz w:val="18"/>
                <w:szCs w:val="18"/>
                <w:lang w:val="en-US"/>
              </w:rPr>
              <w:t xml:space="preserve">The key question: is the entrepreneur's profit the result of creative value-generation or of the extraction of workers' surplus labor? Marxism answers: extraction. </w:t>
            </w:r>
            <w:proofErr w:type="spellStart"/>
            <w:r w:rsidRPr="00186725">
              <w:rPr>
                <w:i/>
                <w:iCs/>
                <w:color w:val="633806"/>
                <w:sz w:val="18"/>
                <w:szCs w:val="18"/>
                <w:lang w:val="en-US"/>
              </w:rPr>
              <w:t>FdV</w:t>
            </w:r>
            <w:proofErr w:type="spellEnd"/>
            <w:r w:rsidRPr="00186725">
              <w:rPr>
                <w:i/>
                <w:iCs/>
                <w:color w:val="633806"/>
                <w:sz w:val="18"/>
                <w:szCs w:val="18"/>
                <w:lang w:val="en-US"/>
              </w:rPr>
              <w:t xml:space="preserve"> answers: the question presupposes a particular economic analysis (the labor theory of value) that </w:t>
            </w:r>
            <w:proofErr w:type="spellStart"/>
            <w:r w:rsidRPr="00186725">
              <w:rPr>
                <w:i/>
                <w:iCs/>
                <w:color w:val="633806"/>
                <w:sz w:val="18"/>
                <w:szCs w:val="18"/>
                <w:lang w:val="en-US"/>
              </w:rPr>
              <w:t>FdV</w:t>
            </w:r>
            <w:proofErr w:type="spellEnd"/>
            <w:r w:rsidRPr="00186725">
              <w:rPr>
                <w:i/>
                <w:iCs/>
                <w:color w:val="633806"/>
                <w:sz w:val="18"/>
                <w:szCs w:val="18"/>
                <w:lang w:val="en-US"/>
              </w:rPr>
              <w:t xml:space="preserve"> does not accept. From </w:t>
            </w:r>
            <w:proofErr w:type="spellStart"/>
            <w:r w:rsidRPr="00186725">
              <w:rPr>
                <w:i/>
                <w:iCs/>
                <w:color w:val="633806"/>
                <w:sz w:val="18"/>
                <w:szCs w:val="18"/>
                <w:lang w:val="en-US"/>
              </w:rPr>
              <w:t>FdV's</w:t>
            </w:r>
            <w:proofErr w:type="spellEnd"/>
            <w:r w:rsidRPr="00186725">
              <w:rPr>
                <w:i/>
                <w:iCs/>
                <w:color w:val="633806"/>
                <w:sz w:val="18"/>
                <w:szCs w:val="18"/>
                <w:lang w:val="en-US"/>
              </w:rPr>
              <w:t xml:space="preserve"> perspective, the appropriate response to exploitative entrepreneurship is not the abolition of entrepreneurship but the cultivation of just, virtuous entrepreneurship grounded in the Foundation Virtues of Work, Justice, and Honesty.</w:t>
            </w:r>
          </w:p>
        </w:tc>
      </w:tr>
    </w:tbl>
    <w:p w14:paraId="353604BD" w14:textId="77777777" w:rsidR="00D8781D" w:rsidRPr="00186725" w:rsidRDefault="005F5153">
      <w:pPr>
        <w:rPr>
          <w:lang w:val="en-US"/>
        </w:rPr>
      </w:pPr>
      <w:r w:rsidRPr="00186725">
        <w:rPr>
          <w:lang w:val="en-US"/>
        </w:rPr>
        <w:br w:type="page"/>
      </w:r>
    </w:p>
    <w:p w14:paraId="353604BE" w14:textId="77777777" w:rsidR="00D8781D" w:rsidRPr="00186725" w:rsidRDefault="005F5153">
      <w:pPr>
        <w:pStyle w:val="Heading1"/>
        <w:rPr>
          <w:lang w:val="en-US"/>
        </w:rPr>
      </w:pPr>
      <w:r w:rsidRPr="00186725">
        <w:rPr>
          <w:spacing w:val="60"/>
          <w:lang w:val="en-US"/>
        </w:rPr>
        <w:lastRenderedPageBreak/>
        <w:t>IX. DIVERGENCE VI — THE DIAGNOSIS OF MORAL EVIL: ALIENATION VS. HOLOVICEOSIS</w:t>
      </w:r>
    </w:p>
    <w:p w14:paraId="353604BF" w14:textId="77777777" w:rsidR="00D8781D" w:rsidRPr="00186725" w:rsidRDefault="00D8781D">
      <w:pPr>
        <w:pBdr>
          <w:bottom w:val="single" w:sz="4" w:space="1" w:color="8B6F47"/>
        </w:pBdr>
        <w:spacing w:before="140" w:after="140"/>
        <w:rPr>
          <w:lang w:val="en-US"/>
        </w:rPr>
      </w:pPr>
    </w:p>
    <w:p w14:paraId="353604C0" w14:textId="77777777" w:rsidR="00D8781D" w:rsidRPr="00186725" w:rsidRDefault="005F5153">
      <w:pPr>
        <w:spacing w:before="80" w:after="80"/>
        <w:jc w:val="both"/>
        <w:rPr>
          <w:lang w:val="en-US"/>
        </w:rPr>
      </w:pPr>
      <w:r w:rsidRPr="00186725">
        <w:rPr>
          <w:lang w:val="en-US"/>
        </w:rPr>
        <w:t>The most philosophically original — and the most consequential — divergence between the two traditions concerns not any particular virtue but the deepest question of moral philosophy: what is the mechanism by which evil reproduces itself in human civilization? Each tradition has an original and powerful answer. And each answer exposes a genuine blind spot in the other.</w:t>
      </w:r>
    </w:p>
    <w:p w14:paraId="353604C1" w14:textId="77777777" w:rsidR="00D8781D" w:rsidRPr="00186725" w:rsidRDefault="00D8781D">
      <w:pPr>
        <w:spacing w:before="60"/>
        <w:rPr>
          <w:lang w:val="en-US"/>
        </w:rPr>
      </w:pPr>
    </w:p>
    <w:p w14:paraId="353604C2" w14:textId="77777777" w:rsidR="00D8781D" w:rsidRPr="00186725" w:rsidRDefault="005F5153">
      <w:pPr>
        <w:pStyle w:val="Heading2"/>
        <w:rPr>
          <w:lang w:val="en-US"/>
        </w:rPr>
      </w:pPr>
      <w:r w:rsidRPr="00186725">
        <w:rPr>
          <w:lang w:val="en-US"/>
        </w:rPr>
        <w:t>9.1 The Marxist Diagnosis: Alienation and Structural Sin</w:t>
      </w:r>
    </w:p>
    <w:p w14:paraId="353604C3" w14:textId="77777777" w:rsidR="00D8781D" w:rsidRPr="00186725" w:rsidRDefault="005F5153">
      <w:pPr>
        <w:spacing w:before="80" w:after="80"/>
        <w:jc w:val="both"/>
        <w:rPr>
          <w:lang w:val="en-US"/>
        </w:rPr>
      </w:pPr>
      <w:r w:rsidRPr="00186725">
        <w:rPr>
          <w:lang w:val="en-US"/>
        </w:rPr>
        <w:t>Marx's concept of alienation (</w:t>
      </w:r>
      <w:proofErr w:type="spellStart"/>
      <w:r w:rsidRPr="00186725">
        <w:rPr>
          <w:lang w:val="en-US"/>
        </w:rPr>
        <w:t>Entfremdung</w:t>
      </w:r>
      <w:proofErr w:type="spellEnd"/>
      <w:r w:rsidRPr="00186725">
        <w:rPr>
          <w:lang w:val="en-US"/>
        </w:rPr>
        <w:t>) identifies the mechanism of moral evil at the level of economic structure. Capitalism does not merely distribute goods and services unjustly — it deforms the consciousness of those who live within it, producing a systematic estrangement from human nature itself. The alienated worker cannot practice genuine virtue because the institutional conditions that make virtuous practice possible — meaningful work, genuine community, authentic relationships — have been systematically destroyed by the comm</w:t>
      </w:r>
      <w:r w:rsidRPr="00186725">
        <w:rPr>
          <w:lang w:val="en-US"/>
        </w:rPr>
        <w:t>odity form and the wage relation.</w:t>
      </w:r>
    </w:p>
    <w:p w14:paraId="353604C4" w14:textId="77777777" w:rsidR="00D8781D" w:rsidRPr="00186725" w:rsidRDefault="00D8781D">
      <w:pPr>
        <w:spacing w:before="60"/>
        <w:rPr>
          <w:lang w:val="en-US"/>
        </w:rPr>
      </w:pPr>
    </w:p>
    <w:p w14:paraId="353604C5" w14:textId="77777777" w:rsidR="00D8781D" w:rsidRPr="00186725" w:rsidRDefault="005F5153">
      <w:pPr>
        <w:spacing w:before="80" w:after="80"/>
        <w:jc w:val="both"/>
        <w:rPr>
          <w:lang w:val="en-US"/>
        </w:rPr>
      </w:pPr>
      <w:r w:rsidRPr="00186725">
        <w:rPr>
          <w:lang w:val="en-US"/>
        </w:rPr>
        <w:t>The power of the Marxist analysis is its structural precision: it identifies specific institutional arrangements (private ownership of the means of production, the wage-labor relationship, commodity exchange) as the mechanisms through which human moral life is deformed. And it identifies a specific beneficiary of this deformation: the capitalist class, which requires alienated, competitive, individualized workers to maintain the conditions of surplus-value extraction.</w:t>
      </w:r>
    </w:p>
    <w:p w14:paraId="353604C6" w14:textId="77777777" w:rsidR="00D8781D" w:rsidRPr="00186725" w:rsidRDefault="00D8781D">
      <w:pPr>
        <w:spacing w:before="60"/>
        <w:rPr>
          <w:lang w:val="en-US"/>
        </w:rPr>
      </w:pPr>
    </w:p>
    <w:p w14:paraId="353604C7" w14:textId="77777777" w:rsidR="00D8781D" w:rsidRPr="00186725" w:rsidRDefault="005F5153">
      <w:pPr>
        <w:pStyle w:val="Heading2"/>
        <w:rPr>
          <w:lang w:val="en-US"/>
        </w:rPr>
      </w:pPr>
      <w:r w:rsidRPr="00186725">
        <w:rPr>
          <w:lang w:val="en-US"/>
        </w:rPr>
        <w:t xml:space="preserve">9.2 The </w:t>
      </w:r>
      <w:proofErr w:type="spellStart"/>
      <w:r w:rsidRPr="00186725">
        <w:rPr>
          <w:lang w:val="en-US"/>
        </w:rPr>
        <w:t>FdV</w:t>
      </w:r>
      <w:proofErr w:type="spellEnd"/>
      <w:r w:rsidRPr="00186725">
        <w:rPr>
          <w:lang w:val="en-US"/>
        </w:rPr>
        <w:t xml:space="preserve"> Diagnosis: </w:t>
      </w:r>
      <w:proofErr w:type="spellStart"/>
      <w:r w:rsidRPr="00186725">
        <w:rPr>
          <w:lang w:val="en-US"/>
        </w:rPr>
        <w:t>Holoviceosis</w:t>
      </w:r>
      <w:proofErr w:type="spellEnd"/>
      <w:r w:rsidRPr="00186725">
        <w:rPr>
          <w:lang w:val="en-US"/>
        </w:rPr>
        <w:t xml:space="preserve"> and Reverse Ethics</w:t>
      </w:r>
    </w:p>
    <w:p w14:paraId="353604C8" w14:textId="77777777" w:rsidR="00D8781D" w:rsidRPr="00186725" w:rsidRDefault="005F5153">
      <w:pPr>
        <w:spacing w:before="80" w:after="80"/>
        <w:jc w:val="both"/>
        <w:rPr>
          <w:lang w:val="en-US"/>
        </w:rPr>
      </w:pPr>
      <w:r w:rsidRPr="00186725">
        <w:rPr>
          <w:lang w:val="en-US"/>
        </w:rPr>
        <w:t xml:space="preserve">The Philosophy of Virtues proposes a diagnostic concept without precedent in any prior tradition: </w:t>
      </w:r>
      <w:proofErr w:type="spellStart"/>
      <w:r w:rsidRPr="00186725">
        <w:rPr>
          <w:lang w:val="en-US"/>
        </w:rPr>
        <w:t>Holoviceosis</w:t>
      </w:r>
      <w:proofErr w:type="spellEnd"/>
      <w:r w:rsidRPr="00186725">
        <w:rPr>
          <w:lang w:val="en-US"/>
        </w:rPr>
        <w:t xml:space="preserve"> (</w:t>
      </w:r>
      <w:proofErr w:type="spellStart"/>
      <w:r w:rsidRPr="00186725">
        <w:rPr>
          <w:lang w:val="en-US"/>
        </w:rPr>
        <w:t>Holoviceose</w:t>
      </w:r>
      <w:proofErr w:type="spellEnd"/>
      <w:r w:rsidRPr="00186725">
        <w:rPr>
          <w:lang w:val="en-US"/>
        </w:rPr>
        <w:t>) — the condition of death and subjugation of a people through the systematic substitution of virtues by vices, sustained as a structural feature of the power system, in a process of contradictory coexistence in which good and evil function as co-dependent instruments of the same mechanism.</w:t>
      </w:r>
    </w:p>
    <w:p w14:paraId="353604C9" w14:textId="77777777" w:rsidR="00D8781D" w:rsidRPr="00186725" w:rsidRDefault="00D8781D">
      <w:pPr>
        <w:spacing w:before="60"/>
        <w:rPr>
          <w:lang w:val="en-US"/>
        </w:rPr>
      </w:pPr>
    </w:p>
    <w:p w14:paraId="353604CA" w14:textId="77777777" w:rsidR="00D8781D" w:rsidRPr="00186725" w:rsidRDefault="005F5153">
      <w:pPr>
        <w:spacing w:before="80" w:after="80"/>
        <w:jc w:val="both"/>
        <w:rPr>
          <w:lang w:val="en-US"/>
        </w:rPr>
      </w:pPr>
      <w:proofErr w:type="spellStart"/>
      <w:r w:rsidRPr="00186725">
        <w:rPr>
          <w:lang w:val="en-US"/>
        </w:rPr>
        <w:t>Holoviceosis</w:t>
      </w:r>
      <w:proofErr w:type="spellEnd"/>
      <w:r w:rsidRPr="00186725">
        <w:rPr>
          <w:lang w:val="en-US"/>
        </w:rPr>
        <w:t xml:space="preserve"> is constituted by three co-dependent concepts. Reverse Ethics (</w:t>
      </w:r>
      <w:proofErr w:type="spellStart"/>
      <w:r w:rsidRPr="00186725">
        <w:rPr>
          <w:lang w:val="en-US"/>
        </w:rPr>
        <w:t>Ética</w:t>
      </w:r>
      <w:proofErr w:type="spellEnd"/>
      <w:r w:rsidRPr="00186725">
        <w:rPr>
          <w:lang w:val="en-US"/>
        </w:rPr>
        <w:t xml:space="preserve"> </w:t>
      </w:r>
      <w:proofErr w:type="spellStart"/>
      <w:r w:rsidRPr="00186725">
        <w:rPr>
          <w:lang w:val="en-US"/>
        </w:rPr>
        <w:t>Reversa</w:t>
      </w:r>
      <w:proofErr w:type="spellEnd"/>
      <w:r w:rsidRPr="00186725">
        <w:rPr>
          <w:lang w:val="en-US"/>
        </w:rPr>
        <w:t xml:space="preserve">) is the mechanism: the planned, deliberate inversion of moral values — vices reclassified as virtues, virtues stigmatized as crimes or weaknesses — deployed as a tactic of hybrid warfare. </w:t>
      </w:r>
      <w:proofErr w:type="spellStart"/>
      <w:r w:rsidRPr="00186725">
        <w:rPr>
          <w:lang w:val="en-US"/>
        </w:rPr>
        <w:t>Devirtualization</w:t>
      </w:r>
      <w:proofErr w:type="spellEnd"/>
      <w:r w:rsidRPr="00186725">
        <w:rPr>
          <w:lang w:val="en-US"/>
        </w:rPr>
        <w:t xml:space="preserve"> (</w:t>
      </w:r>
      <w:proofErr w:type="spellStart"/>
      <w:r w:rsidRPr="00186725">
        <w:rPr>
          <w:lang w:val="en-US"/>
        </w:rPr>
        <w:t>Desvirtualização</w:t>
      </w:r>
      <w:proofErr w:type="spellEnd"/>
      <w:r w:rsidRPr="00186725">
        <w:rPr>
          <w:lang w:val="en-US"/>
        </w:rPr>
        <w:t xml:space="preserve">) is the process: the sustained, organized cultural program of stripping virtues from civilization, operating through media, education, cultural production, and institutional capture. And </w:t>
      </w:r>
      <w:proofErr w:type="spellStart"/>
      <w:r w:rsidRPr="00186725">
        <w:rPr>
          <w:lang w:val="en-US"/>
        </w:rPr>
        <w:t>Holoviceosis</w:t>
      </w:r>
      <w:proofErr w:type="spellEnd"/>
      <w:r w:rsidRPr="00186725">
        <w:rPr>
          <w:lang w:val="en-US"/>
        </w:rPr>
        <w:t xml:space="preserve"> is the outc</w:t>
      </w:r>
      <w:r w:rsidRPr="00186725">
        <w:rPr>
          <w:lang w:val="en-US"/>
        </w:rPr>
        <w:t xml:space="preserve">ome state: the condition of a civilization whose virtue system has been so thoroughly inverted that the population actively enforces its own subjugation — producing the </w:t>
      </w:r>
      <w:proofErr w:type="spellStart"/>
      <w:r w:rsidRPr="00186725">
        <w:rPr>
          <w:lang w:val="en-US"/>
        </w:rPr>
        <w:t>Freedophobic</w:t>
      </w:r>
      <w:proofErr w:type="spellEnd"/>
      <w:r w:rsidRPr="00186725">
        <w:rPr>
          <w:lang w:val="en-US"/>
        </w:rPr>
        <w:t xml:space="preserve"> Man.</w:t>
      </w:r>
    </w:p>
    <w:p w14:paraId="353604CB" w14:textId="77777777" w:rsidR="00D8781D" w:rsidRPr="00186725" w:rsidRDefault="00D8781D">
      <w:pPr>
        <w:spacing w:before="60"/>
        <w:rPr>
          <w:lang w:val="en-US"/>
        </w:rPr>
      </w:pPr>
    </w:p>
    <w:p w14:paraId="353604CC" w14:textId="77777777" w:rsidR="00D8781D" w:rsidRPr="00186725" w:rsidRDefault="005F5153">
      <w:pPr>
        <w:spacing w:before="80" w:after="80"/>
        <w:jc w:val="both"/>
        <w:rPr>
          <w:lang w:val="en-US"/>
        </w:rPr>
      </w:pPr>
      <w:r w:rsidRPr="00186725">
        <w:rPr>
          <w:lang w:val="en-US"/>
        </w:rPr>
        <w:t xml:space="preserve">The </w:t>
      </w:r>
      <w:proofErr w:type="spellStart"/>
      <w:r w:rsidRPr="00186725">
        <w:rPr>
          <w:lang w:val="en-US"/>
        </w:rPr>
        <w:t>Freedophobic</w:t>
      </w:r>
      <w:proofErr w:type="spellEnd"/>
      <w:r w:rsidRPr="00186725">
        <w:rPr>
          <w:lang w:val="en-US"/>
        </w:rPr>
        <w:t xml:space="preserve"> Man (Homem Liberdofóbico) is the specific psycho-political type produced at the individual level by </w:t>
      </w:r>
      <w:proofErr w:type="spellStart"/>
      <w:r w:rsidRPr="00186725">
        <w:rPr>
          <w:lang w:val="en-US"/>
        </w:rPr>
        <w:t>Holoviceosis</w:t>
      </w:r>
      <w:proofErr w:type="spellEnd"/>
      <w:r w:rsidRPr="00186725">
        <w:rPr>
          <w:lang w:val="en-US"/>
        </w:rPr>
        <w:t xml:space="preserve">: a person with an irrational aversion to freedom, incapable of perceiving their own subjugation, who passively accepts severe restrictions on their liberty and </w:t>
      </w:r>
      <w:r w:rsidRPr="00186725">
        <w:rPr>
          <w:lang w:val="en-US"/>
        </w:rPr>
        <w:lastRenderedPageBreak/>
        <w:t xml:space="preserve">aggressively demands that others comply with the same restrictions. The </w:t>
      </w:r>
      <w:proofErr w:type="spellStart"/>
      <w:r w:rsidRPr="00186725">
        <w:rPr>
          <w:lang w:val="en-US"/>
        </w:rPr>
        <w:t>Freedophobic</w:t>
      </w:r>
      <w:proofErr w:type="spellEnd"/>
      <w:r w:rsidRPr="00186725">
        <w:rPr>
          <w:lang w:val="en-US"/>
        </w:rPr>
        <w:t xml:space="preserve"> Man denounces neighbors and family members; sees a divine entity in tyranny; submits passively to decisions that destroy their own lives and </w:t>
      </w:r>
      <w:r w:rsidRPr="00186725">
        <w:rPr>
          <w:lang w:val="en-US"/>
        </w:rPr>
        <w:t>freedom.</w:t>
      </w:r>
    </w:p>
    <w:p w14:paraId="353604CD" w14:textId="77777777" w:rsidR="00D8781D" w:rsidRPr="00186725" w:rsidRDefault="00D8781D">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2"/>
        <w:gridCol w:w="4678"/>
      </w:tblGrid>
      <w:tr w:rsidR="00D8781D" w:rsidRPr="00186725" w14:paraId="353604CF"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CEBEB"/>
            <w:tcMar>
              <w:top w:w="100" w:type="dxa"/>
              <w:left w:w="140" w:type="dxa"/>
              <w:bottom w:w="100" w:type="dxa"/>
              <w:right w:w="140" w:type="dxa"/>
            </w:tcMar>
          </w:tcPr>
          <w:p w14:paraId="353604CE" w14:textId="77777777" w:rsidR="00D8781D" w:rsidRPr="00186725" w:rsidRDefault="005F5153">
            <w:pPr>
              <w:rPr>
                <w:lang w:val="en-US"/>
              </w:rPr>
            </w:pPr>
            <w:r w:rsidRPr="00186725">
              <w:rPr>
                <w:b/>
                <w:bCs/>
                <w:color w:val="6B0000"/>
                <w:sz w:val="26"/>
                <w:szCs w:val="26"/>
                <w:lang w:val="en-US"/>
              </w:rPr>
              <w:t>The Diagnosis of Moral Evil</w:t>
            </w:r>
            <w:r w:rsidRPr="00186725">
              <w:rPr>
                <w:color w:val="8B6F47"/>
                <w:sz w:val="19"/>
                <w:szCs w:val="19"/>
                <w:lang w:val="en-US"/>
              </w:rPr>
              <w:t xml:space="preserve">  ·  The deepest structural divergence</w:t>
            </w:r>
          </w:p>
        </w:tc>
      </w:tr>
      <w:tr w:rsidR="00D8781D" w:rsidRPr="00186725" w14:paraId="353604D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DF0F0"/>
            <w:tcMar>
              <w:top w:w="100" w:type="dxa"/>
              <w:left w:w="140" w:type="dxa"/>
              <w:bottom w:w="100" w:type="dxa"/>
              <w:right w:w="140" w:type="dxa"/>
            </w:tcMar>
          </w:tcPr>
          <w:p w14:paraId="353604D0" w14:textId="77777777" w:rsidR="00D8781D" w:rsidRPr="00186725" w:rsidRDefault="005F5153">
            <w:pPr>
              <w:rPr>
                <w:lang w:val="en-US"/>
              </w:rPr>
            </w:pPr>
            <w:r w:rsidRPr="00186725">
              <w:rPr>
                <w:b/>
                <w:bCs/>
                <w:color w:val="7B1A1A"/>
                <w:sz w:val="18"/>
                <w:szCs w:val="18"/>
                <w:lang w:val="en-US"/>
              </w:rPr>
              <w:t>Communism / Socialism</w:t>
            </w:r>
          </w:p>
          <w:p w14:paraId="353604D1" w14:textId="77777777" w:rsidR="00D8781D" w:rsidRPr="00186725" w:rsidRDefault="005F5153">
            <w:pPr>
              <w:spacing w:before="50"/>
              <w:jc w:val="both"/>
              <w:rPr>
                <w:lang w:val="en-US"/>
              </w:rPr>
            </w:pPr>
            <w:r w:rsidRPr="00186725">
              <w:rPr>
                <w:color w:val="4A0000"/>
                <w:sz w:val="19"/>
                <w:szCs w:val="19"/>
                <w:lang w:val="en-US"/>
              </w:rPr>
              <w:t>Alienation: the mechanism by which capitalism deforms human consciousness and prevents the practice of genuine virtue. Caused by the specific institutional arrangements of capitalist production — private ownership, wage labor, commodity exchange. The remedy is structural: transform the property relations and the alienated consciousness will be transformed. The beneficiary of alienation is the capitalist class. The mechanism is economic, not deliberate in the sense of a planned conspiracy.</w:t>
            </w:r>
          </w:p>
        </w:tc>
        <w:tc>
          <w:tcPr>
            <w:tcW w:w="4680" w:type="dxa"/>
            <w:tcBorders>
              <w:top w:val="single" w:sz="1" w:space="0" w:color="CCCCCC"/>
              <w:left w:val="single" w:sz="1" w:space="0" w:color="CCCCCC"/>
              <w:bottom w:val="single" w:sz="1" w:space="0" w:color="CCCCCC"/>
              <w:right w:val="single" w:sz="1" w:space="0" w:color="CCCCCC"/>
            </w:tcBorders>
            <w:shd w:val="clear" w:color="auto" w:fill="EAF3DE"/>
            <w:tcMar>
              <w:top w:w="100" w:type="dxa"/>
              <w:left w:w="140" w:type="dxa"/>
              <w:bottom w:w="100" w:type="dxa"/>
              <w:right w:w="140" w:type="dxa"/>
            </w:tcMar>
          </w:tcPr>
          <w:p w14:paraId="353604D2" w14:textId="77777777" w:rsidR="00D8781D" w:rsidRPr="00186725" w:rsidRDefault="005F5153">
            <w:pPr>
              <w:rPr>
                <w:lang w:val="en-US"/>
              </w:rPr>
            </w:pPr>
            <w:r w:rsidRPr="00186725">
              <w:rPr>
                <w:b/>
                <w:bCs/>
                <w:color w:val="27500A"/>
                <w:sz w:val="18"/>
                <w:szCs w:val="18"/>
                <w:lang w:val="en-US"/>
              </w:rPr>
              <w:t>Philosophy of Virtues (</w:t>
            </w:r>
            <w:proofErr w:type="spellStart"/>
            <w:r w:rsidRPr="00186725">
              <w:rPr>
                <w:b/>
                <w:bCs/>
                <w:color w:val="27500A"/>
                <w:sz w:val="18"/>
                <w:szCs w:val="18"/>
                <w:lang w:val="en-US"/>
              </w:rPr>
              <w:t>FdV</w:t>
            </w:r>
            <w:proofErr w:type="spellEnd"/>
            <w:r w:rsidRPr="00186725">
              <w:rPr>
                <w:b/>
                <w:bCs/>
                <w:color w:val="27500A"/>
                <w:sz w:val="18"/>
                <w:szCs w:val="18"/>
                <w:lang w:val="en-US"/>
              </w:rPr>
              <w:t>)</w:t>
            </w:r>
          </w:p>
          <w:p w14:paraId="353604D3" w14:textId="77777777" w:rsidR="00D8781D" w:rsidRPr="00186725" w:rsidRDefault="005F5153">
            <w:pPr>
              <w:spacing w:before="50"/>
              <w:jc w:val="both"/>
              <w:rPr>
                <w:lang w:val="en-US"/>
              </w:rPr>
            </w:pPr>
            <w:proofErr w:type="spellStart"/>
            <w:r w:rsidRPr="00186725">
              <w:rPr>
                <w:color w:val="173404"/>
                <w:sz w:val="19"/>
                <w:szCs w:val="19"/>
                <w:lang w:val="en-US"/>
              </w:rPr>
              <w:t>Holoviceosis</w:t>
            </w:r>
            <w:proofErr w:type="spellEnd"/>
            <w:r w:rsidRPr="00186725">
              <w:rPr>
                <w:color w:val="173404"/>
                <w:sz w:val="19"/>
                <w:szCs w:val="19"/>
                <w:lang w:val="en-US"/>
              </w:rPr>
              <w:t xml:space="preserve">: the mechanism by which tyrannical power sustains itself through the systematic replacement of virtues by vices in the moral consciousness of the population. Not a structural accident but a deliberate political technology — Reverse Ethics deployed as hybrid warfare. The remedy is virtuous: recover and practice the 101 Universal Human Virtues, develop the </w:t>
            </w:r>
            <w:proofErr w:type="spellStart"/>
            <w:r w:rsidRPr="00186725">
              <w:rPr>
                <w:color w:val="173404"/>
                <w:sz w:val="19"/>
                <w:szCs w:val="19"/>
                <w:lang w:val="en-US"/>
              </w:rPr>
              <w:t>Freedophobic</w:t>
            </w:r>
            <w:proofErr w:type="spellEnd"/>
            <w:r w:rsidRPr="00186725">
              <w:rPr>
                <w:color w:val="173404"/>
                <w:sz w:val="19"/>
                <w:szCs w:val="19"/>
                <w:lang w:val="en-US"/>
              </w:rPr>
              <w:t xml:space="preserve"> Man's capacity to perceive their own unfreedom. The mechanism operates through culture, media, education, and the systematic inversion of mor</w:t>
            </w:r>
            <w:r w:rsidRPr="00186725">
              <w:rPr>
                <w:color w:val="173404"/>
                <w:sz w:val="19"/>
                <w:szCs w:val="19"/>
                <w:lang w:val="en-US"/>
              </w:rPr>
              <w:t>al language.</w:t>
            </w:r>
          </w:p>
        </w:tc>
      </w:tr>
      <w:tr w:rsidR="00D8781D" w:rsidRPr="00186725" w14:paraId="353604D6"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AEEDA"/>
            <w:tcMar>
              <w:top w:w="80" w:type="dxa"/>
              <w:left w:w="140" w:type="dxa"/>
              <w:bottom w:w="80" w:type="dxa"/>
              <w:right w:w="140" w:type="dxa"/>
            </w:tcMar>
          </w:tcPr>
          <w:p w14:paraId="353604D5" w14:textId="77777777" w:rsidR="00D8781D" w:rsidRPr="00186725" w:rsidRDefault="005F5153">
            <w:pPr>
              <w:jc w:val="both"/>
              <w:rPr>
                <w:lang w:val="en-US"/>
              </w:rPr>
            </w:pPr>
            <w:r w:rsidRPr="00186725">
              <w:rPr>
                <w:i/>
                <w:iCs/>
                <w:color w:val="633806"/>
                <w:sz w:val="18"/>
                <w:szCs w:val="18"/>
                <w:lang w:val="en-US"/>
              </w:rPr>
              <w:t xml:space="preserve">The most important observation: </w:t>
            </w:r>
            <w:proofErr w:type="spellStart"/>
            <w:r w:rsidRPr="00186725">
              <w:rPr>
                <w:i/>
                <w:iCs/>
                <w:color w:val="633806"/>
                <w:sz w:val="18"/>
                <w:szCs w:val="18"/>
                <w:lang w:val="en-US"/>
              </w:rPr>
              <w:t>Holoviceosis</w:t>
            </w:r>
            <w:proofErr w:type="spellEnd"/>
            <w:r w:rsidRPr="00186725">
              <w:rPr>
                <w:i/>
                <w:iCs/>
                <w:color w:val="633806"/>
                <w:sz w:val="18"/>
                <w:szCs w:val="18"/>
                <w:lang w:val="en-US"/>
              </w:rPr>
              <w:t xml:space="preserve"> is precisely what Marxism cannot diagnose — the moral corruption of socialist and communist regimes from within. While Marxism has a sophisticated analysis of how capitalism corrupts the consciousness of workers, it has almost no analysis of how socialist power corrupts the moral consciousness of revolutionaries and socialist citizens. The Soviet state's systematic replacement of virtues (honesty, courage, justice) with vices (compliance, informing, bureaucratic execution) while presenting thes</w:t>
            </w:r>
            <w:r w:rsidRPr="00186725">
              <w:rPr>
                <w:i/>
                <w:iCs/>
                <w:color w:val="633806"/>
                <w:sz w:val="18"/>
                <w:szCs w:val="18"/>
                <w:lang w:val="en-US"/>
              </w:rPr>
              <w:t xml:space="preserve">e as socialist virtues IS </w:t>
            </w:r>
            <w:proofErr w:type="spellStart"/>
            <w:r w:rsidRPr="00186725">
              <w:rPr>
                <w:i/>
                <w:iCs/>
                <w:color w:val="633806"/>
                <w:sz w:val="18"/>
                <w:szCs w:val="18"/>
                <w:lang w:val="en-US"/>
              </w:rPr>
              <w:t>Holoviceosis</w:t>
            </w:r>
            <w:proofErr w:type="spellEnd"/>
            <w:r w:rsidRPr="00186725">
              <w:rPr>
                <w:i/>
                <w:iCs/>
                <w:color w:val="633806"/>
                <w:sz w:val="18"/>
                <w:szCs w:val="18"/>
                <w:lang w:val="en-US"/>
              </w:rPr>
              <w:t xml:space="preserve"> — and Marxism's analytical tools cannot name it.</w:t>
            </w:r>
          </w:p>
        </w:tc>
      </w:tr>
    </w:tbl>
    <w:p w14:paraId="353604D7" w14:textId="77777777" w:rsidR="00D8781D" w:rsidRPr="00186725" w:rsidRDefault="00D8781D">
      <w:pPr>
        <w:spacing w:before="120"/>
        <w:rPr>
          <w:lang w:val="en-US"/>
        </w:rPr>
      </w:pPr>
    </w:p>
    <w:p w14:paraId="353604D8" w14:textId="77777777" w:rsidR="00D8781D" w:rsidRPr="00186725" w:rsidRDefault="005F5153">
      <w:pPr>
        <w:spacing w:before="80" w:after="80"/>
        <w:jc w:val="both"/>
        <w:rPr>
          <w:lang w:val="en-US"/>
        </w:rPr>
      </w:pPr>
      <w:r w:rsidRPr="00186725">
        <w:rPr>
          <w:lang w:val="en-US"/>
        </w:rPr>
        <w:t xml:space="preserve">The Marxist tradition's blind spot here is structural. If alienation is produced by the relations of capitalist production, then a post-capitalist society should automatically produce virtuous, un-alienated persons. But the historical record of actually existing socialist states shows something different: a systematic moral corruption that, in </w:t>
      </w:r>
      <w:proofErr w:type="spellStart"/>
      <w:r w:rsidRPr="00186725">
        <w:rPr>
          <w:lang w:val="en-US"/>
        </w:rPr>
        <w:t>FdV's</w:t>
      </w:r>
      <w:proofErr w:type="spellEnd"/>
      <w:r w:rsidRPr="00186725">
        <w:rPr>
          <w:lang w:val="en-US"/>
        </w:rPr>
        <w:t xml:space="preserve"> analysis, is </w:t>
      </w:r>
      <w:proofErr w:type="spellStart"/>
      <w:r w:rsidRPr="00186725">
        <w:rPr>
          <w:lang w:val="en-US"/>
        </w:rPr>
        <w:t>Holoviceosis</w:t>
      </w:r>
      <w:proofErr w:type="spellEnd"/>
      <w:r w:rsidRPr="00186725">
        <w:rPr>
          <w:lang w:val="en-US"/>
        </w:rPr>
        <w:t xml:space="preserve"> operating through the mechanisms of the socialist state — Reverse Ethics, </w:t>
      </w:r>
      <w:proofErr w:type="spellStart"/>
      <w:r w:rsidRPr="00186725">
        <w:rPr>
          <w:lang w:val="en-US"/>
        </w:rPr>
        <w:t>Devirtualization</w:t>
      </w:r>
      <w:proofErr w:type="spellEnd"/>
      <w:r w:rsidRPr="00186725">
        <w:rPr>
          <w:lang w:val="en-US"/>
        </w:rPr>
        <w:t xml:space="preserve">, and the production of </w:t>
      </w:r>
      <w:proofErr w:type="spellStart"/>
      <w:r w:rsidRPr="00186725">
        <w:rPr>
          <w:lang w:val="en-US"/>
        </w:rPr>
        <w:t>Freedophobic</w:t>
      </w:r>
      <w:proofErr w:type="spellEnd"/>
      <w:r w:rsidRPr="00186725">
        <w:rPr>
          <w:lang w:val="en-US"/>
        </w:rPr>
        <w:t xml:space="preserve"> populations who cannot perceive their own unfreedom.</w:t>
      </w:r>
    </w:p>
    <w:p w14:paraId="353604D9" w14:textId="77777777" w:rsidR="00D8781D" w:rsidRPr="00186725" w:rsidRDefault="005F5153">
      <w:pPr>
        <w:rPr>
          <w:lang w:val="en-US"/>
        </w:rPr>
      </w:pPr>
      <w:r w:rsidRPr="00186725">
        <w:rPr>
          <w:lang w:val="en-US"/>
        </w:rPr>
        <w:br w:type="page"/>
      </w:r>
    </w:p>
    <w:p w14:paraId="353604DA" w14:textId="77777777" w:rsidR="00D8781D" w:rsidRPr="00186725" w:rsidRDefault="005F5153">
      <w:pPr>
        <w:pStyle w:val="Heading1"/>
        <w:rPr>
          <w:lang w:val="en-US"/>
        </w:rPr>
      </w:pPr>
      <w:r w:rsidRPr="00186725">
        <w:rPr>
          <w:spacing w:val="60"/>
          <w:lang w:val="en-US"/>
        </w:rPr>
        <w:lastRenderedPageBreak/>
        <w:t>X. DIVERGENCE VII — GOD AND THE DIVINE GROUND OF VIRTUE</w:t>
      </w:r>
    </w:p>
    <w:p w14:paraId="353604DB" w14:textId="77777777" w:rsidR="00D8781D" w:rsidRPr="00186725" w:rsidRDefault="00D8781D">
      <w:pPr>
        <w:pBdr>
          <w:bottom w:val="single" w:sz="4" w:space="1" w:color="8B6F47"/>
        </w:pBdr>
        <w:spacing w:before="140" w:after="140"/>
        <w:rPr>
          <w:lang w:val="en-US"/>
        </w:rPr>
      </w:pPr>
    </w:p>
    <w:p w14:paraId="353604DC" w14:textId="77777777" w:rsidR="00D8781D" w:rsidRPr="00186725" w:rsidRDefault="005F5153">
      <w:pPr>
        <w:spacing w:before="80" w:after="80"/>
        <w:jc w:val="both"/>
        <w:rPr>
          <w:lang w:val="en-US"/>
        </w:rPr>
      </w:pPr>
      <w:r w:rsidRPr="00186725">
        <w:rPr>
          <w:lang w:val="en-US"/>
        </w:rPr>
        <w:t>The final and most fundamental divergence concerns the divine ground of the moral life. Marxism is explicitly atheistic: religion is the opium of the people, an instrument of ideological consolation that prevents workers from perceiving their real conditions and acting to transform them. The Philosophy of Virtues is explicitly theological: God IS Freedom, every virtuous act is a direct action of God, and the virtues are the DNA of God transmitted to all humanity regardless of creed.</w:t>
      </w:r>
    </w:p>
    <w:p w14:paraId="353604DD" w14:textId="77777777" w:rsidR="00D8781D" w:rsidRPr="00186725" w:rsidRDefault="00D8781D">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4"/>
        <w:gridCol w:w="4686"/>
      </w:tblGrid>
      <w:tr w:rsidR="00D8781D" w:rsidRPr="00186725" w14:paraId="353604DF"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CEBEB"/>
            <w:tcMar>
              <w:top w:w="100" w:type="dxa"/>
              <w:left w:w="140" w:type="dxa"/>
              <w:bottom w:w="100" w:type="dxa"/>
              <w:right w:w="140" w:type="dxa"/>
            </w:tcMar>
          </w:tcPr>
          <w:p w14:paraId="353604DE" w14:textId="77777777" w:rsidR="00D8781D" w:rsidRPr="00186725" w:rsidRDefault="005F5153">
            <w:pPr>
              <w:rPr>
                <w:lang w:val="en-US"/>
              </w:rPr>
            </w:pPr>
            <w:r w:rsidRPr="00186725">
              <w:rPr>
                <w:b/>
                <w:bCs/>
                <w:color w:val="6B0000"/>
                <w:sz w:val="26"/>
                <w:szCs w:val="26"/>
                <w:lang w:val="en-US"/>
              </w:rPr>
              <w:t>God / The Divine Ground of Virtue</w:t>
            </w:r>
            <w:r w:rsidRPr="00186725">
              <w:rPr>
                <w:color w:val="8B6F47"/>
                <w:sz w:val="19"/>
                <w:szCs w:val="19"/>
                <w:lang w:val="en-US"/>
              </w:rPr>
              <w:t xml:space="preserve">  ·  Divine Essence of all virtue — apex of the entire system</w:t>
            </w:r>
          </w:p>
        </w:tc>
      </w:tr>
      <w:tr w:rsidR="00D8781D" w:rsidRPr="00186725" w14:paraId="353604E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DF0F0"/>
            <w:tcMar>
              <w:top w:w="100" w:type="dxa"/>
              <w:left w:w="140" w:type="dxa"/>
              <w:bottom w:w="100" w:type="dxa"/>
              <w:right w:w="140" w:type="dxa"/>
            </w:tcMar>
          </w:tcPr>
          <w:p w14:paraId="353604E0" w14:textId="77777777" w:rsidR="00D8781D" w:rsidRPr="00186725" w:rsidRDefault="005F5153">
            <w:pPr>
              <w:rPr>
                <w:lang w:val="en-US"/>
              </w:rPr>
            </w:pPr>
            <w:r w:rsidRPr="00186725">
              <w:rPr>
                <w:b/>
                <w:bCs/>
                <w:color w:val="7B1A1A"/>
                <w:sz w:val="18"/>
                <w:szCs w:val="18"/>
                <w:lang w:val="en-US"/>
              </w:rPr>
              <w:t>Communism / Socialism</w:t>
            </w:r>
          </w:p>
          <w:p w14:paraId="353604E1" w14:textId="77777777" w:rsidR="00D8781D" w:rsidRPr="00186725" w:rsidRDefault="005F5153">
            <w:pPr>
              <w:spacing w:before="50"/>
              <w:jc w:val="both"/>
              <w:rPr>
                <w:lang w:val="en-US"/>
              </w:rPr>
            </w:pPr>
            <w:r w:rsidRPr="00186725">
              <w:rPr>
                <w:color w:val="4A0000"/>
                <w:sz w:val="19"/>
                <w:szCs w:val="19"/>
                <w:lang w:val="en-US"/>
              </w:rPr>
              <w:t>'Religion is the sigh of the oppressed creature, the heart of a heartless world, and the soul of soulless conditions. It is the opium of the people.' (Marx, Critique of Hegel's Philosophy of Right, 1844). Religious belief, for Marxism, is not merely an intellectual error but a social pathology: it substitutes an imaginary heavenly resolution of real earthly contradictions, thereby reconciling the oppressed to conditions that could be transformed. The abolition of religion as part of the abolition of the con</w:t>
            </w:r>
            <w:r w:rsidRPr="00186725">
              <w:rPr>
                <w:color w:val="4A0000"/>
                <w:sz w:val="19"/>
                <w:szCs w:val="19"/>
                <w:lang w:val="en-US"/>
              </w:rPr>
              <w:t>ditions that make religion necessary is implicit in the Marxist program. Feuerbach's critique — that the divine attributes are projected human attributes, alienated from their human source — is the philosophical foundation of Marx's atheism.</w:t>
            </w:r>
          </w:p>
        </w:tc>
        <w:tc>
          <w:tcPr>
            <w:tcW w:w="4680" w:type="dxa"/>
            <w:tcBorders>
              <w:top w:val="single" w:sz="1" w:space="0" w:color="CCCCCC"/>
              <w:left w:val="single" w:sz="1" w:space="0" w:color="CCCCCC"/>
              <w:bottom w:val="single" w:sz="1" w:space="0" w:color="CCCCCC"/>
              <w:right w:val="single" w:sz="1" w:space="0" w:color="CCCCCC"/>
            </w:tcBorders>
            <w:shd w:val="clear" w:color="auto" w:fill="EAF3DE"/>
            <w:tcMar>
              <w:top w:w="100" w:type="dxa"/>
              <w:left w:w="140" w:type="dxa"/>
              <w:bottom w:w="100" w:type="dxa"/>
              <w:right w:w="140" w:type="dxa"/>
            </w:tcMar>
          </w:tcPr>
          <w:p w14:paraId="353604E2" w14:textId="77777777" w:rsidR="00D8781D" w:rsidRPr="00186725" w:rsidRDefault="005F5153">
            <w:pPr>
              <w:rPr>
                <w:lang w:val="pt-BR"/>
              </w:rPr>
            </w:pPr>
            <w:proofErr w:type="spellStart"/>
            <w:r w:rsidRPr="00186725">
              <w:rPr>
                <w:b/>
                <w:bCs/>
                <w:color w:val="27500A"/>
                <w:sz w:val="18"/>
                <w:szCs w:val="18"/>
                <w:lang w:val="pt-BR"/>
              </w:rPr>
              <w:t>Philosophy</w:t>
            </w:r>
            <w:proofErr w:type="spellEnd"/>
            <w:r w:rsidRPr="00186725">
              <w:rPr>
                <w:b/>
                <w:bCs/>
                <w:color w:val="27500A"/>
                <w:sz w:val="18"/>
                <w:szCs w:val="18"/>
                <w:lang w:val="pt-BR"/>
              </w:rPr>
              <w:t xml:space="preserve"> </w:t>
            </w:r>
            <w:proofErr w:type="spellStart"/>
            <w:r w:rsidRPr="00186725">
              <w:rPr>
                <w:b/>
                <w:bCs/>
                <w:color w:val="27500A"/>
                <w:sz w:val="18"/>
                <w:szCs w:val="18"/>
                <w:lang w:val="pt-BR"/>
              </w:rPr>
              <w:t>of</w:t>
            </w:r>
            <w:proofErr w:type="spellEnd"/>
            <w:r w:rsidRPr="00186725">
              <w:rPr>
                <w:b/>
                <w:bCs/>
                <w:color w:val="27500A"/>
                <w:sz w:val="18"/>
                <w:szCs w:val="18"/>
                <w:lang w:val="pt-BR"/>
              </w:rPr>
              <w:t xml:space="preserve"> </w:t>
            </w:r>
            <w:proofErr w:type="spellStart"/>
            <w:r w:rsidRPr="00186725">
              <w:rPr>
                <w:b/>
                <w:bCs/>
                <w:color w:val="27500A"/>
                <w:sz w:val="18"/>
                <w:szCs w:val="18"/>
                <w:lang w:val="pt-BR"/>
              </w:rPr>
              <w:t>Virtues</w:t>
            </w:r>
            <w:proofErr w:type="spellEnd"/>
            <w:r w:rsidRPr="00186725">
              <w:rPr>
                <w:b/>
                <w:bCs/>
                <w:color w:val="27500A"/>
                <w:sz w:val="18"/>
                <w:szCs w:val="18"/>
                <w:lang w:val="pt-BR"/>
              </w:rPr>
              <w:t xml:space="preserve"> (</w:t>
            </w:r>
            <w:proofErr w:type="spellStart"/>
            <w:r w:rsidRPr="00186725">
              <w:rPr>
                <w:b/>
                <w:bCs/>
                <w:color w:val="27500A"/>
                <w:sz w:val="18"/>
                <w:szCs w:val="18"/>
                <w:lang w:val="pt-BR"/>
              </w:rPr>
              <w:t>FdV</w:t>
            </w:r>
            <w:proofErr w:type="spellEnd"/>
            <w:r w:rsidRPr="00186725">
              <w:rPr>
                <w:b/>
                <w:bCs/>
                <w:color w:val="27500A"/>
                <w:sz w:val="18"/>
                <w:szCs w:val="18"/>
                <w:lang w:val="pt-BR"/>
              </w:rPr>
              <w:t>)</w:t>
            </w:r>
          </w:p>
          <w:p w14:paraId="353604E3" w14:textId="77777777" w:rsidR="00D8781D" w:rsidRPr="00186725" w:rsidRDefault="005F5153">
            <w:pPr>
              <w:spacing w:before="50"/>
              <w:jc w:val="both"/>
              <w:rPr>
                <w:lang w:val="en-US"/>
              </w:rPr>
            </w:pPr>
            <w:r w:rsidRPr="00186725">
              <w:rPr>
                <w:color w:val="173404"/>
                <w:sz w:val="19"/>
                <w:szCs w:val="19"/>
                <w:lang w:val="pt-BR"/>
              </w:rPr>
              <w:t xml:space="preserve">'Deus é Liberdade. A própria essência de Deus é a Liberdade.' </w:t>
            </w:r>
            <w:r w:rsidRPr="00186725">
              <w:rPr>
                <w:color w:val="173404"/>
                <w:sz w:val="19"/>
                <w:szCs w:val="19"/>
                <w:lang w:val="en-US"/>
              </w:rPr>
              <w:t xml:space="preserve">(Mattos, 2023). The theological claim follows logically from the elemental virtue claim: if all virtues are composed of Freedom, and God is the source and fullness of all virtue, then Freedom cannot be merely something God has — it must be what God is. The identification is ontological: God IS Freedom. Every virtuous act is simultaneously a human act and a direct action of God — a miracle. </w:t>
            </w:r>
            <w:r w:rsidRPr="00186725">
              <w:rPr>
                <w:color w:val="173404"/>
                <w:sz w:val="19"/>
                <w:szCs w:val="19"/>
                <w:lang w:val="pt-BR"/>
              </w:rPr>
              <w:t xml:space="preserve">'Cada Virtude é uma ação direta e personalizada de Deus chamada milagre.' </w:t>
            </w:r>
            <w:r w:rsidRPr="00186725">
              <w:rPr>
                <w:color w:val="173404"/>
                <w:sz w:val="19"/>
                <w:szCs w:val="19"/>
                <w:lang w:val="en-US"/>
              </w:rPr>
              <w:t>The system is non-creedal and open to all, but it is explicitly and irreducibly theological.</w:t>
            </w:r>
          </w:p>
        </w:tc>
      </w:tr>
      <w:tr w:rsidR="00D8781D" w:rsidRPr="00186725" w14:paraId="353604E6" w14:textId="77777777">
        <w:tblPrEx>
          <w:tblCellMar>
            <w:top w:w="0" w:type="dxa"/>
            <w:bottom w:w="0" w:type="dxa"/>
          </w:tblCellMar>
        </w:tblPrEx>
        <w:tc>
          <w:tcPr>
            <w:tcW w:w="0" w:type="auto"/>
            <w:gridSpan w:val="2"/>
            <w:tcBorders>
              <w:top w:val="single" w:sz="1" w:space="0" w:color="CCCCCC"/>
              <w:left w:val="single" w:sz="1" w:space="0" w:color="CCCCCC"/>
              <w:bottom w:val="single" w:sz="1" w:space="0" w:color="CCCCCC"/>
              <w:right w:val="single" w:sz="1" w:space="0" w:color="CCCCCC"/>
            </w:tcBorders>
            <w:shd w:val="clear" w:color="auto" w:fill="FAEEDA"/>
            <w:tcMar>
              <w:top w:w="80" w:type="dxa"/>
              <w:left w:w="140" w:type="dxa"/>
              <w:bottom w:w="80" w:type="dxa"/>
              <w:right w:w="140" w:type="dxa"/>
            </w:tcMar>
          </w:tcPr>
          <w:p w14:paraId="353604E5" w14:textId="77777777" w:rsidR="00D8781D" w:rsidRPr="00186725" w:rsidRDefault="005F5153">
            <w:pPr>
              <w:jc w:val="both"/>
              <w:rPr>
                <w:lang w:val="en-US"/>
              </w:rPr>
            </w:pPr>
            <w:r w:rsidRPr="00186725">
              <w:rPr>
                <w:i/>
                <w:iCs/>
                <w:color w:val="633806"/>
                <w:sz w:val="18"/>
                <w:szCs w:val="18"/>
                <w:lang w:val="en-US"/>
              </w:rPr>
              <w:t xml:space="preserve">Marxism's atheism is not merely a personal philosophical position — it is a structural requirement of the analysis. If religion is ideological consolation for real material suffering, and if the remedy is the transformation of material conditions, then religion and genuine liberation are incompatible. </w:t>
            </w:r>
            <w:proofErr w:type="spellStart"/>
            <w:r w:rsidRPr="00186725">
              <w:rPr>
                <w:i/>
                <w:iCs/>
                <w:color w:val="633806"/>
                <w:sz w:val="18"/>
                <w:szCs w:val="18"/>
                <w:lang w:val="en-US"/>
              </w:rPr>
              <w:t>FdV's</w:t>
            </w:r>
            <w:proofErr w:type="spellEnd"/>
            <w:r w:rsidRPr="00186725">
              <w:rPr>
                <w:i/>
                <w:iCs/>
                <w:color w:val="633806"/>
                <w:sz w:val="18"/>
                <w:szCs w:val="18"/>
                <w:lang w:val="en-US"/>
              </w:rPr>
              <w:t xml:space="preserve"> theological grounding is equally structural: if God is Freedom and virtues are God's DNA, then the practice of virtue is ipso facto a theological act, whether or not the practitioner is aware of it. The two systems cannot be reconciled at this level without abandoning their respective foundational claims.</w:t>
            </w:r>
          </w:p>
        </w:tc>
      </w:tr>
    </w:tbl>
    <w:p w14:paraId="353604E7" w14:textId="77777777" w:rsidR="00D8781D" w:rsidRPr="00186725" w:rsidRDefault="005F5153">
      <w:pPr>
        <w:rPr>
          <w:lang w:val="en-US"/>
        </w:rPr>
      </w:pPr>
      <w:r w:rsidRPr="00186725">
        <w:rPr>
          <w:lang w:val="en-US"/>
        </w:rPr>
        <w:br w:type="page"/>
      </w:r>
    </w:p>
    <w:p w14:paraId="353604E8" w14:textId="77777777" w:rsidR="00D8781D" w:rsidRPr="00186725" w:rsidRDefault="005F5153">
      <w:pPr>
        <w:pStyle w:val="Heading1"/>
        <w:rPr>
          <w:lang w:val="en-US"/>
        </w:rPr>
      </w:pPr>
      <w:r w:rsidRPr="00186725">
        <w:rPr>
          <w:spacing w:val="60"/>
          <w:lang w:val="en-US"/>
        </w:rPr>
        <w:lastRenderedPageBreak/>
        <w:t>XI. SYNTHESIS: WHAT EACH TRADITION SEES THAT THE OTHER CANNOT</w:t>
      </w:r>
    </w:p>
    <w:p w14:paraId="353604E9" w14:textId="77777777" w:rsidR="00D8781D" w:rsidRPr="00186725" w:rsidRDefault="00D8781D">
      <w:pPr>
        <w:pBdr>
          <w:bottom w:val="single" w:sz="4" w:space="1" w:color="8B6F47"/>
        </w:pBdr>
        <w:spacing w:before="140" w:after="140"/>
        <w:rPr>
          <w:lang w:val="en-US"/>
        </w:rPr>
      </w:pPr>
    </w:p>
    <w:p w14:paraId="353604EA" w14:textId="77777777" w:rsidR="00D8781D" w:rsidRPr="00186725" w:rsidRDefault="005F5153">
      <w:pPr>
        <w:pStyle w:val="Heading2"/>
        <w:rPr>
          <w:lang w:val="en-US"/>
        </w:rPr>
      </w:pPr>
      <w:r w:rsidRPr="00186725">
        <w:rPr>
          <w:lang w:val="en-US"/>
        </w:rPr>
        <w:t>11.1 What Communism and Socialism Uniquely See</w:t>
      </w:r>
    </w:p>
    <w:p w14:paraId="353604EB" w14:textId="77777777" w:rsidR="00D8781D" w:rsidRPr="00186725" w:rsidRDefault="005F5153">
      <w:pPr>
        <w:spacing w:before="80" w:after="80"/>
        <w:jc w:val="both"/>
        <w:rPr>
          <w:lang w:val="en-US"/>
        </w:rPr>
      </w:pPr>
      <w:r w:rsidRPr="00186725">
        <w:rPr>
          <w:lang w:val="en-US"/>
        </w:rPr>
        <w:t xml:space="preserve">The socialist tradition's irreplaceable contribution is its structural analysis of how economic institutions can systematically prevent virtue from being practiced — regardless of individual moral effort and regardless of the intentions of the people running the institutions. This is the insight of structural sin at its most precise and its most important: a worker who labors sixteen hours a day in unsafe conditions for starvation wages is not failing to practice the virtue of Work — the economic structure </w:t>
      </w:r>
      <w:r w:rsidRPr="00186725">
        <w:rPr>
          <w:lang w:val="en-US"/>
        </w:rPr>
        <w:t>is preventing them from doing so. No amount of individual virtue cultivation changes this without changing the structure.</w:t>
      </w:r>
    </w:p>
    <w:p w14:paraId="353604EC" w14:textId="77777777" w:rsidR="00D8781D" w:rsidRPr="00186725" w:rsidRDefault="00D8781D">
      <w:pPr>
        <w:spacing w:before="60"/>
        <w:rPr>
          <w:lang w:val="en-US"/>
        </w:rPr>
      </w:pPr>
    </w:p>
    <w:p w14:paraId="353604ED" w14:textId="77777777" w:rsidR="00D8781D" w:rsidRPr="00186725" w:rsidRDefault="005F5153">
      <w:pPr>
        <w:spacing w:before="80" w:after="80"/>
        <w:jc w:val="both"/>
        <w:rPr>
          <w:lang w:val="en-US"/>
        </w:rPr>
      </w:pPr>
      <w:r w:rsidRPr="00186725">
        <w:rPr>
          <w:lang w:val="en-US"/>
        </w:rPr>
        <w:t xml:space="preserve">The Philosophy of Virtues, for all the depth of its virtue architecture and the originality of its </w:t>
      </w:r>
      <w:proofErr w:type="spellStart"/>
      <w:r w:rsidRPr="00186725">
        <w:rPr>
          <w:lang w:val="en-US"/>
        </w:rPr>
        <w:t>Holoviceosis</w:t>
      </w:r>
      <w:proofErr w:type="spellEnd"/>
      <w:r w:rsidRPr="00186725">
        <w:rPr>
          <w:lang w:val="en-US"/>
        </w:rPr>
        <w:t xml:space="preserve"> analysis, does not have an equivalent structural-economic analysis. </w:t>
      </w:r>
      <w:proofErr w:type="spellStart"/>
      <w:r w:rsidRPr="00186725">
        <w:rPr>
          <w:lang w:val="en-US"/>
        </w:rPr>
        <w:t>FdV's</w:t>
      </w:r>
      <w:proofErr w:type="spellEnd"/>
      <w:r w:rsidRPr="00186725">
        <w:rPr>
          <w:lang w:val="en-US"/>
        </w:rPr>
        <w:t xml:space="preserve"> program — cultivating virtuous individuals who enter institutions and transform them through Virtuous Commitments — is admirable and morally serious. But it does not fully address the Marxist question: what happens when the institutions themselves are so structurally deformed that virtuous individuals who enter them are either corrupted or expelled? This is a genuine limitation that the dialogue with Marxism exposes.</w:t>
      </w:r>
    </w:p>
    <w:p w14:paraId="353604EE" w14:textId="77777777" w:rsidR="00D8781D" w:rsidRPr="00186725" w:rsidRDefault="00D8781D">
      <w:pPr>
        <w:spacing w:before="80"/>
        <w:rPr>
          <w:lang w:val="en-US"/>
        </w:rPr>
      </w:pPr>
    </w:p>
    <w:p w14:paraId="353604EF" w14:textId="77777777" w:rsidR="00D8781D" w:rsidRPr="00186725" w:rsidRDefault="005F5153">
      <w:pPr>
        <w:pStyle w:val="Heading2"/>
        <w:rPr>
          <w:lang w:val="en-US"/>
        </w:rPr>
      </w:pPr>
      <w:r w:rsidRPr="00186725">
        <w:rPr>
          <w:lang w:val="en-US"/>
        </w:rPr>
        <w:t>11.2 What the Philosophy of Virtues Uniquely Sees</w:t>
      </w:r>
    </w:p>
    <w:p w14:paraId="353604F0" w14:textId="77777777" w:rsidR="00D8781D" w:rsidRPr="00186725" w:rsidRDefault="005F5153">
      <w:pPr>
        <w:spacing w:before="80" w:after="80"/>
        <w:jc w:val="both"/>
        <w:rPr>
          <w:lang w:val="en-US"/>
        </w:rPr>
      </w:pPr>
      <w:r w:rsidRPr="00186725">
        <w:rPr>
          <w:lang w:val="en-US"/>
        </w:rPr>
        <w:t xml:space="preserve">The Philosophy of Virtues sees what Marxism has never been able to name: the specific mechanism by which socialist power corrupts the moral consciousness of its own populations. The Marxist tradition has brilliant tools for analyzing how capitalism corrupts workers through alienation, false consciousness, and commodity fetishism. It has no equivalent tools for analyzing how socialist power corrupts through the systematic replacement of virtues — </w:t>
      </w:r>
      <w:proofErr w:type="spellStart"/>
      <w:r w:rsidRPr="00186725">
        <w:rPr>
          <w:lang w:val="en-US"/>
        </w:rPr>
        <w:t>Holoviceosis</w:t>
      </w:r>
      <w:proofErr w:type="spellEnd"/>
      <w:r w:rsidRPr="00186725">
        <w:rPr>
          <w:lang w:val="en-US"/>
        </w:rPr>
        <w:t xml:space="preserve"> — because the concept of </w:t>
      </w:r>
      <w:proofErr w:type="spellStart"/>
      <w:r w:rsidRPr="00186725">
        <w:rPr>
          <w:lang w:val="en-US"/>
        </w:rPr>
        <w:t>Holoviceosis</w:t>
      </w:r>
      <w:proofErr w:type="spellEnd"/>
      <w:r w:rsidRPr="00186725">
        <w:rPr>
          <w:lang w:val="en-US"/>
        </w:rPr>
        <w:t xml:space="preserve"> applies to any system of concentrated power, including socialist systems.</w:t>
      </w:r>
    </w:p>
    <w:p w14:paraId="353604F1" w14:textId="77777777" w:rsidR="00D8781D" w:rsidRPr="00186725" w:rsidRDefault="00D8781D">
      <w:pPr>
        <w:spacing w:before="60"/>
        <w:rPr>
          <w:lang w:val="en-US"/>
        </w:rPr>
      </w:pPr>
    </w:p>
    <w:p w14:paraId="353604F2" w14:textId="77777777" w:rsidR="00D8781D" w:rsidRPr="00186725" w:rsidRDefault="005F5153">
      <w:pPr>
        <w:spacing w:before="80" w:after="80"/>
        <w:jc w:val="both"/>
        <w:rPr>
          <w:lang w:val="en-US"/>
        </w:rPr>
      </w:pPr>
      <w:r w:rsidRPr="00186725">
        <w:rPr>
          <w:lang w:val="en-US"/>
        </w:rPr>
        <w:t xml:space="preserve">The Soviet state's production of </w:t>
      </w:r>
      <w:proofErr w:type="spellStart"/>
      <w:r w:rsidRPr="00186725">
        <w:rPr>
          <w:lang w:val="en-US"/>
        </w:rPr>
        <w:t>Freedophobic</w:t>
      </w:r>
      <w:proofErr w:type="spellEnd"/>
      <w:r w:rsidRPr="00186725">
        <w:rPr>
          <w:lang w:val="en-US"/>
        </w:rPr>
        <w:t xml:space="preserve"> populations — people who actively enforced their own unfreedom, who denounced neighbors for ideological deviation, who could not imagine an alternative to the party's moral vocabulary — is the most historically important instance of </w:t>
      </w:r>
      <w:proofErr w:type="spellStart"/>
      <w:r w:rsidRPr="00186725">
        <w:rPr>
          <w:lang w:val="en-US"/>
        </w:rPr>
        <w:t>Holoviceosis</w:t>
      </w:r>
      <w:proofErr w:type="spellEnd"/>
      <w:r w:rsidRPr="00186725">
        <w:rPr>
          <w:lang w:val="en-US"/>
        </w:rPr>
        <w:t xml:space="preserve"> in the twentieth century. Marxism cannot diagnose this because the concept does not exist within its analytical framework. </w:t>
      </w:r>
      <w:proofErr w:type="spellStart"/>
      <w:r w:rsidRPr="00186725">
        <w:rPr>
          <w:lang w:val="en-US"/>
        </w:rPr>
        <w:t>FdV</w:t>
      </w:r>
      <w:proofErr w:type="spellEnd"/>
      <w:r w:rsidRPr="00186725">
        <w:rPr>
          <w:lang w:val="en-US"/>
        </w:rPr>
        <w:t xml:space="preserve"> provides the concept that Marxism most urgently needs and most structurally cannot develop.</w:t>
      </w:r>
    </w:p>
    <w:p w14:paraId="353604F3" w14:textId="77777777" w:rsidR="00D8781D" w:rsidRPr="00186725" w:rsidRDefault="00D8781D">
      <w:pPr>
        <w:spacing w:before="60"/>
        <w:rPr>
          <w:lang w:val="en-US"/>
        </w:rPr>
      </w:pPr>
    </w:p>
    <w:p w14:paraId="353604F4" w14:textId="77777777" w:rsidR="00D8781D" w:rsidRPr="00186725" w:rsidRDefault="005F5153">
      <w:pPr>
        <w:spacing w:before="80" w:after="80"/>
        <w:jc w:val="both"/>
        <w:rPr>
          <w:lang w:val="en-US"/>
        </w:rPr>
      </w:pPr>
      <w:r w:rsidRPr="00186725">
        <w:rPr>
          <w:lang w:val="en-US"/>
        </w:rPr>
        <w:t xml:space="preserve">Additionally, </w:t>
      </w:r>
      <w:proofErr w:type="spellStart"/>
      <w:r w:rsidRPr="00186725">
        <w:rPr>
          <w:lang w:val="en-US"/>
        </w:rPr>
        <w:t>FdV</w:t>
      </w:r>
      <w:proofErr w:type="spellEnd"/>
      <w:r w:rsidRPr="00186725">
        <w:rPr>
          <w:lang w:val="en-US"/>
        </w:rPr>
        <w:t xml:space="preserve"> sees the divine dimension that Marxism systematically excludes: the ground of human virtue in a transcendent reality that cannot be reduced to class interest or historical circumstance. The universality of Love, Honesty, and Justice across all twelve world religious traditions is not, on </w:t>
      </w:r>
      <w:proofErr w:type="spellStart"/>
      <w:r w:rsidRPr="00186725">
        <w:rPr>
          <w:lang w:val="en-US"/>
        </w:rPr>
        <w:t>FdV's</w:t>
      </w:r>
      <w:proofErr w:type="spellEnd"/>
      <w:r w:rsidRPr="00186725">
        <w:rPr>
          <w:lang w:val="en-US"/>
        </w:rPr>
        <w:t xml:space="preserve"> analysis, a cultural coincidence — it is evidence of a divine inheritance inscribed in human nature itself. Whether or not one accepts the theological claim, the empirical observation of behavioral universals requ</w:t>
      </w:r>
      <w:r w:rsidRPr="00186725">
        <w:rPr>
          <w:lang w:val="en-US"/>
        </w:rPr>
        <w:t xml:space="preserve">ires an explanation, and </w:t>
      </w:r>
      <w:proofErr w:type="spellStart"/>
      <w:r w:rsidRPr="00186725">
        <w:rPr>
          <w:lang w:val="en-US"/>
        </w:rPr>
        <w:t>FdV</w:t>
      </w:r>
      <w:proofErr w:type="spellEnd"/>
      <w:r w:rsidRPr="00186725">
        <w:rPr>
          <w:lang w:val="en-US"/>
        </w:rPr>
        <w:t xml:space="preserve"> provides one that Marxism's materialist framework cannot accommodate.</w:t>
      </w:r>
    </w:p>
    <w:p w14:paraId="353604F5" w14:textId="77777777" w:rsidR="00D8781D" w:rsidRPr="00186725" w:rsidRDefault="00D8781D">
      <w:pPr>
        <w:spacing w:before="80"/>
        <w:rPr>
          <w:lang w:val="en-US"/>
        </w:rPr>
      </w:pPr>
    </w:p>
    <w:p w14:paraId="353604F6" w14:textId="77777777" w:rsidR="00D8781D" w:rsidRPr="00186725" w:rsidRDefault="005F5153">
      <w:pPr>
        <w:pBdr>
          <w:left w:val="single" w:sz="14" w:space="12" w:color="8B6F47"/>
        </w:pBdr>
        <w:spacing w:before="200" w:after="200"/>
        <w:ind w:left="720" w:right="720"/>
        <w:jc w:val="center"/>
        <w:rPr>
          <w:lang w:val="pt-BR"/>
        </w:rPr>
      </w:pPr>
      <w:r w:rsidRPr="00186725">
        <w:rPr>
          <w:i/>
          <w:iCs/>
          <w:color w:val="7B1A1A"/>
          <w:sz w:val="21"/>
          <w:szCs w:val="21"/>
          <w:lang w:val="pt-BR"/>
        </w:rPr>
        <w:lastRenderedPageBreak/>
        <w:t>"A Liberdade é o bloco de construção fundamental das Virtudes Universais Humanas... Sem ela, todas as outras Virtudes são subjugadas, perdem o sentido, sucumbem, afrouxam, esvaziam, fraquejam, caem, reduzem-se, ajoelham-se."</w:t>
      </w:r>
      <w:r w:rsidRPr="00186725">
        <w:rPr>
          <w:color w:val="8B6F47"/>
          <w:sz w:val="18"/>
          <w:szCs w:val="18"/>
          <w:lang w:val="pt-BR"/>
        </w:rPr>
        <w:t xml:space="preserve"> — Filosofia das Virtudes, Mattos, 2023</w:t>
      </w:r>
    </w:p>
    <w:p w14:paraId="353604FA" w14:textId="77777777" w:rsidR="00D8781D" w:rsidRPr="00186725" w:rsidRDefault="005F5153">
      <w:pPr>
        <w:rPr>
          <w:lang w:val="pt-BR"/>
        </w:rPr>
      </w:pPr>
      <w:r w:rsidRPr="00186725">
        <w:rPr>
          <w:lang w:val="pt-BR"/>
        </w:rPr>
        <w:br w:type="page"/>
      </w:r>
    </w:p>
    <w:p w14:paraId="353604FB" w14:textId="77777777" w:rsidR="00D8781D" w:rsidRPr="00186725" w:rsidRDefault="005F5153">
      <w:pPr>
        <w:pStyle w:val="Heading1"/>
        <w:rPr>
          <w:lang w:val="en-US"/>
        </w:rPr>
      </w:pPr>
      <w:r w:rsidRPr="00186725">
        <w:rPr>
          <w:spacing w:val="60"/>
          <w:lang w:val="en-US"/>
        </w:rPr>
        <w:lastRenderedPageBreak/>
        <w:t>XII. FULL BIBLIOGRAPHY</w:t>
      </w:r>
    </w:p>
    <w:p w14:paraId="353604FC" w14:textId="77777777" w:rsidR="00D8781D" w:rsidRPr="00186725" w:rsidRDefault="00D8781D">
      <w:pPr>
        <w:pBdr>
          <w:bottom w:val="single" w:sz="4" w:space="1" w:color="8B6F47"/>
        </w:pBdr>
        <w:spacing w:before="140" w:after="140"/>
        <w:rPr>
          <w:lang w:val="en-US"/>
        </w:rPr>
      </w:pPr>
    </w:p>
    <w:p w14:paraId="353604FD" w14:textId="77777777" w:rsidR="00D8781D" w:rsidRPr="00186725" w:rsidRDefault="005F5153">
      <w:pPr>
        <w:spacing w:before="80" w:after="80"/>
        <w:jc w:val="both"/>
        <w:rPr>
          <w:lang w:val="en-US"/>
        </w:rPr>
      </w:pPr>
      <w:r w:rsidRPr="00186725">
        <w:rPr>
          <w:i/>
          <w:iCs/>
          <w:color w:val="5A5A6A"/>
          <w:lang w:val="en-US"/>
        </w:rPr>
        <w:t>The bibliography is organized in seven thematic sections. Primary sources of the Marxist-Socialist tradition appear in Section A. Primary sources of the Philosophy of Virtues appear in Section B. Classical virtue ethics and political philosophy appear in Section C. Critical theory and the analysis of power appear in Section D. History of actually existing socialist states appears in Section E. Comparative moral philosophy and natural theology appear in Section F. Secondary literature appears in Section G.</w:t>
      </w:r>
    </w:p>
    <w:p w14:paraId="353604FE" w14:textId="77777777" w:rsidR="00D8781D" w:rsidRPr="00186725" w:rsidRDefault="00D8781D">
      <w:pPr>
        <w:spacing w:before="80"/>
        <w:rPr>
          <w:lang w:val="en-US"/>
        </w:rPr>
      </w:pPr>
    </w:p>
    <w:p w14:paraId="353604FF" w14:textId="77777777" w:rsidR="00D8781D" w:rsidRPr="00186725" w:rsidRDefault="005F5153">
      <w:pPr>
        <w:pStyle w:val="Heading2"/>
        <w:rPr>
          <w:lang w:val="en-US"/>
        </w:rPr>
      </w:pPr>
      <w:r w:rsidRPr="00186725">
        <w:rPr>
          <w:lang w:val="en-US"/>
        </w:rPr>
        <w:t>A. Primary Sources — Marxist-Socialist Tradition</w:t>
      </w:r>
    </w:p>
    <w:p w14:paraId="35360500" w14:textId="77777777" w:rsidR="00D8781D" w:rsidRPr="00186725" w:rsidRDefault="005F5153">
      <w:pPr>
        <w:spacing w:before="60" w:after="60"/>
        <w:ind w:left="560" w:hanging="560"/>
        <w:jc w:val="both"/>
        <w:rPr>
          <w:lang w:val="en-US"/>
        </w:rPr>
      </w:pPr>
      <w:r w:rsidRPr="00186725">
        <w:rPr>
          <w:b/>
          <w:bCs/>
          <w:color w:val="1A1A2E"/>
          <w:sz w:val="20"/>
          <w:szCs w:val="20"/>
          <w:lang w:val="en-US"/>
        </w:rPr>
        <w:t>Althusser, Louis</w:t>
      </w:r>
      <w:r w:rsidRPr="00186725">
        <w:rPr>
          <w:i/>
          <w:iCs/>
          <w:sz w:val="20"/>
          <w:szCs w:val="20"/>
          <w:lang w:val="en-US"/>
        </w:rPr>
        <w:t>. For Marx</w:t>
      </w:r>
      <w:r w:rsidRPr="00186725">
        <w:rPr>
          <w:color w:val="5A5A6A"/>
          <w:sz w:val="20"/>
          <w:szCs w:val="20"/>
          <w:lang w:val="en-US"/>
        </w:rPr>
        <w:t>. Trans. Ben Brewster. London: Verso, 1969 [1965]. Structural Marxism; the relative autonomy of ideology.</w:t>
      </w:r>
    </w:p>
    <w:p w14:paraId="35360501" w14:textId="77777777" w:rsidR="00D8781D" w:rsidRPr="00186725" w:rsidRDefault="005F5153">
      <w:pPr>
        <w:spacing w:before="60" w:after="60"/>
        <w:ind w:left="560" w:hanging="560"/>
        <w:jc w:val="both"/>
        <w:rPr>
          <w:lang w:val="en-US"/>
        </w:rPr>
      </w:pPr>
      <w:r w:rsidRPr="00186725">
        <w:rPr>
          <w:b/>
          <w:bCs/>
          <w:color w:val="1A1A2E"/>
          <w:sz w:val="20"/>
          <w:szCs w:val="20"/>
          <w:lang w:val="en-US"/>
        </w:rPr>
        <w:t>Althusser, Louis</w:t>
      </w:r>
      <w:r w:rsidRPr="00186725">
        <w:rPr>
          <w:i/>
          <w:iCs/>
          <w:sz w:val="20"/>
          <w:szCs w:val="20"/>
          <w:lang w:val="en-US"/>
        </w:rPr>
        <w:t>. Lenin and Philosophy and Other Essays</w:t>
      </w:r>
      <w:r w:rsidRPr="00186725">
        <w:rPr>
          <w:color w:val="5A5A6A"/>
          <w:sz w:val="20"/>
          <w:szCs w:val="20"/>
          <w:lang w:val="en-US"/>
        </w:rPr>
        <w:t>. Trans. Ben Brewster. London: Monthly Review Press, 1971. Includes 'Ideology and Ideological State Apparatuses.'</w:t>
      </w:r>
    </w:p>
    <w:p w14:paraId="35360502" w14:textId="77777777" w:rsidR="00D8781D" w:rsidRPr="00186725" w:rsidRDefault="005F5153">
      <w:pPr>
        <w:spacing w:before="60" w:after="60"/>
        <w:ind w:left="560" w:hanging="560"/>
        <w:jc w:val="both"/>
        <w:rPr>
          <w:lang w:val="en-US"/>
        </w:rPr>
      </w:pPr>
      <w:r w:rsidRPr="00186725">
        <w:rPr>
          <w:b/>
          <w:bCs/>
          <w:color w:val="1A1A2E"/>
          <w:sz w:val="20"/>
          <w:szCs w:val="20"/>
          <w:lang w:val="en-US"/>
        </w:rPr>
        <w:t>Engels, Friedrich</w:t>
      </w:r>
      <w:r w:rsidRPr="00186725">
        <w:rPr>
          <w:i/>
          <w:iCs/>
          <w:sz w:val="20"/>
          <w:szCs w:val="20"/>
          <w:lang w:val="en-US"/>
        </w:rPr>
        <w:t>. Anti-</w:t>
      </w:r>
      <w:proofErr w:type="spellStart"/>
      <w:r w:rsidRPr="00186725">
        <w:rPr>
          <w:i/>
          <w:iCs/>
          <w:sz w:val="20"/>
          <w:szCs w:val="20"/>
          <w:lang w:val="en-US"/>
        </w:rPr>
        <w:t>Dühring</w:t>
      </w:r>
      <w:proofErr w:type="spellEnd"/>
      <w:r w:rsidRPr="00186725">
        <w:rPr>
          <w:color w:val="5A5A6A"/>
          <w:sz w:val="20"/>
          <w:szCs w:val="20"/>
          <w:lang w:val="en-US"/>
        </w:rPr>
        <w:t>. Trans. Emile Burns. Moscow: Progress Publishers, 1947 [1878]. Systematic exposition of Marxist philosophy, economics, and socialism.</w:t>
      </w:r>
    </w:p>
    <w:p w14:paraId="35360503" w14:textId="77777777" w:rsidR="00D8781D" w:rsidRPr="00186725" w:rsidRDefault="005F5153">
      <w:pPr>
        <w:spacing w:before="60" w:after="60"/>
        <w:ind w:left="560" w:hanging="560"/>
        <w:jc w:val="both"/>
        <w:rPr>
          <w:lang w:val="en-US"/>
        </w:rPr>
      </w:pPr>
      <w:r w:rsidRPr="00186725">
        <w:rPr>
          <w:b/>
          <w:bCs/>
          <w:color w:val="1A1A2E"/>
          <w:sz w:val="20"/>
          <w:szCs w:val="20"/>
          <w:lang w:val="en-US"/>
        </w:rPr>
        <w:t>Engels, Friedrich</w:t>
      </w:r>
      <w:r w:rsidRPr="00186725">
        <w:rPr>
          <w:i/>
          <w:iCs/>
          <w:sz w:val="20"/>
          <w:szCs w:val="20"/>
          <w:lang w:val="en-US"/>
        </w:rPr>
        <w:t>. The Condition of the Working Class in England</w:t>
      </w:r>
      <w:r w:rsidRPr="00186725">
        <w:rPr>
          <w:color w:val="5A5A6A"/>
          <w:sz w:val="20"/>
          <w:szCs w:val="20"/>
          <w:lang w:val="en-US"/>
        </w:rPr>
        <w:t>. Trans. Florence Kelley-Wischnewetzky. New York: Penguin, 1987 [1845]. Foundational empirical analysis of industrial capitalism's moral destruction.</w:t>
      </w:r>
    </w:p>
    <w:p w14:paraId="35360504" w14:textId="77777777" w:rsidR="00D8781D" w:rsidRPr="00186725" w:rsidRDefault="005F5153">
      <w:pPr>
        <w:spacing w:before="60" w:after="60"/>
        <w:ind w:left="560" w:hanging="560"/>
        <w:jc w:val="both"/>
        <w:rPr>
          <w:lang w:val="en-US"/>
        </w:rPr>
      </w:pPr>
      <w:r w:rsidRPr="00186725">
        <w:rPr>
          <w:b/>
          <w:bCs/>
          <w:color w:val="1A1A2E"/>
          <w:sz w:val="20"/>
          <w:szCs w:val="20"/>
          <w:lang w:val="en-US"/>
        </w:rPr>
        <w:t>Engels, Friedrich</w:t>
      </w:r>
      <w:r w:rsidRPr="00186725">
        <w:rPr>
          <w:i/>
          <w:iCs/>
          <w:sz w:val="20"/>
          <w:szCs w:val="20"/>
          <w:lang w:val="en-US"/>
        </w:rPr>
        <w:t>. The Origin of the Family, Private Property, and the State</w:t>
      </w:r>
      <w:r w:rsidRPr="00186725">
        <w:rPr>
          <w:color w:val="5A5A6A"/>
          <w:sz w:val="20"/>
          <w:szCs w:val="20"/>
          <w:lang w:val="en-US"/>
        </w:rPr>
        <w:t>. Trans. Eleanor Burke Leacock. New York: International Publishers, 1972 [1884]. Marxist analysis of the family as a property institution.</w:t>
      </w:r>
    </w:p>
    <w:p w14:paraId="35360505" w14:textId="77777777" w:rsidR="00D8781D" w:rsidRPr="00186725" w:rsidRDefault="005F5153">
      <w:pPr>
        <w:spacing w:before="60" w:after="60"/>
        <w:ind w:left="560" w:hanging="560"/>
        <w:jc w:val="both"/>
        <w:rPr>
          <w:lang w:val="en-US"/>
        </w:rPr>
      </w:pPr>
      <w:r w:rsidRPr="00186725">
        <w:rPr>
          <w:b/>
          <w:bCs/>
          <w:color w:val="1A1A2E"/>
          <w:sz w:val="20"/>
          <w:szCs w:val="20"/>
          <w:lang w:val="en-US"/>
        </w:rPr>
        <w:t>Gramsci, Antonio</w:t>
      </w:r>
      <w:r w:rsidRPr="00186725">
        <w:rPr>
          <w:i/>
          <w:iCs/>
          <w:sz w:val="20"/>
          <w:szCs w:val="20"/>
          <w:lang w:val="en-US"/>
        </w:rPr>
        <w:t>. Selections from the Prison Notebooks</w:t>
      </w:r>
      <w:r w:rsidRPr="00186725">
        <w:rPr>
          <w:color w:val="5A5A6A"/>
          <w:sz w:val="20"/>
          <w:szCs w:val="20"/>
          <w:lang w:val="en-US"/>
        </w:rPr>
        <w:t>. Ed. and trans. Quintin Hoare and Geoffrey Nowell Smith. London: Lawrence &amp; Wishart, 1971 [composed 1929–1935]. Cultural hegemony, organic intellectuals, war of position.</w:t>
      </w:r>
    </w:p>
    <w:p w14:paraId="35360506" w14:textId="77777777" w:rsidR="00D8781D" w:rsidRPr="00186725" w:rsidRDefault="005F5153">
      <w:pPr>
        <w:spacing w:before="60" w:after="60"/>
        <w:ind w:left="560" w:hanging="560"/>
        <w:jc w:val="both"/>
        <w:rPr>
          <w:lang w:val="en-US"/>
        </w:rPr>
      </w:pPr>
      <w:r w:rsidRPr="00186725">
        <w:rPr>
          <w:b/>
          <w:bCs/>
          <w:color w:val="1A1A2E"/>
          <w:sz w:val="20"/>
          <w:szCs w:val="20"/>
          <w:lang w:val="en-US"/>
        </w:rPr>
        <w:t>Lenin, Vladimir Ilyich</w:t>
      </w:r>
      <w:r w:rsidRPr="00186725">
        <w:rPr>
          <w:i/>
          <w:iCs/>
          <w:sz w:val="20"/>
          <w:szCs w:val="20"/>
          <w:lang w:val="en-US"/>
        </w:rPr>
        <w:t>. Imperialism, the Highest Stage of Capitalism</w:t>
      </w:r>
      <w:r w:rsidRPr="00186725">
        <w:rPr>
          <w:color w:val="5A5A6A"/>
          <w:sz w:val="20"/>
          <w:szCs w:val="20"/>
          <w:lang w:val="en-US"/>
        </w:rPr>
        <w:t xml:space="preserve">. Petrograd: </w:t>
      </w:r>
      <w:proofErr w:type="spellStart"/>
      <w:r w:rsidRPr="00186725">
        <w:rPr>
          <w:color w:val="5A5A6A"/>
          <w:sz w:val="20"/>
          <w:szCs w:val="20"/>
          <w:lang w:val="en-US"/>
        </w:rPr>
        <w:t>Zhizn</w:t>
      </w:r>
      <w:proofErr w:type="spellEnd"/>
      <w:r w:rsidRPr="00186725">
        <w:rPr>
          <w:color w:val="5A5A6A"/>
          <w:sz w:val="20"/>
          <w:szCs w:val="20"/>
          <w:lang w:val="en-US"/>
        </w:rPr>
        <w:t xml:space="preserve"> </w:t>
      </w:r>
      <w:proofErr w:type="spellStart"/>
      <w:r w:rsidRPr="00186725">
        <w:rPr>
          <w:color w:val="5A5A6A"/>
          <w:sz w:val="20"/>
          <w:szCs w:val="20"/>
          <w:lang w:val="en-US"/>
        </w:rPr>
        <w:t>i</w:t>
      </w:r>
      <w:proofErr w:type="spellEnd"/>
      <w:r w:rsidRPr="00186725">
        <w:rPr>
          <w:color w:val="5A5A6A"/>
          <w:sz w:val="20"/>
          <w:szCs w:val="20"/>
          <w:lang w:val="en-US"/>
        </w:rPr>
        <w:t xml:space="preserve"> </w:t>
      </w:r>
      <w:proofErr w:type="spellStart"/>
      <w:r w:rsidRPr="00186725">
        <w:rPr>
          <w:color w:val="5A5A6A"/>
          <w:sz w:val="20"/>
          <w:szCs w:val="20"/>
          <w:lang w:val="en-US"/>
        </w:rPr>
        <w:t>Znaniye</w:t>
      </w:r>
      <w:proofErr w:type="spellEnd"/>
      <w:r w:rsidRPr="00186725">
        <w:rPr>
          <w:color w:val="5A5A6A"/>
          <w:sz w:val="20"/>
          <w:szCs w:val="20"/>
          <w:lang w:val="en-US"/>
        </w:rPr>
        <w:t>, 1917. Analysis of monopoly capitalism and its political consequences.</w:t>
      </w:r>
    </w:p>
    <w:p w14:paraId="35360507" w14:textId="77777777" w:rsidR="00D8781D" w:rsidRPr="00186725" w:rsidRDefault="005F5153">
      <w:pPr>
        <w:spacing w:before="60" w:after="60"/>
        <w:ind w:left="560" w:hanging="560"/>
        <w:jc w:val="both"/>
        <w:rPr>
          <w:lang w:val="en-US"/>
        </w:rPr>
      </w:pPr>
      <w:r w:rsidRPr="00186725">
        <w:rPr>
          <w:b/>
          <w:bCs/>
          <w:color w:val="1A1A2E"/>
          <w:sz w:val="20"/>
          <w:szCs w:val="20"/>
          <w:lang w:val="en-US"/>
        </w:rPr>
        <w:t>Lenin, Vladimir Ilyich</w:t>
      </w:r>
      <w:r w:rsidRPr="00186725">
        <w:rPr>
          <w:i/>
          <w:iCs/>
          <w:sz w:val="20"/>
          <w:szCs w:val="20"/>
          <w:lang w:val="en-US"/>
        </w:rPr>
        <w:t>. The State and Revolution</w:t>
      </w:r>
      <w:r w:rsidRPr="00186725">
        <w:rPr>
          <w:color w:val="5A5A6A"/>
          <w:sz w:val="20"/>
          <w:szCs w:val="20"/>
          <w:lang w:val="en-US"/>
        </w:rPr>
        <w:t xml:space="preserve">. Petrograd: </w:t>
      </w:r>
      <w:proofErr w:type="spellStart"/>
      <w:r w:rsidRPr="00186725">
        <w:rPr>
          <w:color w:val="5A5A6A"/>
          <w:sz w:val="20"/>
          <w:szCs w:val="20"/>
          <w:lang w:val="en-US"/>
        </w:rPr>
        <w:t>Zhizn</w:t>
      </w:r>
      <w:proofErr w:type="spellEnd"/>
      <w:r w:rsidRPr="00186725">
        <w:rPr>
          <w:color w:val="5A5A6A"/>
          <w:sz w:val="20"/>
          <w:szCs w:val="20"/>
          <w:lang w:val="en-US"/>
        </w:rPr>
        <w:t xml:space="preserve"> </w:t>
      </w:r>
      <w:proofErr w:type="spellStart"/>
      <w:r w:rsidRPr="00186725">
        <w:rPr>
          <w:color w:val="5A5A6A"/>
          <w:sz w:val="20"/>
          <w:szCs w:val="20"/>
          <w:lang w:val="en-US"/>
        </w:rPr>
        <w:t>i</w:t>
      </w:r>
      <w:proofErr w:type="spellEnd"/>
      <w:r w:rsidRPr="00186725">
        <w:rPr>
          <w:color w:val="5A5A6A"/>
          <w:sz w:val="20"/>
          <w:szCs w:val="20"/>
          <w:lang w:val="en-US"/>
        </w:rPr>
        <w:t xml:space="preserve"> </w:t>
      </w:r>
      <w:proofErr w:type="spellStart"/>
      <w:r w:rsidRPr="00186725">
        <w:rPr>
          <w:color w:val="5A5A6A"/>
          <w:sz w:val="20"/>
          <w:szCs w:val="20"/>
          <w:lang w:val="en-US"/>
        </w:rPr>
        <w:t>Znaniye</w:t>
      </w:r>
      <w:proofErr w:type="spellEnd"/>
      <w:r w:rsidRPr="00186725">
        <w:rPr>
          <w:color w:val="5A5A6A"/>
          <w:sz w:val="20"/>
          <w:szCs w:val="20"/>
          <w:lang w:val="en-US"/>
        </w:rPr>
        <w:t>, 1917. Marxist theory of the state and its eventual withering away.</w:t>
      </w:r>
    </w:p>
    <w:p w14:paraId="35360508" w14:textId="77777777" w:rsidR="00D8781D" w:rsidRPr="00186725" w:rsidRDefault="005F5153">
      <w:pPr>
        <w:spacing w:before="60" w:after="60"/>
        <w:ind w:left="560" w:hanging="560"/>
        <w:jc w:val="both"/>
        <w:rPr>
          <w:lang w:val="en-US"/>
        </w:rPr>
      </w:pPr>
      <w:r w:rsidRPr="00186725">
        <w:rPr>
          <w:b/>
          <w:bCs/>
          <w:color w:val="1A1A2E"/>
          <w:sz w:val="20"/>
          <w:szCs w:val="20"/>
          <w:lang w:val="en-US"/>
        </w:rPr>
        <w:t>Lenin, Vladimir Ilyich</w:t>
      </w:r>
      <w:r w:rsidRPr="00186725">
        <w:rPr>
          <w:i/>
          <w:iCs/>
          <w:sz w:val="20"/>
          <w:szCs w:val="20"/>
          <w:lang w:val="en-US"/>
        </w:rPr>
        <w:t>. What Is to Be Done?</w:t>
      </w:r>
      <w:r w:rsidRPr="00186725">
        <w:rPr>
          <w:color w:val="5A5A6A"/>
          <w:sz w:val="20"/>
          <w:szCs w:val="20"/>
          <w:lang w:val="en-US"/>
        </w:rPr>
        <w:t>. Stuttgart: J.H.W. Dietz, 1902. The vanguard party and the development of class consciousness.</w:t>
      </w:r>
    </w:p>
    <w:p w14:paraId="35360509" w14:textId="77777777" w:rsidR="00D8781D" w:rsidRPr="00186725" w:rsidRDefault="005F5153">
      <w:pPr>
        <w:spacing w:before="60" w:after="60"/>
        <w:ind w:left="560" w:hanging="560"/>
        <w:jc w:val="both"/>
        <w:rPr>
          <w:lang w:val="en-US"/>
        </w:rPr>
      </w:pPr>
      <w:r w:rsidRPr="00186725">
        <w:rPr>
          <w:b/>
          <w:bCs/>
          <w:color w:val="1A1A2E"/>
          <w:sz w:val="20"/>
          <w:szCs w:val="20"/>
          <w:lang w:val="en-US"/>
        </w:rPr>
        <w:t>Lukács, Georg</w:t>
      </w:r>
      <w:r w:rsidRPr="00186725">
        <w:rPr>
          <w:i/>
          <w:iCs/>
          <w:sz w:val="20"/>
          <w:szCs w:val="20"/>
          <w:lang w:val="en-US"/>
        </w:rPr>
        <w:t>. History and Class Consciousness</w:t>
      </w:r>
      <w:r w:rsidRPr="00186725">
        <w:rPr>
          <w:color w:val="5A5A6A"/>
          <w:sz w:val="20"/>
          <w:szCs w:val="20"/>
          <w:lang w:val="en-US"/>
        </w:rPr>
        <w:t>. Trans. Rodney Livingstone. London: Merlin Press, 1971 [1923]. Class consciousness as philosophical and moral virtue; reification.</w:t>
      </w:r>
    </w:p>
    <w:p w14:paraId="3536050A" w14:textId="77777777" w:rsidR="00D8781D" w:rsidRPr="00186725" w:rsidRDefault="005F5153">
      <w:pPr>
        <w:spacing w:before="60" w:after="60"/>
        <w:ind w:left="560" w:hanging="560"/>
        <w:jc w:val="both"/>
        <w:rPr>
          <w:lang w:val="en-US"/>
        </w:rPr>
      </w:pPr>
      <w:r w:rsidRPr="00186725">
        <w:rPr>
          <w:b/>
          <w:bCs/>
          <w:color w:val="1A1A2E"/>
          <w:sz w:val="20"/>
          <w:szCs w:val="20"/>
          <w:lang w:val="en-US"/>
        </w:rPr>
        <w:t>Luxemburg, Rosa</w:t>
      </w:r>
      <w:r w:rsidRPr="00186725">
        <w:rPr>
          <w:i/>
          <w:iCs/>
          <w:sz w:val="20"/>
          <w:szCs w:val="20"/>
          <w:lang w:val="en-US"/>
        </w:rPr>
        <w:t>. Reform or Revolution</w:t>
      </w:r>
      <w:r w:rsidRPr="00186725">
        <w:rPr>
          <w:color w:val="5A5A6A"/>
          <w:sz w:val="20"/>
          <w:szCs w:val="20"/>
          <w:lang w:val="en-US"/>
        </w:rPr>
        <w:t>. Trans. Integer. Boston: Socialist Party, 1900. The incompatibility of parliamentary reform with revolutionary transformation.</w:t>
      </w:r>
    </w:p>
    <w:p w14:paraId="3536050B" w14:textId="77777777" w:rsidR="00D8781D" w:rsidRPr="00186725" w:rsidRDefault="005F5153">
      <w:pPr>
        <w:spacing w:before="60" w:after="60"/>
        <w:ind w:left="560" w:hanging="560"/>
        <w:jc w:val="both"/>
        <w:rPr>
          <w:lang w:val="en-US"/>
        </w:rPr>
      </w:pPr>
      <w:r w:rsidRPr="00186725">
        <w:rPr>
          <w:b/>
          <w:bCs/>
          <w:color w:val="1A1A2E"/>
          <w:sz w:val="20"/>
          <w:szCs w:val="20"/>
          <w:lang w:val="en-US"/>
        </w:rPr>
        <w:t>Luxemburg, Rosa</w:t>
      </w:r>
      <w:r w:rsidRPr="00186725">
        <w:rPr>
          <w:i/>
          <w:iCs/>
          <w:sz w:val="20"/>
          <w:szCs w:val="20"/>
          <w:lang w:val="en-US"/>
        </w:rPr>
        <w:t>. The Mass Strike, the Political Party and the Trade Unions</w:t>
      </w:r>
      <w:r w:rsidRPr="00186725">
        <w:rPr>
          <w:color w:val="5A5A6A"/>
          <w:sz w:val="20"/>
          <w:szCs w:val="20"/>
          <w:lang w:val="en-US"/>
        </w:rPr>
        <w:t>. Trans. Patrick Lavin. Detroit: Marxist Education Society, 1925 [1906]. Spontaneous solidarity as revolutionary force.</w:t>
      </w:r>
    </w:p>
    <w:p w14:paraId="3536050C" w14:textId="77777777" w:rsidR="00D8781D" w:rsidRPr="00186725" w:rsidRDefault="005F5153">
      <w:pPr>
        <w:spacing w:before="60" w:after="60"/>
        <w:ind w:left="560" w:hanging="560"/>
        <w:jc w:val="both"/>
        <w:rPr>
          <w:lang w:val="en-US"/>
        </w:rPr>
      </w:pPr>
      <w:r w:rsidRPr="00186725">
        <w:rPr>
          <w:b/>
          <w:bCs/>
          <w:color w:val="1A1A2E"/>
          <w:sz w:val="20"/>
          <w:szCs w:val="20"/>
          <w:lang w:val="en-US"/>
        </w:rPr>
        <w:t>Marcuse, Herbert</w:t>
      </w:r>
      <w:r w:rsidRPr="00186725">
        <w:rPr>
          <w:i/>
          <w:iCs/>
          <w:sz w:val="20"/>
          <w:szCs w:val="20"/>
          <w:lang w:val="en-US"/>
        </w:rPr>
        <w:t>. Eros and Civilization: A Philosophical Inquiry into Freud</w:t>
      </w:r>
      <w:r w:rsidRPr="00186725">
        <w:rPr>
          <w:color w:val="5A5A6A"/>
          <w:sz w:val="20"/>
          <w:szCs w:val="20"/>
          <w:lang w:val="en-US"/>
        </w:rPr>
        <w:t>. Boston: Beacon Press, 1955. Repressive civilization and the possibility of non-repressive culture.</w:t>
      </w:r>
    </w:p>
    <w:p w14:paraId="3536050D" w14:textId="77777777" w:rsidR="00D8781D" w:rsidRPr="00186725" w:rsidRDefault="005F5153">
      <w:pPr>
        <w:spacing w:before="60" w:after="60"/>
        <w:ind w:left="560" w:hanging="560"/>
        <w:jc w:val="both"/>
        <w:rPr>
          <w:lang w:val="en-US"/>
        </w:rPr>
      </w:pPr>
      <w:r w:rsidRPr="00186725">
        <w:rPr>
          <w:b/>
          <w:bCs/>
          <w:color w:val="1A1A2E"/>
          <w:sz w:val="20"/>
          <w:szCs w:val="20"/>
          <w:lang w:val="en-US"/>
        </w:rPr>
        <w:t>Marcuse, Herbert</w:t>
      </w:r>
      <w:r w:rsidRPr="00186725">
        <w:rPr>
          <w:i/>
          <w:iCs/>
          <w:sz w:val="20"/>
          <w:szCs w:val="20"/>
          <w:lang w:val="en-US"/>
        </w:rPr>
        <w:t>. One-Dimensional Man: Studies in the Ideology of Advanced Industrial Society</w:t>
      </w:r>
      <w:r w:rsidRPr="00186725">
        <w:rPr>
          <w:color w:val="5A5A6A"/>
          <w:sz w:val="20"/>
          <w:szCs w:val="20"/>
          <w:lang w:val="en-US"/>
        </w:rPr>
        <w:t>. Boston: Beacon Press, 1964. Suppression of critical virtue in advanced capitalism.</w:t>
      </w:r>
    </w:p>
    <w:p w14:paraId="3536050E" w14:textId="77777777" w:rsidR="00D8781D" w:rsidRPr="00186725" w:rsidRDefault="005F5153">
      <w:pPr>
        <w:spacing w:before="60" w:after="60"/>
        <w:ind w:left="560" w:hanging="560"/>
        <w:jc w:val="both"/>
        <w:rPr>
          <w:lang w:val="en-US"/>
        </w:rPr>
      </w:pPr>
      <w:r w:rsidRPr="00186725">
        <w:rPr>
          <w:b/>
          <w:bCs/>
          <w:color w:val="1A1A2E"/>
          <w:sz w:val="20"/>
          <w:szCs w:val="20"/>
          <w:lang w:val="en-US"/>
        </w:rPr>
        <w:t>Marx, Karl</w:t>
      </w:r>
      <w:r w:rsidRPr="00186725">
        <w:rPr>
          <w:i/>
          <w:iCs/>
          <w:sz w:val="20"/>
          <w:szCs w:val="20"/>
          <w:lang w:val="en-US"/>
        </w:rPr>
        <w:t>. Capital: A Critique of Political Economy, Volume I</w:t>
      </w:r>
      <w:r w:rsidRPr="00186725">
        <w:rPr>
          <w:color w:val="5A5A6A"/>
          <w:sz w:val="20"/>
          <w:szCs w:val="20"/>
          <w:lang w:val="en-US"/>
        </w:rPr>
        <w:t>. Trans. Ben Fowkes. London: Penguin, 1976 [1867]. The definitive analysis of surplus value, alienated labor, and capital.</w:t>
      </w:r>
    </w:p>
    <w:p w14:paraId="3536050F" w14:textId="77777777" w:rsidR="00D8781D" w:rsidRPr="00186725" w:rsidRDefault="005F5153">
      <w:pPr>
        <w:spacing w:before="60" w:after="60"/>
        <w:ind w:left="560" w:hanging="560"/>
        <w:jc w:val="both"/>
        <w:rPr>
          <w:lang w:val="en-US"/>
        </w:rPr>
      </w:pPr>
      <w:r w:rsidRPr="00186725">
        <w:rPr>
          <w:b/>
          <w:bCs/>
          <w:color w:val="1A1A2E"/>
          <w:sz w:val="20"/>
          <w:szCs w:val="20"/>
          <w:lang w:val="en-US"/>
        </w:rPr>
        <w:t>Marx, Karl</w:t>
      </w:r>
      <w:r w:rsidRPr="00186725">
        <w:rPr>
          <w:i/>
          <w:iCs/>
          <w:sz w:val="20"/>
          <w:szCs w:val="20"/>
          <w:lang w:val="en-US"/>
        </w:rPr>
        <w:t xml:space="preserve">. Critique of the Gotha </w:t>
      </w:r>
      <w:proofErr w:type="spellStart"/>
      <w:r w:rsidRPr="00186725">
        <w:rPr>
          <w:i/>
          <w:iCs/>
          <w:sz w:val="20"/>
          <w:szCs w:val="20"/>
          <w:lang w:val="en-US"/>
        </w:rPr>
        <w:t>Programme</w:t>
      </w:r>
      <w:proofErr w:type="spellEnd"/>
      <w:r w:rsidRPr="00186725">
        <w:rPr>
          <w:color w:val="5A5A6A"/>
          <w:sz w:val="20"/>
          <w:szCs w:val="20"/>
          <w:lang w:val="en-US"/>
        </w:rPr>
        <w:t>. In Marx and Engels: Selected Works. Moscow: Progress Publishers, 1970 [1875]. 'From each according to ability, to each according to need.'</w:t>
      </w:r>
    </w:p>
    <w:p w14:paraId="35360510" w14:textId="77777777" w:rsidR="00D8781D" w:rsidRPr="00186725" w:rsidRDefault="005F5153">
      <w:pPr>
        <w:spacing w:before="60" w:after="60"/>
        <w:ind w:left="560" w:hanging="560"/>
        <w:jc w:val="both"/>
        <w:rPr>
          <w:lang w:val="en-US"/>
        </w:rPr>
      </w:pPr>
      <w:r w:rsidRPr="00186725">
        <w:rPr>
          <w:b/>
          <w:bCs/>
          <w:color w:val="1A1A2E"/>
          <w:sz w:val="20"/>
          <w:szCs w:val="20"/>
          <w:lang w:val="en-US"/>
        </w:rPr>
        <w:t>Marx, Karl</w:t>
      </w:r>
      <w:r w:rsidRPr="00186725">
        <w:rPr>
          <w:i/>
          <w:iCs/>
          <w:sz w:val="20"/>
          <w:szCs w:val="20"/>
          <w:lang w:val="en-US"/>
        </w:rPr>
        <w:t>. Economic and Philosophic Manuscripts of 1844</w:t>
      </w:r>
      <w:r w:rsidRPr="00186725">
        <w:rPr>
          <w:color w:val="5A5A6A"/>
          <w:sz w:val="20"/>
          <w:szCs w:val="20"/>
          <w:lang w:val="en-US"/>
        </w:rPr>
        <w:t>. Trans. Martin Milligan. Moscow: Progress Publishers, 1959 [written 1844]. The foundational analysis of alienation and human species-being.</w:t>
      </w:r>
    </w:p>
    <w:p w14:paraId="35360511" w14:textId="77777777" w:rsidR="00D8781D" w:rsidRPr="00186725" w:rsidRDefault="005F5153">
      <w:pPr>
        <w:spacing w:before="60" w:after="60"/>
        <w:ind w:left="560" w:hanging="560"/>
        <w:jc w:val="both"/>
        <w:rPr>
          <w:lang w:val="en-US"/>
        </w:rPr>
      </w:pPr>
      <w:r w:rsidRPr="00186725">
        <w:rPr>
          <w:b/>
          <w:bCs/>
          <w:color w:val="1A1A2E"/>
          <w:sz w:val="20"/>
          <w:szCs w:val="20"/>
          <w:lang w:val="en-US"/>
        </w:rPr>
        <w:lastRenderedPageBreak/>
        <w:t>Marx, Karl</w:t>
      </w:r>
      <w:r w:rsidRPr="00186725">
        <w:rPr>
          <w:i/>
          <w:iCs/>
          <w:sz w:val="20"/>
          <w:szCs w:val="20"/>
          <w:lang w:val="en-US"/>
        </w:rPr>
        <w:t>. The German Ideology</w:t>
      </w:r>
      <w:r w:rsidRPr="00186725">
        <w:rPr>
          <w:color w:val="5A5A6A"/>
          <w:sz w:val="20"/>
          <w:szCs w:val="20"/>
          <w:lang w:val="en-US"/>
        </w:rPr>
        <w:t xml:space="preserve">. With Friedrich Engels. Trans. S. </w:t>
      </w:r>
      <w:proofErr w:type="spellStart"/>
      <w:r w:rsidRPr="00186725">
        <w:rPr>
          <w:color w:val="5A5A6A"/>
          <w:sz w:val="20"/>
          <w:szCs w:val="20"/>
          <w:lang w:val="en-US"/>
        </w:rPr>
        <w:t>Ryazanskaya</w:t>
      </w:r>
      <w:proofErr w:type="spellEnd"/>
      <w:r w:rsidRPr="00186725">
        <w:rPr>
          <w:color w:val="5A5A6A"/>
          <w:sz w:val="20"/>
          <w:szCs w:val="20"/>
          <w:lang w:val="en-US"/>
        </w:rPr>
        <w:t>. London: Lawrence &amp; Wishart, 1965 [written 1846]. Historical materialism and the basis of ideology in class relations.</w:t>
      </w:r>
    </w:p>
    <w:p w14:paraId="35360512" w14:textId="77777777" w:rsidR="00D8781D" w:rsidRPr="00186725" w:rsidRDefault="005F5153">
      <w:pPr>
        <w:spacing w:before="60" w:after="60"/>
        <w:ind w:left="560" w:hanging="560"/>
        <w:jc w:val="both"/>
        <w:rPr>
          <w:lang w:val="en-US"/>
        </w:rPr>
      </w:pPr>
      <w:r w:rsidRPr="00186725">
        <w:rPr>
          <w:b/>
          <w:bCs/>
          <w:color w:val="1A1A2E"/>
          <w:sz w:val="20"/>
          <w:szCs w:val="20"/>
          <w:lang w:val="en-US"/>
        </w:rPr>
        <w:t>Marx, Karl</w:t>
      </w:r>
      <w:r w:rsidRPr="00186725">
        <w:rPr>
          <w:i/>
          <w:iCs/>
          <w:sz w:val="20"/>
          <w:szCs w:val="20"/>
          <w:lang w:val="en-US"/>
        </w:rPr>
        <w:t>. Theses on Feuerbach</w:t>
      </w:r>
      <w:r w:rsidRPr="00186725">
        <w:rPr>
          <w:color w:val="5A5A6A"/>
          <w:sz w:val="20"/>
          <w:szCs w:val="20"/>
          <w:lang w:val="en-US"/>
        </w:rPr>
        <w:t>. In The German Ideology. Written 1845, first published 1888. 'The philosophers have only interpreted the world; the point is to change it.'</w:t>
      </w:r>
    </w:p>
    <w:p w14:paraId="35360513" w14:textId="77777777" w:rsidR="00D8781D" w:rsidRPr="00186725" w:rsidRDefault="005F5153">
      <w:pPr>
        <w:spacing w:before="60" w:after="60"/>
        <w:ind w:left="560" w:hanging="560"/>
        <w:jc w:val="both"/>
        <w:rPr>
          <w:lang w:val="en-US"/>
        </w:rPr>
      </w:pPr>
      <w:r w:rsidRPr="00186725">
        <w:rPr>
          <w:b/>
          <w:bCs/>
          <w:color w:val="1A1A2E"/>
          <w:sz w:val="20"/>
          <w:szCs w:val="20"/>
          <w:lang w:val="en-US"/>
        </w:rPr>
        <w:t>Marx, Karl, and Friedrich Engels</w:t>
      </w:r>
      <w:r w:rsidRPr="00186725">
        <w:rPr>
          <w:i/>
          <w:iCs/>
          <w:sz w:val="20"/>
          <w:szCs w:val="20"/>
          <w:lang w:val="en-US"/>
        </w:rPr>
        <w:t>. The Communist Manifesto</w:t>
      </w:r>
      <w:r w:rsidRPr="00186725">
        <w:rPr>
          <w:color w:val="5A5A6A"/>
          <w:sz w:val="20"/>
          <w:szCs w:val="20"/>
          <w:lang w:val="en-US"/>
        </w:rPr>
        <w:t>. Trans. Samuel Moore. London: Penguin, 1967 [1848]. 'The theory of the Communists may be summed up in a single sentence: Abolition of private property.'</w:t>
      </w:r>
    </w:p>
    <w:p w14:paraId="35360514" w14:textId="77777777" w:rsidR="00D8781D" w:rsidRPr="00186725" w:rsidRDefault="005F5153">
      <w:pPr>
        <w:spacing w:before="60" w:after="60"/>
        <w:ind w:left="560" w:hanging="560"/>
        <w:jc w:val="both"/>
        <w:rPr>
          <w:lang w:val="en-US"/>
        </w:rPr>
      </w:pPr>
      <w:r w:rsidRPr="00186725">
        <w:rPr>
          <w:b/>
          <w:bCs/>
          <w:color w:val="1A1A2E"/>
          <w:sz w:val="20"/>
          <w:szCs w:val="20"/>
          <w:lang w:val="en-US"/>
        </w:rPr>
        <w:t>Marx, Karl</w:t>
      </w:r>
      <w:r w:rsidRPr="00186725">
        <w:rPr>
          <w:i/>
          <w:iCs/>
          <w:sz w:val="20"/>
          <w:szCs w:val="20"/>
          <w:lang w:val="en-US"/>
        </w:rPr>
        <w:t>. Critique of Hegel's Philosophy of Right</w:t>
      </w:r>
      <w:r w:rsidRPr="00186725">
        <w:rPr>
          <w:color w:val="5A5A6A"/>
          <w:sz w:val="20"/>
          <w:szCs w:val="20"/>
          <w:lang w:val="en-US"/>
        </w:rPr>
        <w:t>. Trans. Annette Jolin and Joseph O'Malley. Cambridge: Cambridge University Press, 1970 [1844]. Religion as 'opium of the people'; the critique of idealist philosophy.</w:t>
      </w:r>
    </w:p>
    <w:p w14:paraId="35360515" w14:textId="77777777" w:rsidR="00D8781D" w:rsidRPr="00186725" w:rsidRDefault="00D8781D">
      <w:pPr>
        <w:spacing w:before="60"/>
        <w:rPr>
          <w:lang w:val="en-US"/>
        </w:rPr>
      </w:pPr>
    </w:p>
    <w:p w14:paraId="35360516" w14:textId="77777777" w:rsidR="00D8781D" w:rsidRPr="00186725" w:rsidRDefault="005F5153">
      <w:pPr>
        <w:pStyle w:val="Heading2"/>
        <w:rPr>
          <w:lang w:val="en-US"/>
        </w:rPr>
      </w:pPr>
      <w:r w:rsidRPr="00186725">
        <w:rPr>
          <w:color w:val="27500A"/>
          <w:lang w:val="en-US"/>
        </w:rPr>
        <w:t>B. Primary Sources — Philosophy of Virtues</w:t>
      </w:r>
    </w:p>
    <w:p w14:paraId="35360517" w14:textId="77777777" w:rsidR="00D8781D" w:rsidRPr="00186725" w:rsidRDefault="005F5153">
      <w:pPr>
        <w:spacing w:before="60" w:after="60"/>
        <w:ind w:left="560" w:hanging="560"/>
        <w:jc w:val="both"/>
        <w:rPr>
          <w:lang w:val="en-US"/>
        </w:rPr>
      </w:pPr>
      <w:r w:rsidRPr="00186725">
        <w:rPr>
          <w:b/>
          <w:bCs/>
          <w:color w:val="1A1A2E"/>
          <w:sz w:val="20"/>
          <w:szCs w:val="20"/>
          <w:lang w:val="pt-BR"/>
        </w:rPr>
        <w:t>Mattos, José Caetano de</w:t>
      </w:r>
      <w:r w:rsidRPr="00186725">
        <w:rPr>
          <w:i/>
          <w:iCs/>
          <w:sz w:val="20"/>
          <w:szCs w:val="20"/>
          <w:lang w:val="pt-BR"/>
        </w:rPr>
        <w:t>. Filosofia das Virtudes — Manifesto das Virtudes</w:t>
      </w:r>
      <w:r w:rsidRPr="00186725">
        <w:rPr>
          <w:color w:val="5A5A6A"/>
          <w:sz w:val="20"/>
          <w:szCs w:val="20"/>
          <w:lang w:val="pt-BR"/>
        </w:rPr>
        <w:t xml:space="preserve">. </w:t>
      </w:r>
      <w:r w:rsidRPr="00186725">
        <w:rPr>
          <w:color w:val="5A5A6A"/>
          <w:sz w:val="20"/>
          <w:szCs w:val="20"/>
          <w:lang w:val="en-US"/>
        </w:rPr>
        <w:t xml:space="preserve">1st ed. Rio de Janeiro: </w:t>
      </w:r>
      <w:proofErr w:type="spellStart"/>
      <w:r w:rsidRPr="00186725">
        <w:rPr>
          <w:color w:val="5A5A6A"/>
          <w:sz w:val="20"/>
          <w:szCs w:val="20"/>
          <w:lang w:val="en-US"/>
        </w:rPr>
        <w:t>Edição</w:t>
      </w:r>
      <w:proofErr w:type="spellEnd"/>
      <w:r w:rsidRPr="00186725">
        <w:rPr>
          <w:color w:val="5A5A6A"/>
          <w:sz w:val="20"/>
          <w:szCs w:val="20"/>
          <w:lang w:val="en-US"/>
        </w:rPr>
        <w:t xml:space="preserve"> do Autor, 2023. The primary source for all </w:t>
      </w:r>
      <w:proofErr w:type="spellStart"/>
      <w:r w:rsidRPr="00186725">
        <w:rPr>
          <w:color w:val="5A5A6A"/>
          <w:sz w:val="20"/>
          <w:szCs w:val="20"/>
          <w:lang w:val="en-US"/>
        </w:rPr>
        <w:t>FdV</w:t>
      </w:r>
      <w:proofErr w:type="spellEnd"/>
      <w:r w:rsidRPr="00186725">
        <w:rPr>
          <w:color w:val="5A5A6A"/>
          <w:sz w:val="20"/>
          <w:szCs w:val="20"/>
          <w:lang w:val="en-US"/>
        </w:rPr>
        <w:t xml:space="preserve"> claims in this report.</w:t>
      </w:r>
    </w:p>
    <w:p w14:paraId="35360518" w14:textId="77777777" w:rsidR="00D8781D" w:rsidRPr="00186725" w:rsidRDefault="005F5153">
      <w:pPr>
        <w:spacing w:before="60" w:after="60"/>
        <w:ind w:left="560" w:hanging="560"/>
        <w:jc w:val="both"/>
        <w:rPr>
          <w:lang w:val="en-US"/>
        </w:rPr>
      </w:pPr>
      <w:r w:rsidRPr="00186725">
        <w:rPr>
          <w:b/>
          <w:bCs/>
          <w:color w:val="1A1A2E"/>
          <w:sz w:val="20"/>
          <w:szCs w:val="20"/>
          <w:lang w:val="pt-BR"/>
        </w:rPr>
        <w:t>Mattos, José Caetano de</w:t>
      </w:r>
      <w:r w:rsidRPr="00186725">
        <w:rPr>
          <w:i/>
          <w:iCs/>
          <w:sz w:val="20"/>
          <w:szCs w:val="20"/>
          <w:lang w:val="pt-BR"/>
        </w:rPr>
        <w:t xml:space="preserve">. O Voo do Camaleão [The </w:t>
      </w:r>
      <w:proofErr w:type="spellStart"/>
      <w:r w:rsidRPr="00186725">
        <w:rPr>
          <w:i/>
          <w:iCs/>
          <w:sz w:val="20"/>
          <w:szCs w:val="20"/>
          <w:lang w:val="pt-BR"/>
        </w:rPr>
        <w:t>Flight</w:t>
      </w:r>
      <w:proofErr w:type="spellEnd"/>
      <w:r w:rsidRPr="00186725">
        <w:rPr>
          <w:i/>
          <w:iCs/>
          <w:sz w:val="20"/>
          <w:szCs w:val="20"/>
          <w:lang w:val="pt-BR"/>
        </w:rPr>
        <w:t xml:space="preserve"> </w:t>
      </w:r>
      <w:proofErr w:type="spellStart"/>
      <w:r w:rsidRPr="00186725">
        <w:rPr>
          <w:i/>
          <w:iCs/>
          <w:sz w:val="20"/>
          <w:szCs w:val="20"/>
          <w:lang w:val="pt-BR"/>
        </w:rPr>
        <w:t>of</w:t>
      </w:r>
      <w:proofErr w:type="spellEnd"/>
      <w:r w:rsidRPr="00186725">
        <w:rPr>
          <w:i/>
          <w:iCs/>
          <w:sz w:val="20"/>
          <w:szCs w:val="20"/>
          <w:lang w:val="pt-BR"/>
        </w:rPr>
        <w:t xml:space="preserve"> </w:t>
      </w:r>
      <w:proofErr w:type="spellStart"/>
      <w:r w:rsidRPr="00186725">
        <w:rPr>
          <w:i/>
          <w:iCs/>
          <w:sz w:val="20"/>
          <w:szCs w:val="20"/>
          <w:lang w:val="pt-BR"/>
        </w:rPr>
        <w:t>the</w:t>
      </w:r>
      <w:proofErr w:type="spellEnd"/>
      <w:r w:rsidRPr="00186725">
        <w:rPr>
          <w:i/>
          <w:iCs/>
          <w:sz w:val="20"/>
          <w:szCs w:val="20"/>
          <w:lang w:val="pt-BR"/>
        </w:rPr>
        <w:t xml:space="preserve"> </w:t>
      </w:r>
      <w:proofErr w:type="spellStart"/>
      <w:r w:rsidRPr="00186725">
        <w:rPr>
          <w:i/>
          <w:iCs/>
          <w:sz w:val="20"/>
          <w:szCs w:val="20"/>
          <w:lang w:val="pt-BR"/>
        </w:rPr>
        <w:t>Chameleon</w:t>
      </w:r>
      <w:proofErr w:type="spellEnd"/>
      <w:r w:rsidRPr="00186725">
        <w:rPr>
          <w:i/>
          <w:iCs/>
          <w:sz w:val="20"/>
          <w:szCs w:val="20"/>
          <w:lang w:val="pt-BR"/>
        </w:rPr>
        <w:t>]</w:t>
      </w:r>
      <w:r w:rsidRPr="00186725">
        <w:rPr>
          <w:color w:val="5A5A6A"/>
          <w:sz w:val="20"/>
          <w:szCs w:val="20"/>
          <w:lang w:val="pt-BR"/>
        </w:rPr>
        <w:t xml:space="preserve">. Rio de Janeiro, 2006. </w:t>
      </w:r>
      <w:r w:rsidRPr="00186725">
        <w:rPr>
          <w:color w:val="5A5A6A"/>
          <w:sz w:val="20"/>
          <w:szCs w:val="20"/>
          <w:lang w:val="en-US"/>
        </w:rPr>
        <w:t xml:space="preserve">Strategic and philosophical reasoning applied to practical human life; precursor to </w:t>
      </w:r>
      <w:proofErr w:type="spellStart"/>
      <w:r w:rsidRPr="00186725">
        <w:rPr>
          <w:color w:val="5A5A6A"/>
          <w:sz w:val="20"/>
          <w:szCs w:val="20"/>
          <w:lang w:val="en-US"/>
        </w:rPr>
        <w:t>FdV</w:t>
      </w:r>
      <w:proofErr w:type="spellEnd"/>
      <w:r w:rsidRPr="00186725">
        <w:rPr>
          <w:color w:val="5A5A6A"/>
          <w:sz w:val="20"/>
          <w:szCs w:val="20"/>
          <w:lang w:val="en-US"/>
        </w:rPr>
        <w:t>.</w:t>
      </w:r>
    </w:p>
    <w:p w14:paraId="35360519" w14:textId="77777777" w:rsidR="00D8781D" w:rsidRPr="00186725" w:rsidRDefault="005F5153">
      <w:pPr>
        <w:spacing w:before="60" w:after="60"/>
        <w:ind w:left="560" w:hanging="560"/>
        <w:jc w:val="both"/>
        <w:rPr>
          <w:lang w:val="en-US"/>
        </w:rPr>
      </w:pPr>
      <w:r w:rsidRPr="00186725">
        <w:rPr>
          <w:b/>
          <w:bCs/>
          <w:color w:val="1A1A2E"/>
          <w:sz w:val="20"/>
          <w:szCs w:val="20"/>
          <w:lang w:val="pt-BR"/>
        </w:rPr>
        <w:t>Mattos Neto, José Caetano de</w:t>
      </w:r>
      <w:r w:rsidRPr="00186725">
        <w:rPr>
          <w:i/>
          <w:iCs/>
          <w:sz w:val="20"/>
          <w:szCs w:val="20"/>
          <w:lang w:val="pt-BR"/>
        </w:rPr>
        <w:t xml:space="preserve">. </w:t>
      </w:r>
      <w:proofErr w:type="spellStart"/>
      <w:r w:rsidRPr="00186725">
        <w:rPr>
          <w:i/>
          <w:iCs/>
          <w:sz w:val="20"/>
          <w:szCs w:val="20"/>
          <w:lang w:val="en-US"/>
        </w:rPr>
        <w:t>Holoviceosis</w:t>
      </w:r>
      <w:proofErr w:type="spellEnd"/>
      <w:r w:rsidRPr="00186725">
        <w:rPr>
          <w:i/>
          <w:iCs/>
          <w:sz w:val="20"/>
          <w:szCs w:val="20"/>
          <w:lang w:val="en-US"/>
        </w:rPr>
        <w:t xml:space="preserve"> and the Systematic Inversion of Virtue: A New Conceptual Framework in Political Philosophy, Critical Theory, and Moral Psychology</w:t>
      </w:r>
      <w:r w:rsidRPr="00186725">
        <w:rPr>
          <w:color w:val="5A5A6A"/>
          <w:sz w:val="20"/>
          <w:szCs w:val="20"/>
          <w:lang w:val="en-US"/>
        </w:rPr>
        <w:t xml:space="preserve">. Submitted for peer review, 2026. Full scientific elaboration of the </w:t>
      </w:r>
      <w:proofErr w:type="spellStart"/>
      <w:r w:rsidRPr="00186725">
        <w:rPr>
          <w:color w:val="5A5A6A"/>
          <w:sz w:val="20"/>
          <w:szCs w:val="20"/>
          <w:lang w:val="en-US"/>
        </w:rPr>
        <w:t>Holoviceosis</w:t>
      </w:r>
      <w:proofErr w:type="spellEnd"/>
      <w:r w:rsidRPr="00186725">
        <w:rPr>
          <w:color w:val="5A5A6A"/>
          <w:sz w:val="20"/>
          <w:szCs w:val="20"/>
          <w:lang w:val="en-US"/>
        </w:rPr>
        <w:t xml:space="preserve"> concept.</w:t>
      </w:r>
    </w:p>
    <w:p w14:paraId="3536051A" w14:textId="77777777" w:rsidR="00D8781D" w:rsidRPr="00186725" w:rsidRDefault="00D8781D">
      <w:pPr>
        <w:spacing w:before="60"/>
        <w:rPr>
          <w:lang w:val="en-US"/>
        </w:rPr>
      </w:pPr>
    </w:p>
    <w:p w14:paraId="3536051B" w14:textId="77777777" w:rsidR="00D8781D" w:rsidRPr="00186725" w:rsidRDefault="005F5153">
      <w:pPr>
        <w:pStyle w:val="Heading2"/>
        <w:rPr>
          <w:lang w:val="en-US"/>
        </w:rPr>
      </w:pPr>
      <w:r w:rsidRPr="00186725">
        <w:rPr>
          <w:color w:val="1A1A2E"/>
          <w:lang w:val="en-US"/>
        </w:rPr>
        <w:t>C. Classical Virtue Ethics and Political Philosophy</w:t>
      </w:r>
    </w:p>
    <w:p w14:paraId="3536051C" w14:textId="77777777" w:rsidR="00D8781D" w:rsidRPr="00186725" w:rsidRDefault="005F5153">
      <w:pPr>
        <w:spacing w:before="60" w:after="60"/>
        <w:ind w:left="560" w:hanging="560"/>
        <w:jc w:val="both"/>
        <w:rPr>
          <w:lang w:val="en-US"/>
        </w:rPr>
      </w:pPr>
      <w:r w:rsidRPr="00186725">
        <w:rPr>
          <w:b/>
          <w:bCs/>
          <w:color w:val="1A1A2E"/>
          <w:sz w:val="20"/>
          <w:szCs w:val="20"/>
          <w:lang w:val="en-US"/>
        </w:rPr>
        <w:t>Aristotle</w:t>
      </w:r>
      <w:r w:rsidRPr="00186725">
        <w:rPr>
          <w:i/>
          <w:iCs/>
          <w:sz w:val="20"/>
          <w:szCs w:val="20"/>
          <w:lang w:val="en-US"/>
        </w:rPr>
        <w:t>. Nicomachean Ethics</w:t>
      </w:r>
      <w:r w:rsidRPr="00186725">
        <w:rPr>
          <w:color w:val="5A5A6A"/>
          <w:sz w:val="20"/>
          <w:szCs w:val="20"/>
          <w:lang w:val="en-US"/>
        </w:rPr>
        <w:t>. Trans. Terence Irwin. Indianapolis: Hackett, 1999. The foundational text of virtue ethics; eudaimonia, the virtues, and practical wisdom.</w:t>
      </w:r>
    </w:p>
    <w:p w14:paraId="3536051D" w14:textId="77777777" w:rsidR="00D8781D" w:rsidRPr="00186725" w:rsidRDefault="005F5153">
      <w:pPr>
        <w:spacing w:before="60" w:after="60"/>
        <w:ind w:left="560" w:hanging="560"/>
        <w:jc w:val="both"/>
        <w:rPr>
          <w:lang w:val="en-US"/>
        </w:rPr>
      </w:pPr>
      <w:r w:rsidRPr="00186725">
        <w:rPr>
          <w:b/>
          <w:bCs/>
          <w:color w:val="1A1A2E"/>
          <w:sz w:val="20"/>
          <w:szCs w:val="20"/>
          <w:lang w:val="en-US"/>
        </w:rPr>
        <w:t>Aristotle</w:t>
      </w:r>
      <w:r w:rsidRPr="00186725">
        <w:rPr>
          <w:i/>
          <w:iCs/>
          <w:sz w:val="20"/>
          <w:szCs w:val="20"/>
          <w:lang w:val="en-US"/>
        </w:rPr>
        <w:t>. Politics</w:t>
      </w:r>
      <w:r w:rsidRPr="00186725">
        <w:rPr>
          <w:color w:val="5A5A6A"/>
          <w:sz w:val="20"/>
          <w:szCs w:val="20"/>
          <w:lang w:val="en-US"/>
        </w:rPr>
        <w:t>. Trans. C.D.C. Reeve. Indianapolis: Hackett, 1998. The relationship between political organization and human flourishing.</w:t>
      </w:r>
    </w:p>
    <w:p w14:paraId="3536051E" w14:textId="77777777" w:rsidR="00D8781D" w:rsidRPr="00186725" w:rsidRDefault="005F5153">
      <w:pPr>
        <w:spacing w:before="60" w:after="60"/>
        <w:ind w:left="560" w:hanging="560"/>
        <w:jc w:val="both"/>
        <w:rPr>
          <w:lang w:val="en-US"/>
        </w:rPr>
      </w:pPr>
      <w:r w:rsidRPr="00186725">
        <w:rPr>
          <w:b/>
          <w:bCs/>
          <w:color w:val="1A1A2E"/>
          <w:sz w:val="20"/>
          <w:szCs w:val="20"/>
          <w:lang w:val="en-US"/>
        </w:rPr>
        <w:t>Berlin, Isaiah</w:t>
      </w:r>
      <w:r w:rsidRPr="00186725">
        <w:rPr>
          <w:i/>
          <w:iCs/>
          <w:sz w:val="20"/>
          <w:szCs w:val="20"/>
          <w:lang w:val="en-US"/>
        </w:rPr>
        <w:t>. Four Essays on Liberty</w:t>
      </w:r>
      <w:r w:rsidRPr="00186725">
        <w:rPr>
          <w:color w:val="5A5A6A"/>
          <w:sz w:val="20"/>
          <w:szCs w:val="20"/>
          <w:lang w:val="en-US"/>
        </w:rPr>
        <w:t>. Oxford: Oxford University Press, 1969. 'Two Concepts of Liberty': negative and positive freedom — directly relevant to the Marxist-</w:t>
      </w:r>
      <w:proofErr w:type="spellStart"/>
      <w:r w:rsidRPr="00186725">
        <w:rPr>
          <w:color w:val="5A5A6A"/>
          <w:sz w:val="20"/>
          <w:szCs w:val="20"/>
          <w:lang w:val="en-US"/>
        </w:rPr>
        <w:t>FdV</w:t>
      </w:r>
      <w:proofErr w:type="spellEnd"/>
      <w:r w:rsidRPr="00186725">
        <w:rPr>
          <w:color w:val="5A5A6A"/>
          <w:sz w:val="20"/>
          <w:szCs w:val="20"/>
          <w:lang w:val="en-US"/>
        </w:rPr>
        <w:t xml:space="preserve"> conflict.</w:t>
      </w:r>
    </w:p>
    <w:p w14:paraId="3536051F" w14:textId="77777777" w:rsidR="00D8781D" w:rsidRPr="00186725" w:rsidRDefault="005F5153">
      <w:pPr>
        <w:spacing w:before="60" w:after="60"/>
        <w:ind w:left="560" w:hanging="560"/>
        <w:jc w:val="both"/>
        <w:rPr>
          <w:lang w:val="en-US"/>
        </w:rPr>
      </w:pPr>
      <w:r w:rsidRPr="00186725">
        <w:rPr>
          <w:b/>
          <w:bCs/>
          <w:color w:val="1A1A2E"/>
          <w:sz w:val="20"/>
          <w:szCs w:val="20"/>
          <w:lang w:val="en-US"/>
        </w:rPr>
        <w:t>Kant, Immanuel</w:t>
      </w:r>
      <w:r w:rsidRPr="00186725">
        <w:rPr>
          <w:i/>
          <w:iCs/>
          <w:sz w:val="20"/>
          <w:szCs w:val="20"/>
          <w:lang w:val="en-US"/>
        </w:rPr>
        <w:t>. Groundwork of the Metaphysics of Morals</w:t>
      </w:r>
      <w:r w:rsidRPr="00186725">
        <w:rPr>
          <w:color w:val="5A5A6A"/>
          <w:sz w:val="20"/>
          <w:szCs w:val="20"/>
          <w:lang w:val="en-US"/>
        </w:rPr>
        <w:t>. Trans. Mary Gregor. Cambridge: Cambridge University Press, 1997 [1785]. The categorical imperative and the moral law from freedom.</w:t>
      </w:r>
    </w:p>
    <w:p w14:paraId="35360520" w14:textId="77777777" w:rsidR="00D8781D" w:rsidRPr="00186725" w:rsidRDefault="005F5153">
      <w:pPr>
        <w:spacing w:before="60" w:after="60"/>
        <w:ind w:left="560" w:hanging="560"/>
        <w:jc w:val="both"/>
        <w:rPr>
          <w:lang w:val="en-US"/>
        </w:rPr>
      </w:pPr>
      <w:r w:rsidRPr="00186725">
        <w:rPr>
          <w:b/>
          <w:bCs/>
          <w:color w:val="1A1A2E"/>
          <w:sz w:val="20"/>
          <w:szCs w:val="20"/>
          <w:lang w:val="en-US"/>
        </w:rPr>
        <w:t>Kant, Immanuel</w:t>
      </w:r>
      <w:r w:rsidRPr="00186725">
        <w:rPr>
          <w:i/>
          <w:iCs/>
          <w:sz w:val="20"/>
          <w:szCs w:val="20"/>
          <w:lang w:val="en-US"/>
        </w:rPr>
        <w:t>. Critique of Practical Reason</w:t>
      </w:r>
      <w:r w:rsidRPr="00186725">
        <w:rPr>
          <w:color w:val="5A5A6A"/>
          <w:sz w:val="20"/>
          <w:szCs w:val="20"/>
          <w:lang w:val="en-US"/>
        </w:rPr>
        <w:t>. Trans. Mary Gregor. Cambridge: Cambridge University Press, 1997 [1788]. Freedom as the foundation of moral agency.</w:t>
      </w:r>
    </w:p>
    <w:p w14:paraId="35360521" w14:textId="77777777" w:rsidR="00D8781D" w:rsidRPr="00186725" w:rsidRDefault="005F5153">
      <w:pPr>
        <w:spacing w:before="60" w:after="60"/>
        <w:ind w:left="560" w:hanging="560"/>
        <w:jc w:val="both"/>
        <w:rPr>
          <w:lang w:val="en-US"/>
        </w:rPr>
      </w:pPr>
      <w:r w:rsidRPr="00186725">
        <w:rPr>
          <w:b/>
          <w:bCs/>
          <w:color w:val="1A1A2E"/>
          <w:sz w:val="20"/>
          <w:szCs w:val="20"/>
          <w:lang w:val="en-US"/>
        </w:rPr>
        <w:t>Locke, John</w:t>
      </w:r>
      <w:r w:rsidRPr="00186725">
        <w:rPr>
          <w:i/>
          <w:iCs/>
          <w:sz w:val="20"/>
          <w:szCs w:val="20"/>
          <w:lang w:val="en-US"/>
        </w:rPr>
        <w:t>. Two Treatises of Government</w:t>
      </w:r>
      <w:r w:rsidRPr="00186725">
        <w:rPr>
          <w:color w:val="5A5A6A"/>
          <w:sz w:val="20"/>
          <w:szCs w:val="20"/>
          <w:lang w:val="en-US"/>
        </w:rPr>
        <w:t>. Ed. Peter Laslett. Cambridge: Cambridge University Press, 1988 [1689]. Property as the extension of self-ownership through labor.</w:t>
      </w:r>
    </w:p>
    <w:p w14:paraId="35360522" w14:textId="77777777" w:rsidR="00D8781D" w:rsidRPr="00186725" w:rsidRDefault="005F5153">
      <w:pPr>
        <w:spacing w:before="60" w:after="60"/>
        <w:ind w:left="560" w:hanging="560"/>
        <w:jc w:val="both"/>
        <w:rPr>
          <w:lang w:val="en-US"/>
        </w:rPr>
      </w:pPr>
      <w:r w:rsidRPr="00186725">
        <w:rPr>
          <w:b/>
          <w:bCs/>
          <w:color w:val="1A1A2E"/>
          <w:sz w:val="20"/>
          <w:szCs w:val="20"/>
          <w:lang w:val="en-US"/>
        </w:rPr>
        <w:t>MacIntyre, Alasdair</w:t>
      </w:r>
      <w:r w:rsidRPr="00186725">
        <w:rPr>
          <w:i/>
          <w:iCs/>
          <w:sz w:val="20"/>
          <w:szCs w:val="20"/>
          <w:lang w:val="en-US"/>
        </w:rPr>
        <w:t>. After Virtue: A Study in Moral Theory</w:t>
      </w:r>
      <w:r w:rsidRPr="00186725">
        <w:rPr>
          <w:color w:val="5A5A6A"/>
          <w:sz w:val="20"/>
          <w:szCs w:val="20"/>
          <w:lang w:val="en-US"/>
        </w:rPr>
        <w:t>. Notre Dame: University of Notre Dame Press, 1981. The disarray of contemporary moral philosophy and the recovery of virtue ethics.</w:t>
      </w:r>
    </w:p>
    <w:p w14:paraId="35360523" w14:textId="77777777" w:rsidR="00D8781D" w:rsidRPr="00186725" w:rsidRDefault="005F5153">
      <w:pPr>
        <w:spacing w:before="60" w:after="60"/>
        <w:ind w:left="560" w:hanging="560"/>
        <w:jc w:val="both"/>
        <w:rPr>
          <w:lang w:val="en-US"/>
        </w:rPr>
      </w:pPr>
      <w:r w:rsidRPr="00186725">
        <w:rPr>
          <w:b/>
          <w:bCs/>
          <w:color w:val="1A1A2E"/>
          <w:sz w:val="20"/>
          <w:szCs w:val="20"/>
          <w:lang w:val="en-US"/>
        </w:rPr>
        <w:t>Nozick, Robert</w:t>
      </w:r>
      <w:r w:rsidRPr="00186725">
        <w:rPr>
          <w:i/>
          <w:iCs/>
          <w:sz w:val="20"/>
          <w:szCs w:val="20"/>
          <w:lang w:val="en-US"/>
        </w:rPr>
        <w:t>. Anarchy, State, and Utopia</w:t>
      </w:r>
      <w:r w:rsidRPr="00186725">
        <w:rPr>
          <w:color w:val="5A5A6A"/>
          <w:sz w:val="20"/>
          <w:szCs w:val="20"/>
          <w:lang w:val="en-US"/>
        </w:rPr>
        <w:t>. New York: Basic Books, 1974. The libertarian defense of property rights as foundational.</w:t>
      </w:r>
    </w:p>
    <w:p w14:paraId="35360524" w14:textId="77777777" w:rsidR="00D8781D" w:rsidRPr="00186725" w:rsidRDefault="005F5153">
      <w:pPr>
        <w:spacing w:before="60" w:after="60"/>
        <w:ind w:left="560" w:hanging="560"/>
        <w:jc w:val="both"/>
        <w:rPr>
          <w:lang w:val="en-US"/>
        </w:rPr>
      </w:pPr>
      <w:r w:rsidRPr="00186725">
        <w:rPr>
          <w:b/>
          <w:bCs/>
          <w:color w:val="1A1A2E"/>
          <w:sz w:val="20"/>
          <w:szCs w:val="20"/>
          <w:lang w:val="en-US"/>
        </w:rPr>
        <w:t>Nussbaum, Martha</w:t>
      </w:r>
      <w:r w:rsidRPr="00186725">
        <w:rPr>
          <w:i/>
          <w:iCs/>
          <w:sz w:val="20"/>
          <w:szCs w:val="20"/>
          <w:lang w:val="en-US"/>
        </w:rPr>
        <w:t>. The Fragility of Goodness: Luck and Ethics in Greek Tragedy and Philosophy</w:t>
      </w:r>
      <w:r w:rsidRPr="00186725">
        <w:rPr>
          <w:color w:val="5A5A6A"/>
          <w:sz w:val="20"/>
          <w:szCs w:val="20"/>
          <w:lang w:val="en-US"/>
        </w:rPr>
        <w:t>. Cambridge: Cambridge University Press, 1986. The vulnerability of virtue to external conditions.</w:t>
      </w:r>
    </w:p>
    <w:p w14:paraId="35360525" w14:textId="77777777" w:rsidR="00D8781D" w:rsidRPr="00186725" w:rsidRDefault="005F5153">
      <w:pPr>
        <w:spacing w:before="60" w:after="60"/>
        <w:ind w:left="560" w:hanging="560"/>
        <w:jc w:val="both"/>
        <w:rPr>
          <w:lang w:val="en-US"/>
        </w:rPr>
      </w:pPr>
      <w:r w:rsidRPr="00186725">
        <w:rPr>
          <w:b/>
          <w:bCs/>
          <w:color w:val="1A1A2E"/>
          <w:sz w:val="20"/>
          <w:szCs w:val="20"/>
          <w:lang w:val="en-US"/>
        </w:rPr>
        <w:t>Plato</w:t>
      </w:r>
      <w:r w:rsidRPr="00186725">
        <w:rPr>
          <w:i/>
          <w:iCs/>
          <w:sz w:val="20"/>
          <w:szCs w:val="20"/>
          <w:lang w:val="en-US"/>
        </w:rPr>
        <w:t>. The Republic</w:t>
      </w:r>
      <w:r w:rsidRPr="00186725">
        <w:rPr>
          <w:color w:val="5A5A6A"/>
          <w:sz w:val="20"/>
          <w:szCs w:val="20"/>
          <w:lang w:val="en-US"/>
        </w:rPr>
        <w:t>. Trans. Allan Bloom. New York: Basic Books, 1968. Justice, the virtues, and the ideal city.</w:t>
      </w:r>
    </w:p>
    <w:p w14:paraId="35360526" w14:textId="77777777" w:rsidR="00D8781D" w:rsidRPr="00186725" w:rsidRDefault="005F5153">
      <w:pPr>
        <w:spacing w:before="60" w:after="60"/>
        <w:ind w:left="560" w:hanging="560"/>
        <w:jc w:val="both"/>
        <w:rPr>
          <w:lang w:val="en-US"/>
        </w:rPr>
      </w:pPr>
      <w:r w:rsidRPr="00186725">
        <w:rPr>
          <w:b/>
          <w:bCs/>
          <w:color w:val="1A1A2E"/>
          <w:sz w:val="20"/>
          <w:szCs w:val="20"/>
          <w:lang w:val="en-US"/>
        </w:rPr>
        <w:t>Rawls, John</w:t>
      </w:r>
      <w:r w:rsidRPr="00186725">
        <w:rPr>
          <w:i/>
          <w:iCs/>
          <w:sz w:val="20"/>
          <w:szCs w:val="20"/>
          <w:lang w:val="en-US"/>
        </w:rPr>
        <w:t>. A Theory of Justice</w:t>
      </w:r>
      <w:r w:rsidRPr="00186725">
        <w:rPr>
          <w:color w:val="5A5A6A"/>
          <w:sz w:val="20"/>
          <w:szCs w:val="20"/>
          <w:lang w:val="en-US"/>
        </w:rPr>
        <w:t>. Cambridge, MA: Harvard University Press, 1971. Distributive justice and the original position.</w:t>
      </w:r>
    </w:p>
    <w:p w14:paraId="35360527" w14:textId="77777777" w:rsidR="00D8781D" w:rsidRPr="00186725" w:rsidRDefault="005F5153">
      <w:pPr>
        <w:spacing w:before="60" w:after="60"/>
        <w:ind w:left="560" w:hanging="560"/>
        <w:jc w:val="both"/>
        <w:rPr>
          <w:lang w:val="en-US"/>
        </w:rPr>
      </w:pPr>
      <w:r w:rsidRPr="00186725">
        <w:rPr>
          <w:b/>
          <w:bCs/>
          <w:color w:val="1A1A2E"/>
          <w:sz w:val="20"/>
          <w:szCs w:val="20"/>
          <w:lang w:val="en-US"/>
        </w:rPr>
        <w:t>Sen, Amartya</w:t>
      </w:r>
      <w:r w:rsidRPr="00186725">
        <w:rPr>
          <w:i/>
          <w:iCs/>
          <w:sz w:val="20"/>
          <w:szCs w:val="20"/>
          <w:lang w:val="en-US"/>
        </w:rPr>
        <w:t>. Development as Freedom</w:t>
      </w:r>
      <w:r w:rsidRPr="00186725">
        <w:rPr>
          <w:color w:val="5A5A6A"/>
          <w:sz w:val="20"/>
          <w:szCs w:val="20"/>
          <w:lang w:val="en-US"/>
        </w:rPr>
        <w:t xml:space="preserve">. New York: Knopf, 1999. Freedom as both the means and end of development — partially convergent with </w:t>
      </w:r>
      <w:proofErr w:type="spellStart"/>
      <w:r w:rsidRPr="00186725">
        <w:rPr>
          <w:color w:val="5A5A6A"/>
          <w:sz w:val="20"/>
          <w:szCs w:val="20"/>
          <w:lang w:val="en-US"/>
        </w:rPr>
        <w:t>FdV</w:t>
      </w:r>
      <w:proofErr w:type="spellEnd"/>
      <w:r w:rsidRPr="00186725">
        <w:rPr>
          <w:color w:val="5A5A6A"/>
          <w:sz w:val="20"/>
          <w:szCs w:val="20"/>
          <w:lang w:val="en-US"/>
        </w:rPr>
        <w:t>.</w:t>
      </w:r>
    </w:p>
    <w:p w14:paraId="35360528" w14:textId="77777777" w:rsidR="00D8781D" w:rsidRPr="00186725" w:rsidRDefault="005F5153">
      <w:pPr>
        <w:spacing w:before="60" w:after="60"/>
        <w:ind w:left="560" w:hanging="560"/>
        <w:jc w:val="both"/>
        <w:rPr>
          <w:lang w:val="en-US"/>
        </w:rPr>
      </w:pPr>
      <w:r w:rsidRPr="00186725">
        <w:rPr>
          <w:b/>
          <w:bCs/>
          <w:color w:val="1A1A2E"/>
          <w:sz w:val="20"/>
          <w:szCs w:val="20"/>
          <w:lang w:val="en-US"/>
        </w:rPr>
        <w:t>Taylor, Charles</w:t>
      </w:r>
      <w:r w:rsidRPr="00186725">
        <w:rPr>
          <w:i/>
          <w:iCs/>
          <w:sz w:val="20"/>
          <w:szCs w:val="20"/>
          <w:lang w:val="en-US"/>
        </w:rPr>
        <w:t>. Sources of the Self: The Making of Modern Identity</w:t>
      </w:r>
      <w:r w:rsidRPr="00186725">
        <w:rPr>
          <w:color w:val="5A5A6A"/>
          <w:sz w:val="20"/>
          <w:szCs w:val="20"/>
          <w:lang w:val="en-US"/>
        </w:rPr>
        <w:t>. Cambridge, MA: Harvard University Press, 1989. Freedom as orientation within a moral space.</w:t>
      </w:r>
    </w:p>
    <w:p w14:paraId="35360529" w14:textId="77777777" w:rsidR="00D8781D" w:rsidRPr="00186725" w:rsidRDefault="00D8781D">
      <w:pPr>
        <w:spacing w:before="60"/>
        <w:rPr>
          <w:lang w:val="en-US"/>
        </w:rPr>
      </w:pPr>
    </w:p>
    <w:p w14:paraId="3536052A" w14:textId="77777777" w:rsidR="00D8781D" w:rsidRPr="00186725" w:rsidRDefault="005F5153">
      <w:pPr>
        <w:pStyle w:val="Heading2"/>
        <w:rPr>
          <w:lang w:val="en-US"/>
        </w:rPr>
      </w:pPr>
      <w:r w:rsidRPr="00186725">
        <w:rPr>
          <w:color w:val="1A1A2E"/>
          <w:lang w:val="en-US"/>
        </w:rPr>
        <w:t>D. Critical Theory and the Analysis of Power</w:t>
      </w:r>
    </w:p>
    <w:p w14:paraId="3536052B" w14:textId="77777777" w:rsidR="00D8781D" w:rsidRPr="00186725" w:rsidRDefault="005F5153">
      <w:pPr>
        <w:spacing w:before="60" w:after="60"/>
        <w:ind w:left="560" w:hanging="560"/>
        <w:jc w:val="both"/>
        <w:rPr>
          <w:lang w:val="en-US"/>
        </w:rPr>
      </w:pPr>
      <w:r w:rsidRPr="00186725">
        <w:rPr>
          <w:b/>
          <w:bCs/>
          <w:color w:val="1A1A2E"/>
          <w:sz w:val="20"/>
          <w:szCs w:val="20"/>
          <w:lang w:val="en-US"/>
        </w:rPr>
        <w:t>Arendt, Hannah</w:t>
      </w:r>
      <w:r w:rsidRPr="00186725">
        <w:rPr>
          <w:i/>
          <w:iCs/>
          <w:sz w:val="20"/>
          <w:szCs w:val="20"/>
          <w:lang w:val="en-US"/>
        </w:rPr>
        <w:t>. The Origins of Totalitarianism</w:t>
      </w:r>
      <w:r w:rsidRPr="00186725">
        <w:rPr>
          <w:color w:val="5A5A6A"/>
          <w:sz w:val="20"/>
          <w:szCs w:val="20"/>
          <w:lang w:val="en-US"/>
        </w:rPr>
        <w:t>. New York: Schocken Books, 1951. How totalitarian systems destroy the capacity for free thought and action.</w:t>
      </w:r>
    </w:p>
    <w:p w14:paraId="3536052C" w14:textId="77777777" w:rsidR="00D8781D" w:rsidRPr="00186725" w:rsidRDefault="005F5153">
      <w:pPr>
        <w:spacing w:before="60" w:after="60"/>
        <w:ind w:left="560" w:hanging="560"/>
        <w:jc w:val="both"/>
        <w:rPr>
          <w:lang w:val="en-US"/>
        </w:rPr>
      </w:pPr>
      <w:r w:rsidRPr="00186725">
        <w:rPr>
          <w:b/>
          <w:bCs/>
          <w:color w:val="1A1A2E"/>
          <w:sz w:val="20"/>
          <w:szCs w:val="20"/>
          <w:lang w:val="en-US"/>
        </w:rPr>
        <w:t>Arendt, Hannah</w:t>
      </w:r>
      <w:r w:rsidRPr="00186725">
        <w:rPr>
          <w:i/>
          <w:iCs/>
          <w:sz w:val="20"/>
          <w:szCs w:val="20"/>
          <w:lang w:val="en-US"/>
        </w:rPr>
        <w:t>. The Human Condition</w:t>
      </w:r>
      <w:r w:rsidRPr="00186725">
        <w:rPr>
          <w:color w:val="5A5A6A"/>
          <w:sz w:val="20"/>
          <w:szCs w:val="20"/>
          <w:lang w:val="en-US"/>
        </w:rPr>
        <w:t>. Chicago: University of Chicago Press, 1958. Labor, work, and action as dimensions of human life; the public realm.</w:t>
      </w:r>
    </w:p>
    <w:p w14:paraId="3536052D" w14:textId="77777777" w:rsidR="00D8781D" w:rsidRPr="00186725" w:rsidRDefault="005F5153">
      <w:pPr>
        <w:spacing w:before="60" w:after="60"/>
        <w:ind w:left="560" w:hanging="560"/>
        <w:jc w:val="both"/>
        <w:rPr>
          <w:lang w:val="en-US"/>
        </w:rPr>
      </w:pPr>
      <w:r w:rsidRPr="00186725">
        <w:rPr>
          <w:b/>
          <w:bCs/>
          <w:color w:val="1A1A2E"/>
          <w:sz w:val="20"/>
          <w:szCs w:val="20"/>
          <w:lang w:val="en-US"/>
        </w:rPr>
        <w:t>Bernays, Edward</w:t>
      </w:r>
      <w:r w:rsidRPr="00186725">
        <w:rPr>
          <w:i/>
          <w:iCs/>
          <w:sz w:val="20"/>
          <w:szCs w:val="20"/>
          <w:lang w:val="en-US"/>
        </w:rPr>
        <w:t>. Propaganda</w:t>
      </w:r>
      <w:r w:rsidRPr="00186725">
        <w:rPr>
          <w:color w:val="5A5A6A"/>
          <w:sz w:val="20"/>
          <w:szCs w:val="20"/>
          <w:lang w:val="en-US"/>
        </w:rPr>
        <w:t>. New York: Horace Liveright, 1928. The founding text of modern public relations; the systematic shaping of consciousness.</w:t>
      </w:r>
    </w:p>
    <w:p w14:paraId="3536052E" w14:textId="77777777" w:rsidR="00D8781D" w:rsidRPr="00186725" w:rsidRDefault="005F5153">
      <w:pPr>
        <w:spacing w:before="60" w:after="60"/>
        <w:ind w:left="560" w:hanging="560"/>
        <w:jc w:val="both"/>
        <w:rPr>
          <w:lang w:val="en-US"/>
        </w:rPr>
      </w:pPr>
      <w:r w:rsidRPr="00186725">
        <w:rPr>
          <w:b/>
          <w:bCs/>
          <w:color w:val="1A1A2E"/>
          <w:sz w:val="20"/>
          <w:szCs w:val="20"/>
          <w:lang w:val="en-US"/>
        </w:rPr>
        <w:t>Chomsky, Noam, and Edward Herman</w:t>
      </w:r>
      <w:r w:rsidRPr="00186725">
        <w:rPr>
          <w:i/>
          <w:iCs/>
          <w:sz w:val="20"/>
          <w:szCs w:val="20"/>
          <w:lang w:val="en-US"/>
        </w:rPr>
        <w:t>. Manufacturing Consent: The Political Economy of the Mass Media</w:t>
      </w:r>
      <w:r w:rsidRPr="00186725">
        <w:rPr>
          <w:color w:val="5A5A6A"/>
          <w:sz w:val="20"/>
          <w:szCs w:val="20"/>
          <w:lang w:val="en-US"/>
        </w:rPr>
        <w:t>. New York: Pantheon, 1988. The propaganda model and the manufacture of public consent.</w:t>
      </w:r>
    </w:p>
    <w:p w14:paraId="3536052F" w14:textId="77777777" w:rsidR="00D8781D" w:rsidRPr="00186725" w:rsidRDefault="005F5153">
      <w:pPr>
        <w:spacing w:before="60" w:after="60"/>
        <w:ind w:left="560" w:hanging="560"/>
        <w:jc w:val="both"/>
        <w:rPr>
          <w:lang w:val="en-US"/>
        </w:rPr>
      </w:pPr>
      <w:r w:rsidRPr="00186725">
        <w:rPr>
          <w:b/>
          <w:bCs/>
          <w:color w:val="1A1A2E"/>
          <w:sz w:val="20"/>
          <w:szCs w:val="20"/>
          <w:lang w:val="en-US"/>
        </w:rPr>
        <w:t>Foucault, Michel</w:t>
      </w:r>
      <w:r w:rsidRPr="00186725">
        <w:rPr>
          <w:i/>
          <w:iCs/>
          <w:sz w:val="20"/>
          <w:szCs w:val="20"/>
          <w:lang w:val="en-US"/>
        </w:rPr>
        <w:t>. Discipline and Punish: The Birth of the Prison</w:t>
      </w:r>
      <w:r w:rsidRPr="00186725">
        <w:rPr>
          <w:color w:val="5A5A6A"/>
          <w:sz w:val="20"/>
          <w:szCs w:val="20"/>
          <w:lang w:val="en-US"/>
        </w:rPr>
        <w:t>. Trans. Alan Sheridan. New York: Vintage, 1979 [1975]. Power and the formation of docile bodies.</w:t>
      </w:r>
    </w:p>
    <w:p w14:paraId="35360530" w14:textId="77777777" w:rsidR="00D8781D" w:rsidRPr="00186725" w:rsidRDefault="005F5153">
      <w:pPr>
        <w:spacing w:before="60" w:after="60"/>
        <w:ind w:left="560" w:hanging="560"/>
        <w:jc w:val="both"/>
        <w:rPr>
          <w:lang w:val="en-US"/>
        </w:rPr>
      </w:pPr>
      <w:r w:rsidRPr="00186725">
        <w:rPr>
          <w:b/>
          <w:bCs/>
          <w:color w:val="1A1A2E"/>
          <w:sz w:val="20"/>
          <w:szCs w:val="20"/>
          <w:lang w:val="en-US"/>
        </w:rPr>
        <w:t>Foucault, Michel</w:t>
      </w:r>
      <w:r w:rsidRPr="00186725">
        <w:rPr>
          <w:i/>
          <w:iCs/>
          <w:sz w:val="20"/>
          <w:szCs w:val="20"/>
          <w:lang w:val="en-US"/>
        </w:rPr>
        <w:t>. The History of Sexuality, Volume 1: The Will to Knowledge</w:t>
      </w:r>
      <w:r w:rsidRPr="00186725">
        <w:rPr>
          <w:color w:val="5A5A6A"/>
          <w:sz w:val="20"/>
          <w:szCs w:val="20"/>
          <w:lang w:val="en-US"/>
        </w:rPr>
        <w:t>. Trans. Robert Hurley. New York: Vintage, 1990 [1976]. Bio-power and the management of populations.</w:t>
      </w:r>
    </w:p>
    <w:p w14:paraId="35360531" w14:textId="77777777" w:rsidR="00D8781D" w:rsidRPr="00186725" w:rsidRDefault="005F5153">
      <w:pPr>
        <w:spacing w:before="60" w:after="60"/>
        <w:ind w:left="560" w:hanging="560"/>
        <w:jc w:val="both"/>
        <w:rPr>
          <w:lang w:val="en-US"/>
        </w:rPr>
      </w:pPr>
      <w:r w:rsidRPr="00186725">
        <w:rPr>
          <w:b/>
          <w:bCs/>
          <w:color w:val="1A1A2E"/>
          <w:sz w:val="20"/>
          <w:szCs w:val="20"/>
          <w:lang w:val="en-US"/>
        </w:rPr>
        <w:t>Fromm, Erich</w:t>
      </w:r>
      <w:r w:rsidRPr="00186725">
        <w:rPr>
          <w:i/>
          <w:iCs/>
          <w:sz w:val="20"/>
          <w:szCs w:val="20"/>
          <w:lang w:val="en-US"/>
        </w:rPr>
        <w:t>. Escape from Freedom</w:t>
      </w:r>
      <w:r w:rsidRPr="00186725">
        <w:rPr>
          <w:color w:val="5A5A6A"/>
          <w:sz w:val="20"/>
          <w:szCs w:val="20"/>
          <w:lang w:val="en-US"/>
        </w:rPr>
        <w:t>. New York: Farrar &amp; Rinehart, 1941. The psychological mechanisms of voluntary submission to authority; the authoritarian character.</w:t>
      </w:r>
    </w:p>
    <w:p w14:paraId="35360532" w14:textId="77777777" w:rsidR="00D8781D" w:rsidRPr="00186725" w:rsidRDefault="005F5153">
      <w:pPr>
        <w:spacing w:before="60" w:after="60"/>
        <w:ind w:left="560" w:hanging="560"/>
        <w:jc w:val="both"/>
        <w:rPr>
          <w:lang w:val="en-US"/>
        </w:rPr>
      </w:pPr>
      <w:r w:rsidRPr="00186725">
        <w:rPr>
          <w:b/>
          <w:bCs/>
          <w:color w:val="1A1A2E"/>
          <w:sz w:val="20"/>
          <w:szCs w:val="20"/>
          <w:lang w:val="en-US"/>
        </w:rPr>
        <w:t>Galtung, Johan</w:t>
      </w:r>
      <w:r w:rsidRPr="00186725">
        <w:rPr>
          <w:i/>
          <w:iCs/>
          <w:sz w:val="20"/>
          <w:szCs w:val="20"/>
          <w:lang w:val="en-US"/>
        </w:rPr>
        <w:t>. 'Violence, Peace, and Peace Research'</w:t>
      </w:r>
      <w:r w:rsidRPr="00186725">
        <w:rPr>
          <w:color w:val="5A5A6A"/>
          <w:sz w:val="20"/>
          <w:szCs w:val="20"/>
          <w:lang w:val="en-US"/>
        </w:rPr>
        <w:t>. Journal of Peace Research 6, no. 3 (1969): 167–191. Structural violence: diffuse social arrangements that kill without direct perpetrators.</w:t>
      </w:r>
    </w:p>
    <w:p w14:paraId="35360533" w14:textId="77777777" w:rsidR="00D8781D" w:rsidRPr="00186725" w:rsidRDefault="005F5153">
      <w:pPr>
        <w:spacing w:before="60" w:after="60"/>
        <w:ind w:left="560" w:hanging="560"/>
        <w:jc w:val="both"/>
        <w:rPr>
          <w:lang w:val="en-US"/>
        </w:rPr>
      </w:pPr>
      <w:r w:rsidRPr="00186725">
        <w:rPr>
          <w:b/>
          <w:bCs/>
          <w:color w:val="1A1A2E"/>
          <w:sz w:val="20"/>
          <w:szCs w:val="20"/>
          <w:lang w:val="en-US"/>
        </w:rPr>
        <w:t>Illich, Ivan</w:t>
      </w:r>
      <w:r w:rsidRPr="00186725">
        <w:rPr>
          <w:i/>
          <w:iCs/>
          <w:sz w:val="20"/>
          <w:szCs w:val="20"/>
          <w:lang w:val="en-US"/>
        </w:rPr>
        <w:t xml:space="preserve">. </w:t>
      </w:r>
      <w:proofErr w:type="spellStart"/>
      <w:r w:rsidRPr="00186725">
        <w:rPr>
          <w:i/>
          <w:iCs/>
          <w:sz w:val="20"/>
          <w:szCs w:val="20"/>
          <w:lang w:val="en-US"/>
        </w:rPr>
        <w:t>Deschooling</w:t>
      </w:r>
      <w:proofErr w:type="spellEnd"/>
      <w:r w:rsidRPr="00186725">
        <w:rPr>
          <w:i/>
          <w:iCs/>
          <w:sz w:val="20"/>
          <w:szCs w:val="20"/>
          <w:lang w:val="en-US"/>
        </w:rPr>
        <w:t xml:space="preserve"> Society</w:t>
      </w:r>
      <w:r w:rsidRPr="00186725">
        <w:rPr>
          <w:color w:val="5A5A6A"/>
          <w:sz w:val="20"/>
          <w:szCs w:val="20"/>
          <w:lang w:val="en-US"/>
        </w:rPr>
        <w:t>. New York: Harper &amp; Row, 1971. Counter-productive institutions.</w:t>
      </w:r>
    </w:p>
    <w:p w14:paraId="35360534" w14:textId="77777777" w:rsidR="00D8781D" w:rsidRPr="00186725" w:rsidRDefault="005F5153">
      <w:pPr>
        <w:spacing w:before="60" w:after="60"/>
        <w:ind w:left="560" w:hanging="560"/>
        <w:jc w:val="both"/>
        <w:rPr>
          <w:lang w:val="en-US"/>
        </w:rPr>
      </w:pPr>
      <w:r w:rsidRPr="00186725">
        <w:rPr>
          <w:b/>
          <w:bCs/>
          <w:color w:val="1A1A2E"/>
          <w:sz w:val="20"/>
          <w:szCs w:val="20"/>
          <w:lang w:val="en-US"/>
        </w:rPr>
        <w:t>Illich, Ivan</w:t>
      </w:r>
      <w:r w:rsidRPr="00186725">
        <w:rPr>
          <w:i/>
          <w:iCs/>
          <w:sz w:val="20"/>
          <w:szCs w:val="20"/>
          <w:lang w:val="en-US"/>
        </w:rPr>
        <w:t>. Medical Nemesis: The Expropriation of Health</w:t>
      </w:r>
      <w:r w:rsidRPr="00186725">
        <w:rPr>
          <w:color w:val="5A5A6A"/>
          <w:sz w:val="20"/>
          <w:szCs w:val="20"/>
          <w:lang w:val="en-US"/>
        </w:rPr>
        <w:t>. London: Calder &amp; Boyars, 1975. Institutions that produce the harms they claim to cure.</w:t>
      </w:r>
    </w:p>
    <w:p w14:paraId="35360535" w14:textId="77777777" w:rsidR="00D8781D" w:rsidRPr="00186725" w:rsidRDefault="005F5153">
      <w:pPr>
        <w:spacing w:before="60" w:after="60"/>
        <w:ind w:left="560" w:hanging="560"/>
        <w:jc w:val="both"/>
        <w:rPr>
          <w:lang w:val="en-US"/>
        </w:rPr>
      </w:pPr>
      <w:r w:rsidRPr="00186725">
        <w:rPr>
          <w:b/>
          <w:bCs/>
          <w:color w:val="1A1A2E"/>
          <w:sz w:val="20"/>
          <w:szCs w:val="20"/>
          <w:lang w:val="en-US"/>
        </w:rPr>
        <w:t>Orwell, George</w:t>
      </w:r>
      <w:r w:rsidRPr="00186725">
        <w:rPr>
          <w:i/>
          <w:iCs/>
          <w:sz w:val="20"/>
          <w:szCs w:val="20"/>
          <w:lang w:val="en-US"/>
        </w:rPr>
        <w:t>. Nineteen Eighty-Four</w:t>
      </w:r>
      <w:r w:rsidRPr="00186725">
        <w:rPr>
          <w:color w:val="5A5A6A"/>
          <w:sz w:val="20"/>
          <w:szCs w:val="20"/>
          <w:lang w:val="en-US"/>
        </w:rPr>
        <w:t xml:space="preserve">. London: Secker &amp; Warburg, 1949. The destruction of consciousness through language manipulation — literary parallel to </w:t>
      </w:r>
      <w:proofErr w:type="spellStart"/>
      <w:r w:rsidRPr="00186725">
        <w:rPr>
          <w:color w:val="5A5A6A"/>
          <w:sz w:val="20"/>
          <w:szCs w:val="20"/>
          <w:lang w:val="en-US"/>
        </w:rPr>
        <w:t>Holoviceosis</w:t>
      </w:r>
      <w:proofErr w:type="spellEnd"/>
      <w:r w:rsidRPr="00186725">
        <w:rPr>
          <w:color w:val="5A5A6A"/>
          <w:sz w:val="20"/>
          <w:szCs w:val="20"/>
          <w:lang w:val="en-US"/>
        </w:rPr>
        <w:t>.</w:t>
      </w:r>
    </w:p>
    <w:p w14:paraId="35360536" w14:textId="77777777" w:rsidR="00D8781D" w:rsidRPr="00186725" w:rsidRDefault="005F5153">
      <w:pPr>
        <w:spacing w:before="60" w:after="60"/>
        <w:ind w:left="560" w:hanging="560"/>
        <w:jc w:val="both"/>
        <w:rPr>
          <w:lang w:val="en-US"/>
        </w:rPr>
      </w:pPr>
      <w:r w:rsidRPr="00186725">
        <w:rPr>
          <w:b/>
          <w:bCs/>
          <w:color w:val="1A1A2E"/>
          <w:sz w:val="20"/>
          <w:szCs w:val="20"/>
          <w:lang w:val="en-US"/>
        </w:rPr>
        <w:t>Žižek, Slavoj</w:t>
      </w:r>
      <w:r w:rsidRPr="00186725">
        <w:rPr>
          <w:i/>
          <w:iCs/>
          <w:sz w:val="20"/>
          <w:szCs w:val="20"/>
          <w:lang w:val="en-US"/>
        </w:rPr>
        <w:t>. The Sublime Object of Ideology</w:t>
      </w:r>
      <w:r w:rsidRPr="00186725">
        <w:rPr>
          <w:color w:val="5A5A6A"/>
          <w:sz w:val="20"/>
          <w:szCs w:val="20"/>
          <w:lang w:val="en-US"/>
        </w:rPr>
        <w:t>. London: Verso, 1989. How subjects enjoy their ideological positions; the consistency of systemic contradictions.</w:t>
      </w:r>
    </w:p>
    <w:p w14:paraId="35360537" w14:textId="77777777" w:rsidR="00D8781D" w:rsidRPr="00186725" w:rsidRDefault="00D8781D">
      <w:pPr>
        <w:spacing w:before="60"/>
        <w:rPr>
          <w:lang w:val="en-US"/>
        </w:rPr>
      </w:pPr>
    </w:p>
    <w:p w14:paraId="35360538" w14:textId="77777777" w:rsidR="00D8781D" w:rsidRPr="00186725" w:rsidRDefault="005F5153">
      <w:pPr>
        <w:pStyle w:val="Heading2"/>
        <w:rPr>
          <w:lang w:val="en-US"/>
        </w:rPr>
      </w:pPr>
      <w:r w:rsidRPr="00186725">
        <w:rPr>
          <w:color w:val="1A1A2E"/>
          <w:lang w:val="en-US"/>
        </w:rPr>
        <w:t>E. History of Actually Existing Socialist States</w:t>
      </w:r>
    </w:p>
    <w:p w14:paraId="35360539" w14:textId="77777777" w:rsidR="00D8781D" w:rsidRPr="00186725" w:rsidRDefault="005F5153">
      <w:pPr>
        <w:spacing w:before="60" w:after="60"/>
        <w:ind w:left="560" w:hanging="560"/>
        <w:jc w:val="both"/>
        <w:rPr>
          <w:lang w:val="en-US"/>
        </w:rPr>
      </w:pPr>
      <w:r w:rsidRPr="00186725">
        <w:rPr>
          <w:b/>
          <w:bCs/>
          <w:color w:val="1A1A2E"/>
          <w:sz w:val="20"/>
          <w:szCs w:val="20"/>
          <w:lang w:val="en-US"/>
        </w:rPr>
        <w:t>Applebaum, Anne</w:t>
      </w:r>
      <w:r w:rsidRPr="00186725">
        <w:rPr>
          <w:i/>
          <w:iCs/>
          <w:sz w:val="20"/>
          <w:szCs w:val="20"/>
          <w:lang w:val="en-US"/>
        </w:rPr>
        <w:t>. Gulag: A History</w:t>
      </w:r>
      <w:r w:rsidRPr="00186725">
        <w:rPr>
          <w:color w:val="5A5A6A"/>
          <w:sz w:val="20"/>
          <w:szCs w:val="20"/>
          <w:lang w:val="en-US"/>
        </w:rPr>
        <w:t>. New York: Doubleday, 2003. The systematic destruction of virtue in the Soviet labor camp system.</w:t>
      </w:r>
    </w:p>
    <w:p w14:paraId="3536053A" w14:textId="77777777" w:rsidR="00D8781D" w:rsidRPr="00186725" w:rsidRDefault="005F5153">
      <w:pPr>
        <w:spacing w:before="60" w:after="60"/>
        <w:ind w:left="560" w:hanging="560"/>
        <w:jc w:val="both"/>
        <w:rPr>
          <w:lang w:val="en-US"/>
        </w:rPr>
      </w:pPr>
      <w:r w:rsidRPr="00186725">
        <w:rPr>
          <w:b/>
          <w:bCs/>
          <w:color w:val="1A1A2E"/>
          <w:sz w:val="20"/>
          <w:szCs w:val="20"/>
          <w:lang w:val="en-US"/>
        </w:rPr>
        <w:t>Courtois, Stéphane, et al.</w:t>
      </w:r>
      <w:r w:rsidRPr="00186725">
        <w:rPr>
          <w:i/>
          <w:iCs/>
          <w:sz w:val="20"/>
          <w:szCs w:val="20"/>
          <w:lang w:val="en-US"/>
        </w:rPr>
        <w:t>. The Black Book of Communism: Crimes, Terror, Repression</w:t>
      </w:r>
      <w:r w:rsidRPr="00186725">
        <w:rPr>
          <w:color w:val="5A5A6A"/>
          <w:sz w:val="20"/>
          <w:szCs w:val="20"/>
          <w:lang w:val="en-US"/>
        </w:rPr>
        <w:t>. Trans. Jonathan Murphy and Mark Kramer. Cambridge, MA: Harvard University Press, 1999. The scale of moral catastrophe in actually existing communist states.</w:t>
      </w:r>
    </w:p>
    <w:p w14:paraId="3536053B" w14:textId="77777777" w:rsidR="00D8781D" w:rsidRPr="00186725" w:rsidRDefault="005F5153">
      <w:pPr>
        <w:spacing w:before="60" w:after="60"/>
        <w:ind w:left="560" w:hanging="560"/>
        <w:jc w:val="both"/>
        <w:rPr>
          <w:lang w:val="en-US"/>
        </w:rPr>
      </w:pPr>
      <w:r w:rsidRPr="00186725">
        <w:rPr>
          <w:b/>
          <w:bCs/>
          <w:color w:val="1A1A2E"/>
          <w:sz w:val="20"/>
          <w:szCs w:val="20"/>
          <w:lang w:val="en-US"/>
        </w:rPr>
        <w:t>Solzhenitsyn, Aleksandr</w:t>
      </w:r>
      <w:r w:rsidRPr="00186725">
        <w:rPr>
          <w:i/>
          <w:iCs/>
          <w:sz w:val="20"/>
          <w:szCs w:val="20"/>
          <w:lang w:val="en-US"/>
        </w:rPr>
        <w:t>. The Gulag Archipelago, 1918–1956</w:t>
      </w:r>
      <w:r w:rsidRPr="00186725">
        <w:rPr>
          <w:color w:val="5A5A6A"/>
          <w:sz w:val="20"/>
          <w:szCs w:val="20"/>
          <w:lang w:val="en-US"/>
        </w:rPr>
        <w:t>. 3 vols. Trans. Thomas P. Whitney. New York: Harper &amp; Row, 1973–1978. Definitive testimony to the systematic destruction of inner freedom by the Soviet state.</w:t>
      </w:r>
    </w:p>
    <w:p w14:paraId="3536053C" w14:textId="77777777" w:rsidR="00D8781D" w:rsidRPr="00186725" w:rsidRDefault="005F5153">
      <w:pPr>
        <w:spacing w:before="60" w:after="60"/>
        <w:ind w:left="560" w:hanging="560"/>
        <w:jc w:val="both"/>
        <w:rPr>
          <w:lang w:val="en-US"/>
        </w:rPr>
      </w:pPr>
      <w:r w:rsidRPr="00186725">
        <w:rPr>
          <w:b/>
          <w:bCs/>
          <w:color w:val="1A1A2E"/>
          <w:sz w:val="20"/>
          <w:szCs w:val="20"/>
          <w:lang w:val="en-US"/>
        </w:rPr>
        <w:t>Solzhenitsyn, Aleksandr</w:t>
      </w:r>
      <w:r w:rsidRPr="00186725">
        <w:rPr>
          <w:i/>
          <w:iCs/>
          <w:sz w:val="20"/>
          <w:szCs w:val="20"/>
          <w:lang w:val="en-US"/>
        </w:rPr>
        <w:t>. One Day in the Life of Ivan Denisovich</w:t>
      </w:r>
      <w:r w:rsidRPr="00186725">
        <w:rPr>
          <w:color w:val="5A5A6A"/>
          <w:sz w:val="20"/>
          <w:szCs w:val="20"/>
          <w:lang w:val="en-US"/>
        </w:rPr>
        <w:t>. Trans. Max Hayward and Ronald Hingley. New York: Praeger, 1963 [1962]. The moral life of the prisoner under totalitarian conditions.</w:t>
      </w:r>
    </w:p>
    <w:p w14:paraId="3536053D" w14:textId="77777777" w:rsidR="00D8781D" w:rsidRPr="00186725" w:rsidRDefault="005F5153">
      <w:pPr>
        <w:spacing w:before="60" w:after="60"/>
        <w:ind w:left="560" w:hanging="560"/>
        <w:jc w:val="both"/>
        <w:rPr>
          <w:lang w:val="en-US"/>
        </w:rPr>
      </w:pPr>
      <w:r w:rsidRPr="00186725">
        <w:rPr>
          <w:b/>
          <w:bCs/>
          <w:color w:val="1A1A2E"/>
          <w:sz w:val="20"/>
          <w:szCs w:val="20"/>
          <w:lang w:val="en-US"/>
        </w:rPr>
        <w:t>Tocqueville, Alexis de</w:t>
      </w:r>
      <w:r w:rsidRPr="00186725">
        <w:rPr>
          <w:i/>
          <w:iCs/>
          <w:sz w:val="20"/>
          <w:szCs w:val="20"/>
          <w:lang w:val="en-US"/>
        </w:rPr>
        <w:t>. Democracy in America</w:t>
      </w:r>
      <w:r w:rsidRPr="00186725">
        <w:rPr>
          <w:color w:val="5A5A6A"/>
          <w:sz w:val="20"/>
          <w:szCs w:val="20"/>
          <w:lang w:val="en-US"/>
        </w:rPr>
        <w:t>. Trans. Harvey C. Mansfield and Delba Winthrop. Chicago: University of Chicago Press, 2000 [1835–1840]. Soft despotism and the erosion of civic virtues in democratic societies.</w:t>
      </w:r>
    </w:p>
    <w:p w14:paraId="3536053E" w14:textId="77777777" w:rsidR="00D8781D" w:rsidRPr="00186725" w:rsidRDefault="00D8781D">
      <w:pPr>
        <w:spacing w:before="60"/>
        <w:rPr>
          <w:lang w:val="en-US"/>
        </w:rPr>
      </w:pPr>
    </w:p>
    <w:p w14:paraId="3536053F" w14:textId="77777777" w:rsidR="00D8781D" w:rsidRPr="00186725" w:rsidRDefault="005F5153">
      <w:pPr>
        <w:pStyle w:val="Heading2"/>
        <w:rPr>
          <w:lang w:val="en-US"/>
        </w:rPr>
      </w:pPr>
      <w:r w:rsidRPr="00186725">
        <w:rPr>
          <w:color w:val="1A1A2E"/>
          <w:lang w:val="en-US"/>
        </w:rPr>
        <w:t>F. Comparative Moral Philosophy and Natural Theology</w:t>
      </w:r>
    </w:p>
    <w:p w14:paraId="35360540" w14:textId="77777777" w:rsidR="00D8781D" w:rsidRPr="00186725" w:rsidRDefault="005F5153">
      <w:pPr>
        <w:spacing w:before="60" w:after="60"/>
        <w:ind w:left="560" w:hanging="560"/>
        <w:jc w:val="both"/>
        <w:rPr>
          <w:lang w:val="en-US"/>
        </w:rPr>
      </w:pPr>
      <w:proofErr w:type="spellStart"/>
      <w:r w:rsidRPr="00186725">
        <w:rPr>
          <w:b/>
          <w:bCs/>
          <w:color w:val="1A1A2E"/>
          <w:sz w:val="20"/>
          <w:szCs w:val="20"/>
          <w:lang w:val="pt-BR"/>
        </w:rPr>
        <w:t>Aquinas</w:t>
      </w:r>
      <w:proofErr w:type="spellEnd"/>
      <w:r w:rsidRPr="00186725">
        <w:rPr>
          <w:b/>
          <w:bCs/>
          <w:color w:val="1A1A2E"/>
          <w:sz w:val="20"/>
          <w:szCs w:val="20"/>
          <w:lang w:val="pt-BR"/>
        </w:rPr>
        <w:t>, Thomas</w:t>
      </w:r>
      <w:r w:rsidRPr="00186725">
        <w:rPr>
          <w:i/>
          <w:iCs/>
          <w:sz w:val="20"/>
          <w:szCs w:val="20"/>
          <w:lang w:val="pt-BR"/>
        </w:rPr>
        <w:t xml:space="preserve">. Summa </w:t>
      </w:r>
      <w:proofErr w:type="spellStart"/>
      <w:r w:rsidRPr="00186725">
        <w:rPr>
          <w:i/>
          <w:iCs/>
          <w:sz w:val="20"/>
          <w:szCs w:val="20"/>
          <w:lang w:val="pt-BR"/>
        </w:rPr>
        <w:t>Theologiae</w:t>
      </w:r>
      <w:proofErr w:type="spellEnd"/>
      <w:r w:rsidRPr="00186725">
        <w:rPr>
          <w:color w:val="5A5A6A"/>
          <w:sz w:val="20"/>
          <w:szCs w:val="20"/>
          <w:lang w:val="pt-BR"/>
        </w:rPr>
        <w:t xml:space="preserve">. Trans. </w:t>
      </w:r>
      <w:r w:rsidRPr="00186725">
        <w:rPr>
          <w:color w:val="5A5A6A"/>
          <w:sz w:val="20"/>
          <w:szCs w:val="20"/>
          <w:lang w:val="en-US"/>
        </w:rPr>
        <w:t>Fathers of the English Dominican Province. New York: Benziger Brothers, 1947. God as Pure Being; the virtues in Christian moral theology.</w:t>
      </w:r>
    </w:p>
    <w:p w14:paraId="35360541" w14:textId="77777777" w:rsidR="00D8781D" w:rsidRPr="00186725" w:rsidRDefault="005F5153">
      <w:pPr>
        <w:spacing w:before="60" w:after="60"/>
        <w:ind w:left="560" w:hanging="560"/>
        <w:jc w:val="both"/>
        <w:rPr>
          <w:lang w:val="en-US"/>
        </w:rPr>
      </w:pPr>
      <w:r w:rsidRPr="00186725">
        <w:rPr>
          <w:b/>
          <w:bCs/>
          <w:color w:val="1A1A2E"/>
          <w:sz w:val="20"/>
          <w:szCs w:val="20"/>
          <w:lang w:val="en-US"/>
        </w:rPr>
        <w:lastRenderedPageBreak/>
        <w:t>Augustine of Hippo</w:t>
      </w:r>
      <w:r w:rsidRPr="00186725">
        <w:rPr>
          <w:i/>
          <w:iCs/>
          <w:sz w:val="20"/>
          <w:szCs w:val="20"/>
          <w:lang w:val="en-US"/>
        </w:rPr>
        <w:t>. City of God</w:t>
      </w:r>
      <w:r w:rsidRPr="00186725">
        <w:rPr>
          <w:color w:val="5A5A6A"/>
          <w:sz w:val="20"/>
          <w:szCs w:val="20"/>
          <w:lang w:val="en-US"/>
        </w:rPr>
        <w:t>. Trans. Henry Bettenson. London: Penguin, 1984. God as Love; freedom as a divine gift; the two cities.</w:t>
      </w:r>
    </w:p>
    <w:p w14:paraId="35360542" w14:textId="77777777" w:rsidR="00D8781D" w:rsidRPr="00186725" w:rsidRDefault="005F5153">
      <w:pPr>
        <w:spacing w:before="60" w:after="60"/>
        <w:ind w:left="560" w:hanging="560"/>
        <w:jc w:val="both"/>
        <w:rPr>
          <w:lang w:val="en-US"/>
        </w:rPr>
      </w:pPr>
      <w:r w:rsidRPr="00186725">
        <w:rPr>
          <w:b/>
          <w:bCs/>
          <w:color w:val="1A1A2E"/>
          <w:sz w:val="20"/>
          <w:szCs w:val="20"/>
          <w:lang w:val="en-US"/>
        </w:rPr>
        <w:t>Dahlsgaard, Katherine, Christopher Peterson, and Martin Seligman</w:t>
      </w:r>
      <w:r w:rsidRPr="00186725">
        <w:rPr>
          <w:i/>
          <w:iCs/>
          <w:sz w:val="20"/>
          <w:szCs w:val="20"/>
          <w:lang w:val="en-US"/>
        </w:rPr>
        <w:t>. 'Shared Virtue: The Convergence of Valued Human Strengths Across Culture and History'</w:t>
      </w:r>
      <w:r w:rsidRPr="00186725">
        <w:rPr>
          <w:color w:val="5A5A6A"/>
          <w:sz w:val="20"/>
          <w:szCs w:val="20"/>
          <w:lang w:val="en-US"/>
        </w:rPr>
        <w:t>. Review of General Psychology 9, no. 3 (2005): 203–213. The six virtues shared across all major world traditions.</w:t>
      </w:r>
    </w:p>
    <w:p w14:paraId="35360543" w14:textId="77777777" w:rsidR="00D8781D" w:rsidRPr="00186725" w:rsidRDefault="005F5153">
      <w:pPr>
        <w:spacing w:before="60" w:after="60"/>
        <w:ind w:left="560" w:hanging="560"/>
        <w:jc w:val="both"/>
        <w:rPr>
          <w:lang w:val="en-US"/>
        </w:rPr>
      </w:pPr>
      <w:r w:rsidRPr="00186725">
        <w:rPr>
          <w:b/>
          <w:bCs/>
          <w:color w:val="1A1A2E"/>
          <w:sz w:val="20"/>
          <w:szCs w:val="20"/>
          <w:lang w:val="en-US"/>
        </w:rPr>
        <w:t>Feuerbach, Ludwig</w:t>
      </w:r>
      <w:r w:rsidRPr="00186725">
        <w:rPr>
          <w:i/>
          <w:iCs/>
          <w:sz w:val="20"/>
          <w:szCs w:val="20"/>
          <w:lang w:val="en-US"/>
        </w:rPr>
        <w:t>. The Essence of Christianity</w:t>
      </w:r>
      <w:r w:rsidRPr="00186725">
        <w:rPr>
          <w:color w:val="5A5A6A"/>
          <w:sz w:val="20"/>
          <w:szCs w:val="20"/>
          <w:lang w:val="en-US"/>
        </w:rPr>
        <w:t>. Trans. George Eliot. New York: Harper &amp; Row, 1957 [1841]. The projection theory of religion; divine attributes as alienated human attributes.</w:t>
      </w:r>
    </w:p>
    <w:p w14:paraId="35360544" w14:textId="77777777" w:rsidR="00D8781D" w:rsidRPr="00186725" w:rsidRDefault="005F5153">
      <w:pPr>
        <w:spacing w:before="60" w:after="60"/>
        <w:ind w:left="560" w:hanging="560"/>
        <w:jc w:val="both"/>
        <w:rPr>
          <w:lang w:val="en-US"/>
        </w:rPr>
      </w:pPr>
      <w:r w:rsidRPr="00186725">
        <w:rPr>
          <w:b/>
          <w:bCs/>
          <w:color w:val="1A1A2E"/>
          <w:sz w:val="20"/>
          <w:szCs w:val="20"/>
          <w:lang w:val="en-US"/>
        </w:rPr>
        <w:t>Peterson, Christopher, and Martin E.P. Seligman</w:t>
      </w:r>
      <w:r w:rsidRPr="00186725">
        <w:rPr>
          <w:i/>
          <w:iCs/>
          <w:sz w:val="20"/>
          <w:szCs w:val="20"/>
          <w:lang w:val="en-US"/>
        </w:rPr>
        <w:t>. Character Strengths and Virtues: A Handbook and Classification</w:t>
      </w:r>
      <w:r w:rsidRPr="00186725">
        <w:rPr>
          <w:color w:val="5A5A6A"/>
          <w:sz w:val="20"/>
          <w:szCs w:val="20"/>
          <w:lang w:val="en-US"/>
        </w:rPr>
        <w:t>. Oxford: Oxford University Press, 2004. The VIA classification; universal virtues across cultures.</w:t>
      </w:r>
    </w:p>
    <w:p w14:paraId="35360545" w14:textId="77777777" w:rsidR="00D8781D" w:rsidRPr="00186725" w:rsidRDefault="00D8781D">
      <w:pPr>
        <w:spacing w:before="60"/>
        <w:rPr>
          <w:lang w:val="en-US"/>
        </w:rPr>
      </w:pPr>
    </w:p>
    <w:p w14:paraId="35360546" w14:textId="77777777" w:rsidR="00D8781D" w:rsidRPr="00186725" w:rsidRDefault="005F5153">
      <w:pPr>
        <w:pStyle w:val="Heading2"/>
        <w:rPr>
          <w:lang w:val="en-US"/>
        </w:rPr>
      </w:pPr>
      <w:r w:rsidRPr="00186725">
        <w:rPr>
          <w:color w:val="1A1A2E"/>
          <w:lang w:val="en-US"/>
        </w:rPr>
        <w:t>G. Secondary Literature on the Comparison</w:t>
      </w:r>
    </w:p>
    <w:p w14:paraId="35360547" w14:textId="77777777" w:rsidR="00D8781D" w:rsidRPr="00186725" w:rsidRDefault="005F5153">
      <w:pPr>
        <w:spacing w:before="60" w:after="60"/>
        <w:ind w:left="560" w:hanging="560"/>
        <w:jc w:val="both"/>
        <w:rPr>
          <w:lang w:val="en-US"/>
        </w:rPr>
      </w:pPr>
      <w:r w:rsidRPr="00186725">
        <w:rPr>
          <w:b/>
          <w:bCs/>
          <w:color w:val="1A1A2E"/>
          <w:sz w:val="20"/>
          <w:szCs w:val="20"/>
          <w:lang w:val="en-US"/>
        </w:rPr>
        <w:t>Cohen, G.A.</w:t>
      </w:r>
      <w:r w:rsidRPr="00186725">
        <w:rPr>
          <w:i/>
          <w:iCs/>
          <w:sz w:val="20"/>
          <w:szCs w:val="20"/>
          <w:lang w:val="en-US"/>
        </w:rPr>
        <w:t xml:space="preserve">. Karl Marx's Theory of History: A </w:t>
      </w:r>
      <w:proofErr w:type="spellStart"/>
      <w:r w:rsidRPr="00186725">
        <w:rPr>
          <w:i/>
          <w:iCs/>
          <w:sz w:val="20"/>
          <w:szCs w:val="20"/>
          <w:lang w:val="en-US"/>
        </w:rPr>
        <w:t>Defence</w:t>
      </w:r>
      <w:proofErr w:type="spellEnd"/>
      <w:r w:rsidRPr="00186725">
        <w:rPr>
          <w:color w:val="5A5A6A"/>
          <w:sz w:val="20"/>
          <w:szCs w:val="20"/>
          <w:lang w:val="en-US"/>
        </w:rPr>
        <w:t>. Princeton: Princeton University Press, 1978. The most rigorous analytical defense of historical materialism.</w:t>
      </w:r>
    </w:p>
    <w:p w14:paraId="35360548" w14:textId="77777777" w:rsidR="00D8781D" w:rsidRPr="00186725" w:rsidRDefault="005F5153">
      <w:pPr>
        <w:spacing w:before="60" w:after="60"/>
        <w:ind w:left="560" w:hanging="560"/>
        <w:jc w:val="both"/>
        <w:rPr>
          <w:lang w:val="en-US"/>
        </w:rPr>
      </w:pPr>
      <w:r w:rsidRPr="00186725">
        <w:rPr>
          <w:b/>
          <w:bCs/>
          <w:color w:val="1A1A2E"/>
          <w:sz w:val="20"/>
          <w:szCs w:val="20"/>
          <w:lang w:val="en-US"/>
        </w:rPr>
        <w:t>Haidt, Jonathan</w:t>
      </w:r>
      <w:r w:rsidRPr="00186725">
        <w:rPr>
          <w:i/>
          <w:iCs/>
          <w:sz w:val="20"/>
          <w:szCs w:val="20"/>
          <w:lang w:val="en-US"/>
        </w:rPr>
        <w:t>. The Righteous Mind: Why Good People Are Divided by Politics and Religion</w:t>
      </w:r>
      <w:r w:rsidRPr="00186725">
        <w:rPr>
          <w:color w:val="5A5A6A"/>
          <w:sz w:val="20"/>
          <w:szCs w:val="20"/>
          <w:lang w:val="en-US"/>
        </w:rPr>
        <w:t>. New York: Pantheon, 2012. Moral psychology; the foundations of political morality.</w:t>
      </w:r>
    </w:p>
    <w:p w14:paraId="35360549" w14:textId="77777777" w:rsidR="00D8781D" w:rsidRPr="00186725" w:rsidRDefault="005F5153">
      <w:pPr>
        <w:spacing w:before="60" w:after="60"/>
        <w:ind w:left="560" w:hanging="560"/>
        <w:jc w:val="both"/>
        <w:rPr>
          <w:lang w:val="en-US"/>
        </w:rPr>
      </w:pPr>
      <w:r w:rsidRPr="00186725">
        <w:rPr>
          <w:b/>
          <w:bCs/>
          <w:color w:val="1A1A2E"/>
          <w:sz w:val="20"/>
          <w:szCs w:val="20"/>
          <w:lang w:val="en-US"/>
        </w:rPr>
        <w:t>Hegel, G.W.F.</w:t>
      </w:r>
      <w:r w:rsidRPr="00186725">
        <w:rPr>
          <w:i/>
          <w:iCs/>
          <w:sz w:val="20"/>
          <w:szCs w:val="20"/>
          <w:lang w:val="en-US"/>
        </w:rPr>
        <w:t>. Phenomenology of Spirit</w:t>
      </w:r>
      <w:r w:rsidRPr="00186725">
        <w:rPr>
          <w:color w:val="5A5A6A"/>
          <w:sz w:val="20"/>
          <w:szCs w:val="20"/>
          <w:lang w:val="en-US"/>
        </w:rPr>
        <w:t>. Trans. A.V. Miller. Oxford: Oxford University Press, 1977 [1807]. Freedom as the substance of Spirit; the dialectical development of self-consciousness.</w:t>
      </w:r>
    </w:p>
    <w:p w14:paraId="3536054A" w14:textId="77777777" w:rsidR="00D8781D" w:rsidRPr="00186725" w:rsidRDefault="005F5153">
      <w:pPr>
        <w:spacing w:before="60" w:after="60"/>
        <w:ind w:left="560" w:hanging="560"/>
        <w:jc w:val="both"/>
        <w:rPr>
          <w:lang w:val="en-US"/>
        </w:rPr>
      </w:pPr>
      <w:r w:rsidRPr="00186725">
        <w:rPr>
          <w:b/>
          <w:bCs/>
          <w:color w:val="1A1A2E"/>
          <w:sz w:val="20"/>
          <w:szCs w:val="20"/>
          <w:lang w:val="en-US"/>
        </w:rPr>
        <w:t>MacIntyre, Alasdair</w:t>
      </w:r>
      <w:r w:rsidRPr="00186725">
        <w:rPr>
          <w:i/>
          <w:iCs/>
          <w:sz w:val="20"/>
          <w:szCs w:val="20"/>
          <w:lang w:val="en-US"/>
        </w:rPr>
        <w:t>. Marxism and Christianity</w:t>
      </w:r>
      <w:r w:rsidRPr="00186725">
        <w:rPr>
          <w:color w:val="5A5A6A"/>
          <w:sz w:val="20"/>
          <w:szCs w:val="20"/>
          <w:lang w:val="en-US"/>
        </w:rPr>
        <w:t>. London: Duckworth, 1968. The structural parallels between Marxism and Christian soteriology.</w:t>
      </w:r>
    </w:p>
    <w:p w14:paraId="3536054B" w14:textId="77777777" w:rsidR="00D8781D" w:rsidRPr="00186725" w:rsidRDefault="005F5153">
      <w:pPr>
        <w:spacing w:before="60" w:after="60"/>
        <w:ind w:left="560" w:hanging="560"/>
        <w:jc w:val="both"/>
        <w:rPr>
          <w:lang w:val="en-US"/>
        </w:rPr>
      </w:pPr>
      <w:r w:rsidRPr="00186725">
        <w:rPr>
          <w:b/>
          <w:bCs/>
          <w:color w:val="1A1A2E"/>
          <w:sz w:val="20"/>
          <w:szCs w:val="20"/>
          <w:lang w:val="en-US"/>
        </w:rPr>
        <w:t>Nietzsche, Friedrich</w:t>
      </w:r>
      <w:r w:rsidRPr="00186725">
        <w:rPr>
          <w:i/>
          <w:iCs/>
          <w:sz w:val="20"/>
          <w:szCs w:val="20"/>
          <w:lang w:val="en-US"/>
        </w:rPr>
        <w:t>. On the Genealogy of Morals</w:t>
      </w:r>
      <w:r w:rsidRPr="00186725">
        <w:rPr>
          <w:color w:val="5A5A6A"/>
          <w:sz w:val="20"/>
          <w:szCs w:val="20"/>
          <w:lang w:val="en-US"/>
        </w:rPr>
        <w:t xml:space="preserve">. Trans. Walter Kaufmann and R.J. </w:t>
      </w:r>
      <w:proofErr w:type="spellStart"/>
      <w:r w:rsidRPr="00186725">
        <w:rPr>
          <w:color w:val="5A5A6A"/>
          <w:sz w:val="20"/>
          <w:szCs w:val="20"/>
          <w:lang w:val="en-US"/>
        </w:rPr>
        <w:t>Hollingdale</w:t>
      </w:r>
      <w:proofErr w:type="spellEnd"/>
      <w:r w:rsidRPr="00186725">
        <w:rPr>
          <w:color w:val="5A5A6A"/>
          <w:sz w:val="20"/>
          <w:szCs w:val="20"/>
          <w:lang w:val="en-US"/>
        </w:rPr>
        <w:t xml:space="preserve">. New York: Vintage, 1989 [1887]. Transvaluation of values — the philosophical ancestor and structural contrast with </w:t>
      </w:r>
      <w:proofErr w:type="spellStart"/>
      <w:r w:rsidRPr="00186725">
        <w:rPr>
          <w:color w:val="5A5A6A"/>
          <w:sz w:val="20"/>
          <w:szCs w:val="20"/>
          <w:lang w:val="en-US"/>
        </w:rPr>
        <w:t>FdV's</w:t>
      </w:r>
      <w:proofErr w:type="spellEnd"/>
      <w:r w:rsidRPr="00186725">
        <w:rPr>
          <w:color w:val="5A5A6A"/>
          <w:sz w:val="20"/>
          <w:szCs w:val="20"/>
          <w:lang w:val="en-US"/>
        </w:rPr>
        <w:t xml:space="preserve"> Reverse Ethics.</w:t>
      </w:r>
    </w:p>
    <w:p w14:paraId="3536054C" w14:textId="77777777" w:rsidR="00D8781D" w:rsidRPr="00186725" w:rsidRDefault="005F5153">
      <w:pPr>
        <w:spacing w:before="60" w:after="60"/>
        <w:ind w:left="560" w:hanging="560"/>
        <w:jc w:val="both"/>
        <w:rPr>
          <w:lang w:val="en-US"/>
        </w:rPr>
      </w:pPr>
      <w:r w:rsidRPr="00186725">
        <w:rPr>
          <w:b/>
          <w:bCs/>
          <w:color w:val="1A1A2E"/>
          <w:sz w:val="20"/>
          <w:szCs w:val="20"/>
          <w:lang w:val="en-US"/>
        </w:rPr>
        <w:t>Popper, Karl</w:t>
      </w:r>
      <w:r w:rsidRPr="00186725">
        <w:rPr>
          <w:i/>
          <w:iCs/>
          <w:sz w:val="20"/>
          <w:szCs w:val="20"/>
          <w:lang w:val="en-US"/>
        </w:rPr>
        <w:t>. The Open Society and Its Enemies, Volume 2: The High Tide of Prophecy: Hegel, Marx and the Aftermath</w:t>
      </w:r>
      <w:r w:rsidRPr="00186725">
        <w:rPr>
          <w:color w:val="5A5A6A"/>
          <w:sz w:val="20"/>
          <w:szCs w:val="20"/>
          <w:lang w:val="en-US"/>
        </w:rPr>
        <w:t>. London: Routledge, 1945. The critique of historicism and the defense of the open society.</w:t>
      </w:r>
    </w:p>
    <w:p w14:paraId="3536054D" w14:textId="77777777" w:rsidR="00D8781D" w:rsidRPr="00186725" w:rsidRDefault="005F5153">
      <w:pPr>
        <w:spacing w:before="60" w:after="60"/>
        <w:ind w:left="560" w:hanging="560"/>
        <w:jc w:val="both"/>
        <w:rPr>
          <w:lang w:val="en-US"/>
        </w:rPr>
      </w:pPr>
      <w:r w:rsidRPr="00186725">
        <w:rPr>
          <w:b/>
          <w:bCs/>
          <w:color w:val="1A1A2E"/>
          <w:sz w:val="20"/>
          <w:szCs w:val="20"/>
          <w:lang w:val="en-US"/>
        </w:rPr>
        <w:t>Wood, Allen</w:t>
      </w:r>
      <w:r w:rsidRPr="00186725">
        <w:rPr>
          <w:i/>
          <w:iCs/>
          <w:sz w:val="20"/>
          <w:szCs w:val="20"/>
          <w:lang w:val="en-US"/>
        </w:rPr>
        <w:t>. Karl Marx</w:t>
      </w:r>
      <w:r w:rsidRPr="00186725">
        <w:rPr>
          <w:color w:val="5A5A6A"/>
          <w:sz w:val="20"/>
          <w:szCs w:val="20"/>
          <w:lang w:val="en-US"/>
        </w:rPr>
        <w:t>. London: Routledge, 2004. The most philosophically rigorous secondary treatment of Marx's moral philosophy.</w:t>
      </w:r>
    </w:p>
    <w:p w14:paraId="3536054E" w14:textId="77777777" w:rsidR="00D8781D" w:rsidRPr="00186725" w:rsidRDefault="00D8781D">
      <w:pPr>
        <w:spacing w:before="120"/>
        <w:rPr>
          <w:lang w:val="en-US"/>
        </w:rPr>
      </w:pPr>
    </w:p>
    <w:p w14:paraId="3536054F" w14:textId="77777777" w:rsidR="00D8781D" w:rsidRPr="00186725" w:rsidRDefault="005F5153">
      <w:pPr>
        <w:jc w:val="center"/>
        <w:rPr>
          <w:lang w:val="pt-BR"/>
        </w:rPr>
      </w:pPr>
      <w:r w:rsidRPr="00186725">
        <w:rPr>
          <w:color w:val="8B6F47"/>
          <w:sz w:val="18"/>
          <w:szCs w:val="18"/>
          <w:lang w:val="pt-BR"/>
        </w:rPr>
        <w:t>✦</w:t>
      </w:r>
      <w:r w:rsidRPr="00186725">
        <w:rPr>
          <w:color w:val="8B6F47"/>
          <w:sz w:val="18"/>
          <w:szCs w:val="18"/>
          <w:lang w:val="pt-BR"/>
        </w:rPr>
        <w:t xml:space="preserve">  ✦  ✦</w:t>
      </w:r>
    </w:p>
    <w:p w14:paraId="35360550" w14:textId="77777777" w:rsidR="00D8781D" w:rsidRPr="00186725" w:rsidRDefault="00D8781D">
      <w:pPr>
        <w:spacing w:before="60"/>
        <w:rPr>
          <w:lang w:val="pt-BR"/>
        </w:rPr>
      </w:pPr>
    </w:p>
    <w:p w14:paraId="35360551" w14:textId="55925B28" w:rsidR="00D8781D" w:rsidRPr="00186725" w:rsidRDefault="00D8781D">
      <w:pPr>
        <w:jc w:val="center"/>
        <w:rPr>
          <w:lang w:val="pt-BR"/>
        </w:rPr>
      </w:pPr>
    </w:p>
    <w:sectPr w:rsidR="00D8781D" w:rsidRPr="00186725">
      <w:headerReference w:type="default" r:id="rId7"/>
      <w:footerReference w:type="default" r:id="rId8"/>
      <w:pgSz w:w="12240" w:h="15840"/>
      <w:pgMar w:top="1440" w:right="120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C96F" w14:textId="77777777" w:rsidR="005F5153" w:rsidRDefault="005F5153">
      <w:r>
        <w:separator/>
      </w:r>
    </w:p>
  </w:endnote>
  <w:endnote w:type="continuationSeparator" w:id="0">
    <w:p w14:paraId="39999480" w14:textId="77777777" w:rsidR="005F5153" w:rsidRDefault="005F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0553" w14:textId="4BABA4AC" w:rsidR="00D8781D" w:rsidRDefault="005F5153">
    <w:pPr>
      <w:pBdr>
        <w:top w:val="single" w:sz="2" w:space="4" w:color="8B6F47"/>
      </w:pBdr>
      <w:jc w:val="center"/>
    </w:pPr>
    <w:r>
      <w:rPr>
        <w:color w:val="5A5A6A"/>
        <w:sz w:val="17"/>
        <w:szCs w:val="17"/>
      </w:rPr>
      <w:t xml:space="preserve">— </w:t>
    </w:r>
    <w:r>
      <w:rPr>
        <w:color w:val="5A5A6A"/>
        <w:sz w:val="17"/>
        <w:szCs w:val="17"/>
      </w:rPr>
      <w:fldChar w:fldCharType="begin"/>
    </w:r>
    <w:r>
      <w:rPr>
        <w:color w:val="5A5A6A"/>
        <w:sz w:val="17"/>
        <w:szCs w:val="17"/>
      </w:rPr>
      <w:instrText>PAGE</w:instrText>
    </w:r>
    <w:r>
      <w:rPr>
        <w:color w:val="5A5A6A"/>
        <w:sz w:val="17"/>
        <w:szCs w:val="17"/>
      </w:rPr>
      <w:fldChar w:fldCharType="separate"/>
    </w:r>
    <w:r w:rsidR="00186725">
      <w:rPr>
        <w:noProof/>
        <w:color w:val="5A5A6A"/>
        <w:sz w:val="17"/>
        <w:szCs w:val="17"/>
      </w:rPr>
      <w:t>1</w:t>
    </w:r>
    <w:r>
      <w:rPr>
        <w:color w:val="5A5A6A"/>
        <w:sz w:val="17"/>
        <w:szCs w:val="17"/>
      </w:rPr>
      <w:fldChar w:fldCharType="end"/>
    </w:r>
    <w:r>
      <w:rPr>
        <w:color w:val="5A5A6A"/>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8DCF" w14:textId="77777777" w:rsidR="005F5153" w:rsidRDefault="005F5153">
      <w:r>
        <w:separator/>
      </w:r>
    </w:p>
  </w:footnote>
  <w:footnote w:type="continuationSeparator" w:id="0">
    <w:p w14:paraId="1B335A1F" w14:textId="77777777" w:rsidR="005F5153" w:rsidRDefault="005F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0552" w14:textId="77777777" w:rsidR="00D8781D" w:rsidRPr="00186725" w:rsidRDefault="005F5153">
    <w:pPr>
      <w:pBdr>
        <w:bottom w:val="single" w:sz="2" w:space="4" w:color="8B6F47"/>
      </w:pBdr>
      <w:jc w:val="right"/>
      <w:rPr>
        <w:lang w:val="en-US"/>
      </w:rPr>
    </w:pPr>
    <w:r w:rsidRPr="00186725">
      <w:rPr>
        <w:i/>
        <w:iCs/>
        <w:color w:val="8B6F47"/>
        <w:sz w:val="17"/>
        <w:szCs w:val="17"/>
        <w:lang w:val="en-US"/>
      </w:rPr>
      <w:t>Communism &amp; Socialism vs Philosophy of Virtues — Full Comparative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555ED"/>
    <w:multiLevelType w:val="hybridMultilevel"/>
    <w:tmpl w:val="65141D06"/>
    <w:lvl w:ilvl="0" w:tplc="F558D070">
      <w:start w:val="1"/>
      <w:numFmt w:val="bullet"/>
      <w:lvlText w:val="●"/>
      <w:lvlJc w:val="left"/>
      <w:pPr>
        <w:ind w:left="720" w:hanging="360"/>
      </w:pPr>
    </w:lvl>
    <w:lvl w:ilvl="1" w:tplc="DAEC4E1A">
      <w:start w:val="1"/>
      <w:numFmt w:val="bullet"/>
      <w:lvlText w:val="○"/>
      <w:lvlJc w:val="left"/>
      <w:pPr>
        <w:ind w:left="1440" w:hanging="360"/>
      </w:pPr>
    </w:lvl>
    <w:lvl w:ilvl="2" w:tplc="CF600AAE">
      <w:start w:val="1"/>
      <w:numFmt w:val="bullet"/>
      <w:lvlText w:val="■"/>
      <w:lvlJc w:val="left"/>
      <w:pPr>
        <w:ind w:left="2160" w:hanging="360"/>
      </w:pPr>
    </w:lvl>
    <w:lvl w:ilvl="3" w:tplc="37EA75FC">
      <w:start w:val="1"/>
      <w:numFmt w:val="bullet"/>
      <w:lvlText w:val="●"/>
      <w:lvlJc w:val="left"/>
      <w:pPr>
        <w:ind w:left="2880" w:hanging="360"/>
      </w:pPr>
    </w:lvl>
    <w:lvl w:ilvl="4" w:tplc="B8ECB6DC">
      <w:start w:val="1"/>
      <w:numFmt w:val="bullet"/>
      <w:lvlText w:val="○"/>
      <w:lvlJc w:val="left"/>
      <w:pPr>
        <w:ind w:left="3600" w:hanging="360"/>
      </w:pPr>
    </w:lvl>
    <w:lvl w:ilvl="5" w:tplc="C05ADD44">
      <w:start w:val="1"/>
      <w:numFmt w:val="bullet"/>
      <w:lvlText w:val="■"/>
      <w:lvlJc w:val="left"/>
      <w:pPr>
        <w:ind w:left="4320" w:hanging="360"/>
      </w:pPr>
    </w:lvl>
    <w:lvl w:ilvl="6" w:tplc="1B04AECE">
      <w:start w:val="1"/>
      <w:numFmt w:val="bullet"/>
      <w:lvlText w:val="●"/>
      <w:lvlJc w:val="left"/>
      <w:pPr>
        <w:ind w:left="5040" w:hanging="360"/>
      </w:pPr>
    </w:lvl>
    <w:lvl w:ilvl="7" w:tplc="B7642864">
      <w:start w:val="1"/>
      <w:numFmt w:val="bullet"/>
      <w:lvlText w:val="●"/>
      <w:lvlJc w:val="left"/>
      <w:pPr>
        <w:ind w:left="5760" w:hanging="360"/>
      </w:pPr>
    </w:lvl>
    <w:lvl w:ilvl="8" w:tplc="F07EA46A">
      <w:start w:val="1"/>
      <w:numFmt w:val="bullet"/>
      <w:lvlText w:val="●"/>
      <w:lvlJc w:val="left"/>
      <w:pPr>
        <w:ind w:left="6480" w:hanging="360"/>
      </w:pPr>
    </w:lvl>
  </w:abstractNum>
  <w:num w:numId="1" w16cid:durableId="6898376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1D"/>
    <w:rsid w:val="00186725"/>
    <w:rsid w:val="005F5153"/>
    <w:rsid w:val="00CD2D7A"/>
    <w:rsid w:val="00D87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0410"/>
  <w15:docId w15:val="{E7EB6741-7CE5-4B72-8FC1-EE060F87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500" w:after="160"/>
      <w:outlineLvl w:val="0"/>
    </w:pPr>
    <w:rPr>
      <w:b/>
      <w:bCs/>
      <w:color w:val="1A1A2E"/>
      <w:sz w:val="30"/>
      <w:szCs w:val="30"/>
    </w:rPr>
  </w:style>
  <w:style w:type="paragraph" w:styleId="Heading2">
    <w:name w:val="heading 2"/>
    <w:uiPriority w:val="9"/>
    <w:unhideWhenUsed/>
    <w:qFormat/>
    <w:pPr>
      <w:spacing w:before="340" w:after="120"/>
      <w:outlineLvl w:val="1"/>
    </w:pPr>
    <w:rPr>
      <w:b/>
      <w:bCs/>
      <w:color w:val="7B1A1A"/>
      <w:sz w:val="25"/>
      <w:szCs w:val="25"/>
    </w:rPr>
  </w:style>
  <w:style w:type="paragraph" w:styleId="Heading3">
    <w:name w:val="heading 3"/>
    <w:uiPriority w:val="9"/>
    <w:semiHidden/>
    <w:unhideWhenUsed/>
    <w:qFormat/>
    <w:pPr>
      <w:spacing w:before="240" w:after="80"/>
      <w:outlineLvl w:val="2"/>
    </w:pPr>
    <w:rPr>
      <w:b/>
      <w:bCs/>
      <w:color w:val="8B6F47"/>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7678</Words>
  <Characters>43769</Characters>
  <Application>Microsoft Office Word</Application>
  <DocSecurity>0</DocSecurity>
  <Lines>364</Lines>
  <Paragraphs>102</Paragraphs>
  <ScaleCrop>false</ScaleCrop>
  <Company>PV-Invest</Company>
  <LinksUpToDate>false</LinksUpToDate>
  <CharactersWithSpaces>51345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2026-03-22T20:16:00Z</dcterms:created>
  <dcterms:modified xsi:type="dcterms:W3CDTF">2026-03-22T20:23:00Z</dcterms:modified>
</cp:coreProperties>
</file>