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r>
        <w:t xml:space="preserve"/>
      </w:r>
    </w:p>
    <w:p>
      <w:pPr>
        <w:spacing w:after="60" w:before="0"/>
        <w:jc w:val="center"/>
      </w:pPr>
      <w:r>
        <w:rPr>
          <w:rFonts w:ascii="Georgia" w:cs="Georgia" w:eastAsia="Georgia" w:hAnsi="Georgia"/>
          <w:b w:val="false"/>
          <w:bCs w:val="false"/>
          <w:color w:val="8B6914"/>
          <w:sz w:val="18"/>
          <w:szCs w:val="18"/>
        </w:rPr>
        <w:t xml:space="preserve">FILOSOFIA DAS VIRTUDES</w:t>
      </w:r>
    </w:p>
    <w:p>
      <w:pPr>
        <w:spacing w:after="120" w:before="0"/>
        <w:jc w:val="center"/>
      </w:pPr>
      <w:r>
        <w:rPr>
          <w:rFonts w:ascii="Georgia" w:cs="Georgia" w:eastAsia="Georgia" w:hAnsi="Georgia"/>
          <w:b w:val="false"/>
          <w:bCs w:val="false"/>
          <w:color w:val="6B6456"/>
          <w:sz w:val="18"/>
          <w:szCs w:val="18"/>
        </w:rPr>
        <w:t xml:space="preserve">José Caetano de Mattos</w:t>
      </w:r>
    </w:p>
    <w:p>
      <w:pPr>
        <w:spacing w:after="80" w:before="0"/>
        <w:jc w:val="center"/>
      </w:pPr>
      <w:r>
        <w:rPr>
          <w:rFonts w:ascii="Georgia" w:cs="Georgia" w:eastAsia="Georgia" w:hAnsi="Georgia"/>
          <w:b/>
          <w:bCs/>
          <w:color w:val="0F1E3A"/>
          <w:sz w:val="64"/>
          <w:szCs w:val="64"/>
        </w:rPr>
        <w:t xml:space="preserve">Virtuous Spirituality</w:t>
      </w:r>
    </w:p>
    <w:p>
      <w:pPr>
        <w:spacing w:after="60" w:before="0"/>
        <w:jc w:val="center"/>
      </w:pPr>
      <w:r>
        <w:rPr>
          <w:rFonts w:ascii="Georgia" w:cs="Georgia" w:eastAsia="Georgia" w:hAnsi="Georgia"/>
          <w:b w:val="false"/>
          <w:bCs w:val="false"/>
          <w:color w:val="6B6456"/>
          <w:sz w:val="28"/>
          <w:szCs w:val="28"/>
        </w:rPr>
        <w:t xml:space="preserve">A Complete Report</w:t>
      </w:r>
    </w:p>
    <w:p>
      <w:pPr>
        <w:pBdr>
          <w:bottom w:val="single" w:color="C4A862" w:sz="4" w:space="2"/>
        </w:pBdr>
        <w:spacing w:after="0" w:before="60"/>
        <w:jc w:val="center"/>
      </w:pPr>
      <w:r>
        <w:t xml:space="preserve"/>
      </w:r>
    </w:p>
    <w:p>
      <w:pPr>
        <w:spacing w:after="0" w:before="100"/>
      </w:pPr>
      <w:r>
        <w:t xml:space="preserve"/>
      </w:r>
    </w:p>
    <w:p>
      <w:pPr>
        <w:spacing w:after="100" w:before="0"/>
        <w:jc w:val="center"/>
      </w:pPr>
      <w:r>
        <w:rPr>
          <w:rFonts w:ascii="Georgia" w:cs="Georgia" w:eastAsia="Georgia" w:hAnsi="Georgia"/>
          <w:b w:val="false"/>
          <w:bCs w:val="false"/>
          <w:color w:val="6B6456"/>
          <w:sz w:val="22"/>
          <w:szCs w:val="22"/>
        </w:rPr>
        <w:t xml:space="preserve">The Concept, Its Dimensions, and All Its Original Subjective Categories</w:t>
      </w:r>
    </w:p>
    <w:p>
      <w:pPr>
        <w:spacing w:after="160" w:before="160"/>
        <w:jc w:val="center"/>
      </w:pPr>
      <w:r>
        <w:rPr>
          <w:rFonts w:ascii="Georgia" w:cs="Georgia" w:eastAsia="Georgia" w:hAnsi="Georgia"/>
          <w:color w:val="8B6914"/>
          <w:sz w:val="18"/>
          <w:szCs w:val="18"/>
        </w:rPr>
        <w:t xml:space="preserve">✦  ✦  ✦</w:t>
      </w:r>
    </w:p>
    <w:p>
      <w:r>
        <w:br/>
      </w:r>
    </w:p>
    <w:p>
      <w:pPr>
        <w:spacing w:after="60" w:before="200"/>
        <w:jc w:val="center"/>
      </w:pPr>
      <w:r>
        <w:rPr>
          <w:rFonts w:ascii="Georgia" w:cs="Georgia" w:eastAsia="Georgia" w:hAnsi="Georgia"/>
          <w:color w:val="8B6914"/>
          <w:spacing w:val="100"/>
          <w:sz w:val="18"/>
          <w:szCs w:val="18"/>
        </w:rPr>
        <w:t xml:space="preserve">PART I</w:t>
      </w:r>
    </w:p>
    <w:p>
      <w:pPr>
        <w:spacing w:after="60" w:before="0"/>
        <w:jc w:val="center"/>
      </w:pPr>
      <w:r>
        <w:rPr>
          <w:rFonts w:ascii="Georgia" w:cs="Georgia" w:eastAsia="Georgia" w:hAnsi="Georgia"/>
          <w:b/>
          <w:bCs/>
          <w:color w:val="0F1E3A"/>
          <w:sz w:val="40"/>
          <w:szCs w:val="40"/>
        </w:rPr>
        <w:t xml:space="preserve">Foundations of Virtuous Spirituality</w:t>
      </w:r>
    </w:p>
    <w:p>
      <w:pPr>
        <w:pBdr>
          <w:bottom w:val="single" w:color="C4A862" w:sz="4" w:space="4"/>
        </w:pBdr>
        <w:spacing w:after="40" w:before="40"/>
      </w:pPr>
      <w:r>
        <w:t xml:space="preserve"/>
      </w:r>
    </w:p>
    <w:p>
      <w:pPr>
        <w:spacing w:after="80" w:before="40" w:line="320" w:lineRule="auto"/>
        <w:jc w:val="both"/>
      </w:pPr>
      <w:r>
        <w:rPr>
          <w:rFonts w:ascii="Georgia" w:cs="Georgia" w:eastAsia="Georgia" w:hAnsi="Georgia"/>
          <w:color w:val="2C2520"/>
          <w:sz w:val="22"/>
          <w:szCs w:val="22"/>
        </w:rPr>
        <w:t xml:space="preserve">Virtuous Spirituality is the most original and most far-reaching concept introduced by the Philosophy of Virtues beyond the domain of ethics proper. It designates the form of spiritual life that emerges — in any human being, of any tradition or of none — when the Universal Human Virtues are practiced consciously, freely, and as the primary mode of encounter with the Divine. It is not a religion. It is not a creed. It is not a theology in the conventional sense. It is a complete account of what the spiritual life is, what it requires, and what it produces, derived entirely from the foundational architecture of the Philosophy of Virtues.</w:t>
      </w:r>
    </w:p>
    <w:p>
      <w:pPr>
        <w:spacing w:after="80" w:before="40" w:line="320" w:lineRule="auto"/>
        <w:jc w:val="both"/>
      </w:pPr>
      <w:r>
        <w:rPr>
          <w:rFonts w:ascii="Georgia" w:cs="Georgia" w:eastAsia="Georgia" w:hAnsi="Georgia"/>
          <w:color w:val="2C2520"/>
          <w:sz w:val="22"/>
          <w:szCs w:val="22"/>
        </w:rPr>
        <w:t xml:space="preserve">This report presents the concept in full — its philosophical foundations, its original subjective categories, its theology, its anthropology, its practice, its stages of development, its communal form, its eschatology, and its inversion. It is the most comprehensive treatment of Virtuous Spirituality available in a single document.</w:t>
      </w:r>
    </w:p>
    <w:p>
      <w:pPr>
        <w:spacing w:after="0" w:before="80"/>
      </w:pPr>
      <w:r>
        <w:t xml:space="preserve"/>
      </w:r>
    </w:p>
    <w:p>
      <w:pPr>
        <w:spacing w:after="0" w:before="80"/>
      </w:pPr>
      <w:r>
        <w:t xml:space="preserve"/>
      </w:r>
    </w:p>
    <w:p>
      <w:pPr>
        <w:spacing w:after="40" w:before="200"/>
      </w:pPr>
      <w:r>
        <w:rPr>
          <w:rFonts w:ascii="Georgia" w:cs="Georgia" w:eastAsia="Georgia" w:hAnsi="Georgia"/>
          <w:b/>
          <w:bCs/>
          <w:color w:val="8B6914"/>
          <w:sz w:val="18"/>
          <w:szCs w:val="18"/>
        </w:rPr>
        <w:t xml:space="preserve">I  </w:t>
      </w:r>
      <w:r>
        <w:rPr>
          <w:rFonts w:ascii="Georgia" w:cs="Georgia" w:eastAsia="Georgia" w:hAnsi="Georgia"/>
          <w:b/>
          <w:bCs/>
          <w:color w:val="0F1E3A"/>
          <w:spacing w:val="60"/>
          <w:sz w:val="18"/>
          <w:szCs w:val="18"/>
        </w:rPr>
        <w:t xml:space="preserve">THE FOUNDING PROPOSITION</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God Is Freedom: The Central Theological Claim</w:t>
      </w:r>
    </w:p>
    <w:p>
      <w:pPr>
        <w:spacing w:after="80" w:before="40" w:line="320" w:lineRule="auto"/>
        <w:jc w:val="both"/>
      </w:pPr>
      <w:r>
        <w:rPr>
          <w:rFonts w:ascii="Georgia" w:cs="Georgia" w:eastAsia="Georgia" w:hAnsi="Georgia"/>
          <w:color w:val="2C2520"/>
          <w:sz w:val="22"/>
          <w:szCs w:val="22"/>
        </w:rPr>
        <w:t xml:space="preserve">The most radical and most original theological proposition of the Philosophy of Virtues is not found in a list of virtues or in a commentary on religion. It is contained in a single sentence of Chapter VIII: 'Deus é Liberdade' — God is Freedom. This is not a rhetorical flourish. It is the foundational ontological claim from which the entire theology of Virtuous Spirituality proceeds.</w:t>
      </w:r>
    </w:p>
    <w:p>
      <w:pPr>
        <w:spacing w:after="80" w:before="40" w:line="320" w:lineRule="auto"/>
        <w:jc w:val="both"/>
      </w:pPr>
      <w:r>
        <w:rPr>
          <w:rFonts w:ascii="Georgia" w:cs="Georgia" w:eastAsia="Georgia" w:hAnsi="Georgia"/>
          <w:color w:val="2C2520"/>
          <w:sz w:val="22"/>
          <w:szCs w:val="22"/>
        </w:rPr>
        <w:t xml:space="preserve">In the history of theology, God has been identified with Being (Aquinas), with Love (John the Evangelist), with the Ground of Being (Tillich), with the Free One who Loves (Barth). Freedom has appeared as a divine attribute — Barth's 'God is free' — but never as the divine essence. Mattos makes this identification in its strongest possible form: Freedom is not one of God's qualities. It is what God is.</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“Separe o cerne de todas as religiões e crenças do mundo, o que terá? As Virtudes Universais Humanas, cuja base é a Liberdade. Deus é Liberdade.”</w:t>
            </w:r>
          </w:p>
          <w:p>
            <w:pPr>
              <w:spacing w:after="0" w:before="0"/>
            </w:pPr>
            <w:r>
              <w:rPr>
                <w:rFonts w:ascii="Georgia" w:cs="Georgia" w:eastAsia="Georgia" w:hAnsi="Georgia"/>
                <w:color w:val="8B6914"/>
                <w:sz w:val="18"/>
                <w:szCs w:val="18"/>
              </w:rPr>
              <w:t xml:space="preserve">Filosofia das Virtudes · Cap. VIII</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consequences of this identification are profound and cascade through every dimension of the spiritual life. First: every virtuous act, since it is an expression of Freedom in a specific domain, is a direct act of God in and through the person who performs it. Second: the suppression of freedom in any form — political, psychological, spiritual — is not merely a human injustice but a theological violation, a form of sacrilege. Third: the loss of freedom is, in a literal sense, the loss of God. Fourth: the spiritual life is inseparable from the political life, because the conditions under which freedom can be practiced are the conditions under which God can be encountered.</w:t>
      </w:r>
    </w:p>
    <w:p>
      <w:pPr>
        <w:spacing w:after="60" w:before="180"/>
      </w:pPr>
      <w:r>
        <w:rPr>
          <w:rFonts w:ascii="Georgia" w:cs="Georgia" w:eastAsia="Georgia" w:hAnsi="Georgia"/>
          <w:b/>
          <w:bCs/>
          <w:color w:val="0F1E3A"/>
          <w:sz w:val="24"/>
          <w:szCs w:val="24"/>
        </w:rPr>
        <w:t xml:space="preserve">The Virtue Hierarchy as the Architecture of Spiritual Life</w:t>
      </w:r>
    </w:p>
    <w:p>
      <w:pPr>
        <w:spacing w:after="80" w:before="40" w:line="320" w:lineRule="auto"/>
        <w:jc w:val="both"/>
      </w:pPr>
      <w:r>
        <w:rPr>
          <w:rFonts w:ascii="Georgia" w:cs="Georgia" w:eastAsia="Georgia" w:hAnsi="Georgia"/>
          <w:color w:val="2C2520"/>
          <w:sz w:val="22"/>
          <w:szCs w:val="22"/>
        </w:rPr>
        <w:t xml:space="preserve">The Philosophy of Virtues proposes 101 Universal Human Virtues organized in a five-tier hierarchy of load-bearing structural dependency. Each tier is not merely a category but an ontological level: the removal of a lower tier causes the collapse of everything above it. This hierarchy is not merely an ethical framework. It is the architecture of the spiritual life itself.</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2200"/>
        <w:gridCol w:w="6440"/>
      </w:tblGrid>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Tier I — Elemental</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Freedom (Liberdade). The substance of which every other virtue is made. Not the highest virtue among equals but the ontological medium in which all virtue is possible. Under tyranny, every other virtue inverts.</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Tier II — Foundation</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Love · Science · Courage · Study · Family · Honesty · Justice · Free Will · Environment · Property · Work · Life. The twelve load-bearing columns on which the entire moral and spiritual structure rests.</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Tier III — Edifice</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Eighty-six virtues constituting the full range of human excellence, from Adaptability to Zeal. The living expression of the Foundation virtues in every domain of human existence.</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Tier IV — Protection</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The Right to Bear Arms. The guardian virtue that defends the Elemental Virtue and all others against tyranny. Without this, every other virtue is defenseless.</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Tier V — Divine</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The Unveiling — Critical Thinking. The apex virtue: epistemological openness, pursuit of truth beyond the limits of received knowledge. The frontier of the unknown where the Divine begins.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spiritual significance of this architecture is precise: Virtuous Spirituality is not the cultivation of a vague or undifferentiated goodness. It is the structured practice of specific virtues in a specific order of priority, grounded in the ontological foundation of Freedom. A person who practices courage without freedom is practicing servility. A person who practices justice without honesty is practicing manipulation. The hierarchy is not academic; it is the map of how the spiritual life can fail, and why.</w:t>
      </w:r>
    </w:p>
    <w:p>
      <w:pPr>
        <w:spacing w:after="60" w:before="180"/>
      </w:pPr>
      <w:r>
        <w:rPr>
          <w:rFonts w:ascii="Georgia" w:cs="Georgia" w:eastAsia="Georgia" w:hAnsi="Georgia"/>
          <w:b/>
          <w:bCs/>
          <w:color w:val="0F1E3A"/>
          <w:sz w:val="24"/>
          <w:szCs w:val="24"/>
        </w:rPr>
        <w:t xml:space="preserve">The Founding Distinction: What Virtuous Spirituality Is</w:t>
      </w:r>
    </w:p>
    <w:p>
      <w:pPr>
        <w:spacing w:after="80" w:before="40" w:line="320" w:lineRule="auto"/>
        <w:jc w:val="both"/>
      </w:pPr>
      <w:r>
        <w:rPr>
          <w:rFonts w:ascii="Georgia" w:cs="Georgia" w:eastAsia="Georgia" w:hAnsi="Georgia"/>
          <w:color w:val="2C2520"/>
          <w:sz w:val="22"/>
          <w:szCs w:val="22"/>
        </w:rPr>
        <w:t xml:space="preserve">Virtuous Spirituality is radically inclusive. It is available to the devout Catholic, the practicing Muslim, the secular humanist, the Buddhist monk, and the committed atheist, simultaneously and without requiring any of them to abandon their existing identity. The criterion of membership is not belief but practice: the daily, free, conscious exercise of the Universal Human Virtues.</w:t>
      </w:r>
    </w:p>
    <w:p>
      <w:pPr>
        <w:spacing w:after="80" w:before="40" w:line="320" w:lineRule="auto"/>
        <w:jc w:val="both"/>
      </w:pPr>
      <w:r>
        <w:rPr>
          <w:rFonts w:ascii="Georgia" w:cs="Georgia" w:eastAsia="Georgia" w:hAnsi="Georgia"/>
          <w:color w:val="2C2520"/>
          <w:sz w:val="22"/>
          <w:szCs w:val="22"/>
        </w:rPr>
        <w:t xml:space="preserve">This inclusivity is not the vague pluralism that says all paths lead to the same destination. It is a specific and demanding claim: the virtues are the intersection of all paths. Strip away the doctrinal content, the liturgical form, the historical specific, and the institutional structure from any of the great traditions, and what remains is the Universal Human Virtues. These are the common substrate — the DNA of God — that every tradition has independently identified, without prior coordination, across all centuries and all cultures.</w:t>
      </w:r>
    </w:p>
    <w:p>
      <w:r>
        <w:br/>
      </w:r>
    </w:p>
    <w:p>
      <w:pPr>
        <w:spacing w:after="60" w:before="200"/>
        <w:jc w:val="center"/>
      </w:pPr>
      <w:r>
        <w:rPr>
          <w:rFonts w:ascii="Georgia" w:cs="Georgia" w:eastAsia="Georgia" w:hAnsi="Georgia"/>
          <w:color w:val="8B6914"/>
          <w:spacing w:val="100"/>
          <w:sz w:val="18"/>
          <w:szCs w:val="18"/>
        </w:rPr>
        <w:t xml:space="preserve">PART II</w:t>
      </w:r>
    </w:p>
    <w:p>
      <w:pPr>
        <w:spacing w:after="60" w:before="0"/>
        <w:jc w:val="center"/>
      </w:pPr>
      <w:r>
        <w:rPr>
          <w:rFonts w:ascii="Georgia" w:cs="Georgia" w:eastAsia="Georgia" w:hAnsi="Georgia"/>
          <w:b/>
          <w:bCs/>
          <w:color w:val="0F1E3A"/>
          <w:sz w:val="40"/>
          <w:szCs w:val="40"/>
        </w:rPr>
        <w:t xml:space="preserve">The Theology of Virtuous Spirituality</w:t>
      </w:r>
    </w:p>
    <w:p>
      <w:pPr>
        <w:pBdr>
          <w:bottom w:val="single" w:color="C4A862" w:sz="4" w:space="4"/>
        </w:pBdr>
        <w:spacing w:after="40" w:before="40"/>
      </w:pPr>
      <w:r>
        <w:t xml:space="preserve"/>
      </w:r>
    </w:p>
    <w:p>
      <w:pPr>
        <w:spacing w:after="0" w:before="80"/>
      </w:pPr>
      <w:r>
        <w:t xml:space="preserve"/>
      </w:r>
    </w:p>
    <w:p>
      <w:pPr>
        <w:spacing w:after="40" w:before="200"/>
      </w:pPr>
      <w:r>
        <w:rPr>
          <w:rFonts w:ascii="Georgia" w:cs="Georgia" w:eastAsia="Georgia" w:hAnsi="Georgia"/>
          <w:b/>
          <w:bCs/>
          <w:color w:val="8B6914"/>
          <w:sz w:val="18"/>
          <w:szCs w:val="18"/>
        </w:rPr>
        <w:t xml:space="preserve">II  </w:t>
      </w:r>
      <w:r>
        <w:rPr>
          <w:rFonts w:ascii="Georgia" w:cs="Georgia" w:eastAsia="Georgia" w:hAnsi="Georgia"/>
          <w:b/>
          <w:bCs/>
          <w:color w:val="0F1E3A"/>
          <w:spacing w:val="60"/>
          <w:sz w:val="18"/>
          <w:szCs w:val="18"/>
        </w:rPr>
        <w:t xml:space="preserve">THE DNA OF GOD</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Original Concept: Virtues as Divine Genetic Code</w:t>
      </w:r>
    </w:p>
    <w:p>
      <w:pPr>
        <w:spacing w:after="80" w:before="40" w:line="320" w:lineRule="auto"/>
        <w:jc w:val="both"/>
      </w:pPr>
      <w:r>
        <w:rPr>
          <w:rFonts w:ascii="Georgia" w:cs="Georgia" w:eastAsia="Georgia" w:hAnsi="Georgia"/>
          <w:color w:val="2C2520"/>
          <w:sz w:val="22"/>
          <w:szCs w:val="22"/>
        </w:rPr>
        <w:t xml:space="preserve">The most theologically original concept in the Philosophy of Virtues is the identification of the Universal Human Virtues as the DNA of God. This is not a metaphor. It is the central claim of the entire theological system, and it has no precedent in the history of theology.</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“As Virtudes são o DNA de Deus, Seus genes, são transmitidas a todos os homens, sendo a Liberdade o bloco de construção fundamental das Virtudes.”</w:t>
            </w:r>
          </w:p>
          <w:p>
            <w:pPr>
              <w:spacing w:after="0" w:before="0"/>
            </w:pPr>
            <w:r>
              <w:rPr>
                <w:rFonts w:ascii="Georgia" w:cs="Georgia" w:eastAsia="Georgia" w:hAnsi="Georgia"/>
                <w:color w:val="8B6914"/>
                <w:sz w:val="18"/>
                <w:szCs w:val="18"/>
              </w:rPr>
              <w:t xml:space="preserve">Filosofia das Virtudes · Cap. VIII</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Classical Christian theology has described the God-human relationship through the concept of the imago Dei: the human being is created in the image and likeness of God (Genesis 1:26). In Irenaeus, this image is progressively restored through the Incarnation. In Origen, the Logos is the seminal reason that inhabits the human person. In Aquinas, the theological virtues are infused supernatural habits granted by grace through the sacramental order. Mattos goes beyond all these formulations.</w:t>
      </w:r>
    </w:p>
    <w:p>
      <w:pPr>
        <w:spacing w:after="80" w:before="40" w:line="320" w:lineRule="auto"/>
        <w:jc w:val="both"/>
      </w:pPr>
      <w:r>
        <w:rPr>
          <w:rFonts w:ascii="Georgia" w:cs="Georgia" w:eastAsia="Georgia" w:hAnsi="Georgia"/>
          <w:color w:val="2C2520"/>
          <w:sz w:val="22"/>
          <w:szCs w:val="22"/>
        </w:rPr>
        <w:t xml:space="preserve">In the Philosophy of Virtues, the virtues are not infused by grace through institutional mediation. They are the genetic code of the divine, transmitted to every human being as their deepest constitutional endowment. Not by special grace, not through baptism, not through any act of institutional religion — but by the very fact of being human. Every human being carries the DNA of God. The virtues are its expression. Freedom is its master gene.</w:t>
      </w:r>
    </w:p>
    <w:p>
      <w:pPr>
        <w:spacing w:after="60" w:before="180"/>
      </w:pPr>
      <w:r>
        <w:rPr>
          <w:rFonts w:ascii="Georgia" w:cs="Georgia" w:eastAsia="Georgia" w:hAnsi="Georgia"/>
          <w:b/>
          <w:bCs/>
          <w:color w:val="0F1E3A"/>
          <w:sz w:val="24"/>
          <w:szCs w:val="24"/>
        </w:rPr>
        <w:t xml:space="preserve">The Bioteology: Theological Implications</w:t>
      </w:r>
    </w:p>
    <w:p>
      <w:pPr>
        <w:spacing w:after="80" w:before="40" w:line="320" w:lineRule="auto"/>
        <w:jc w:val="both"/>
      </w:pPr>
      <w:r>
        <w:rPr>
          <w:rFonts w:ascii="Georgia" w:cs="Georgia" w:eastAsia="Georgia" w:hAnsi="Georgia"/>
          <w:color w:val="2C2520"/>
          <w:sz w:val="22"/>
          <w:szCs w:val="22"/>
        </w:rPr>
        <w:t xml:space="preserve">The DNA metaphor is not merely evocative. It is a precise theological claim with structural implications. If the virtues are the divine genetic code, then several things follow.</w:t>
      </w:r>
    </w:p>
    <w:p>
      <w:pPr>
        <w:spacing w:after="80" w:before="40" w:line="320" w:lineRule="auto"/>
        <w:jc w:val="both"/>
      </w:pPr>
      <w:r>
        <w:rPr>
          <w:rFonts w:ascii="Georgia" w:cs="Georgia" w:eastAsia="Georgia" w:hAnsi="Georgia"/>
          <w:color w:val="2C2520"/>
          <w:sz w:val="22"/>
          <w:szCs w:val="22"/>
        </w:rPr>
        <w:t xml:space="preserve">First, the universality of virtuous patterns across all cultures and all centuries is not a sociological accident. It is empirical evidence of a common divine source. The independent emergence of identical virtues — courage, honesty, justice, love — in ancient Athens, pre-colonial Africa, Song Dynasty China, and contemporary Brazil, without prior coordination, is the behavioral signature of a common inherited code. This is the original proof of God that the Philosophy of Virtues proposes: not cosmological, not ontological, not moral in the Kantian sense, but empirical, behavioral, and collective.</w:t>
      </w:r>
    </w:p>
    <w:p>
      <w:pPr>
        <w:spacing w:after="80" w:before="40" w:line="320" w:lineRule="auto"/>
        <w:jc w:val="both"/>
      </w:pPr>
      <w:r>
        <w:rPr>
          <w:rFonts w:ascii="Georgia" w:cs="Georgia" w:eastAsia="Georgia" w:hAnsi="Georgia"/>
          <w:color w:val="2C2520"/>
          <w:sz w:val="22"/>
          <w:szCs w:val="22"/>
        </w:rPr>
        <w:t xml:space="preserve">Second, if the virtues are the DNA of God and Freedom is the master gene, then every act of genuine virtue is a direct expression of the divine nature in the human person. The Philosophy of Virtues names this clearly: 'O homem é Deus em cada comportamento Virtuoso.' Man is God in each virtuous behavior. This is not pantheism — it is the identification of virtuous action as the mode of divine presence in the world.</w:t>
      </w:r>
    </w:p>
    <w:p>
      <w:pPr>
        <w:spacing w:after="80" w:before="40" w:line="320" w:lineRule="auto"/>
        <w:jc w:val="both"/>
      </w:pPr>
      <w:r>
        <w:rPr>
          <w:rFonts w:ascii="Georgia" w:cs="Georgia" w:eastAsia="Georgia" w:hAnsi="Georgia"/>
          <w:color w:val="2C2520"/>
          <w:sz w:val="22"/>
          <w:szCs w:val="22"/>
        </w:rPr>
        <w:t xml:space="preserve">Third, the DNA metaphor introduces a developmental logic into the theology. A gene is not an abstraction. It is expressed, or it is suppressed. The conditions under which genes express themselves determine the form that life takes. The conditions under which the virtues express themselves — freedom, love, honesty, justice — determine the form that spiritual life takes. And when those conditions are destroyed — when freedom is suppressed, when honesty is penalized, when justice is corrupted — the divine DNA is silenced. This is the theological root of what the Philosophy of Virtues calls Holoviceosis.</w:t>
      </w:r>
    </w:p>
    <w:p>
      <w:pPr>
        <w:spacing w:after="0" w:before="80"/>
      </w:pPr>
      <w:r>
        <w:t xml:space="preserve"/>
      </w:r>
    </w:p>
    <w:p>
      <w:pPr>
        <w:spacing w:after="40" w:before="200"/>
      </w:pPr>
      <w:r>
        <w:rPr>
          <w:rFonts w:ascii="Georgia" w:cs="Georgia" w:eastAsia="Georgia" w:hAnsi="Georgia"/>
          <w:b/>
          <w:bCs/>
          <w:color w:val="8B6914"/>
          <w:sz w:val="18"/>
          <w:szCs w:val="18"/>
        </w:rPr>
        <w:t xml:space="preserve">III  </w:t>
      </w:r>
      <w:r>
        <w:rPr>
          <w:rFonts w:ascii="Georgia" w:cs="Georgia" w:eastAsia="Georgia" w:hAnsi="Georgia"/>
          <w:b/>
          <w:bCs/>
          <w:color w:val="0F1E3A"/>
          <w:spacing w:val="60"/>
          <w:sz w:val="18"/>
          <w:szCs w:val="18"/>
        </w:rPr>
        <w:t xml:space="preserve">THEOSIS: DEMOCRATIZED AND IMMEDIATE</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Classical Theosis and Its Transformation</w:t>
      </w:r>
    </w:p>
    <w:p>
      <w:pPr>
        <w:spacing w:after="80" w:before="40" w:line="320" w:lineRule="auto"/>
        <w:jc w:val="both"/>
      </w:pPr>
      <w:r>
        <w:rPr>
          <w:rFonts w:ascii="Georgia" w:cs="Georgia" w:eastAsia="Georgia" w:hAnsi="Georgia"/>
          <w:color w:val="2C2520"/>
          <w:sz w:val="22"/>
          <w:szCs w:val="22"/>
        </w:rPr>
        <w:t xml:space="preserve">The concept of theosis — the divinization or deification of the human person through participation in the divine nature — is the summit of Eastern Orthodox theology. Athanasius of Alexandria formulated its classical expression: 'God became man so that man might become God.' Maximus the Confessor elaborated it as the restoration of the damaged divine image through the alignment of the human will with the divine will. In the Orthodox tradition, theosis is progressive, eschatological, mediated by the sacraments, and accessible only through sustained liturgical ascesis within the ecclesial community.</w:t>
      </w:r>
    </w:p>
    <w:p>
      <w:pPr>
        <w:spacing w:after="80" w:before="40" w:line="320" w:lineRule="auto"/>
        <w:jc w:val="both"/>
      </w:pPr>
      <w:r>
        <w:rPr>
          <w:rFonts w:ascii="Georgia" w:cs="Georgia" w:eastAsia="Georgia" w:hAnsi="Georgia"/>
          <w:color w:val="2C2520"/>
          <w:sz w:val="22"/>
          <w:szCs w:val="22"/>
        </w:rPr>
        <w:t xml:space="preserve">The Philosophy of Virtues transforms this concept fundamentally. The transformation has three dimensions: it makes theosis immediate rather than progressive, universal rather than ecclesially mediated, and available through virtuous action rather than through sacramental practice.</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“O homem é Deus em cada comportamento Virtuoso. O Virtuose é a essência e a experiência mais próxima do Divino na Terra. A pura presença Divina na ação do homem.”</w:t>
            </w:r>
          </w:p>
          <w:p>
            <w:pPr>
              <w:spacing w:after="0" w:before="0"/>
            </w:pPr>
            <w:r>
              <w:rPr>
                <w:rFonts w:ascii="Georgia" w:cs="Georgia" w:eastAsia="Georgia" w:hAnsi="Georgia"/>
                <w:color w:val="8B6914"/>
                <w:sz w:val="18"/>
                <w:szCs w:val="18"/>
              </w:rPr>
              <w:t xml:space="preserve">Filosofia das Virtudes · Cap. V</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Immediate theosis: in the Philosophy of Virtues, the divine presence does not accumulate over a lifetime of liturgical practice. It is available in every single act of genuine virtue. The person who tells the truth when a lie would be more convenient is, in that moment, God speaking. The person who acts with courage when fear would be more comfortable is, in that moment, God acting. Theosis is not a spiritual destination. It is a present possibility in every virtuous act.</w:t>
      </w:r>
    </w:p>
    <w:p>
      <w:pPr>
        <w:spacing w:after="80" w:before="40" w:line="320" w:lineRule="auto"/>
        <w:jc w:val="both"/>
      </w:pPr>
      <w:r>
        <w:rPr>
          <w:rFonts w:ascii="Georgia" w:cs="Georgia" w:eastAsia="Georgia" w:hAnsi="Georgia"/>
          <w:color w:val="2C2520"/>
          <w:sz w:val="22"/>
          <w:szCs w:val="22"/>
        </w:rPr>
        <w:t xml:space="preserve">Universal theosis: the Orthodox priest celebrating the Divine Liturgy and the African mother who sacrifices her meal for her sick child participate equally in the theosis of the virtues — because both are doing, freely, what is authentically good. Theosis does not require a church, a sacrament, or a specific religious identity. It requires only the free and conscious practice of the virtues.</w:t>
      </w:r>
    </w:p>
    <w:p>
      <w:pPr>
        <w:spacing w:after="60" w:before="180"/>
      </w:pPr>
      <w:r>
        <w:rPr>
          <w:rFonts w:ascii="Georgia" w:cs="Georgia" w:eastAsia="Georgia" w:hAnsi="Georgia"/>
          <w:b/>
          <w:bCs/>
          <w:color w:val="0F1E3A"/>
          <w:sz w:val="24"/>
          <w:szCs w:val="24"/>
        </w:rPr>
        <w:t xml:space="preserve">The Democratization of Sanctity</w:t>
      </w:r>
    </w:p>
    <w:p>
      <w:pPr>
        <w:spacing w:after="80" w:before="40" w:line="320" w:lineRule="auto"/>
        <w:jc w:val="both"/>
      </w:pPr>
      <w:r>
        <w:rPr>
          <w:rFonts w:ascii="Georgia" w:cs="Georgia" w:eastAsia="Georgia" w:hAnsi="Georgia"/>
          <w:color w:val="2C2520"/>
          <w:sz w:val="22"/>
          <w:szCs w:val="22"/>
        </w:rPr>
        <w:t xml:space="preserve">The most consequential implication of immediate and universal theosis is the complete democratization of sanctity. In the Catholic tradition, the saint is a specific category of person recognized through an institutional process: heroic virtue over a lifetime, confirmed miracles, beatification, canonization. Sanctity requires extraordinary grace beyond the normal. It is not available to everyone.</w:t>
      </w:r>
    </w:p>
    <w:p>
      <w:pPr>
        <w:spacing w:after="80" w:before="40" w:line="320" w:lineRule="auto"/>
        <w:jc w:val="both"/>
      </w:pPr>
      <w:r>
        <w:rPr>
          <w:rFonts w:ascii="Georgia" w:cs="Georgia" w:eastAsia="Georgia" w:hAnsi="Georgia"/>
          <w:color w:val="2C2520"/>
          <w:sz w:val="22"/>
          <w:szCs w:val="22"/>
        </w:rPr>
        <w:t xml:space="preserve">In the Philosophy of Virtues, sanctity is a universal developmental possibility — not restricted to religious vocation or extraordinary grace but the natural culmination of a life lived in the virtues. The saint is any person in whom the virtues have become so deeply internalized that they act autonomously, without deliberate effort. The boundary between personal will and divine will is dissolved through the complete alignment of consciousness with the Universal Human Virtues.</w:t>
      </w:r>
    </w:p>
    <w:p>
      <w:pPr>
        <w:spacing w:after="80" w:before="40" w:line="320" w:lineRule="auto"/>
        <w:jc w:val="both"/>
      </w:pPr>
      <w:r>
        <w:rPr>
          <w:rFonts w:ascii="Georgia" w:cs="Georgia" w:eastAsia="Georgia" w:hAnsi="Georgia"/>
          <w:color w:val="2C2520"/>
          <w:sz w:val="22"/>
          <w:szCs w:val="22"/>
        </w:rPr>
        <w:t xml:space="preserve">This does not mean that sanctity is easy or common. It means it is not institutionally gated. The Virtuose who has practiced the virtues for decades, who has discovered and fully exercised the Present, who has passed through the six stages of spiritual development — this person has achieved what the traditions call sanctity. They require no certificate from any institution to confirm what their life demonstrates.</w:t>
      </w:r>
    </w:p>
    <w:p>
      <w:pPr>
        <w:spacing w:after="0" w:before="80"/>
      </w:pPr>
      <w:r>
        <w:t xml:space="preserve"/>
      </w:r>
    </w:p>
    <w:p>
      <w:pPr>
        <w:spacing w:after="40" w:before="200"/>
      </w:pPr>
      <w:r>
        <w:rPr>
          <w:rFonts w:ascii="Georgia" w:cs="Georgia" w:eastAsia="Georgia" w:hAnsi="Georgia"/>
          <w:b/>
          <w:bCs/>
          <w:color w:val="8B6914"/>
          <w:sz w:val="18"/>
          <w:szCs w:val="18"/>
        </w:rPr>
        <w:t xml:space="preserve">IV  </w:t>
      </w:r>
      <w:r>
        <w:rPr>
          <w:rFonts w:ascii="Georgia" w:cs="Georgia" w:eastAsia="Georgia" w:hAnsi="Georgia"/>
          <w:b/>
          <w:bCs/>
          <w:color w:val="0F1E3A"/>
          <w:spacing w:val="60"/>
          <w:sz w:val="18"/>
          <w:szCs w:val="18"/>
        </w:rPr>
        <w:t xml:space="preserve">THE BIOSPIRITUAL: ANTHROPOLOGY OF THE VIRTUOUS PERSON</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The BioSpiritual Concept</w:t>
      </w:r>
    </w:p>
    <w:p>
      <w:pPr>
        <w:spacing w:after="80" w:before="40" w:line="320" w:lineRule="auto"/>
        <w:jc w:val="both"/>
      </w:pPr>
      <w:r>
        <w:rPr>
          <w:rFonts w:ascii="Georgia" w:cs="Georgia" w:eastAsia="Georgia" w:hAnsi="Georgia"/>
          <w:color w:val="2C2520"/>
          <w:sz w:val="22"/>
          <w:szCs w:val="22"/>
        </w:rPr>
        <w:t xml:space="preserve">One of the most genuinely original contributions of the Philosophy of Virtues to theological anthropology is the concept of the BioSpiritual: the claim that the virtues constitute the interface between biological temporal life and spiritual eternal life. This concept addresses the body-soul dualism that has haunted Western theology since the influence of Platonism on the Church Fathers.</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“As Virtudes são BioEspirituais, são o elo entre a vida biológica temporal com a vida espiritual eterna. Portanto, na natureza, a contemplação, a solidão e o silêncio tornam-se fontes do Divino.”</w:t>
            </w:r>
          </w:p>
          <w:p>
            <w:pPr>
              <w:spacing w:after="0" w:before="0"/>
            </w:pPr>
            <w:r>
              <w:rPr>
                <w:rFonts w:ascii="Georgia" w:cs="Georgia" w:eastAsia="Georgia" w:hAnsi="Georgia"/>
                <w:color w:val="8B6914"/>
                <w:sz w:val="18"/>
                <w:szCs w:val="18"/>
              </w:rPr>
              <w:t xml:space="preserve">Filosofia das Virtudes · Cap. VII</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Classical theology has tended to subordinate the body to the spirit: the body is the prison of the soul (Platonic-Gnostic tendency), or the instrument of the spirit, or the locus of sin. Even the orthodox affirmation of the resurrection of the body does not fully overcome this tendency. Teilhard de Chardin came closest with his theology of the divine milieu, in which the material world is the body of God's evolutionary project. John Paul II's theology of the body affirmed the sacramental character of the human body. But neither reaches Mattos's specific claim.</w:t>
      </w:r>
    </w:p>
    <w:p>
      <w:pPr>
        <w:spacing w:after="80" w:before="40" w:line="320" w:lineRule="auto"/>
        <w:jc w:val="both"/>
      </w:pPr>
      <w:r>
        <w:rPr>
          <w:rFonts w:ascii="Georgia" w:cs="Georgia" w:eastAsia="Georgia" w:hAnsi="Georgia"/>
          <w:color w:val="2C2520"/>
          <w:sz w:val="22"/>
          <w:szCs w:val="22"/>
        </w:rPr>
        <w:t xml:space="preserve">In the Philosophy of Virtues, the virtues do not merely require the body for their expression. They are the interface between the body and the eternal. When a person acts virtuously, something passes between the temporal and the eternal through the very matter of the act — through the gesture of courage, the word of honesty, the act of love. The body is not an obstacle to the spiritual life; it is its necessary vehicle and its sacred instrument.</w:t>
      </w:r>
    </w:p>
    <w:p>
      <w:pPr>
        <w:spacing w:after="60" w:before="180"/>
      </w:pPr>
      <w:r>
        <w:rPr>
          <w:rFonts w:ascii="Georgia" w:cs="Georgia" w:eastAsia="Georgia" w:hAnsi="Georgia"/>
          <w:b/>
          <w:bCs/>
          <w:color w:val="0F1E3A"/>
          <w:sz w:val="24"/>
          <w:szCs w:val="24"/>
        </w:rPr>
        <w:t xml:space="preserve">The Immateriality of Consciousness: An Empirical Argument</w:t>
      </w:r>
    </w:p>
    <w:p>
      <w:pPr>
        <w:spacing w:after="80" w:before="40" w:line="320" w:lineRule="auto"/>
        <w:jc w:val="both"/>
      </w:pPr>
      <w:r>
        <w:rPr>
          <w:rFonts w:ascii="Georgia" w:cs="Georgia" w:eastAsia="Georgia" w:hAnsi="Georgia"/>
          <w:color w:val="2C2520"/>
          <w:sz w:val="22"/>
          <w:szCs w:val="22"/>
        </w:rPr>
        <w:t xml:space="preserve">Complementing the BioSpiritual concept is the Philosophy of Virtues' original argument for the immateriality of consciousness — an argument that proceeds not from theology or philosophy but from direct empirical observation.</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“A matéria se altera, a consciência (alma, espírito) não. Um adulto, que nasceu com três quilos, e pesa oitenta quilos alterou sua matéria em setenta e sete quilos, no mínimo. Mas sua consciência permanece a mesma.”</w:t>
            </w:r>
          </w:p>
          <w:p>
            <w:pPr>
              <w:spacing w:after="0" w:before="0"/>
            </w:pPr>
            <w:r>
              <w:rPr>
                <w:rFonts w:ascii="Georgia" w:cs="Georgia" w:eastAsia="Georgia" w:hAnsi="Georgia"/>
                <w:color w:val="8B6914"/>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argument is arresting in its simplicity. The human body replaces virtually all its matter across a lifetime. Every cell, every molecule, is eventually exchanged for another. And yet the person who emerges from this total material replacement is recognizably the same person — with the same memories, the same character, the same moral core, the same identity. What persists through this total material renewal is not matter. It is consciousness. This is the empirical signature of the soul.</w:t>
      </w:r>
    </w:p>
    <w:p>
      <w:pPr>
        <w:spacing w:after="80" w:before="40" w:line="320" w:lineRule="auto"/>
        <w:jc w:val="both"/>
      </w:pPr>
      <w:r>
        <w:rPr>
          <w:rFonts w:ascii="Georgia" w:cs="Georgia" w:eastAsia="Georgia" w:hAnsi="Georgia"/>
          <w:color w:val="2C2520"/>
          <w:sz w:val="22"/>
          <w:szCs w:val="22"/>
        </w:rPr>
        <w:t xml:space="preserve">The Philosophy of Virtues extends this into a cosmological claim: consciousness is immaterial, holistic, belonging to the quantum fabric of the Universe — creator of the virtues and of the material world around us, connected to the Divine, to the eternal. Consciousness is not enclosed within the person. It participates in a field that includes the divine. Virtuous action is the mode through which the person's consciousness aligns with and expresses that divine field.</w:t>
      </w:r>
    </w:p>
    <w:p>
      <w:pPr>
        <w:spacing w:after="60" w:before="180"/>
      </w:pPr>
      <w:r>
        <w:rPr>
          <w:rFonts w:ascii="Georgia" w:cs="Georgia" w:eastAsia="Georgia" w:hAnsi="Georgia"/>
          <w:b/>
          <w:bCs/>
          <w:color w:val="0F1E3A"/>
          <w:sz w:val="24"/>
          <w:szCs w:val="24"/>
        </w:rPr>
        <w:t xml:space="preserve">Nature as BioSpiritual Temple</w:t>
      </w:r>
    </w:p>
    <w:p>
      <w:pPr>
        <w:spacing w:after="80" w:before="40" w:line="320" w:lineRule="auto"/>
        <w:jc w:val="both"/>
      </w:pPr>
      <w:r>
        <w:rPr>
          <w:rFonts w:ascii="Georgia" w:cs="Georgia" w:eastAsia="Georgia" w:hAnsi="Georgia"/>
          <w:color w:val="2C2520"/>
          <w:sz w:val="22"/>
          <w:szCs w:val="22"/>
        </w:rPr>
        <w:t xml:space="preserve">The primary sacred space of Virtuous Spirituality is not a building. It is nature — designated by the Philosophy of Virtues as the BioSpiritual Temple. This is not a romantic sentiment about the beauty of the natural world. It is a specific theological claim: nature is the living architecture through which the divine presence is most directly available to the human person.</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“A natureza é o Templo BioEspiritual das Virtudes... Na natureza, a contemplação, a solidão e o silêncio tornam-se fontes do Divino. É o nosso habitat natural de evolução física e espiritual. Prefira sempre adentrar o templo da natureza, ao invés do templo dos homens.”</w:t>
            </w:r>
          </w:p>
          <w:p>
            <w:pPr>
              <w:spacing w:after="0" w:before="0"/>
            </w:pPr>
            <w:r>
              <w:rPr>
                <w:rFonts w:ascii="Georgia" w:cs="Georgia" w:eastAsia="Georgia" w:hAnsi="Georgia"/>
                <w:color w:val="8B6914"/>
                <w:sz w:val="18"/>
                <w:szCs w:val="18"/>
              </w:rPr>
              <w:t xml:space="preserve">Filosofia das Virtudes · Cap. VII</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Human-built temples are echoes of the original sacred space. They point toward it. But nature itself — the mountain, the forest, the ocean, the open field — is the place where the conditions for genuine contemplation are most available: silence, scale, solitude, the absence of the fabricated world. 'In the silence of those millennial mountains the Virtues grew free.' This resonates with Francis of Assisi's theology of creation, with Celtic Christianity's concept of 'thin places,' and with contemporary eco-theology, but exceeds all of them in the specificity of the claim: the virtues are BioSpiritual, and their natural habitat is the BioSpiritual Temple.</w:t>
      </w:r>
    </w:p>
    <w:p>
      <w:r>
        <w:br/>
      </w:r>
    </w:p>
    <w:p>
      <w:pPr>
        <w:spacing w:after="60" w:before="200"/>
        <w:jc w:val="center"/>
      </w:pPr>
      <w:r>
        <w:rPr>
          <w:rFonts w:ascii="Georgia" w:cs="Georgia" w:eastAsia="Georgia" w:hAnsi="Georgia"/>
          <w:color w:val="8B6914"/>
          <w:spacing w:val="100"/>
          <w:sz w:val="18"/>
          <w:szCs w:val="18"/>
        </w:rPr>
        <w:t xml:space="preserve">PART III</w:t>
      </w:r>
    </w:p>
    <w:p>
      <w:pPr>
        <w:spacing w:after="60" w:before="0"/>
        <w:jc w:val="center"/>
      </w:pPr>
      <w:r>
        <w:rPr>
          <w:rFonts w:ascii="Georgia" w:cs="Georgia" w:eastAsia="Georgia" w:hAnsi="Georgia"/>
          <w:b/>
          <w:bCs/>
          <w:color w:val="0F1E3A"/>
          <w:sz w:val="40"/>
          <w:szCs w:val="40"/>
        </w:rPr>
        <w:t xml:space="preserve">The Original Subjective Concepts</w:t>
      </w:r>
    </w:p>
    <w:p>
      <w:pPr>
        <w:pBdr>
          <w:bottom w:val="single" w:color="C4A862" w:sz="4" w:space="4"/>
        </w:pBdr>
        <w:spacing w:after="40" w:before="40"/>
      </w:pPr>
      <w:r>
        <w:t xml:space="preserve"/>
      </w:r>
    </w:p>
    <w:p>
      <w:pPr>
        <w:spacing w:after="0" w:before="80"/>
      </w:pPr>
      <w:r>
        <w:t xml:space="preserve"/>
      </w:r>
    </w:p>
    <w:p>
      <w:pPr>
        <w:spacing w:after="40" w:before="200"/>
      </w:pPr>
      <w:r>
        <w:rPr>
          <w:rFonts w:ascii="Georgia" w:cs="Georgia" w:eastAsia="Georgia" w:hAnsi="Georgia"/>
          <w:b/>
          <w:bCs/>
          <w:color w:val="8B6914"/>
          <w:sz w:val="18"/>
          <w:szCs w:val="18"/>
        </w:rPr>
        <w:t xml:space="preserve">V  </w:t>
      </w:r>
      <w:r>
        <w:rPr>
          <w:rFonts w:ascii="Georgia" w:cs="Georgia" w:eastAsia="Georgia" w:hAnsi="Georgia"/>
          <w:b/>
          <w:bCs/>
          <w:color w:val="0F1E3A"/>
          <w:spacing w:val="60"/>
          <w:sz w:val="18"/>
          <w:szCs w:val="18"/>
        </w:rPr>
        <w:t xml:space="preserve">VIRTUOUS FAITH</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The Inversion of the Classical Relationship</w:t>
      </w:r>
    </w:p>
    <w:p>
      <w:pPr>
        <w:spacing w:after="80" w:before="40" w:line="320" w:lineRule="auto"/>
        <w:jc w:val="both"/>
      </w:pPr>
      <w:r>
        <w:rPr>
          <w:rFonts w:ascii="Georgia" w:cs="Georgia" w:eastAsia="Georgia" w:hAnsi="Georgia"/>
          <w:color w:val="2C2520"/>
          <w:sz w:val="22"/>
          <w:szCs w:val="22"/>
        </w:rPr>
        <w:t xml:space="preserve">Virtuous Faith is the most original concept in this framework and the most radical departure from every prior tradition. In the entire history of Western theology, faith has been defined as a condition prior to virtue: you believe, and from belief flows the virtuous life. For Protestantism, sola fide — faith alone — is the ground of salvation; virtues follow from justification by faith. For Catholicism, faith is the foundation of the theological virtues, and virtue perfects nature already elevated by grace. For Islam, iman — faith — precedes righteous action. In every tradition, the structure is: believe first, act virtuously as a consequence.</w:t>
      </w:r>
    </w:p>
    <w:p>
      <w:pPr>
        <w:spacing w:after="80" w:before="40" w:line="320" w:lineRule="auto"/>
        <w:jc w:val="both"/>
      </w:pPr>
      <w:r>
        <w:rPr>
          <w:rFonts w:ascii="Georgia" w:cs="Georgia" w:eastAsia="Georgia" w:hAnsi="Georgia"/>
          <w:color w:val="2C2520"/>
          <w:sz w:val="22"/>
          <w:szCs w:val="22"/>
        </w:rPr>
        <w:t xml:space="preserve">The Philosophy of Virtues inverts this structure completely. You do not have faith and then act virtuously. You act virtuously and, in that act, you encounter the divine. Faith is not the precondition of virtue. Virtue is the substance of faith. This is not a minor refinement of existing theology. It is a structural revolution.</w:t>
      </w:r>
    </w:p>
    <w:p>
      <w:pPr>
        <w:spacing w:after="60" w:before="180"/>
      </w:pPr>
      <w:r>
        <w:rPr>
          <w:rFonts w:ascii="Georgia" w:cs="Georgia" w:eastAsia="Georgia" w:hAnsi="Georgia"/>
          <w:b/>
          <w:bCs/>
          <w:color w:val="0F1E3A"/>
          <w:sz w:val="24"/>
          <w:szCs w:val="24"/>
        </w:rPr>
        <w:t xml:space="preserve">The Four Dimensions of Virtuous Faith</w:t>
      </w:r>
    </w:p>
    <w:p>
      <w:pPr>
        <w:spacing w:after="40" w:before="140"/>
      </w:pPr>
      <w:r>
        <w:rPr>
          <w:rFonts w:ascii="Georgia" w:cs="Georgia" w:eastAsia="Georgia" w:hAnsi="Georgia"/>
          <w:b/>
          <w:bCs/>
          <w:color w:val="6B6456"/>
          <w:sz w:val="22"/>
          <w:szCs w:val="22"/>
        </w:rPr>
        <w:t xml:space="preserve">1. Faith as Virtuous Action, Not Belief</w:t>
      </w:r>
    </w:p>
    <w:p>
      <w:pPr>
        <w:spacing w:after="80" w:before="40" w:line="320" w:lineRule="auto"/>
        <w:jc w:val="both"/>
      </w:pPr>
      <w:r>
        <w:rPr>
          <w:rFonts w:ascii="Georgia" w:cs="Georgia" w:eastAsia="Georgia" w:hAnsi="Georgia"/>
          <w:color w:val="2C2520"/>
          <w:sz w:val="22"/>
          <w:szCs w:val="22"/>
        </w:rPr>
        <w:t xml:space="preserve">Virtuous Faith is constituted entirely by the daily, free, conscious practice of the Universal Human Virtues. It requires no creed, no profession of doctrine, no institutional membership, no religious identity. The person who acts courageously, honestly, and lovingly is exercising faith — whether they call it that or not, whether they believe in God or not.</w:t>
      </w:r>
    </w:p>
    <w:p>
      <w:pPr>
        <w:spacing w:after="80" w:before="40" w:line="320" w:lineRule="auto"/>
        <w:jc w:val="both"/>
      </w:pPr>
      <w:r>
        <w:rPr>
          <w:rFonts w:ascii="Georgia" w:cs="Georgia" w:eastAsia="Georgia" w:hAnsi="Georgia"/>
          <w:color w:val="2C2520"/>
          <w:sz w:val="22"/>
          <w:szCs w:val="22"/>
        </w:rPr>
        <w:t xml:space="preserve">This definition does not abolish belief or doctrine. It relativizes them. Belief without behavior is empty: 'doutrina sem prática' is one of the fundamental inversions of Virtuous Spirituality. But behavior without explicit belief is not empty at all — it is the fullest possible expression of Virtuous Faith. The atheist who acts with genuine courage and honesty is, in this framework, closer to the divine than the believer whose faith remains at the level of profession.</w:t>
      </w:r>
    </w:p>
    <w:p>
      <w:pPr>
        <w:spacing w:after="40" w:before="140"/>
      </w:pPr>
      <w:r>
        <w:rPr>
          <w:rFonts w:ascii="Georgia" w:cs="Georgia" w:eastAsia="Georgia" w:hAnsi="Georgia"/>
          <w:b/>
          <w:bCs/>
          <w:color w:val="6B6456"/>
          <w:sz w:val="22"/>
          <w:szCs w:val="22"/>
        </w:rPr>
        <w:t xml:space="preserve">2. Immanent Theosis: God Present Now</w:t>
      </w:r>
    </w:p>
    <w:p>
      <w:pPr>
        <w:spacing w:after="80" w:before="40" w:line="320" w:lineRule="auto"/>
        <w:jc w:val="both"/>
      </w:pPr>
      <w:r>
        <w:rPr>
          <w:rFonts w:ascii="Georgia" w:cs="Georgia" w:eastAsia="Georgia" w:hAnsi="Georgia"/>
          <w:color w:val="2C2520"/>
          <w:sz w:val="22"/>
          <w:szCs w:val="22"/>
        </w:rPr>
        <w:t xml:space="preserve">Every genuinely virtuous act is a direct action of God in the world. Not a symbol of God. Not a path toward God. A direct action. 'Cada Virtude é uma ação direta e personificada de Deus denominada milagre' — each virtue is a direct and personified action of God, which we call a miracle. This is the most consequential claim of Virtuous Faith.</w:t>
      </w:r>
    </w:p>
    <w:p>
      <w:pPr>
        <w:spacing w:after="80" w:before="40" w:line="320" w:lineRule="auto"/>
        <w:jc w:val="both"/>
      </w:pPr>
      <w:r>
        <w:rPr>
          <w:rFonts w:ascii="Georgia" w:cs="Georgia" w:eastAsia="Georgia" w:hAnsi="Georgia"/>
          <w:color w:val="2C2520"/>
          <w:sz w:val="22"/>
          <w:szCs w:val="22"/>
        </w:rPr>
        <w:t xml:space="preserve">It means that the divine presence is not reserved for extraordinary moments — for mystical experiences, for sacramental encounters, for answered prayers. It is available in every act of ordinary virtue. The farmer who works with honesty and care is encountering God. The mother who speaks the truth to her child at personal cost is enacting God. The person who resists an unjust order is, in that act of resistance, enacting the divine. The divine is not rare. It is as available as virtue.</w:t>
      </w:r>
    </w:p>
    <w:p>
      <w:pPr>
        <w:spacing w:after="40" w:before="140"/>
      </w:pPr>
      <w:r>
        <w:rPr>
          <w:rFonts w:ascii="Georgia" w:cs="Georgia" w:eastAsia="Georgia" w:hAnsi="Georgia"/>
          <w:b/>
          <w:bCs/>
          <w:color w:val="6B6456"/>
          <w:sz w:val="22"/>
          <w:szCs w:val="22"/>
        </w:rPr>
        <w:t xml:space="preserve">3. The Empirical Proof of the Divine</w:t>
      </w:r>
    </w:p>
    <w:p>
      <w:pPr>
        <w:spacing w:after="80" w:before="40" w:line="320" w:lineRule="auto"/>
        <w:jc w:val="both"/>
      </w:pPr>
      <w:r>
        <w:rPr>
          <w:rFonts w:ascii="Georgia" w:cs="Georgia" w:eastAsia="Georgia" w:hAnsi="Georgia"/>
          <w:color w:val="2C2520"/>
          <w:sz w:val="22"/>
          <w:szCs w:val="22"/>
        </w:rPr>
        <w:t xml:space="preserve">Virtuous Faith is grounded in what the Philosophy of Virtues calls the empirical proof of God: the universal convergence of the same virtues — independently, across all cultures, all centuries, all religious traditions — as the behavioral signature of a common divine source. This is not faith against evidence. It is faith as the interpretation of the most durable evidence available.</w:t>
      </w:r>
    </w:p>
    <w:p>
      <w:pPr>
        <w:spacing w:after="80" w:before="40" w:line="320" w:lineRule="auto"/>
        <w:jc w:val="both"/>
      </w:pPr>
      <w:r>
        <w:rPr>
          <w:rFonts w:ascii="Georgia" w:cs="Georgia" w:eastAsia="Georgia" w:hAnsi="Georgia"/>
          <w:color w:val="2C2520"/>
          <w:sz w:val="22"/>
          <w:szCs w:val="22"/>
        </w:rPr>
        <w:t xml:space="preserve">The proof is behavioral and collective. Billions of human beings, without prior coordination, throughout all of recorded history and across every continent, have independently arrived at the same virtues: courage, honesty, love, justice. The probability of this convergence arising by pure cultural accident is vanishingly small. The most parsimonious explanation is a common source inscribed in the constitution of every human being. This is the DNA of God made legible in the cross-cultural convergence of virtuous behavior.</w:t>
      </w:r>
    </w:p>
    <w:p>
      <w:pPr>
        <w:spacing w:after="40" w:before="140"/>
      </w:pPr>
      <w:r>
        <w:rPr>
          <w:rFonts w:ascii="Georgia" w:cs="Georgia" w:eastAsia="Georgia" w:hAnsi="Georgia"/>
          <w:b/>
          <w:bCs/>
          <w:color w:val="6B6456"/>
          <w:sz w:val="22"/>
          <w:szCs w:val="22"/>
        </w:rPr>
        <w:t xml:space="preserve">4. Freedophobic Faith: The Inversion</w:t>
      </w:r>
    </w:p>
    <w:p>
      <w:pPr>
        <w:spacing w:after="80" w:before="40" w:line="320" w:lineRule="auto"/>
        <w:jc w:val="both"/>
      </w:pPr>
      <w:r>
        <w:rPr>
          <w:rFonts w:ascii="Georgia" w:cs="Georgia" w:eastAsia="Georgia" w:hAnsi="Georgia"/>
          <w:color w:val="2C2520"/>
          <w:sz w:val="22"/>
          <w:szCs w:val="22"/>
        </w:rPr>
        <w:t xml:space="preserve">Every genuine concept has its inversion. The inversion of Virtuous Faith is Freedophobic Faith — the spiritual pathology produced by Holoviceosis at the level of the individual soul. The Freedophobic believer has had their faith inverted: they see a divine entity not in freedom and virtue but in authority and coercion. They submit to tyranny in the name of God. They denounce freedom in the name of virtue. They become the most dangerous figure in any spiritual community because their intentions are sincere, their devotion is real, and their actions are the precise opposite of what genuine faith requires.</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“O Homem Liberdófobico... vê uma entidade divina na tirania e se submete passivamente a decisões que destroem sua própria vida e liberdade.”</w:t>
            </w:r>
          </w:p>
          <w:p>
            <w:pPr>
              <w:spacing w:after="0" w:before="0"/>
            </w:pPr>
            <w:r>
              <w:rPr>
                <w:rFonts w:ascii="Georgia" w:cs="Georgia" w:eastAsia="Georgia" w:hAnsi="Georgia"/>
                <w:color w:val="8B6914"/>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Freedophobic Faith cannot coexist with Virtuous Faith. If God is Freedom, then the worship of anything that restricts freedom is, structurally, the worship of something that is not God — regardless of the name used, the doctrine professed, or the sincerity of the devotion. This is one of the most uncompromising claims of the entire system, and one of its most original.</w:t>
      </w:r>
    </w:p>
    <w:p>
      <w:pPr>
        <w:spacing w:after="0" w:before="80"/>
      </w:pPr>
      <w:r>
        <w:t xml:space="preserve"/>
      </w:r>
    </w:p>
    <w:p>
      <w:pPr>
        <w:spacing w:after="40" w:before="200"/>
      </w:pPr>
      <w:r>
        <w:rPr>
          <w:rFonts w:ascii="Georgia" w:cs="Georgia" w:eastAsia="Georgia" w:hAnsi="Georgia"/>
          <w:b/>
          <w:bCs/>
          <w:color w:val="8B6914"/>
          <w:sz w:val="18"/>
          <w:szCs w:val="18"/>
        </w:rPr>
        <w:t xml:space="preserve">VI  </w:t>
      </w:r>
      <w:r>
        <w:rPr>
          <w:rFonts w:ascii="Georgia" w:cs="Georgia" w:eastAsia="Georgia" w:hAnsi="Georgia"/>
          <w:b/>
          <w:bCs/>
          <w:color w:val="0F1E3A"/>
          <w:spacing w:val="60"/>
          <w:sz w:val="18"/>
          <w:szCs w:val="18"/>
        </w:rPr>
        <w:t xml:space="preserve">VIRTUOUS PRAYER</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The Nature of Virtuous Prayer</w:t>
      </w:r>
    </w:p>
    <w:p>
      <w:pPr>
        <w:spacing w:after="80" w:before="40" w:line="320" w:lineRule="auto"/>
        <w:jc w:val="both"/>
      </w:pPr>
      <w:r>
        <w:rPr>
          <w:rFonts w:ascii="Georgia" w:cs="Georgia" w:eastAsia="Georgia" w:hAnsi="Georgia"/>
          <w:color w:val="2C2520"/>
          <w:sz w:val="22"/>
          <w:szCs w:val="22"/>
        </w:rPr>
        <w:t xml:space="preserve">Virtuous Prayer is the conscious, daily orientation of the entire self toward the virtues — and through the virtues, toward God. It is not petition. It is not intercession in the conventional sense. It is the practice through which human consciousness deliberately aligns itself with the divine nature that the virtues carry. It is the inner life's equivalent of physical training: not an occasional act of piety but a daily discipline that progressively shapes the person into an instrument of virtue.</w:t>
      </w:r>
    </w:p>
    <w:p>
      <w:pPr>
        <w:spacing w:after="80" w:before="40" w:line="320" w:lineRule="auto"/>
        <w:jc w:val="both"/>
      </w:pPr>
      <w:r>
        <w:rPr>
          <w:rFonts w:ascii="Georgia" w:cs="Georgia" w:eastAsia="Georgia" w:hAnsi="Georgia"/>
          <w:color w:val="2C2520"/>
          <w:sz w:val="22"/>
          <w:szCs w:val="22"/>
        </w:rPr>
        <w:t xml:space="preserve">Three forms of Virtuous Prayer are prescribed in the daily practice of the Ecclesia Virtutis. Together they constitute a complete daily rhythm of spiritual engagement: a beginning, a middle, and an end.</w:t>
      </w:r>
    </w:p>
    <w:p>
      <w:pPr>
        <w:spacing w:after="60" w:before="180"/>
      </w:pPr>
      <w:r>
        <w:rPr>
          <w:rFonts w:ascii="Georgia" w:cs="Georgia" w:eastAsia="Georgia" w:hAnsi="Georgia"/>
          <w:b/>
          <w:bCs/>
          <w:color w:val="0F1E3A"/>
          <w:sz w:val="24"/>
          <w:szCs w:val="24"/>
        </w:rPr>
        <w:t xml:space="preserve">The Three Forms</w:t>
      </w:r>
    </w:p>
    <w:p>
      <w:pPr>
        <w:spacing w:after="40" w:before="140"/>
      </w:pPr>
      <w:r>
        <w:rPr>
          <w:rFonts w:ascii="Georgia" w:cs="Georgia" w:eastAsia="Georgia" w:hAnsi="Georgia"/>
          <w:b/>
          <w:bCs/>
          <w:color w:val="6B6456"/>
          <w:sz w:val="22"/>
          <w:szCs w:val="22"/>
        </w:rPr>
        <w:t xml:space="preserve">The Morning Invocation</w:t>
      </w:r>
    </w:p>
    <w:p>
      <w:pPr>
        <w:spacing w:after="80" w:before="40" w:line="320" w:lineRule="auto"/>
        <w:jc w:val="both"/>
      </w:pPr>
      <w:r>
        <w:rPr>
          <w:rFonts w:ascii="Georgia" w:cs="Georgia" w:eastAsia="Georgia" w:hAnsi="Georgia"/>
          <w:color w:val="2C2520"/>
          <w:sz w:val="22"/>
          <w:szCs w:val="22"/>
        </w:rPr>
        <w:t xml:space="preserve">Each day begins with a moment of silence and conscious orientation before action. The Morning Invocation has three essential elements: the recognition of the divine available in virtuous action; the naming of the one Virtue that will be the day's focus; and the acknowledgment of the Present — the unique gift the person is called to exercise that day. No fixed formula is required. The Prayer is offered in any language, in any form the person finds authentic, silently or aloud.</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I enter this day in Freedom.
I carry the Virtues. I am carried by them.
Today I will practice [name the Virtue].
God is present in every virtuous act I perform.
I do not ask permission to be free.
I make Freedom, now, in this act.</w:t>
            </w:r>
          </w:p>
          <w:p>
            <w:pPr>
              <w:spacing w:after="0" w:before="0"/>
            </w:pPr>
            <w:r>
              <w:rPr>
                <w:rFonts w:ascii="Georgia" w:cs="Georgia" w:eastAsia="Georgia" w:hAnsi="Georgia"/>
                <w:color w:val="8B6914"/>
                <w:sz w:val="18"/>
                <w:szCs w:val="18"/>
              </w:rPr>
              <w:t xml:space="preserve">Morning Invocation · Ecclesia Virtutis</w:t>
            </w:r>
          </w:p>
        </w:tc>
      </w:tr>
    </w:tbl>
    <w:p>
      <w:pPr>
        <w:spacing w:after="0" w:before="80"/>
      </w:pPr>
      <w:r>
        <w:t xml:space="preserve"/>
      </w:r>
    </w:p>
    <w:p>
      <w:pPr>
        <w:spacing w:after="40" w:before="140"/>
      </w:pPr>
      <w:r>
        <w:rPr>
          <w:rFonts w:ascii="Georgia" w:cs="Georgia" w:eastAsia="Georgia" w:hAnsi="Georgia"/>
          <w:b/>
          <w:bCs/>
          <w:color w:val="6B6456"/>
          <w:sz w:val="22"/>
          <w:szCs w:val="22"/>
        </w:rPr>
        <w:t xml:space="preserve">Mentalization and Meditation</w:t>
      </w:r>
    </w:p>
    <w:p>
      <w:pPr>
        <w:spacing w:after="80" w:before="40" w:line="320" w:lineRule="auto"/>
        <w:jc w:val="both"/>
      </w:pPr>
      <w:r>
        <w:rPr>
          <w:rFonts w:ascii="Georgia" w:cs="Georgia" w:eastAsia="Georgia" w:hAnsi="Georgia"/>
          <w:color w:val="2C2520"/>
          <w:sz w:val="22"/>
          <w:szCs w:val="22"/>
        </w:rPr>
        <w:t xml:space="preserve">The practice of mental training — Meditation, Mentalization, Prayer, or Auto-Suggestion, according to the Virtuose's own tradition and temperament — is a daily requirement of a minimum of ten minutes. The content of this practice: visualization of the day's virtue in action; gratitude for the Present; and conscious reconnection with the divine ground that the virtues access. The mind, trained by daily mentalization, becomes an instrument of freedom rather than a mechanism of fear and habit.</w:t>
      </w:r>
    </w:p>
    <w:p>
      <w:pPr>
        <w:spacing w:after="80" w:before="40" w:line="320" w:lineRule="auto"/>
        <w:jc w:val="both"/>
      </w:pPr>
      <w:r>
        <w:rPr>
          <w:rFonts w:ascii="Georgia" w:cs="Georgia" w:eastAsia="Georgia" w:hAnsi="Georgia"/>
          <w:color w:val="2C2520"/>
          <w:sz w:val="22"/>
          <w:szCs w:val="22"/>
        </w:rPr>
        <w:t xml:space="preserve">The Philosophy of Virtues draws on a psychology of the programmable unconscious: the unconscious mind is not merely a repository of pathology (as in Freud) but a programmable ally. The techniques of Prayer, Meditation, Visualization, and Auto-Suggestion are not therapy but programming — the deliberate shaping of the unconscious orientation of the mind toward the virtues. Recent neuroscience of meditation confirms that sustained contemplative practice measurably reshapes brain structure and function. The practice is ancient; the evidence is contemporary.</w:t>
      </w:r>
    </w:p>
    <w:p>
      <w:pPr>
        <w:spacing w:after="40" w:before="140"/>
      </w:pPr>
      <w:r>
        <w:rPr>
          <w:rFonts w:ascii="Georgia" w:cs="Georgia" w:eastAsia="Georgia" w:hAnsi="Georgia"/>
          <w:b/>
          <w:bCs/>
          <w:color w:val="6B6456"/>
          <w:sz w:val="22"/>
          <w:szCs w:val="22"/>
        </w:rPr>
        <w:t xml:space="preserve">The Evening Examination</w:t>
      </w:r>
    </w:p>
    <w:p>
      <w:pPr>
        <w:spacing w:after="80" w:before="40" w:line="320" w:lineRule="auto"/>
        <w:jc w:val="both"/>
      </w:pPr>
      <w:r>
        <w:rPr>
          <w:rFonts w:ascii="Georgia" w:cs="Georgia" w:eastAsia="Georgia" w:hAnsi="Georgia"/>
          <w:color w:val="2C2520"/>
          <w:sz w:val="22"/>
          <w:szCs w:val="22"/>
        </w:rPr>
        <w:t xml:space="preserve">Each day ends with honest self-observation — not in the sense of guilt assessment, but of clear-eyed accountability. Three questions constitute the examination: Which Virtue did I practice today, and how? Where did I fall short of the Virtue I committed to — and what does this teach me? What one specific action will I take tomorrow to express this Virtue more fully?</w:t>
      </w:r>
    </w:p>
    <w:p>
      <w:pPr>
        <w:spacing w:after="80" w:before="40" w:line="320" w:lineRule="auto"/>
        <w:jc w:val="both"/>
      </w:pPr>
      <w:r>
        <w:rPr>
          <w:rFonts w:ascii="Georgia" w:cs="Georgia" w:eastAsia="Georgia" w:hAnsi="Georgia"/>
          <w:color w:val="2C2520"/>
          <w:sz w:val="22"/>
          <w:szCs w:val="22"/>
        </w:rPr>
        <w:t xml:space="preserve">The Evening Examination is not a confession to an authority. It is a private act of consciousness — available, in the theology of the Philosophy of Virtues, to the Virtuose and to God alone. Its function is to close the gap between the virtue as ideal and the virtue as lived. The gap is not a failure. It is the school. Each shortcoming is the next day's specific learning. Over time, the consistent practice of the Evening Examination is what transforms the Awakened person into the Uomo Pieno.</w:t>
      </w:r>
    </w:p>
    <w:p>
      <w:pPr>
        <w:spacing w:after="60" w:before="180"/>
      </w:pPr>
      <w:r>
        <w:rPr>
          <w:rFonts w:ascii="Georgia" w:cs="Georgia" w:eastAsia="Georgia" w:hAnsi="Georgia"/>
          <w:b/>
          <w:bCs/>
          <w:color w:val="0F1E3A"/>
          <w:sz w:val="24"/>
          <w:szCs w:val="24"/>
        </w:rPr>
        <w:t xml:space="preserve">The Oath of Virtues: The Highest Form</w:t>
      </w:r>
    </w:p>
    <w:p>
      <w:pPr>
        <w:spacing w:after="80" w:before="40" w:line="320" w:lineRule="auto"/>
        <w:jc w:val="both"/>
      </w:pPr>
      <w:r>
        <w:rPr>
          <w:rFonts w:ascii="Georgia" w:cs="Georgia" w:eastAsia="Georgia" w:hAnsi="Georgia"/>
          <w:color w:val="2C2520"/>
          <w:sz w:val="22"/>
          <w:szCs w:val="22"/>
        </w:rPr>
        <w:t xml:space="preserve">The highest form of Virtuous Prayer is the Oath of Virtues — the formal commitment of the entire life to the practice of the Universal Human Virtues. It is a direct covenant between the person and God, requiring no clerical mediation and no institutional context, though the Ecclesia Virtutis celebrates it in community as the central sacred rite.</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“Juro viverei pelas Sagradas Virtudes, para que, no fim, eu possa estar sereno e em paz, encarar nos olhos de Deus e sorrir, dizendo que fui sincero com Ele e comigo mesmo, que dei o meu melhor, que escolhi meu próprio caminho e que não faltei com a verdade da vida.”</w:t>
            </w:r>
          </w:p>
          <w:p>
            <w:pPr>
              <w:spacing w:after="0" w:before="0"/>
            </w:pPr>
            <w:r>
              <w:rPr>
                <w:rFonts w:ascii="Georgia" w:cs="Georgia" w:eastAsia="Georgia" w:hAnsi="Georgia"/>
                <w:color w:val="8B6914"/>
                <w:sz w:val="18"/>
                <w:szCs w:val="18"/>
              </w:rPr>
              <w:t xml:space="preserve">Juramento das Virtudes · 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Oath is not a prayer asking for anything. It is a prayer of self-offering: the life itself placed entirely in the service of what is most real. It is spoken aloud, in community, before witnesses. It commits the Virtuose to the daily practice of the virtues, to the defense of Freedom as the sacred ground on which all virtue depends, and to the living of the unique Present with which they have been entrusted. Of all the formulations in the Philosophy of Virtues, this is the one most likely to be read aloud at the end of a human life — and the one most likely to produce genuine peace in the reading.</w:t>
      </w:r>
    </w:p>
    <w:p>
      <w:pPr>
        <w:spacing w:after="0" w:before="80"/>
      </w:pPr>
      <w:r>
        <w:t xml:space="preserve"/>
      </w:r>
    </w:p>
    <w:p>
      <w:pPr>
        <w:spacing w:after="40" w:before="200"/>
      </w:pPr>
      <w:r>
        <w:rPr>
          <w:rFonts w:ascii="Georgia" w:cs="Georgia" w:eastAsia="Georgia" w:hAnsi="Georgia"/>
          <w:b/>
          <w:bCs/>
          <w:color w:val="8B6914"/>
          <w:sz w:val="18"/>
          <w:szCs w:val="18"/>
        </w:rPr>
        <w:t xml:space="preserve">VII  </w:t>
      </w:r>
      <w:r>
        <w:rPr>
          <w:rFonts w:ascii="Georgia" w:cs="Georgia" w:eastAsia="Georgia" w:hAnsi="Georgia"/>
          <w:b/>
          <w:bCs/>
          <w:color w:val="0F1E3A"/>
          <w:spacing w:val="60"/>
          <w:sz w:val="18"/>
          <w:szCs w:val="18"/>
        </w:rPr>
        <w:t xml:space="preserve">VIRTUOUS CONTEMPLATION</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Silence and Solitude as Spiritual Practices</w:t>
      </w:r>
    </w:p>
    <w:p>
      <w:pPr>
        <w:spacing w:after="80" w:before="40" w:line="320" w:lineRule="auto"/>
        <w:jc w:val="both"/>
      </w:pPr>
      <w:r>
        <w:rPr>
          <w:rFonts w:ascii="Georgia" w:cs="Georgia" w:eastAsia="Georgia" w:hAnsi="Georgia"/>
          <w:color w:val="2C2520"/>
          <w:sz w:val="22"/>
          <w:szCs w:val="22"/>
        </w:rPr>
        <w:t xml:space="preserve">Virtuous Contemplation is the practice of silence, solitude, and presence in nature through which the virtues become audible. This is not an escape from the world. It is the condition under which the deepest part of the world — and of oneself — can be heard. The Philosophy of Virtues is explicit: the virtues are quiet. They speak in the register of conscience, of inspiration, of the sudden clear sense of what is right. This register is only available when the louder frequencies of noise, distraction, and social performance have been stilled.</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“Guarde o silêncio dentro de ti. A calma e a serenidade do meditar contemplativo. O são pensar. Naquela montanha, ouviu algo assombroso, ouviu o silêncio. No silêncio daquelas montanhas milenáres as Virtudes cresceram livres.”</w:t>
            </w:r>
          </w:p>
          <w:p>
            <w:pPr>
              <w:spacing w:after="0" w:before="0"/>
            </w:pPr>
            <w:r>
              <w:rPr>
                <w:rFonts w:ascii="Georgia" w:cs="Georgia" w:eastAsia="Georgia" w:hAnsi="Georgia"/>
                <w:color w:val="8B6914"/>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Interior solitude is not being alone in a physical sense. It is a quality of inner life that can be cultivated in company or in crowds. 'Interior solitude is fortress, garden, and army.' The person who cannot be genuinely alone with themselves has not yet met the part of themselves that is not defined by social role, that is not shaped by fear, that touches the permanent. The virtues are found in this encounter — and only there. All the external practice in the world cannot substitute for the capacity to sit quietly and hear what conscience is saying.</w:t>
      </w:r>
    </w:p>
    <w:p>
      <w:pPr>
        <w:spacing w:after="60" w:before="180"/>
      </w:pPr>
      <w:r>
        <w:rPr>
          <w:rFonts w:ascii="Georgia" w:cs="Georgia" w:eastAsia="Georgia" w:hAnsi="Georgia"/>
          <w:b/>
          <w:bCs/>
          <w:color w:val="0F1E3A"/>
          <w:sz w:val="24"/>
          <w:szCs w:val="24"/>
        </w:rPr>
        <w:t xml:space="preserve">Reading the Existential Figures</w:t>
      </w:r>
    </w:p>
    <w:p>
      <w:pPr>
        <w:spacing w:after="80" w:before="40" w:line="320" w:lineRule="auto"/>
        <w:jc w:val="both"/>
      </w:pPr>
      <w:r>
        <w:rPr>
          <w:rFonts w:ascii="Georgia" w:cs="Georgia" w:eastAsia="Georgia" w:hAnsi="Georgia"/>
          <w:color w:val="2C2520"/>
          <w:sz w:val="22"/>
          <w:szCs w:val="22"/>
        </w:rPr>
        <w:t xml:space="preserve">The Philosophy of Virtues introduces an original concept for the reading of inner spiritual states: the Existential Figures. These are somatic signals — the body's communications about the state of the soul — that function as spiritual diagnostics. They are of two kinds.</w:t>
      </w:r>
    </w:p>
    <w:p>
      <w:pPr>
        <w:spacing w:after="80" w:before="40" w:line="320" w:lineRule="auto"/>
        <w:jc w:val="both"/>
      </w:pPr>
      <w:r>
        <w:rPr>
          <w:rFonts w:ascii="Georgia" w:cs="Georgia" w:eastAsia="Georgia" w:hAnsi="Georgia"/>
          <w:color w:val="2C2520"/>
          <w:sz w:val="22"/>
          <w:szCs w:val="22"/>
        </w:rPr>
        <w:t xml:space="preserve">The negative existential figures are the signals of misalignment: anxiety without clear cause, insomnia that persists despite rest, a general sense of dread or meaninglessness, the feeling of living inauthentically. These are not merely psychological symptoms to be treated. They are the body's signal that the person has drifted from their virtuous nature — that they are living at odds with the DNA of God inscribed in them.</w:t>
      </w:r>
    </w:p>
    <w:p>
      <w:pPr>
        <w:spacing w:after="80" w:before="40" w:line="320" w:lineRule="auto"/>
        <w:jc w:val="both"/>
      </w:pPr>
      <w:r>
        <w:rPr>
          <w:rFonts w:ascii="Georgia" w:cs="Georgia" w:eastAsia="Georgia" w:hAnsi="Georgia"/>
          <w:color w:val="2C2520"/>
          <w:sz w:val="22"/>
          <w:szCs w:val="22"/>
        </w:rPr>
        <w:t xml:space="preserve">The positive existential figures are the signals of alignment: the sudden impulse to create something, the unexplained desire to walk in nature, the inspiration that arrives unbidden, the feeling of energy in a particular action or direction. These are the body telling the person where the Present is alive — where God is flowing through the hands, or wants to. They are more reliable than any external counsel, any institutional advice, any doctrinal prescription. The person who learns to read their own existential figures has developed the most reliable compass available to the spiritual life.</w:t>
      </w:r>
    </w:p>
    <w:p>
      <w:r>
        <w:br/>
      </w:r>
    </w:p>
    <w:p>
      <w:pPr>
        <w:spacing w:after="60" w:before="200"/>
        <w:jc w:val="center"/>
      </w:pPr>
      <w:r>
        <w:rPr>
          <w:rFonts w:ascii="Georgia" w:cs="Georgia" w:eastAsia="Georgia" w:hAnsi="Georgia"/>
          <w:color w:val="8B6914"/>
          <w:spacing w:val="100"/>
          <w:sz w:val="18"/>
          <w:szCs w:val="18"/>
        </w:rPr>
        <w:t xml:space="preserve">PART IV</w:t>
      </w:r>
    </w:p>
    <w:p>
      <w:pPr>
        <w:spacing w:after="60" w:before="0"/>
        <w:jc w:val="center"/>
      </w:pPr>
      <w:r>
        <w:rPr>
          <w:rFonts w:ascii="Georgia" w:cs="Georgia" w:eastAsia="Georgia" w:hAnsi="Georgia"/>
          <w:b/>
          <w:bCs/>
          <w:color w:val="0F1E3A"/>
          <w:sz w:val="40"/>
          <w:szCs w:val="40"/>
        </w:rPr>
        <w:t xml:space="preserve">Vocation, Destiny, and Virtuous Community</w:t>
      </w:r>
    </w:p>
    <w:p>
      <w:pPr>
        <w:pBdr>
          <w:bottom w:val="single" w:color="C4A862" w:sz="4" w:space="4"/>
        </w:pBdr>
        <w:spacing w:after="40" w:before="40"/>
      </w:pPr>
      <w:r>
        <w:t xml:space="preserve"/>
      </w:r>
    </w:p>
    <w:p>
      <w:pPr>
        <w:spacing w:after="0" w:before="80"/>
      </w:pPr>
      <w:r>
        <w:t xml:space="preserve"/>
      </w:r>
    </w:p>
    <w:p>
      <w:pPr>
        <w:spacing w:after="40" w:before="200"/>
      </w:pPr>
      <w:r>
        <w:rPr>
          <w:rFonts w:ascii="Georgia" w:cs="Georgia" w:eastAsia="Georgia" w:hAnsi="Georgia"/>
          <w:b/>
          <w:bCs/>
          <w:color w:val="8B6914"/>
          <w:sz w:val="18"/>
          <w:szCs w:val="18"/>
        </w:rPr>
        <w:t xml:space="preserve">VIII  </w:t>
      </w:r>
      <w:r>
        <w:rPr>
          <w:rFonts w:ascii="Georgia" w:cs="Georgia" w:eastAsia="Georgia" w:hAnsi="Georgia"/>
          <w:b/>
          <w:bCs/>
          <w:color w:val="0F1E3A"/>
          <w:spacing w:val="60"/>
          <w:sz w:val="18"/>
          <w:szCs w:val="18"/>
        </w:rPr>
        <w:t xml:space="preserve">THE PRESENT: VOCATION AS SPIRITUAL EVENT</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The Concept of the Present</w:t>
      </w:r>
    </w:p>
    <w:p>
      <w:pPr>
        <w:spacing w:after="80" w:before="40" w:line="320" w:lineRule="auto"/>
        <w:jc w:val="both"/>
      </w:pPr>
      <w:r>
        <w:rPr>
          <w:rFonts w:ascii="Georgia" w:cs="Georgia" w:eastAsia="Georgia" w:hAnsi="Georgia"/>
          <w:color w:val="2C2520"/>
          <w:sz w:val="22"/>
          <w:szCs w:val="22"/>
        </w:rPr>
        <w:t xml:space="preserve">The Present — O Presente — is the most personally transformative original concept of the Philosophy of Virtues, and the pivot on which the entire spiritual life turns. It is the unique divine gift entrusted to each person: the singular virtue or capacity that constitutes their reason for being and the axis around which all their other virtues organize themselves. Finding the Present is not a matter of career choice or personal development. It is the central spiritual event of a human life.</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“Descoberto seu dom, emerge sua razão de ser, seu propósito e seu significado no viver... Encontrado o presente, Deus flui pelas suas mãos.”
“Cada homem possui uma Virtude predominante dada por Deus, o presente, o dom, cabendo a ele utilizá-la para fazer o bem, o melhor, prosperar, ajudar o próximo, sua comunidade e sua Pátria.”</w:t>
            </w:r>
          </w:p>
          <w:p>
            <w:pPr>
              <w:spacing w:after="0" w:before="0"/>
            </w:pPr>
            <w:r>
              <w:rPr>
                <w:rFonts w:ascii="Georgia" w:cs="Georgia" w:eastAsia="Georgia" w:hAnsi="Georgia"/>
                <w:color w:val="8B6914"/>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Present is distinguished from every prior concept of vocation in the tradition. It is not Aristotle's ergon — the species-specific function that all humans share. It is not the Calvinist calling — a vocation divinely assigned to a social role. It is not Maslovian self-actualization — the hedonic-psychological realization of potential. It is individually given, singular, non-transferable, and discovered only from within — through lived experience, solitude, and honest self-examination. No institution can assign it. No person can prescribe it. It must be found.</w:t>
      </w:r>
    </w:p>
    <w:p>
      <w:pPr>
        <w:spacing w:after="60" w:before="180"/>
      </w:pPr>
      <w:r>
        <w:rPr>
          <w:rFonts w:ascii="Georgia" w:cs="Georgia" w:eastAsia="Georgia" w:hAnsi="Georgia"/>
          <w:b/>
          <w:bCs/>
          <w:color w:val="0F1E3A"/>
          <w:sz w:val="24"/>
          <w:szCs w:val="24"/>
        </w:rPr>
        <w:t xml:space="preserve">How the Present Is Found</w:t>
      </w:r>
    </w:p>
    <w:p>
      <w:pPr>
        <w:spacing w:after="80" w:before="40" w:line="320" w:lineRule="auto"/>
        <w:jc w:val="both"/>
      </w:pPr>
      <w:r>
        <w:rPr>
          <w:rFonts w:ascii="Georgia" w:cs="Georgia" w:eastAsia="Georgia" w:hAnsi="Georgia"/>
          <w:color w:val="2C2520"/>
          <w:sz w:val="22"/>
          <w:szCs w:val="22"/>
        </w:rPr>
        <w:t xml:space="preserve">The Present is identified not by reason but by attention. It announces itself through the body's positive existential figures and through the quality of engagement it produces in the person. The signals of the Present are recognizable: the moments when time disappears in the activity; the work that feels effortless while exhausting; the activity that leaves more energy than it consumed; the thing one does naturally that surprises others with its quality. When a person acts from their Present, the resistance that characterizes most human effort drops away. Flow begins. And in flow, God flows through the hands.</w:t>
      </w:r>
    </w:p>
    <w:p>
      <w:pPr>
        <w:spacing w:after="80" w:before="40" w:line="320" w:lineRule="auto"/>
        <w:jc w:val="both"/>
      </w:pPr>
      <w:r>
        <w:rPr>
          <w:rFonts w:ascii="Georgia" w:cs="Georgia" w:eastAsia="Georgia" w:hAnsi="Georgia"/>
          <w:color w:val="2C2520"/>
          <w:sz w:val="22"/>
          <w:szCs w:val="22"/>
        </w:rPr>
        <w:t xml:space="preserve">The Present transforms the entire phenomenology of the person's life. Work becomes pleasure. Difficulty becomes ease. Fatigue becomes strength. Obstacle becomes opportunity. Rage becomes productive energy. Tragedy becomes personal development. Cowardice becomes courage. Failure becomes prosperity. These are not metaphors. They are the specific transformations that the discovery of the Present produces in the lived experience of the person who has found it — not by eliminating the obstacles, but by changing the person's relationship to them entirely.</w:t>
      </w:r>
    </w:p>
    <w:p>
      <w:pPr>
        <w:spacing w:after="60" w:before="180"/>
      </w:pPr>
      <w:r>
        <w:rPr>
          <w:rFonts w:ascii="Georgia" w:cs="Georgia" w:eastAsia="Georgia" w:hAnsi="Georgia"/>
          <w:b/>
          <w:bCs/>
          <w:color w:val="0F1E3A"/>
          <w:sz w:val="24"/>
          <w:szCs w:val="24"/>
        </w:rPr>
        <w:t xml:space="preserve">The Augure: Vocation at Its Summit</w:t>
      </w:r>
    </w:p>
    <w:p>
      <w:pPr>
        <w:spacing w:after="80" w:before="40" w:line="320" w:lineRule="auto"/>
        <w:jc w:val="both"/>
      </w:pPr>
      <w:r>
        <w:rPr>
          <w:rFonts w:ascii="Georgia" w:cs="Georgia" w:eastAsia="Georgia" w:hAnsi="Georgia"/>
          <w:color w:val="2C2520"/>
          <w:sz w:val="22"/>
          <w:szCs w:val="22"/>
        </w:rPr>
        <w:t xml:space="preserve">The Augure — the Man or Woman of Destiny — is the Virtuose who has discovered the Present and acts from it with such completeness that the boundary between personal will and divine will dissolves. The Augure does not seek followers, does not require institutional authority, does not need social recognition. They simply act from their deepest gift in their specific moment — and this action changes those around them and, through them, over time, humanity.</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“Descoberto o presente, o homem se transforma num homem do destino, o Augure. Aquele que faz o que deve ser feito sob as graças dos céus, que mudará a humanidade; com sua grandeza, recoloca os homens no caminho do Divino.”</w:t>
            </w:r>
          </w:p>
          <w:p>
            <w:pPr>
              <w:spacing w:after="0" w:before="0"/>
            </w:pPr>
            <w:r>
              <w:rPr>
                <w:rFonts w:ascii="Georgia" w:cs="Georgia" w:eastAsia="Georgia" w:hAnsi="Georgia"/>
                <w:color w:val="8B6914"/>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Augure is an original concept with no precise equivalent in any prior tradition. It is not the prophet, who receives revealed doctrine and must transmit it institutionally. It is not the political leader, who exercises institutional power. It is not the saint in the hagiological sense, who requires extraordinary grace and ecclesial recognition. The Augure is the Virtuose whose alignment of gift, moment, and freedom produces effects that resonate across time — 'in all the planet for eternity' in the words of the founding text.</w:t>
      </w:r>
    </w:p>
    <w:p>
      <w:pPr>
        <w:spacing w:after="80" w:before="40" w:line="320" w:lineRule="auto"/>
        <w:jc w:val="both"/>
      </w:pPr>
      <w:r>
        <w:rPr>
          <w:rFonts w:ascii="Georgia" w:cs="Georgia" w:eastAsia="Georgia" w:hAnsi="Georgia"/>
          <w:color w:val="2C2520"/>
          <w:sz w:val="22"/>
          <w:szCs w:val="22"/>
        </w:rPr>
        <w:t xml:space="preserve">Every Virtuose carries the potential to become an Augure. The discovery of the Present is the turning point: when you find what you were sent here to do, you find the place where God flows through your hands. The Augure is not chosen by destiny. They are made by practice — by the sustained daily practice of the virtues that brings a person, eventually, to the alignment of the Present with the moment.</w:t>
      </w:r>
    </w:p>
    <w:p>
      <w:pPr>
        <w:spacing w:after="0" w:before="80"/>
      </w:pPr>
      <w:r>
        <w:t xml:space="preserve"/>
      </w:r>
    </w:p>
    <w:p>
      <w:pPr>
        <w:spacing w:after="40" w:before="200"/>
      </w:pPr>
      <w:r>
        <w:rPr>
          <w:rFonts w:ascii="Georgia" w:cs="Georgia" w:eastAsia="Georgia" w:hAnsi="Georgia"/>
          <w:b/>
          <w:bCs/>
          <w:color w:val="8B6914"/>
          <w:sz w:val="18"/>
          <w:szCs w:val="18"/>
        </w:rPr>
        <w:t xml:space="preserve">IX  </w:t>
      </w:r>
      <w:r>
        <w:rPr>
          <w:rFonts w:ascii="Georgia" w:cs="Georgia" w:eastAsia="Georgia" w:hAnsi="Georgia"/>
          <w:b/>
          <w:bCs/>
          <w:color w:val="0F1E3A"/>
          <w:spacing w:val="60"/>
          <w:sz w:val="18"/>
          <w:szCs w:val="18"/>
        </w:rPr>
        <w:t xml:space="preserve">VIRTUOUS COMMUNITY AND THE ECCLESIA VIRTUTIS</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The Community as Spiritual Necessity</w:t>
      </w:r>
    </w:p>
    <w:p>
      <w:pPr>
        <w:spacing w:after="80" w:before="40" w:line="320" w:lineRule="auto"/>
        <w:jc w:val="both"/>
      </w:pPr>
      <w:r>
        <w:rPr>
          <w:rFonts w:ascii="Georgia" w:cs="Georgia" w:eastAsia="Georgia" w:hAnsi="Georgia"/>
          <w:color w:val="2C2520"/>
          <w:sz w:val="22"/>
          <w:szCs w:val="22"/>
        </w:rPr>
        <w:t xml:space="preserve">Virtuous Spirituality is not a solitary practice, though it is deeply personal. No philosophical or spiritual system survives as purely private experience. The history of every durable spiritual movement — Stoic letter networks, Confucian academies, monastic orders, Quaker meetings, Buddhist sanghas — demonstrates that community is the condition under which the virtues sustain themselves across time and are transmitted across generations. The Ecclesia Virtutis is the communal form through which individual spiritual practice becomes a civilizational force.</w:t>
      </w:r>
    </w:p>
    <w:p>
      <w:pPr>
        <w:spacing w:after="60" w:before="180"/>
      </w:pPr>
      <w:r>
        <w:rPr>
          <w:rFonts w:ascii="Georgia" w:cs="Georgia" w:eastAsia="Georgia" w:hAnsi="Georgia"/>
          <w:b/>
          <w:bCs/>
          <w:color w:val="0F1E3A"/>
          <w:sz w:val="24"/>
          <w:szCs w:val="24"/>
        </w:rPr>
        <w:t xml:space="preserve">The Virtue Circle</w:t>
      </w:r>
    </w:p>
    <w:p>
      <w:pPr>
        <w:spacing w:after="80" w:before="40" w:line="320" w:lineRule="auto"/>
        <w:jc w:val="both"/>
      </w:pPr>
      <w:r>
        <w:rPr>
          <w:rFonts w:ascii="Georgia" w:cs="Georgia" w:eastAsia="Georgia" w:hAnsi="Georgia"/>
          <w:color w:val="2C2520"/>
          <w:sz w:val="22"/>
          <w:szCs w:val="22"/>
        </w:rPr>
        <w:t xml:space="preserve">The fundamental organizational unit of the Ecclesia Virtutis is the Virtue Circle: a community of five to twelve Virtuosi who gather at minimum once weekly for shared practice, mutual accountability, and the communal exercise of the virtues. The Virtue Circle has no permanent hierarchy. Leadership rotates among members. No member is more authoritative than any other. Every gathering follows a fixed essential structure: the Opening Invocation; the sharing of virtue practice since the last gathering; the examination of one specific virtue in depth; and the Commitment — each member naming the one virtue they will consciously exercise before the next gathering.</w:t>
      </w:r>
    </w:p>
    <w:p>
      <w:pPr>
        <w:spacing w:after="80" w:before="40" w:line="320" w:lineRule="auto"/>
        <w:jc w:val="both"/>
      </w:pPr>
      <w:r>
        <w:rPr>
          <w:rFonts w:ascii="Georgia" w:cs="Georgia" w:eastAsia="Georgia" w:hAnsi="Georgia"/>
          <w:color w:val="2C2520"/>
          <w:sz w:val="22"/>
          <w:szCs w:val="22"/>
        </w:rPr>
        <w:t xml:space="preserve">The Virtue Circle creates something that solitary practice cannot: accountability without coercion. The Virtuose who names a commitment in the presence of the community and returns the following week is accountable not to an authority but to a witnessed declaration. This is the structure through which the individual spiritual practice becomes durable, observable, and transmissible across time.</w:t>
      </w:r>
    </w:p>
    <w:p>
      <w:pPr>
        <w:spacing w:after="60" w:before="180"/>
      </w:pPr>
      <w:r>
        <w:rPr>
          <w:rFonts w:ascii="Georgia" w:cs="Georgia" w:eastAsia="Georgia" w:hAnsi="Georgia"/>
          <w:b/>
          <w:bCs/>
          <w:color w:val="0F1E3A"/>
          <w:sz w:val="24"/>
          <w:szCs w:val="24"/>
        </w:rPr>
        <w:t xml:space="preserve">The Seven Sacred Rites</w:t>
      </w:r>
    </w:p>
    <w:p>
      <w:pPr>
        <w:spacing w:after="80" w:before="40" w:line="320" w:lineRule="auto"/>
        <w:jc w:val="both"/>
      </w:pPr>
      <w:r>
        <w:rPr>
          <w:rFonts w:ascii="Georgia" w:cs="Georgia" w:eastAsia="Georgia" w:hAnsi="Georgia"/>
          <w:color w:val="2C2520"/>
          <w:sz w:val="22"/>
          <w:szCs w:val="22"/>
        </w:rPr>
        <w:t xml:space="preserve">The Ecclesia Virtutis celebrates seven Sacred Rites that mark the major thresholds and transitions of a Virtuose life. None requires clergy. All require community. They are the ritual skeleton of the spiritual life — the ceremonies that make the virtues biographically real, that mark the body and the memory with what matters, that create the shared narrative of a community over time.</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2200"/>
        <w:gridCol w:w="6440"/>
      </w:tblGrid>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Rite I — The Oath</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The formal entry into the Ecclesia Virtutis. Spoken aloud, in community, before witnesses. The commitment of the whole life to the practice of the virtues and the defense of Freedom.</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Rite II — The Present</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When a Virtuose has discerned their Present, it is celebrated in community. Named publicly. Witnessed. The Virtue Circle commits to supporting its exercise. May occur at any age.</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Rite III — Marriage</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The union of two Virtuosi who commit to building a common life in the virtues. Not a sacrament conferring grace through institutional mediation, but a covenant of two free persons before their community.</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Rite IV — Welcome</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Birth and adoption: the rite of welcome for new members of community families. The community commits to the formation of the child in the virtues.</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Rite V — Passage</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Coming of age in the virtues. The young person formally names their emerging understanding of their Present and their commitment to the Oath.</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Rite VI — Farewell</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Accompanying the dying. The community gathers around the person in their final passage. The life is reviewed in terms of its virtues practiced, not its sins confessed.</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Rite VII — Memorial</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Honoring those who lived in the virtues. The community remembers its dead not through grief alone but through the naming of the specific virtues they embodied.</w:t>
            </w:r>
          </w:p>
        </w:tc>
      </w:tr>
    </w:tbl>
    <w:p>
      <w:pPr>
        <w:spacing w:after="0" w:before="80"/>
      </w:pPr>
      <w:r>
        <w:t xml:space="preserve"/>
      </w:r>
    </w:p>
    <w:p>
      <w:pPr>
        <w:spacing w:after="60" w:before="180"/>
      </w:pPr>
      <w:r>
        <w:rPr>
          <w:rFonts w:ascii="Georgia" w:cs="Georgia" w:eastAsia="Georgia" w:hAnsi="Georgia"/>
          <w:b/>
          <w:bCs/>
          <w:color w:val="0F1E3A"/>
          <w:sz w:val="24"/>
          <w:szCs w:val="24"/>
        </w:rPr>
        <w:t xml:space="preserve">The Virtuous Commitments: Community as Civilizational Force</w:t>
      </w:r>
    </w:p>
    <w:p>
      <w:pPr>
        <w:spacing w:after="80" w:before="40" w:line="320" w:lineRule="auto"/>
        <w:jc w:val="both"/>
      </w:pPr>
      <w:r>
        <w:rPr>
          <w:rFonts w:ascii="Georgia" w:cs="Georgia" w:eastAsia="Georgia" w:hAnsi="Georgia"/>
          <w:color w:val="2C2520"/>
          <w:sz w:val="22"/>
          <w:szCs w:val="22"/>
        </w:rPr>
        <w:t xml:space="preserve">The Virtuous Commitments are the long-term strategic investments of virtuous people in the institutions that shape civilization — courts, schools, media organizations, the military, political parties, civil society. These are not merely careers or professional choices. They are the deliberate insertion of the practice of the virtues into the positions where their effects are amplified to civilizational scale.</w:t>
      </w:r>
    </w:p>
    <w:p>
      <w:pPr>
        <w:spacing w:after="80" w:before="40" w:line="320" w:lineRule="auto"/>
        <w:jc w:val="both"/>
      </w:pPr>
      <w:r>
        <w:rPr>
          <w:rFonts w:ascii="Georgia" w:cs="Georgia" w:eastAsia="Georgia" w:hAnsi="Georgia"/>
          <w:color w:val="2C2520"/>
          <w:sz w:val="22"/>
          <w:szCs w:val="22"/>
        </w:rPr>
        <w:t xml:space="preserve">A Virtuose judge who applies Justice fairly. A Virtuose teacher who teaches children to think freely. A Virtuose journalist who tells the truth when the truth is costly. A Virtuose politician who defends Freedom over power. These are not different from ordinary Virtuose practice — they are ordinary Virtuose practice in positions where the consequence of each virtuous act is multiplied across the lives of thousands or millions.</w:t>
      </w:r>
    </w:p>
    <w:p>
      <w:pPr>
        <w:spacing w:after="80" w:before="40" w:line="320" w:lineRule="auto"/>
        <w:jc w:val="both"/>
      </w:pPr>
      <w:r>
        <w:rPr>
          <w:rFonts w:ascii="Georgia" w:cs="Georgia" w:eastAsia="Georgia" w:hAnsi="Georgia"/>
          <w:color w:val="2C2520"/>
          <w:sz w:val="22"/>
          <w:szCs w:val="22"/>
        </w:rPr>
        <w:t xml:space="preserve">Without Virtuous Commitments, the Philosophy of Virtues argues, tyranny will incessantly erode what individual spiritual practice builds. The spiritual life that remains purely private is the spiritual life that has not yet understood its own necessity.</w:t>
      </w:r>
    </w:p>
    <w:p>
      <w:r>
        <w:br/>
      </w:r>
    </w:p>
    <w:p>
      <w:pPr>
        <w:spacing w:after="60" w:before="200"/>
        <w:jc w:val="center"/>
      </w:pPr>
      <w:r>
        <w:rPr>
          <w:rFonts w:ascii="Georgia" w:cs="Georgia" w:eastAsia="Georgia" w:hAnsi="Georgia"/>
          <w:color w:val="8B6914"/>
          <w:spacing w:val="100"/>
          <w:sz w:val="18"/>
          <w:szCs w:val="18"/>
        </w:rPr>
        <w:t xml:space="preserve">PART V</w:t>
      </w:r>
    </w:p>
    <w:p>
      <w:pPr>
        <w:spacing w:after="60" w:before="0"/>
        <w:jc w:val="center"/>
      </w:pPr>
      <w:r>
        <w:rPr>
          <w:rFonts w:ascii="Georgia" w:cs="Georgia" w:eastAsia="Georgia" w:hAnsi="Georgia"/>
          <w:b/>
          <w:bCs/>
          <w:color w:val="0F1E3A"/>
          <w:sz w:val="40"/>
          <w:szCs w:val="40"/>
        </w:rPr>
        <w:t xml:space="preserve">The Stages of Virtuous Spirituality</w:t>
      </w:r>
    </w:p>
    <w:p>
      <w:pPr>
        <w:pBdr>
          <w:bottom w:val="single" w:color="C4A862" w:sz="4" w:space="4"/>
        </w:pBdr>
        <w:spacing w:after="40" w:before="40"/>
      </w:pPr>
      <w:r>
        <w:t xml:space="preserve"/>
      </w:r>
    </w:p>
    <w:p>
      <w:pPr>
        <w:spacing w:after="0" w:before="80"/>
      </w:pPr>
      <w:r>
        <w:t xml:space="preserve"/>
      </w:r>
    </w:p>
    <w:p>
      <w:pPr>
        <w:spacing w:after="40" w:before="200"/>
      </w:pPr>
      <w:r>
        <w:rPr>
          <w:rFonts w:ascii="Georgia" w:cs="Georgia" w:eastAsia="Georgia" w:hAnsi="Georgia"/>
          <w:b/>
          <w:bCs/>
          <w:color w:val="8B6914"/>
          <w:sz w:val="18"/>
          <w:szCs w:val="18"/>
        </w:rPr>
        <w:t xml:space="preserve">X  </w:t>
      </w:r>
      <w:r>
        <w:rPr>
          <w:rFonts w:ascii="Georgia" w:cs="Georgia" w:eastAsia="Georgia" w:hAnsi="Georgia"/>
          <w:b/>
          <w:bCs/>
          <w:color w:val="0F1E3A"/>
          <w:spacing w:val="60"/>
          <w:sz w:val="18"/>
          <w:szCs w:val="18"/>
        </w:rPr>
        <w:t xml:space="preserve">THE SIX STAGES OF SPIRITUAL DEVELOPMENT</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An Original Developmental Account</w:t>
      </w:r>
    </w:p>
    <w:p>
      <w:pPr>
        <w:spacing w:after="80" w:before="40" w:line="320" w:lineRule="auto"/>
        <w:jc w:val="both"/>
      </w:pPr>
      <w:r>
        <w:rPr>
          <w:rFonts w:ascii="Georgia" w:cs="Georgia" w:eastAsia="Georgia" w:hAnsi="Georgia"/>
          <w:color w:val="2C2520"/>
          <w:sz w:val="22"/>
          <w:szCs w:val="22"/>
        </w:rPr>
        <w:t xml:space="preserve">The Philosophy of Virtues offers one of the most complete and precise accounts of spiritual development in contemporary philosophical literature. Six stages are identified, each marking a qualitative transformation in the relationship between the person and the virtues, between the person and the divine. The stages are not rigidly sequential — a person may inhabit more than one simultaneously, and regression is possible. But their ordering is not arbitrary: it follows the internal logic of how the virtues deepen in a human life when practiced consistently and honestly over time.</w:t>
      </w:r>
    </w:p>
    <w:p>
      <w:pPr>
        <w:spacing w:after="80" w:before="40" w:line="320" w:lineRule="auto"/>
        <w:jc w:val="both"/>
      </w:pPr>
      <w:r>
        <w:rPr>
          <w:rFonts w:ascii="Georgia" w:cs="Georgia" w:eastAsia="Georgia" w:hAnsi="Georgia"/>
          <w:color w:val="2C2520"/>
          <w:sz w:val="22"/>
          <w:szCs w:val="22"/>
        </w:rPr>
        <w:t xml:space="preserve">The critical observation that animates this developmental account is the distinction between Zero Position and the first genuine stage of virtue. Most ethical and spiritual traditions present virtue as a binary: one either has it or lacks it, is virtuous or is not. The Philosophy of Virtues insists on a third category — the person who has moved from the negative to the zero, who has ceased doing wrong without yet beginning to do good — and identifies this as the most common spiritual condition in the contemporary world.</w:t>
      </w:r>
    </w:p>
    <w:p>
      <w:pPr>
        <w:spacing w:after="0" w:before="80"/>
      </w:pPr>
      <w:r>
        <w:t xml:space="preserve"/>
      </w:r>
    </w:p>
    <w:p>
      <w:pPr>
        <w:spacing w:after="60" w:before="20" w:line="300" w:lineRule="auto"/>
        <w:ind w:left="560" w:hanging="320"/>
        <w:jc w:val="both"/>
      </w:pPr>
      <w:r>
        <w:rPr>
          <w:rFonts w:ascii="Georgia" w:cs="Georgia" w:eastAsia="Georgia" w:hAnsi="Georgia"/>
          <w:b/>
          <w:bCs/>
          <w:color w:val="8B6914"/>
          <w:sz w:val="22"/>
          <w:szCs w:val="22"/>
        </w:rPr>
        <w:t xml:space="preserve">1.  </w:t>
      </w:r>
      <w:r>
        <w:rPr>
          <w:rFonts w:ascii="Georgia" w:cs="Georgia" w:eastAsia="Georgia" w:hAnsi="Georgia"/>
          <w:color w:val="2C2520"/>
          <w:sz w:val="22"/>
          <w:szCs w:val="22"/>
        </w:rPr>
        <w:t xml:space="preserve">ZERO POSITION — The Moral Baseline</w:t>
      </w:r>
    </w:p>
    <w:p>
      <w:pPr>
        <w:spacing w:after="80" w:before="40" w:line="320" w:lineRule="auto"/>
        <w:jc w:val="both"/>
      </w:pPr>
      <w:r>
        <w:rPr>
          <w:rFonts w:ascii="Georgia" w:cs="Georgia" w:eastAsia="Georgia" w:hAnsi="Georgia"/>
          <w:color w:val="2C2520"/>
          <w:sz w:val="22"/>
          <w:szCs w:val="22"/>
        </w:rPr>
        <w:t xml:space="preserve">Not stealing, not being cruel, not using drugs, respecting others — this is zeroing position: movement from the negative to the zero. It is not virtue. It is the precondition of virtue, the minimum of decency below which a person cannot fall while remaining recognizably human. The critical error of many spiritual and ethical traditions is to mistake zero for positive — to celebrate the absence of vice as the presence of virtue. The Philosophy of Virtues insists: not acting in vices is merely sair do negativo, sair do zero. Many people pass their entire lives here, mistaking the absence of evil for the presence of good.</w:t>
      </w:r>
    </w:p>
    <w:p>
      <w:pPr>
        <w:spacing w:after="0" w:before="80"/>
      </w:pPr>
      <w:r>
        <w:t xml:space="preserve"/>
      </w:r>
    </w:p>
    <w:p>
      <w:pPr>
        <w:spacing w:after="60" w:before="20" w:line="300" w:lineRule="auto"/>
        <w:ind w:left="560" w:hanging="320"/>
        <w:jc w:val="both"/>
      </w:pPr>
      <w:r>
        <w:rPr>
          <w:rFonts w:ascii="Georgia" w:cs="Georgia" w:eastAsia="Georgia" w:hAnsi="Georgia"/>
          <w:b/>
          <w:bCs/>
          <w:color w:val="8B6914"/>
          <w:sz w:val="22"/>
          <w:szCs w:val="22"/>
        </w:rPr>
        <w:t xml:space="preserve">2.  </w:t>
      </w:r>
      <w:r>
        <w:rPr>
          <w:rFonts w:ascii="Georgia" w:cs="Georgia" w:eastAsia="Georgia" w:hAnsi="Georgia"/>
          <w:color w:val="2C2520"/>
          <w:sz w:val="22"/>
          <w:szCs w:val="22"/>
        </w:rPr>
        <w:t xml:space="preserve">AWAKENING — First Encounter with Virtue as Living Reality</w:t>
      </w:r>
    </w:p>
    <w:p>
      <w:pPr>
        <w:spacing w:after="80" w:before="40" w:line="320" w:lineRule="auto"/>
        <w:jc w:val="both"/>
      </w:pPr>
      <w:r>
        <w:rPr>
          <w:rFonts w:ascii="Georgia" w:cs="Georgia" w:eastAsia="Georgia" w:hAnsi="Georgia"/>
          <w:color w:val="2C2520"/>
          <w:sz w:val="22"/>
          <w:szCs w:val="22"/>
        </w:rPr>
        <w:t xml:space="preserve">The moment at which the virtues cease to be external concepts — rules imposed from outside, social expectations, inherited obligations — and become internal experiences: felt, recognized, desired from within. This awakening may be sudden (a lampejo, a flash of insight) or gradual (the slow accumulation of practice revealing its own worth). It is the genuine beginning of the spiritual life. From this moment, the person begins to act in the virtues consciously, freely, and for their own sake — not out of fear of punishment, not for social reward, but because virtue has become recognizable as the truest expression of who they are.</w:t>
      </w:r>
    </w:p>
    <w:p>
      <w:pPr>
        <w:spacing w:after="0" w:before="80"/>
      </w:pPr>
      <w:r>
        <w:t xml:space="preserve"/>
      </w:r>
    </w:p>
    <w:p>
      <w:pPr>
        <w:spacing w:after="60" w:before="20" w:line="300" w:lineRule="auto"/>
        <w:ind w:left="560" w:hanging="320"/>
        <w:jc w:val="both"/>
      </w:pPr>
      <w:r>
        <w:rPr>
          <w:rFonts w:ascii="Georgia" w:cs="Georgia" w:eastAsia="Georgia" w:hAnsi="Georgia"/>
          <w:b/>
          <w:bCs/>
          <w:color w:val="8B6914"/>
          <w:sz w:val="22"/>
          <w:szCs w:val="22"/>
        </w:rPr>
        <w:t xml:space="preserve">3.  </w:t>
      </w:r>
      <w:r>
        <w:rPr>
          <w:rFonts w:ascii="Georgia" w:cs="Georgia" w:eastAsia="Georgia" w:hAnsi="Georgia"/>
          <w:color w:val="2C2520"/>
          <w:sz w:val="22"/>
          <w:szCs w:val="22"/>
        </w:rPr>
        <w:t xml:space="preserve">THE UOMO PIENO — The Complete Person</w:t>
      </w:r>
    </w:p>
    <w:p>
      <w:pPr>
        <w:spacing w:after="80" w:before="40" w:line="320" w:lineRule="auto"/>
        <w:jc w:val="both"/>
      </w:pPr>
      <w:r>
        <w:rPr>
          <w:rFonts w:ascii="Georgia" w:cs="Georgia" w:eastAsia="Georgia" w:hAnsi="Georgia"/>
          <w:color w:val="2C2520"/>
          <w:sz w:val="22"/>
          <w:szCs w:val="22"/>
        </w:rPr>
        <w:t xml:space="preserve">The Uomo Pieno — Homem Pleno, the Complete Person — is the stage at which daily practice has become character: the virtues have ceased to be effort and have become nature. The Uomo Pieno 'carries a serene countenance and peace in their gaze. They have the serenity of the elder and the courage of the warrior. They do not hesitate to speak the truth and act for the good. They are never intimidated by lies, because the truth is always on their side.' This is not a saint — it is a fully formed human being, a person who has integrated the virtues deeply enough that they act from them rather than merely aspiring to them. The gap between the ideal and the lived has closed sufficiently that the person is recognizably virtuous not only to themselves but to all who encounter them.</w:t>
      </w:r>
    </w:p>
    <w:p>
      <w:pPr>
        <w:spacing w:after="0" w:before="80"/>
      </w:pPr>
      <w:r>
        <w:t xml:space="preserve"/>
      </w:r>
    </w:p>
    <w:p>
      <w:pPr>
        <w:spacing w:after="60" w:before="20" w:line="300" w:lineRule="auto"/>
        <w:ind w:left="560" w:hanging="320"/>
        <w:jc w:val="both"/>
      </w:pPr>
      <w:r>
        <w:rPr>
          <w:rFonts w:ascii="Georgia" w:cs="Georgia" w:eastAsia="Georgia" w:hAnsi="Georgia"/>
          <w:b/>
          <w:bCs/>
          <w:color w:val="8B6914"/>
          <w:sz w:val="22"/>
          <w:szCs w:val="22"/>
        </w:rPr>
        <w:t xml:space="preserve">4.  </w:t>
      </w:r>
      <w:r>
        <w:rPr>
          <w:rFonts w:ascii="Georgia" w:cs="Georgia" w:eastAsia="Georgia" w:hAnsi="Georgia"/>
          <w:color w:val="2C2520"/>
          <w:sz w:val="22"/>
          <w:szCs w:val="22"/>
        </w:rPr>
        <w:t xml:space="preserve">ZONA DE PLENITUDE — The Inhabitable Zone</w:t>
      </w:r>
    </w:p>
    <w:p>
      <w:pPr>
        <w:spacing w:after="80" w:before="40" w:line="320" w:lineRule="auto"/>
        <w:jc w:val="both"/>
      </w:pPr>
      <w:r>
        <w:rPr>
          <w:rFonts w:ascii="Georgia" w:cs="Georgia" w:eastAsia="Georgia" w:hAnsi="Georgia"/>
          <w:color w:val="2C2520"/>
          <w:sz w:val="22"/>
          <w:szCs w:val="22"/>
        </w:rPr>
        <w:t xml:space="preserve">The Zona de Plenitude is the state in which the virtues operate freely, without the constant threat of internal or external tyranny. It is simultaneously a personal state (the person has conquered the internal obstacles to virtue), a social state (the relationships and environment are sustaining rather than corrosive), and a spiritual state (the person is in regular contact with the divine through virtuous practice and through the exercise of the Present). In the Zona de Plenitude, virtue is not heroic. It is the normal condition of daily life — the baseline experience rather than the exceptional achievement. The full realization of the Uomo Pieno in an environment that supports and sustains that fullness.</w:t>
      </w:r>
    </w:p>
    <w:p>
      <w:pPr>
        <w:spacing w:after="0" w:before="80"/>
      </w:pPr>
      <w:r>
        <w:t xml:space="preserve"/>
      </w:r>
    </w:p>
    <w:p>
      <w:pPr>
        <w:spacing w:after="60" w:before="20" w:line="300" w:lineRule="auto"/>
        <w:ind w:left="560" w:hanging="320"/>
        <w:jc w:val="both"/>
      </w:pPr>
      <w:r>
        <w:rPr>
          <w:rFonts w:ascii="Georgia" w:cs="Georgia" w:eastAsia="Georgia" w:hAnsi="Georgia"/>
          <w:b/>
          <w:bCs/>
          <w:color w:val="8B6914"/>
          <w:sz w:val="22"/>
          <w:szCs w:val="22"/>
        </w:rPr>
        <w:t xml:space="preserve">5.  </w:t>
      </w:r>
      <w:r>
        <w:rPr>
          <w:rFonts w:ascii="Georgia" w:cs="Georgia" w:eastAsia="Georgia" w:hAnsi="Georgia"/>
          <w:color w:val="2C2520"/>
          <w:sz w:val="22"/>
          <w:szCs w:val="22"/>
        </w:rPr>
        <w:t xml:space="preserve">THE AUGURE — Vocation Fully Enacted</w:t>
      </w:r>
    </w:p>
    <w:p>
      <w:pPr>
        <w:spacing w:after="80" w:before="40" w:line="320" w:lineRule="auto"/>
        <w:jc w:val="both"/>
      </w:pPr>
      <w:r>
        <w:rPr>
          <w:rFonts w:ascii="Georgia" w:cs="Georgia" w:eastAsia="Georgia" w:hAnsi="Georgia"/>
          <w:color w:val="2C2520"/>
          <w:sz w:val="22"/>
          <w:szCs w:val="22"/>
        </w:rPr>
        <w:t xml:space="preserve">The summit of personal spiritual development is the Augure: the Virtuose who has found their Present and acts from it with such completeness that the boundary between their will and the divine will has dissolved. They do what must be done under the graces of heaven — not by calculation or strategy, but by the natural expression of their deepest gift in its appointed moment. The Augure requires no followers, no institution, no external validation. Their action changes those around them — and through them, over time, humanity. They do not seek this role; they arrive at it through the sustained practice of the virtues and the complete commitment to the Present.</w:t>
      </w:r>
    </w:p>
    <w:p>
      <w:pPr>
        <w:spacing w:after="0" w:before="80"/>
      </w:pPr>
      <w:r>
        <w:t xml:space="preserve"/>
      </w:r>
    </w:p>
    <w:p>
      <w:pPr>
        <w:spacing w:after="60" w:before="20" w:line="300" w:lineRule="auto"/>
        <w:ind w:left="560" w:hanging="320"/>
        <w:jc w:val="both"/>
      </w:pPr>
      <w:r>
        <w:rPr>
          <w:rFonts w:ascii="Georgia" w:cs="Georgia" w:eastAsia="Georgia" w:hAnsi="Georgia"/>
          <w:b/>
          <w:bCs/>
          <w:color w:val="8B6914"/>
          <w:sz w:val="22"/>
          <w:szCs w:val="22"/>
        </w:rPr>
        <w:t xml:space="preserve">6.  </w:t>
      </w:r>
      <w:r>
        <w:rPr>
          <w:rFonts w:ascii="Georgia" w:cs="Georgia" w:eastAsia="Georgia" w:hAnsi="Georgia"/>
          <w:color w:val="2C2520"/>
          <w:sz w:val="22"/>
          <w:szCs w:val="22"/>
        </w:rPr>
        <w:t xml:space="preserve">SANCTITY — The Virtues Acting Through the Person</w:t>
      </w:r>
    </w:p>
    <w:p>
      <w:pPr>
        <w:spacing w:after="80" w:before="40" w:line="320" w:lineRule="auto"/>
        <w:jc w:val="both"/>
      </w:pPr>
      <w:r>
        <w:rPr>
          <w:rFonts w:ascii="Georgia" w:cs="Georgia" w:eastAsia="Georgia" w:hAnsi="Georgia"/>
          <w:color w:val="2C2520"/>
          <w:sz w:val="22"/>
          <w:szCs w:val="22"/>
        </w:rPr>
        <w:t xml:space="preserve">The final stage transcends even the Augure. Sanctity is the condition in which it is no longer the person who acts in the virtues but the virtues that act in the person. The boundary between personal will and divine will has dissolved through the complete alignment of consciousness with the Universal Human Virtues. 'The saint is any person in whom the Virtues have become so deeply internalised that it is no longer the person who acts in the Virtues, but the Virtues that act in the person.' This state is not restricted to religious vocation or extraordinary grace. It is available to every human being. It requires only the daily practice of the virtues, sustained through all the previous stages until the person has become, entirely and irrevocably, an instrument of the divine.</w:t>
      </w:r>
    </w:p>
    <w:p>
      <w:r>
        <w:br/>
      </w:r>
    </w:p>
    <w:p>
      <w:pPr>
        <w:spacing w:after="60" w:before="200"/>
        <w:jc w:val="center"/>
      </w:pPr>
      <w:r>
        <w:rPr>
          <w:rFonts w:ascii="Georgia" w:cs="Georgia" w:eastAsia="Georgia" w:hAnsi="Georgia"/>
          <w:color w:val="8B6914"/>
          <w:spacing w:val="100"/>
          <w:sz w:val="18"/>
          <w:szCs w:val="18"/>
        </w:rPr>
        <w:t xml:space="preserve">PART VI</w:t>
      </w:r>
    </w:p>
    <w:p>
      <w:pPr>
        <w:spacing w:after="60" w:before="0"/>
        <w:jc w:val="center"/>
      </w:pPr>
      <w:r>
        <w:rPr>
          <w:rFonts w:ascii="Georgia" w:cs="Georgia" w:eastAsia="Georgia" w:hAnsi="Georgia"/>
          <w:b/>
          <w:bCs/>
          <w:color w:val="0F1E3A"/>
          <w:sz w:val="40"/>
          <w:szCs w:val="40"/>
        </w:rPr>
        <w:t xml:space="preserve">Spiritual Warfare and Immortality</w:t>
      </w:r>
    </w:p>
    <w:p>
      <w:pPr>
        <w:pBdr>
          <w:bottom w:val="single" w:color="C4A862" w:sz="4" w:space="4"/>
        </w:pBdr>
        <w:spacing w:after="40" w:before="40"/>
      </w:pPr>
      <w:r>
        <w:t xml:space="preserve"/>
      </w:r>
    </w:p>
    <w:p>
      <w:pPr>
        <w:spacing w:after="0" w:before="80"/>
      </w:pPr>
      <w:r>
        <w:t xml:space="preserve"/>
      </w:r>
    </w:p>
    <w:p>
      <w:pPr>
        <w:spacing w:after="40" w:before="200"/>
      </w:pPr>
      <w:r>
        <w:rPr>
          <w:rFonts w:ascii="Georgia" w:cs="Georgia" w:eastAsia="Georgia" w:hAnsi="Georgia"/>
          <w:b/>
          <w:bCs/>
          <w:color w:val="8B6914"/>
          <w:sz w:val="18"/>
          <w:szCs w:val="18"/>
        </w:rPr>
        <w:t xml:space="preserve">XI  </w:t>
      </w:r>
      <w:r>
        <w:rPr>
          <w:rFonts w:ascii="Georgia" w:cs="Georgia" w:eastAsia="Georgia" w:hAnsi="Georgia"/>
          <w:b/>
          <w:bCs/>
          <w:color w:val="0F1E3A"/>
          <w:spacing w:val="60"/>
          <w:sz w:val="18"/>
          <w:szCs w:val="18"/>
        </w:rPr>
        <w:t xml:space="preserve">VIRTUOUS SPIRITUAL WARFARE</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The Eschatological Dimension</w:t>
      </w:r>
    </w:p>
    <w:p>
      <w:pPr>
        <w:spacing w:after="80" w:before="40" w:line="320" w:lineRule="auto"/>
        <w:jc w:val="both"/>
      </w:pPr>
      <w:r>
        <w:rPr>
          <w:rFonts w:ascii="Georgia" w:cs="Georgia" w:eastAsia="Georgia" w:hAnsi="Georgia"/>
          <w:color w:val="2C2520"/>
          <w:sz w:val="22"/>
          <w:szCs w:val="22"/>
        </w:rPr>
        <w:t xml:space="preserve">Virtuous Spirituality is not passive or quietist. The Philosophy of Virtues contains an explicit and detailed eschatology — an account of the current historical moment as the decisive confrontation between Freedom and Tyranny, between the virtues and their systematic inversion. This eschatology is not apocalyptic in the conventional sense: it does not predict a cosmic catastrophe or a divine intervention. It is a diagnosis of the present and a call to engagement.</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“Estamos numa guerra espiritual travada na mente de cada cidadão... Se você é inimigo da Liberdade, você é inimigo de Deus. Uma vitória da Liberdade significa a vitória de Deus em todo o mundo.”</w:t>
            </w:r>
          </w:p>
          <w:p>
            <w:pPr>
              <w:spacing w:after="0" w:before="0"/>
            </w:pPr>
            <w:r>
              <w:rPr>
                <w:rFonts w:ascii="Georgia" w:cs="Georgia" w:eastAsia="Georgia" w:hAnsi="Georgia"/>
                <w:color w:val="8B6914"/>
                <w:sz w:val="18"/>
                <w:szCs w:val="18"/>
              </w:rPr>
              <w:t xml:space="preserve">Filosofia das Virtudes · Cap. XI</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spiritual war is not between nations or ideologies. It is between Freedom and Tyranny — the axis that the Philosophy of Virtues identifies as the true organizing axis of all human history. Tyranny is not only political. It is spiritual: it destroys the conditions under which the virtues can be practiced and transmitted. The suppression of freedom is the suppression of God. The defense of freedom is the defense of God. This is the eschatological claim at the heart of Virtuous Spirituality.</w:t>
      </w:r>
    </w:p>
    <w:p>
      <w:pPr>
        <w:spacing w:after="60" w:before="180"/>
      </w:pPr>
      <w:r>
        <w:rPr>
          <w:rFonts w:ascii="Georgia" w:cs="Georgia" w:eastAsia="Georgia" w:hAnsi="Georgia"/>
          <w:b/>
          <w:bCs/>
          <w:color w:val="0F1E3A"/>
          <w:sz w:val="24"/>
          <w:szCs w:val="24"/>
        </w:rPr>
        <w:t xml:space="preserve">The Three Mechanisms of Spiritual Attack</w:t>
      </w:r>
    </w:p>
    <w:p>
      <w:pPr>
        <w:spacing w:after="80" w:before="40" w:line="320" w:lineRule="auto"/>
        <w:jc w:val="both"/>
      </w:pPr>
      <w:r>
        <w:rPr>
          <w:rFonts w:ascii="Georgia" w:cs="Georgia" w:eastAsia="Georgia" w:hAnsi="Georgia"/>
          <w:color w:val="2C2520"/>
          <w:sz w:val="22"/>
          <w:szCs w:val="22"/>
        </w:rPr>
        <w:t xml:space="preserve">The primary weapons of spiritual warfare against the virtues are identified with precision in the Philosophy of Virtues. They form a three-level system of moral inversion.</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2200"/>
        <w:gridCol w:w="6440"/>
      </w:tblGrid>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Reverse Ethics</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The planned, deliberate inversion of moral values: vices are reclassified as virtues, and virtues are stigmatized as crimes, weaknesses, or extremism. The person subjected to Reverse Ethics does not perceive themselves as having abandoned the good. They believe they are promoting it. This is the micro-level mechanism, operating through language, media, education, and cultural production.</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Devirtualisation</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The planned cultural programme of stripping virtues from civilization over time, as a deliberate tactic of hybrid warfare. Distinguished from ordinary moral decline by its intentionality: it is a strategy, not a drift. The systematic dismantling of the moral vocabulary through which resistance to tyranny is possible.</w:t>
            </w:r>
          </w:p>
        </w:tc>
      </w:tr>
      <w:tr>
        <w:tc>
          <w:tcPr>
            <w:tcW w:type="dxa" w:w="2200"/>
            <w:tcBorders>
              <w:top w:val="single" w:color="D8D0C0" w:sz="2"/>
              <w:left w:val="single" w:color="D8D0C0" w:sz="2"/>
              <w:bottom w:val="single" w:color="D8D0C0" w:sz="2"/>
              <w:right w:val="single" w:color="D8D0C0" w:sz="2"/>
            </w:tcBorders>
            <w:shd w:fill="F0EBE0" w:val="clear"/>
            <w:tcMar>
              <w:top w:type="dxa" w:w="120"/>
              <w:left w:type="dxa" w:w="180"/>
              <w:bottom w:type="dxa" w:w="120"/>
              <w:right w:type="dxa" w:w="180"/>
            </w:tcMar>
          </w:tcPr>
          <w:p>
            <w:pPr>
              <w:spacing w:after="0" w:before="0"/>
            </w:pPr>
            <w:r>
              <w:rPr>
                <w:rFonts w:ascii="Georgia" w:cs="Georgia" w:eastAsia="Georgia" w:hAnsi="Georgia"/>
                <w:b/>
                <w:bCs/>
                <w:color w:val="0F1E3A"/>
                <w:sz w:val="19"/>
                <w:szCs w:val="19"/>
              </w:rPr>
              <w:t xml:space="preserve">Holoviceosis</w:t>
            </w:r>
          </w:p>
        </w:tc>
        <w:tc>
          <w:tcPr>
            <w:tcW w:type="dxa" w:w="6440"/>
            <w:tcBorders>
              <w:top w:val="single" w:color="D8D0C0" w:sz="2"/>
              <w:left w:val="single" w:color="D8D0C0" w:sz="2"/>
              <w:bottom w:val="single" w:color="D8D0C0" w:sz="2"/>
              <w:right w:val="single" w:color="D8D0C0" w:sz="2"/>
            </w:tcBorders>
            <w:tcMar>
              <w:top w:type="dxa" w:w="120"/>
              <w:left w:type="dxa" w:w="180"/>
              <w:bottom w:type="dxa" w:w="120"/>
              <w:right w:type="dxa" w:w="180"/>
            </w:tcMar>
          </w:tcPr>
          <w:p>
            <w:pPr>
              <w:spacing w:after="0" w:before="0" w:line="300" w:lineRule="auto"/>
              <w:jc w:val="both"/>
            </w:pPr>
            <w:r>
              <w:rPr>
                <w:rFonts w:ascii="Georgia" w:cs="Georgia" w:eastAsia="Georgia" w:hAnsi="Georgia"/>
                <w:color w:val="2C2520"/>
                <w:sz w:val="21"/>
                <w:szCs w:val="21"/>
              </w:rPr>
              <w:t xml:space="preserve">The condition of the death and subjugation of a people through the systematic substitution of virtues by vices, in a contradictory coexistence necessary for the maintenance of the power system. The macro-level civilizational outcome. The system survives not despite its contradictions but because of them: the system that promotes charity needs poverty.</w:t>
            </w:r>
          </w:p>
        </w:tc>
      </w:tr>
    </w:tbl>
    <w:p>
      <w:pPr>
        <w:spacing w:after="0" w:before="80"/>
      </w:pPr>
      <w:r>
        <w:t xml:space="preserve"/>
      </w:r>
    </w:p>
    <w:p>
      <w:pPr>
        <w:spacing w:after="60" w:before="180"/>
      </w:pPr>
      <w:r>
        <w:rPr>
          <w:rFonts w:ascii="Georgia" w:cs="Georgia" w:eastAsia="Georgia" w:hAnsi="Georgia"/>
          <w:b/>
          <w:bCs/>
          <w:color w:val="0F1E3A"/>
          <w:sz w:val="24"/>
          <w:szCs w:val="24"/>
        </w:rPr>
        <w:t xml:space="preserve">The Spiritual Response</w:t>
      </w:r>
    </w:p>
    <w:p>
      <w:pPr>
        <w:spacing w:after="80" w:before="40" w:line="320" w:lineRule="auto"/>
        <w:jc w:val="both"/>
      </w:pPr>
      <w:r>
        <w:rPr>
          <w:rFonts w:ascii="Georgia" w:cs="Georgia" w:eastAsia="Georgia" w:hAnsi="Georgia"/>
          <w:color w:val="2C2520"/>
          <w:sz w:val="22"/>
          <w:szCs w:val="22"/>
        </w:rPr>
        <w:t xml:space="preserve">The Virtuose who understands the nature of the spiritual war is not alarmed — they are clarified. The clarity of the diagnosis is a liberation. Once you can name what is happening, you can choose how to respond. The response has two dimensions.</w:t>
      </w:r>
    </w:p>
    <w:p>
      <w:pPr>
        <w:spacing w:after="80" w:before="40" w:line="320" w:lineRule="auto"/>
        <w:jc w:val="both"/>
      </w:pPr>
      <w:r>
        <w:rPr>
          <w:rFonts w:ascii="Georgia" w:cs="Georgia" w:eastAsia="Georgia" w:hAnsi="Georgia"/>
          <w:color w:val="2C2520"/>
          <w:sz w:val="22"/>
          <w:szCs w:val="22"/>
        </w:rPr>
        <w:t xml:space="preserve">The inner dimension: the daily practice of the virtues, the Morning Invocation, the Evening Examination, the cultivation of Virtuous Faith — these are not merely personal spiritual exercises. They are acts of spiritual resistance. Every virtuous act is a refusal of the inversion. Every honest word is a small defeat of Reverse Ethics. Every act of courage is a vote cast against the culture of fear that Holoviceosis requires.</w:t>
      </w:r>
    </w:p>
    <w:p>
      <w:pPr>
        <w:spacing w:after="80" w:before="40" w:line="320" w:lineRule="auto"/>
        <w:jc w:val="both"/>
      </w:pPr>
      <w:r>
        <w:rPr>
          <w:rFonts w:ascii="Georgia" w:cs="Georgia" w:eastAsia="Georgia" w:hAnsi="Georgia"/>
          <w:color w:val="2C2520"/>
          <w:sz w:val="22"/>
          <w:szCs w:val="22"/>
        </w:rPr>
        <w:t xml:space="preserve">The outer dimension: non-neutrality. 'Always take sides. Neutrality helps the oppressor, never the victim. Silence encourages vice and tyranny, never the Virtues.' The Virtuose who understands the spiritual war cannot be neutral before the inversion of virtue in the world. To remain silent before the systematic destruction of the conditions under which the spiritual life is possible is itself a form of spiritual failure — the failure of courage, the abdication of the Present, the choice of comfort over truth.</w:t>
      </w:r>
    </w:p>
    <w:p>
      <w:pPr>
        <w:spacing w:after="0" w:before="80"/>
      </w:pPr>
      <w:r>
        <w:t xml:space="preserve"/>
      </w:r>
    </w:p>
    <w:p>
      <w:pPr>
        <w:spacing w:after="40" w:before="200"/>
      </w:pPr>
      <w:r>
        <w:rPr>
          <w:rFonts w:ascii="Georgia" w:cs="Georgia" w:eastAsia="Georgia" w:hAnsi="Georgia"/>
          <w:b/>
          <w:bCs/>
          <w:color w:val="8B6914"/>
          <w:sz w:val="18"/>
          <w:szCs w:val="18"/>
        </w:rPr>
        <w:t xml:space="preserve">XII  </w:t>
      </w:r>
      <w:r>
        <w:rPr>
          <w:rFonts w:ascii="Georgia" w:cs="Georgia" w:eastAsia="Georgia" w:hAnsi="Georgia"/>
          <w:b/>
          <w:bCs/>
          <w:color w:val="0F1E3A"/>
          <w:spacing w:val="60"/>
          <w:sz w:val="18"/>
          <w:szCs w:val="18"/>
        </w:rPr>
        <w:t xml:space="preserve">VIRTUOUS IMMORTALITY</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An Original Account</w:t>
      </w:r>
    </w:p>
    <w:p>
      <w:pPr>
        <w:spacing w:after="80" w:before="40" w:line="320" w:lineRule="auto"/>
        <w:jc w:val="both"/>
      </w:pPr>
      <w:r>
        <w:rPr>
          <w:rFonts w:ascii="Georgia" w:cs="Georgia" w:eastAsia="Georgia" w:hAnsi="Georgia"/>
          <w:color w:val="2C2520"/>
          <w:sz w:val="22"/>
          <w:szCs w:val="22"/>
        </w:rPr>
        <w:t xml:space="preserve">The Philosophy of Virtues offers one of the most original and most grounded accounts of immortality in the contemporary philosophical and spiritual landscape. It is grounded not in doctrine alone but in biology, consciousness, and the transmission of virtue across generations. It is an account that can be embraced both by those who hold explicit theological beliefs about eternal life and by those who do not — because its claims are structured around observable, verifiable phenomena as well as transcendent ones.</w:t>
      </w:r>
    </w:p>
    <w:p>
      <w:pPr>
        <w:spacing w:after="60" w:before="180"/>
      </w:pPr>
      <w:r>
        <w:rPr>
          <w:rFonts w:ascii="Georgia" w:cs="Georgia" w:eastAsia="Georgia" w:hAnsi="Georgia"/>
          <w:b/>
          <w:bCs/>
          <w:color w:val="0F1E3A"/>
          <w:sz w:val="24"/>
          <w:szCs w:val="24"/>
        </w:rPr>
        <w:t xml:space="preserve">The Immateriality Argument</w:t>
      </w:r>
    </w:p>
    <w:p>
      <w:pPr>
        <w:spacing w:after="80" w:before="40" w:line="320" w:lineRule="auto"/>
        <w:jc w:val="both"/>
      </w:pPr>
      <w:r>
        <w:rPr>
          <w:rFonts w:ascii="Georgia" w:cs="Georgia" w:eastAsia="Georgia" w:hAnsi="Georgia"/>
          <w:color w:val="2C2520"/>
          <w:sz w:val="22"/>
          <w:szCs w:val="22"/>
        </w:rPr>
        <w:t xml:space="preserve">The foundation of the immortality account is the empirical argument for the immateriality of consciousness already noted in the anthropological section. If matter changes completely while consciousness persists — and the biological evidence confirms that the human body replaces virtually all its matter across a lifetime — then consciousness is not identical with matter. What persists through the total replacement of the body's physical substrate is not the body. It is the consciousness, the identity, the moral core. This immaterial reality does not share the body's dependence on matter for its continuity, and cannot be destroyed by the body's dissolution.</w:t>
      </w:r>
    </w:p>
    <w:p>
      <w:pPr>
        <w:spacing w:after="80" w:before="40" w:line="320" w:lineRule="auto"/>
        <w:jc w:val="both"/>
      </w:pPr>
      <w:r>
        <w:rPr>
          <w:rFonts w:ascii="Georgia" w:cs="Georgia" w:eastAsia="Georgia" w:hAnsi="Georgia"/>
          <w:color w:val="2C2520"/>
          <w:sz w:val="22"/>
          <w:szCs w:val="22"/>
        </w:rPr>
        <w:t xml:space="preserve">Consciousness is further identified as belonging to the quantum fabric of the universe: immaterial, holistic, non-local, connected to the Divine and to the Eternal. This is not a claim about subjective experience alone. It is a cosmological claim about the nature of consciousness as a participant in a fabric of reality that transcends biological instantiation.</w:t>
      </w:r>
    </w:p>
    <w:p>
      <w:pPr>
        <w:spacing w:after="60" w:before="180"/>
      </w:pPr>
      <w:r>
        <w:rPr>
          <w:rFonts w:ascii="Georgia" w:cs="Georgia" w:eastAsia="Georgia" w:hAnsi="Georgia"/>
          <w:b/>
          <w:bCs/>
          <w:color w:val="0F1E3A"/>
          <w:sz w:val="24"/>
          <w:szCs w:val="24"/>
        </w:rPr>
        <w:t xml:space="preserve">Tripartite Immortality</w:t>
      </w:r>
    </w:p>
    <w:p>
      <w:pPr>
        <w:spacing w:after="80" w:before="40" w:line="320" w:lineRule="auto"/>
        <w:jc w:val="both"/>
      </w:pPr>
      <w:r>
        <w:rPr>
          <w:rFonts w:ascii="Georgia" w:cs="Georgia" w:eastAsia="Georgia" w:hAnsi="Georgia"/>
          <w:color w:val="2C2520"/>
          <w:sz w:val="22"/>
          <w:szCs w:val="22"/>
        </w:rPr>
        <w:t xml:space="preserve">Building on this foundation, the Philosophy of Virtues identifies three distinct forms of immortality available to the virtuous person — not as mutually exclusive alternatives but as three dimensions of a single reality.</w:t>
      </w:r>
    </w:p>
    <w:p>
      <w:pPr>
        <w:spacing w:after="0" w:before="80"/>
      </w:pPr>
      <w:r>
        <w:t xml:space="preserve"/>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Biological Immortality: the person continues in their descendants — in body, in temperament, in inclination, in the biological inheritance that carries something of who they were forward into the lives of those who come after. This is the most concrete form of continuity, and the least dependent on any particular belief.</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Psychological Immortality: the person continues in the memory and in the formation of those they loved, taught, and influenced. The parent, the teacher, the mentor, the friend — these continue to act in the world through the consciousness they have shaped, long after their own consciousness has ceased to inhabit a body.</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Virtuous Immortality: the most enduring and the most original of the three. 'O minuto das Virtudes perdura pela eternidade.' A genuinely virtuous act — performed once, in one moment, by one person — alters those who receive it in ways that persist and propagate forward through time. The act of courage witnessed by a child shapes that child's character. The act of honesty extended to a person in difficulty may define the trajectory of their entire life. The act of love freely given to someone who expected nothing may reverberate through generations. This is the specific immortality of the virtues: not biological, not memorial, but causal — the permanent alteration of the future by the present act of genuine virtue.</w:t>
      </w:r>
    </w:p>
    <w:p>
      <w:pPr>
        <w:spacing w:after="0" w:before="80"/>
      </w:pPr>
      <w:r>
        <w:t xml:space="preserve"/>
      </w:r>
    </w:p>
    <w:p>
      <w:pPr>
        <w:spacing w:after="60" w:before="180"/>
      </w:pPr>
      <w:r>
        <w:rPr>
          <w:rFonts w:ascii="Georgia" w:cs="Georgia" w:eastAsia="Georgia" w:hAnsi="Georgia"/>
          <w:b/>
          <w:bCs/>
          <w:color w:val="0F1E3A"/>
          <w:sz w:val="24"/>
          <w:szCs w:val="24"/>
        </w:rPr>
        <w:t xml:space="preserve">Consciousness of Death as Spiritual Urgency</w:t>
      </w:r>
    </w:p>
    <w:p>
      <w:pPr>
        <w:spacing w:after="80" w:before="40" w:line="320" w:lineRule="auto"/>
        <w:jc w:val="both"/>
      </w:pPr>
      <w:r>
        <w:rPr>
          <w:rFonts w:ascii="Georgia" w:cs="Georgia" w:eastAsia="Georgia" w:hAnsi="Georgia"/>
          <w:color w:val="2C2520"/>
          <w:sz w:val="22"/>
          <w:szCs w:val="22"/>
        </w:rPr>
        <w:t xml:space="preserve">The Philosophy of Virtues does not deny death, transcend it through doctrine, or treat it as an obstacle to the spiritual life. It integrates death as the condition that gives the spiritual life its urgency.</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“A consciência da morte, da nossa limitada existência, fornece forças para realização de grandes sonhos. Não deixe projetos importantes para depois, o depois pode não existir.”</w:t>
            </w:r>
          </w:p>
          <w:p>
            <w:pPr>
              <w:spacing w:after="0" w:before="0"/>
            </w:pPr>
            <w:r>
              <w:rPr>
                <w:rFonts w:ascii="Georgia" w:cs="Georgia" w:eastAsia="Georgia" w:hAnsi="Georgia"/>
                <w:color w:val="8B6914"/>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virtuous heart is the friend of its own death — not because it welcomes death but because it has integrated death as the temporal horizon that makes serious life possible. Heidegger's being-toward-death generates authentic existence through the confrontation with finitude, but can tend toward a paralysis before the abyss. The Philosophy of Virtues goes further: the consciousness of death generates not anxiety but the courage to act. The urgency that death imparts to the Present — to the specific gift that is mine to give and that no one else can give — is the energy that moves the Virtuose from aspiration to action. The Augure does not procrastinate. 'O Virtuose é o augure, o profeta, guerreiro da Umanità Virtuosa. Quando luta pelas Virtudes, a morte é uma graça.' When the virtuous person fights for the virtues, death is a grace.</w:t>
      </w:r>
    </w:p>
    <w:p>
      <w:pPr>
        <w:spacing w:after="80" w:before="40" w:line="320" w:lineRule="auto"/>
        <w:jc w:val="both"/>
      </w:pPr>
      <w:r>
        <w:rPr>
          <w:rFonts w:ascii="Georgia" w:cs="Georgia" w:eastAsia="Georgia" w:hAnsi="Georgia"/>
          <w:color w:val="2C2520"/>
          <w:sz w:val="22"/>
          <w:szCs w:val="22"/>
        </w:rPr>
        <w:t xml:space="preserve">This account of death is not morbid. It is liberating. The person who has genuinely integrated their mortality — who no longer pretends that later is infinite, who acts now from the Present — has removed the final obstacle to the full exercise of the virtues. They have nothing to defer. They have nothing to protect. They have only the specific gift that God has given them, the specific moment that is before them, and the freedom to act.</w:t>
      </w:r>
    </w:p>
    <w:p>
      <w:r>
        <w:br/>
      </w:r>
    </w:p>
    <w:p>
      <w:pPr>
        <w:spacing w:after="60" w:before="200"/>
        <w:jc w:val="center"/>
      </w:pPr>
      <w:r>
        <w:rPr>
          <w:rFonts w:ascii="Georgia" w:cs="Georgia" w:eastAsia="Georgia" w:hAnsi="Georgia"/>
          <w:color w:val="8B6914"/>
          <w:spacing w:val="100"/>
          <w:sz w:val="18"/>
          <w:szCs w:val="18"/>
        </w:rPr>
        <w:t xml:space="preserve">PART VII</w:t>
      </w:r>
    </w:p>
    <w:p>
      <w:pPr>
        <w:spacing w:after="60" w:before="0"/>
        <w:jc w:val="center"/>
      </w:pPr>
      <w:r>
        <w:rPr>
          <w:rFonts w:ascii="Georgia" w:cs="Georgia" w:eastAsia="Georgia" w:hAnsi="Georgia"/>
          <w:b/>
          <w:bCs/>
          <w:color w:val="0F1E3A"/>
          <w:sz w:val="40"/>
          <w:szCs w:val="40"/>
        </w:rPr>
        <w:t xml:space="preserve">Inversions and Conclusions</w:t>
      </w:r>
    </w:p>
    <w:p>
      <w:pPr>
        <w:pBdr>
          <w:bottom w:val="single" w:color="C4A862" w:sz="4" w:space="4"/>
        </w:pBdr>
        <w:spacing w:after="40" w:before="40"/>
      </w:pPr>
      <w:r>
        <w:t xml:space="preserve"/>
      </w:r>
    </w:p>
    <w:p>
      <w:pPr>
        <w:spacing w:after="0" w:before="80"/>
      </w:pPr>
      <w:r>
        <w:t xml:space="preserve"/>
      </w:r>
    </w:p>
    <w:p>
      <w:pPr>
        <w:spacing w:after="40" w:before="200"/>
      </w:pPr>
      <w:r>
        <w:rPr>
          <w:rFonts w:ascii="Georgia" w:cs="Georgia" w:eastAsia="Georgia" w:hAnsi="Georgia"/>
          <w:b/>
          <w:bCs/>
          <w:color w:val="8B6914"/>
          <w:sz w:val="18"/>
          <w:szCs w:val="18"/>
        </w:rPr>
        <w:t xml:space="preserve">XIII  </w:t>
      </w:r>
      <w:r>
        <w:rPr>
          <w:rFonts w:ascii="Georgia" w:cs="Georgia" w:eastAsia="Georgia" w:hAnsi="Georgia"/>
          <w:b/>
          <w:bCs/>
          <w:color w:val="0F1E3A"/>
          <w:spacing w:val="60"/>
          <w:sz w:val="18"/>
          <w:szCs w:val="18"/>
        </w:rPr>
        <w:t xml:space="preserve">WHAT VIRTUOUS SPIRITUALITY IS NOT</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The Necessary Boundaries</w:t>
      </w:r>
    </w:p>
    <w:p>
      <w:pPr>
        <w:spacing w:after="80" w:before="40" w:line="320" w:lineRule="auto"/>
        <w:jc w:val="both"/>
      </w:pPr>
      <w:r>
        <w:rPr>
          <w:rFonts w:ascii="Georgia" w:cs="Georgia" w:eastAsia="Georgia" w:hAnsi="Georgia"/>
          <w:color w:val="2C2520"/>
          <w:sz w:val="22"/>
          <w:szCs w:val="22"/>
        </w:rPr>
        <w:t xml:space="preserve">Every serious concept is defined as much by its boundaries as by its content. The Philosophy of Virtues is explicit and unsparing about the specific spiritual pathologies that constitute the inversion of Virtuous Spirituality. These are not theoretical adversaries but real and dangerous conditions — present in every society, every tradition, and every individual life in various degrees.</w:t>
      </w:r>
    </w:p>
    <w:p>
      <w:pPr>
        <w:spacing w:after="40" w:before="140"/>
      </w:pPr>
      <w:r>
        <w:rPr>
          <w:rFonts w:ascii="Georgia" w:cs="Georgia" w:eastAsia="Georgia" w:hAnsi="Georgia"/>
          <w:b/>
          <w:bCs/>
          <w:color w:val="6B6456"/>
          <w:sz w:val="22"/>
          <w:szCs w:val="22"/>
        </w:rPr>
        <w:t xml:space="preserve">Faith without Freedom</w:t>
      </w:r>
    </w:p>
    <w:p>
      <w:pPr>
        <w:spacing w:after="80" w:before="40" w:line="320" w:lineRule="auto"/>
        <w:jc w:val="both"/>
      </w:pPr>
      <w:r>
        <w:rPr>
          <w:rFonts w:ascii="Georgia" w:cs="Georgia" w:eastAsia="Georgia" w:hAnsi="Georgia"/>
          <w:color w:val="2C2520"/>
          <w:sz w:val="22"/>
          <w:szCs w:val="22"/>
        </w:rPr>
        <w:t xml:space="preserve">Any spirituality that uses the name of God to restrict the freedom of the person it claims to serve has inverted the central thesis of this system: God is Freedom. If Freedom is the substance of the divine nature, then any spiritual practice that produces obedience rather than liberation, that rewards submission rather than free virtuous action, that punishes the exercise of conscience — this practice is not a deficient form of Virtuous Spirituality. It is its negation. The criterion is absolute: a spiritual practice that restricts freedom in the name of God has replaced God with tyranny, regardless of how ancient the tradition, how sincere the intention, or how eloquent the theology.</w:t>
      </w:r>
    </w:p>
    <w:p>
      <w:pPr>
        <w:spacing w:after="40" w:before="140"/>
      </w:pPr>
      <w:r>
        <w:rPr>
          <w:rFonts w:ascii="Georgia" w:cs="Georgia" w:eastAsia="Georgia" w:hAnsi="Georgia"/>
          <w:b/>
          <w:bCs/>
          <w:color w:val="6B6456"/>
          <w:sz w:val="22"/>
          <w:szCs w:val="22"/>
        </w:rPr>
        <w:t xml:space="preserve">Doctrine without Practice</w:t>
      </w:r>
    </w:p>
    <w:p>
      <w:pPr>
        <w:spacing w:after="80" w:before="40" w:line="320" w:lineRule="auto"/>
        <w:jc w:val="both"/>
      </w:pPr>
      <w:r>
        <w:rPr>
          <w:rFonts w:ascii="Georgia" w:cs="Georgia" w:eastAsia="Georgia" w:hAnsi="Georgia"/>
          <w:color w:val="2C2520"/>
          <w:sz w:val="22"/>
          <w:szCs w:val="22"/>
        </w:rPr>
        <w:t xml:space="preserve">The Virtuose is defined entirely by what they do, not by what they profess. Creed without behavior is spiritually empty. A person who holds the correct beliefs about God and the virtues while acting in none of them has not begun the spiritual life. They have acquired information about it. Information and practice are not the same thing. The gap between knowing the virtues and living them is the entire distance between spiritual knowledge and spiritual life. This is one of the clearest distinctions between Virtuous Spirituality and every tradition in which correct doctrine is treated as itself a form of spiritual achievement.</w:t>
      </w:r>
    </w:p>
    <w:p>
      <w:pPr>
        <w:spacing w:after="40" w:before="140"/>
      </w:pPr>
      <w:r>
        <w:rPr>
          <w:rFonts w:ascii="Georgia" w:cs="Georgia" w:eastAsia="Georgia" w:hAnsi="Georgia"/>
          <w:b/>
          <w:bCs/>
          <w:color w:val="6B6456"/>
          <w:sz w:val="22"/>
          <w:szCs w:val="22"/>
        </w:rPr>
        <w:t xml:space="preserve">Institutional Mediation of the Divine</w:t>
      </w:r>
    </w:p>
    <w:p>
      <w:pPr>
        <w:spacing w:after="80" w:before="40" w:line="320" w:lineRule="auto"/>
        <w:jc w:val="both"/>
      </w:pPr>
      <w:r>
        <w:rPr>
          <w:rFonts w:ascii="Georgia" w:cs="Georgia" w:eastAsia="Georgia" w:hAnsi="Georgia"/>
          <w:color w:val="2C2520"/>
          <w:sz w:val="22"/>
          <w:szCs w:val="22"/>
        </w:rPr>
        <w:t xml:space="preserve">No person, no institution, and no title stands between the human being and the divine presence available in every virtuous act. The Ecclesia Virtutis exists to reveal and to support — not to mediate. Any spiritual structure that inserts itself as a necessary mediator between the person and God has substituted itself for the divine. This is one of the most consistently affirmed principles of the Philosophy of Virtues, and one of its most consequential departures from every institutional religion: the saint does not require canonization; the oath does not require a priest; the presence of God in the virtuous act does not require a sacrament.</w:t>
      </w:r>
    </w:p>
    <w:p>
      <w:pPr>
        <w:spacing w:after="40" w:before="140"/>
      </w:pPr>
      <w:r>
        <w:rPr>
          <w:rFonts w:ascii="Georgia" w:cs="Georgia" w:eastAsia="Georgia" w:hAnsi="Georgia"/>
          <w:b/>
          <w:bCs/>
          <w:color w:val="6B6456"/>
          <w:sz w:val="22"/>
          <w:szCs w:val="22"/>
        </w:rPr>
        <w:t xml:space="preserve">Spirituality as Withdrawal from the World</w:t>
      </w:r>
    </w:p>
    <w:p>
      <w:pPr>
        <w:spacing w:after="80" w:before="40" w:line="320" w:lineRule="auto"/>
        <w:jc w:val="both"/>
      </w:pPr>
      <w:r>
        <w:rPr>
          <w:rFonts w:ascii="Georgia" w:cs="Georgia" w:eastAsia="Georgia" w:hAnsi="Georgia"/>
          <w:color w:val="2C2520"/>
          <w:sz w:val="22"/>
          <w:szCs w:val="22"/>
        </w:rPr>
        <w:t xml:space="preserve">The Virtuose does not retreat from the world into private spiritual practice. Virtuous Spirituality is explicitly and unambiguously a religion of engagement. The contemplative life is a dimension of the virtuous life — solitude and silence are necessary practices, as the concept of Virtuous Contemplation demonstrates — but they are practices that equip the person for greater engagement, not practices that substitute for it. The person who uses spiritual practice as a reason not to resist tyranny, not to exercise the Present, not to make the Virtuous Commitments — has misunderstood what the virtues are for. They are for living in the world, fully, freely, and at personal cost when necessary.</w:t>
      </w:r>
    </w:p>
    <w:p>
      <w:pPr>
        <w:spacing w:after="40" w:before="140"/>
      </w:pPr>
      <w:r>
        <w:rPr>
          <w:rFonts w:ascii="Georgia" w:cs="Georgia" w:eastAsia="Georgia" w:hAnsi="Georgia"/>
          <w:b/>
          <w:bCs/>
          <w:color w:val="6B6456"/>
          <w:sz w:val="22"/>
          <w:szCs w:val="22"/>
        </w:rPr>
        <w:t xml:space="preserve">Good Intentions without Moral Clarity</w:t>
      </w:r>
    </w:p>
    <w:p>
      <w:pPr>
        <w:spacing w:after="80" w:before="40" w:line="320" w:lineRule="auto"/>
        <w:jc w:val="both"/>
      </w:pPr>
      <w:r>
        <w:rPr>
          <w:rFonts w:ascii="Georgia" w:cs="Georgia" w:eastAsia="Georgia" w:hAnsi="Georgia"/>
          <w:color w:val="2C2520"/>
          <w:sz w:val="22"/>
          <w:szCs w:val="22"/>
        </w:rPr>
        <w:t xml:space="preserve">Perhaps the most dangerous inversion: the person whose spiritual intentions are entirely sincere but whose virtues have been inverted by Reverse Ethics. This person believes they are promoting good while serving evil. They are not hypocritical — they are deceived. Their devotion is real; their self-sacrifice may be genuine; their conviction is unshakeable. And the harm they do may exceed that of explicitly malicious actors precisely because they cannot be argued with, cannot be shamed, and cannot be shown a discrepancy between intention and outcome. The Philosophy of Virtues argues: Virtuous Spirituality requires not only sincerity but truth. Not only goodwill but clarity of moral vision. The Morning Invocation, the Evening Examination, and the daily practice of Virtuous Contemplation are, among other things, the specific practices by which the Virtuose maintains this moral clarity against the permanent cultural pressure to invert it.</w:t>
      </w:r>
    </w:p>
    <w:p>
      <w:pPr>
        <w:spacing w:after="0" w:before="80"/>
      </w:pPr>
      <w:r>
        <w:t xml:space="preserve"/>
      </w:r>
    </w:p>
    <w:p>
      <w:pPr>
        <w:spacing w:after="40" w:before="200"/>
      </w:pPr>
      <w:r>
        <w:rPr>
          <w:rFonts w:ascii="Georgia" w:cs="Georgia" w:eastAsia="Georgia" w:hAnsi="Georgia"/>
          <w:b/>
          <w:bCs/>
          <w:color w:val="8B6914"/>
          <w:sz w:val="18"/>
          <w:szCs w:val="18"/>
        </w:rPr>
        <w:t xml:space="preserve">XIV  </w:t>
      </w:r>
      <w:r>
        <w:rPr>
          <w:rFonts w:ascii="Georgia" w:cs="Georgia" w:eastAsia="Georgia" w:hAnsi="Georgia"/>
          <w:b/>
          <w:bCs/>
          <w:color w:val="0F1E3A"/>
          <w:spacing w:val="60"/>
          <w:sz w:val="18"/>
          <w:szCs w:val="18"/>
        </w:rPr>
        <w:t xml:space="preserve">SYNTHESIS: THE POSITION OF VIRTUOUS SPIRITUALITY IN THE HISTORY OF THOUGHT</w:t>
      </w:r>
    </w:p>
    <w:p>
      <w:pPr>
        <w:pBdr>
          <w:bottom w:val="single" w:color="D8D0C0" w:sz="2" w:space="2"/>
        </w:pBdr>
        <w:spacing w:after="20" w:before="20"/>
      </w:pPr>
      <w:r>
        <w:t xml:space="preserve"/>
      </w:r>
    </w:p>
    <w:p>
      <w:pPr>
        <w:spacing w:after="0" w:before="80"/>
      </w:pPr>
      <w:r>
        <w:t xml:space="preserve"/>
      </w:r>
    </w:p>
    <w:p>
      <w:pPr>
        <w:spacing w:after="60" w:before="180"/>
      </w:pPr>
      <w:r>
        <w:rPr>
          <w:rFonts w:ascii="Georgia" w:cs="Georgia" w:eastAsia="Georgia" w:hAnsi="Georgia"/>
          <w:b/>
          <w:bCs/>
          <w:color w:val="0F1E3A"/>
          <w:sz w:val="24"/>
          <w:szCs w:val="24"/>
        </w:rPr>
        <w:t xml:space="preserve">What It Inherits</w:t>
      </w:r>
    </w:p>
    <w:p>
      <w:pPr>
        <w:spacing w:after="80" w:before="40" w:line="320" w:lineRule="auto"/>
        <w:jc w:val="both"/>
      </w:pPr>
      <w:r>
        <w:rPr>
          <w:rFonts w:ascii="Georgia" w:cs="Georgia" w:eastAsia="Georgia" w:hAnsi="Georgia"/>
          <w:color w:val="2C2520"/>
          <w:sz w:val="22"/>
          <w:szCs w:val="22"/>
        </w:rPr>
        <w:t xml:space="preserve">Virtuous Spirituality does not arise from nothing. It inherits and transforms a rich set of traditions. From Eastern Orthodoxy, it inherits the concept of theosis — but democratizes and de-institutionalizes it. From the Western mystical tradition (Eckhart, John of the Cross), it inherits the aspiration to the dissolution of personal will into divine will — but grounds it in virtue rather than in mystical passivity. From Protestantism, it inherits the priesthood of all believers and the direct relationship with God — but goes further, making virtuous action rather than faith the mode of that relationship. From Liberation Theology, it inherits the insistence that the spiritual life is inseparable from the political struggle for freedom — but rejects the ideological alignment of that tradition with any specific political current.</w:t>
      </w:r>
    </w:p>
    <w:p>
      <w:pPr>
        <w:spacing w:after="80" w:before="40" w:line="320" w:lineRule="auto"/>
        <w:jc w:val="both"/>
      </w:pPr>
      <w:r>
        <w:rPr>
          <w:rFonts w:ascii="Georgia" w:cs="Georgia" w:eastAsia="Georgia" w:hAnsi="Georgia"/>
          <w:color w:val="2C2520"/>
          <w:sz w:val="22"/>
          <w:szCs w:val="22"/>
        </w:rPr>
        <w:t xml:space="preserve">From the philosophical tradition, it inherits Aristotle's eudaimonia and the priority of character over rules, but adds Freedom as the ontological ground of all virtue. From Stoicism, it inherits the programmable mind and the practice of daily examination, but directs these toward specific virtues rather than toward the generic virtue of reason. From the consciousness studies and quantum physics tradition, it inherits the framework of a non-local, participatory consciousness connected to a larger reality.</w:t>
      </w:r>
    </w:p>
    <w:p>
      <w:pPr>
        <w:spacing w:after="60" w:before="180"/>
      </w:pPr>
      <w:r>
        <w:rPr>
          <w:rFonts w:ascii="Georgia" w:cs="Georgia" w:eastAsia="Georgia" w:hAnsi="Georgia"/>
          <w:b/>
          <w:bCs/>
          <w:color w:val="0F1E3A"/>
          <w:sz w:val="24"/>
          <w:szCs w:val="24"/>
        </w:rPr>
        <w:t xml:space="preserve">What It Contributes</w:t>
      </w:r>
    </w:p>
    <w:p>
      <w:pPr>
        <w:spacing w:after="80" w:before="40" w:line="320" w:lineRule="auto"/>
        <w:jc w:val="both"/>
      </w:pPr>
      <w:r>
        <w:rPr>
          <w:rFonts w:ascii="Georgia" w:cs="Georgia" w:eastAsia="Georgia" w:hAnsi="Georgia"/>
          <w:color w:val="2C2520"/>
          <w:sz w:val="22"/>
          <w:szCs w:val="22"/>
        </w:rPr>
        <w:t xml:space="preserve">Against this inherited background, Virtuous Spirituality makes several contributions that have no precise precedent in any prior tradition.</w:t>
      </w:r>
    </w:p>
    <w:p>
      <w:pPr>
        <w:spacing w:after="0" w:before="80"/>
      </w:pPr>
      <w:r>
        <w:t xml:space="preserve"/>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The identification of Freedom as the divine essence — not an attribute, but the substance of God — and the derivation from this of a complete theology that equates the suppression of freedom with sacrilege.</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The DNA metaphor as a theological anthropology: the virtues as the divine genetic code universally transmitted, making every human being a carrier of the divine nature independently of any institutional mediation.</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The empirical proof of the divine: the behavioral universals as evidence of a common divine source — a proof that requires no philosophical sophistication, no theological education, and no religious identity.</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Immediate and universal theosis: the divinization of the human person through virtuous action, available now, to anyone, in any act of genuine virtue.</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The BioSpiritual concept: the virtues as the interface between biological and eternal life, grounding the spiritual life in the body and the natural world rather than above or beyond them.</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The Present: the unique divine vocation of each person as the individualization principle of the entire spiritual system — the point at which the universal theology becomes irreducibly personal.</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The Augure: a new category of spiritual agent — neither prophet, priest, nor king — who acts from the complete alignment of gift, moment, and freedom to produce effects that resonate through history.</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Virtuous Immortality: the permanent causal power of genuine virtuous acts to alter the future — an account of immortality that is at once empirically grounded and spiritually serious.</w:t>
      </w:r>
    </w:p>
    <w:p>
      <w:pPr>
        <w:spacing w:after="60" w:before="20" w:line="300" w:lineRule="auto"/>
        <w:ind w:left="480" w:hanging="240"/>
        <w:jc w:val="both"/>
      </w:pPr>
      <w:r>
        <w:rPr>
          <w:rFonts w:ascii="Georgia" w:cs="Georgia" w:eastAsia="Georgia" w:hAnsi="Georgia"/>
          <w:color w:val="8B6914"/>
          <w:sz w:val="22"/>
          <w:szCs w:val="22"/>
        </w:rPr>
        <w:t xml:space="preserve">•  </w:t>
      </w:r>
      <w:r>
        <w:rPr>
          <w:rFonts w:ascii="Georgia" w:cs="Georgia" w:eastAsia="Georgia" w:hAnsi="Georgia"/>
          <w:color w:val="2C2520"/>
          <w:sz w:val="22"/>
          <w:szCs w:val="22"/>
        </w:rPr>
        <w:t xml:space="preserve">Freedophobic Faith: the naming and precise description of the spiritual pathology by which religious devotion is converted into an instrument of subjugation — perhaps the most politically urgent theological concept introduced by the system.</w:t>
      </w:r>
    </w:p>
    <w:p>
      <w:pPr>
        <w:spacing w:after="0" w:before="80"/>
      </w:pPr>
      <w:r>
        <w:t xml:space="preserve"/>
      </w:r>
    </w:p>
    <w:p>
      <w:pPr>
        <w:spacing w:after="60" w:before="180"/>
      </w:pPr>
      <w:r>
        <w:rPr>
          <w:rFonts w:ascii="Georgia" w:cs="Georgia" w:eastAsia="Georgia" w:hAnsi="Georgia"/>
          <w:b/>
          <w:bCs/>
          <w:color w:val="0F1E3A"/>
          <w:sz w:val="24"/>
          <w:szCs w:val="24"/>
        </w:rPr>
        <w:t xml:space="preserve">The Civilizational Horizon</w:t>
      </w:r>
    </w:p>
    <w:p>
      <w:pPr>
        <w:spacing w:after="80" w:before="40" w:line="320" w:lineRule="auto"/>
        <w:jc w:val="both"/>
      </w:pPr>
      <w:r>
        <w:rPr>
          <w:rFonts w:ascii="Georgia" w:cs="Georgia" w:eastAsia="Georgia" w:hAnsi="Georgia"/>
          <w:color w:val="2C2520"/>
          <w:sz w:val="22"/>
          <w:szCs w:val="22"/>
        </w:rPr>
        <w:t xml:space="preserve">The ultimate horizon of Virtuous Spirituality is the Umanità Virtuosa — the Virtuous Humanity. This is not a utopia in the conventional sense: not a designed ideal society, not a political program, not a millenarian expectation. It is the organic flourishing of humanity when the virtues prevail — when enough persons have discovered their Present, practiced their virtues, made their Commitments, and transmitted the divine DNA to the next generation with sufficient consistency to create the conditions under which the majority of people can live in the Zona de Plenitude.</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“As Virtudes não são as novas fronteiras da humanidade, são a humanidade sem fronteiras.”</w:t>
            </w:r>
          </w:p>
          <w:p>
            <w:pPr>
              <w:spacing w:after="0" w:before="0"/>
            </w:pPr>
            <w:r>
              <w:rPr>
                <w:rFonts w:ascii="Georgia" w:cs="Georgia" w:eastAsia="Georgia" w:hAnsi="Georgia"/>
                <w:color w:val="8B6914"/>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520"/>
          <w:sz w:val="22"/>
          <w:szCs w:val="22"/>
        </w:rPr>
        <w:t xml:space="preserve">The Virtuous Humanity is not a future state to be arrived at. It is the direction of every present virtuous act. Each act of genuine courage, honesty, love, or justice moves the world fractionally toward the condition in which courage, honesty, love, and justice are the norm rather than the exception. The Augure does not build the Umanità Virtuosa by design or by strategy. They build it by living their Present fully, in their moment, with the freedom that God is.</w:t>
      </w:r>
    </w:p>
    <w:p>
      <w:pPr>
        <w:spacing w:after="160" w:before="160"/>
        <w:jc w:val="center"/>
      </w:pPr>
      <w:r>
        <w:rPr>
          <w:rFonts w:ascii="Georgia" w:cs="Georgia" w:eastAsia="Georgia" w:hAnsi="Georgia"/>
          <w:color w:val="8B6914"/>
          <w:sz w:val="18"/>
          <w:szCs w:val="18"/>
        </w:rPr>
        <w:t xml:space="preserve">✦  ✦  ✦</w:t>
      </w:r>
    </w:p>
    <w:p>
      <w:pPr>
        <w:spacing w:after="80" w:before="200"/>
        <w:jc w:val="center"/>
      </w:pPr>
      <w:r>
        <w:rPr>
          <w:rFonts w:ascii="Georgia" w:cs="Georgia" w:eastAsia="Georgia" w:hAnsi="Georgia"/>
          <w:b/>
          <w:bCs/>
          <w:color w:val="0F1E3A"/>
          <w:spacing w:val="80"/>
          <w:sz w:val="18"/>
          <w:szCs w:val="18"/>
        </w:rPr>
        <w:t xml:space="preserve">THE OATH OF VIRTUES</w:t>
      </w:r>
    </w:p>
    <w:p>
      <w:pPr>
        <w:spacing w:after="0" w:before="80"/>
      </w:pPr>
      <w:r>
        <w:t xml:space="preserve"/>
      </w:r>
    </w:p>
    <w:tbl>
      <w:tblPr>
        <w:tblW w:type="dxa" w:w="8640"/>
        <w:tblBorders>
          <w:top w:val="none"/>
          <w:left w:val="none"/>
          <w:bottom w:val="none"/>
          <w:right w:val="none"/>
          <w:insideH w:val="single" w:color="auto" w:sz="4"/>
          <w:insideV w:val="single" w:color="auto" w:sz="4"/>
        </w:tblBorders>
      </w:tblPr>
      <w:tblGrid>
        <w:gridCol w:w="8640"/>
      </w:tblGrid>
      <w:tr>
        <w:tc>
          <w:tcPr>
            <w:tcW w:type="dxa" w:w="8640"/>
            <w:tcBorders>
              <w:top w:val="none"/>
              <w:left w:val="single" w:color="8B6914" w:sz="14"/>
              <w:bottom w:val="none"/>
              <w:right w:val="none"/>
            </w:tcBorders>
            <w:shd w:fill="F5F0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“I swear I will live by the Sacred Virtues — so that at the end, I may be serene and at peace, look into God’s eyes and smile, and say: I was sincere with Him and with myself. I gave my best. I chose my own path. I did not fail the truth of life.”
Juro viverei pelas Sagradas Virtudes, para que, no fim, eu possa estar sereno e em paz, encarar nos olhos de Deus e sorrir, dizendo que fui sincero com Ele e comigo mesmo, que dei o meu melhor, que escolhi meu próprio caminho e que não faltei com a verdade da vida.</w:t>
            </w:r>
          </w:p>
          <w:p>
            <w:pPr>
              <w:spacing w:after="0" w:before="0"/>
            </w:pPr>
            <w:r>
              <w:rPr>
                <w:rFonts w:ascii="Georgia" w:cs="Georgia" w:eastAsia="Georgia" w:hAnsi="Georgia"/>
                <w:color w:val="8B6914"/>
                <w:sz w:val="18"/>
                <w:szCs w:val="18"/>
              </w:rPr>
              <w:t xml:space="preserve">Juramento das Virtudes · Filosofia das Virtudes · José Caetano de Mattos · Rio de Janeiro, 2023</w:t>
            </w:r>
          </w:p>
        </w:tc>
      </w:tr>
    </w:tbl>
    <w:sectPr>
      <w:pgSz w:w="11906" w:h="16838" w:orient="portrait"/>
      <w:pgMar w:top="1700" w:right="1540" w:bottom="1700" w:left="15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52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2026-04-01T18:28:06.962Z</dcterms:created>
  <dcterms:modified xsi:type="dcterms:W3CDTF">2026-04-01T18:28:06.963Z</dcterms:modified>
</cp:coreProperties>
</file>

<file path=docProps/custom.xml><?xml version="1.0" encoding="utf-8"?>
<Properties xmlns="http://schemas.openxmlformats.org/officeDocument/2006/custom-properties" xmlns:vt="http://schemas.openxmlformats.org/officeDocument/2006/docPropsVTypes"/>
</file>