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1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spacing w:before="0" w:after="100"/>
        <w:jc w:val="center"/>
      </w:pPr>
      <w:r>
        <w:rPr>
          <w:rFonts w:ascii="Arial" w:cs="Arial" w:eastAsia="Arial" w:hAnsi="Arial"/>
          <w:b/>
          <w:bCs/>
          <w:color w:val="1B3A6B"/>
          <w:sz w:val="52"/>
          <w:szCs w:val="52"/>
        </w:rPr>
        <w:t xml:space="preserve">LIBERDADE &amp; LIBERDADE</w:t>
      </w:r>
    </w:p>
    <w:p>
      <w:pPr>
        <w:spacing w:before="0" w:after="80"/>
        <w:jc w:val="center"/>
      </w:pPr>
      <w:r>
        <w:rPr>
          <w:rFonts w:ascii="Arial" w:cs="Arial" w:eastAsia="Arial" w:hAnsi="Arial"/>
          <w:b w:val="false"/>
          <w:bCs w:val="false"/>
          <w:color w:val="444444"/>
          <w:sz w:val="26"/>
          <w:szCs w:val="26"/>
        </w:rPr>
        <w:t xml:space="preserve">Símbolos, Importância e Graduação nas Grandes Religiões do Mundo</w:t>
      </w:r>
    </w:p>
    <w:p>
      <w:pPr>
        <w:spacing w:before="0" w:after="100"/>
        <w:jc w:val="center"/>
      </w:pPr>
      <w:r>
        <w:rPr>
          <w:rFonts w:ascii="Arial" w:cs="Arial" w:eastAsia="Arial" w:hAnsi="Arial"/>
          <w:b w:val="false"/>
          <w:bCs w:val="false"/>
          <w:color w:val="B8860B"/>
          <w:sz w:val="20"/>
          <w:szCs w:val="20"/>
        </w:rPr>
        <w:t xml:space="preserve">────────────────────────────────────────────</w:t>
      </w:r>
    </w:p>
    <w:p>
      <w:pPr>
        <w:spacing w:before="0" w:after="60"/>
        <w:jc w:val="center"/>
      </w:pPr>
      <w:r>
        <w:rPr>
          <w:rFonts w:ascii="Arial" w:cs="Arial" w:eastAsia="Arial" w:hAnsi="Arial"/>
          <w:b w:val="false"/>
          <w:bCs w:val="false"/>
          <w:color w:val="444444"/>
          <w:sz w:val="24"/>
          <w:szCs w:val="24"/>
        </w:rPr>
        <w:t xml:space="preserve">Comparação com a </w:t>
      </w:r>
      <w:r>
        <w:rPr>
          <w:rFonts w:ascii="Arial" w:cs="Arial" w:eastAsia="Arial" w:hAnsi="Arial"/>
          <w:b/>
          <w:bCs/>
          <w:color w:val="B8860B"/>
          <w:sz w:val="24"/>
          <w:szCs w:val="24"/>
        </w:rPr>
        <w:t xml:space="preserve">Filosofia das Virtudes</w:t>
      </w:r>
      <w:r>
        <w:rPr>
          <w:rFonts w:ascii="Arial" w:cs="Arial" w:eastAsia="Arial" w:hAnsi="Arial"/>
          <w:b w:val="false"/>
          <w:bCs w:val="false"/>
          <w:color w:val="444444"/>
          <w:sz w:val="24"/>
          <w:szCs w:val="24"/>
        </w:rPr>
        <w:t xml:space="preserve"> de José Caetano de Mattos</w:t>
      </w:r>
    </w:p>
    <w:p>
      <w:pPr>
        <w:spacing w:before="0" w:after="40"/>
        <w:jc w:val="center"/>
      </w:pPr>
      <w:r>
        <w:rPr>
          <w:rFonts w:ascii="Arial" w:cs="Arial" w:eastAsia="Arial" w:hAnsi="Arial"/>
          <w:b w:val="false"/>
          <w:bCs w:val="false"/>
          <w:color w:val="777777"/>
          <w:sz w:val="22"/>
          <w:szCs w:val="22"/>
        </w:rPr>
        <w:t xml:space="preserve">Rio de Janeiro, 2023</w:t>
      </w:r>
    </w:p>
    <w:p>
      <w:pPr>
        <w:spacing w:before="0" w:after="140"/>
        <w:jc w:val="center"/>
      </w:pP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Análise Comparativa · Março 2026</w:t>
      </w:r>
    </w:p>
    <w:p>
      <w:r>
        <w:br w:type="page"/>
      </w:r>
    </w:p>
    <w:p>
      <w:pPr>
        <w:pBdr>
          <w:bottom w:val="thick" w:color="1B3A6B" w:sz="6" w:space="3"/>
        </w:pBdr>
        <w:spacing w:before="360" w:after="160"/>
        <w:jc w:val="left"/>
      </w:pPr>
      <w:r>
        <w:rPr>
          <w:rFonts w:ascii="Arial" w:cs="Arial" w:eastAsia="Arial" w:hAnsi="Arial"/>
          <w:b/>
          <w:bCs/>
          <w:color w:val="1B3A6B"/>
          <w:sz w:val="30"/>
          <w:szCs w:val="30"/>
        </w:rPr>
        <w:t xml:space="preserve">INTRODUÇÃO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Liberdade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é a questão mais profunda e universal da existência humana. Nenhuma tradição religiosa a ignorou — mas cada uma a define, simboliza e hierarquiza de forma radicalmente diferente.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Este documento analisa as 11 principais tradições (10 religiões + a Filosofia das Virtudes), identificando: (1) o símbolo que cada tradição usa para a Liberdade; (2) o peso que ela tem naquela visão de mundo; (3) uma nota de 1 a 10; e (4) a comparação direta com a posição singular de José Caetano de Mattos.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"A Liberdade é a Virtude Elementar, o Elemento. Todas as outras Virtudes são compostas pela Liberdade."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Filosofia das Virtudes, Cap. IV</w:t>
      </w:r>
    </w:p>
    <w:p>
      <w:pPr>
        <w:spacing w:before="0" w:after="20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Critérios de graduação (1–10):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hierarquia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(quão central é a Liberdade no sistema de valores);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radicalidade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(quão profundo e irredutível é o conceito); e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originalidade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(quão único é esse tratamento).</w:t>
      </w:r>
    </w:p>
    <w:p>
      <w:r>
        <w:br w:type="page"/>
      </w:r>
    </w:p>
    <w:p>
      <w:pPr>
        <w:pBdr>
          <w:bottom w:val="thick" w:color="1B3A6B" w:sz="6" w:space="3"/>
        </w:pBdr>
        <w:spacing w:before="360" w:after="160"/>
        <w:jc w:val="left"/>
      </w:pPr>
      <w:r>
        <w:rPr>
          <w:rFonts w:ascii="Arial" w:cs="Arial" w:eastAsia="Arial" w:hAnsi="Arial"/>
          <w:b/>
          <w:bCs/>
          <w:color w:val="1B3A6B"/>
          <w:sz w:val="30"/>
          <w:szCs w:val="30"/>
        </w:rPr>
        <w:t xml:space="preserve">RANKING GERAL: IMPORTÂNCIA DA LIBERDADE POR TRADIÇÃO</w:t>
      </w:r>
    </w:p>
    <w:p>
      <w:pPr>
        <w:spacing w:before="0" w:after="1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Tabela resumo — da maior para a menor importância atribuída à Liberdade:</w:t>
      </w:r>
    </w:p>
    <w:tbl>
      <w:tblPr>
        <w:tblW w:type="dxa" w:w="9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2200"/>
        <w:gridCol w:w="2800"/>
        <w:gridCol w:w="700"/>
        <w:gridCol w:w="3300"/>
      </w:tblGrid>
      <w:tr>
        <w:trPr>
          <w:tblHeader/>
        </w:trP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Tradição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Símbolo Principal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Nota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Papel da Liberdade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D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D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FILOSOFIA DAS VIRTUDES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José Caetano de Mattos, 2023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D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Portal de Pedra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D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E36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1A5E36"/>
                <w:sz w:val="21"/>
                <w:szCs w:val="21"/>
              </w:rPr>
              <w:t xml:space="preserve">10/10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D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ABSOLUTA — a Liberdade é o Elemento; todas as outras 100 virtudes são compostas por ela. É superior à própria vida. A essência de Deus é a Liberdade.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JUDAÍSMO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Torah · Talmude · Tradição Rabínica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Mezuzá / Seder do Pessach / Jubileu (Yovel)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E36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1A5E36"/>
                <w:sz w:val="21"/>
                <w:szCs w:val="21"/>
              </w:rPr>
              <w:t xml:space="preserve">9/10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MUITO ALTA — o Êxodo é a autodefinição de Deus: 'Eu sou o Senhor que te tirou da escravidão.' O Jubileu (Lv 25:10) inscreve a liberdade na própria estrutura do tempo sagrado. A palavra hebraica Cheroot (liberdade) está gravada na Liberty Bell.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B04500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B04500"/>
                <w:sz w:val="20"/>
                <w:szCs w:val="20"/>
              </w:rPr>
              <w:t xml:space="preserve">SIJIQUISMO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Guru Granth Sahib · Guru Gobind Singh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Khanda / Kirpan / Nishan Sahib (Bandeira Açafrão)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5E36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1A5E36"/>
                <w:sz w:val="21"/>
                <w:szCs w:val="21"/>
              </w:rPr>
              <w:t xml:space="preserve">9/10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MUITO ALTA — o Kirpan (espada) que todo Sikh carrega é literalmente uma virtude de proteção da liberdade. Miri-Piri: soberania temporal e espiritual são inseparáveis. O Khalsa foi criado para defender liberdade religiosa contra a tirania.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006060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006060"/>
                <w:sz w:val="20"/>
                <w:szCs w:val="20"/>
              </w:rPr>
              <w:t xml:space="preserve">ZOROASTRISMO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Gathas de Zaratustra · Avesta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Faravahar / Chama Eterna / Asas de Asha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8/10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ALTA — o livre-arbítrio humano é o eixo do drama cósmico inteiro. Ciro, o Grande, instituticionalizou pela primeira vez na história a liberdade religiosa. A tirania é identificada com Druj; defender a liberdade é defender a verdade cósmica.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8B4500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8B4500"/>
                <w:sz w:val="20"/>
                <w:szCs w:val="20"/>
              </w:rPr>
              <w:t xml:space="preserve">HINDUÍSMO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Upanishads · Bhagavad Gita · Patanjali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Flor de Lótus / Abhaya Mudra / Garuda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8/10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ALTA — Moksha (libertação do ciclo samsara) é a mais elevada das quatro metas da vida humana. 'Onde está o conhecimento do Ser, não há mais medo.' A liberdade interior é o telos de toda prática espiritual.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1A5E36"/>
                <w:sz w:val="20"/>
                <w:szCs w:val="20"/>
              </w:rPr>
              <w:t xml:space="preserve">6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1A5E36"/>
                <w:sz w:val="20"/>
                <w:szCs w:val="20"/>
              </w:rPr>
              <w:t xml:space="preserve">BUDISMO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Dhammapada · Kalama Sutta · Tradição Theravada e Mahayana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Árvore Bodhi / Roda do Dharma / Par de Peixes Dourados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7/10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ALTA — Nirvana (extinção da chama do apego) é a meta suprema. O Kalama Sutta é uma declaração de liberdade epistêmica radical: teste tudo pela sua própria experiência. A Roda do Dharma é o mapa da libertação.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7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CRISTIANISMO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Novo Testamento · Padres da Igreja · Teologia Reformada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Cruz Vazia / Pomba do Espírito / Porta Aberta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7/10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ALTA — 'Onde está o Espírito do Senhor, ali há liberdade' (2 Cor 3:17). 'Para a liberdade foi que Cristo nos libertou' (Gl 5:1). Mas é fruto da graça recebida, não conquista humana. Tensão interna: Lutero (vontade serva) vs. Wesley (livre-arbítrio).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1A5E36"/>
                <w:sz w:val="20"/>
                <w:szCs w:val="20"/>
              </w:rPr>
              <w:t xml:space="preserve">8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1A5E36"/>
                <w:sz w:val="20"/>
                <w:szCs w:val="20"/>
              </w:rPr>
              <w:t xml:space="preserve">ISLAMISMO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Alcorão · Hadith · Al-Ghazali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Hamsa / Sirat al-Mustaqim / Libertação dos Escravos ('Itq)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B06000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B06000"/>
                <w:sz w:val="21"/>
                <w:szCs w:val="21"/>
              </w:rPr>
              <w:t xml:space="preserve">6/10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MÉDIA-ALTA — 'Não há coerção na religião' (Alcorão 2:256). A libertação de escravos é ato meritório superior. Mas 'Islam' significa submissão — a virtude suprema é a rendição a Allah, que paradoxalmente liberta de toda outra servidão.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006060"/>
                <w:sz w:val="20"/>
                <w:szCs w:val="20"/>
              </w:rPr>
              <w:t xml:space="preserve">9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006060"/>
                <w:sz w:val="20"/>
                <w:szCs w:val="20"/>
              </w:rPr>
              <w:t xml:space="preserve">TAOÍSMO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Laozi — Tao Te Ching · Zhuangzi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Água / Wu Wei (Ação Sem Força) / Taijitu / Céu Aberto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B06000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B06000"/>
                <w:sz w:val="21"/>
                <w:szCs w:val="21"/>
              </w:rPr>
              <w:t xml:space="preserve">6/10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MÉDIA-ALTA — Ziran (naturalidade, espontaneidade) é a liberdade de agir sem coerção, fluindo com a realidade. Wu Wei: a máxima liberdade é não forçar. A água vence tudo pela sua liberdade de ceder.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10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CONFUCIONISMO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Analectos · Mêncio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Livro Aberto / Jade do Junzi / Porta Sem Cadeado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B06000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B06000"/>
                <w:sz w:val="21"/>
                <w:szCs w:val="21"/>
              </w:rPr>
              <w:t xml:space="preserve">5/10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MÉDIA — liberdade interior como fruto da cultivação moral. 'Aos 70, seguia o desejo de meu coração sem transgredir o que é certo.' Mas o Confucionismo enfatiza hierarquia social, dever e obediência — o que Mattos identifica com servidão.</w:t>
            </w:r>
          </w:p>
        </w:tc>
      </w:tr>
      <w:tr>
        <w:tc>
          <w:tcPr>
            <w:tcW w:type="dxa" w:w="44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5B2D8E"/>
                <w:sz w:val="20"/>
                <w:szCs w:val="20"/>
              </w:rPr>
              <w:t xml:space="preserve">11</w:t>
            </w:r>
          </w:p>
        </w:tc>
        <w:tc>
          <w:tcPr>
            <w:tcW w:type="dxa" w:w="22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left"/>
            </w:pPr>
            <w:r>
              <w:rPr>
                <w:rFonts w:ascii="Arial" w:cs="Arial" w:eastAsia="Arial" w:hAnsi="Arial"/>
                <w:b/>
                <w:bCs/>
                <w:color w:val="5B2D8E"/>
                <w:sz w:val="20"/>
                <w:szCs w:val="20"/>
              </w:rPr>
              <w:t xml:space="preserve">JAINISMO</w:t>
            </w:r>
          </w:p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777777"/>
                <w:sz w:val="18"/>
                <w:szCs w:val="18"/>
              </w:rPr>
              <w:t xml:space="preserve">Tattvartha Sutra · Mahavira</w:t>
            </w:r>
          </w:p>
        </w:tc>
        <w:tc>
          <w:tcPr>
            <w:tcW w:type="dxa" w:w="28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Mão Ahimsa com Roda / Siddha Loka (Alma Liberta)</w:t>
            </w:r>
          </w:p>
        </w:tc>
        <w:tc>
          <w:tcPr>
            <w:tcW w:type="dxa" w:w="7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B06000"/>
                <w:sz w:val="18"/>
                <w:szCs w:val="18"/>
              </w:rPr>
              <w:t xml:space="preserve">★★★★★</w:t>
            </w:r>
          </w:p>
          <w:p>
            <w:pPr>
              <w:spacing w:before="0" w:after="140"/>
              <w:jc w:val="center"/>
            </w:pPr>
            <w:r>
              <w:rPr>
                <w:rFonts w:ascii="Arial" w:cs="Arial" w:eastAsia="Arial" w:hAnsi="Arial"/>
                <w:b/>
                <w:bCs/>
                <w:color w:val="B06000"/>
                <w:sz w:val="21"/>
                <w:szCs w:val="21"/>
              </w:rPr>
              <w:t xml:space="preserve">5/10</w:t>
            </w:r>
          </w:p>
        </w:tc>
        <w:tc>
          <w:tcPr>
            <w:tcW w:type="dxa" w:w="3300"/>
            <w:tcBorders>
              <w:top w:val="single" w:color="999999" w:sz="2"/>
              <w:left w:val="single" w:color="999999" w:sz="2"/>
              <w:bottom w:val="single" w:color="999999" w:sz="2"/>
              <w:right w:val="single" w:color="999999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1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MÉDIA — Kaivalya (total autonomia da alma) é o estado supremo: onisciência, liberdade absoluta, bem-aventurança. Mas o caminho é pela renúncia radical — sem posses, sem violência, sem apegos.</w:t>
            </w:r>
          </w:p>
        </w:tc>
      </w:tr>
    </w:tbl>
    <w:p>
      <w:pPr>
        <w:spacing w:before="0" w:after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r>
        <w:br w:type="page"/>
      </w:r>
    </w:p>
    <w:p>
      <w:pPr>
        <w:pBdr>
          <w:bottom w:val="thick" w:color="1B3A6B" w:sz="6" w:space="3"/>
        </w:pBdr>
        <w:spacing w:before="360" w:after="160"/>
        <w:jc w:val="left"/>
      </w:pPr>
      <w:r>
        <w:rPr>
          <w:rFonts w:ascii="Arial" w:cs="Arial" w:eastAsia="Arial" w:hAnsi="Arial"/>
          <w:b/>
          <w:bCs/>
          <w:color w:val="1B3A6B"/>
          <w:sz w:val="30"/>
          <w:szCs w:val="30"/>
        </w:rPr>
        <w:t xml:space="preserve">ANÁLISE DETALHADA POR TRADIÇÃO</w:t>
      </w:r>
    </w:p>
    <w:p>
      <w:pPr>
        <w:pBdr>
          <w:left w:val="thick" w:color="B8860B" w:sz="24" w:space="10"/>
        </w:pBdr>
        <w:shd w:fill="FFFDE7" w:val="clear"/>
        <w:spacing w:before="340" w:after="80"/>
      </w:pPr>
      <w:r>
        <w:rPr>
          <w:rFonts w:ascii="Arial" w:cs="Arial" w:eastAsia="Arial" w:hAnsi="Arial"/>
          <w:b/>
          <w:bCs/>
          <w:color w:val="B8860B"/>
          <w:sz w:val="28"/>
          <w:szCs w:val="28"/>
        </w:rPr>
        <w:t xml:space="preserve">  ► FILOSOFIA DAS VIRTUDES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José Caetano de Mattos, 2023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5E36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1A5E36"/>
          <w:sz w:val="24"/>
          <w:szCs w:val="24"/>
        </w:rPr>
        <w:t xml:space="preserve">10/10  </w:t>
      </w:r>
      <w:r>
        <w:rPr>
          <w:rFonts w:ascii="Arial" w:cs="Arial" w:eastAsia="Arial" w:hAnsi="Arial"/>
          <w:b w:val="false"/>
          <w:bCs w:val="false"/>
          <w:color w:val="1A5E36"/>
          <w:sz w:val="22"/>
          <w:szCs w:val="22"/>
        </w:rPr>
        <w:t xml:space="preserve">★★★★★★★★★★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Liberdade como VIRTUDE ELEMENTAR — essência de Deus e fundamento de todas as virtudes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8860B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B8860B"/>
          <w:sz w:val="21"/>
          <w:szCs w:val="21"/>
        </w:rPr>
        <w:t xml:space="preserve">Portal de Pedra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O Portal de Pedra representa a passagem da servidão para a liberdade — a saída da caverna, a transposição para outra dimensão. A pedra simboliza perenidade e robustez. A Roda de Pedra representa o trabalho livre. O autor afirma que a Liberdade raramente é simbolizada na história humana — e cria seus próprios símbolos para ela.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8860B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ABSOLUTA — a Liberdade é o Elemento; todas as outras 100 virtudes são compostas por ela. É superior à própria vida. A essência de Deus é a Liberdade.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8860B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"A Liberdade é a Virtude Elementar, o Elemento. Todas as outras Virtudes são compostas pela Liberdade."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Cap. IV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"Deus é Liberdade. A própria essência de Deus é a Liberdade."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Caps. VIII e XI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"A Liberdade é mais importante que a vida, pois sem a Liberdade não vale a pena viver."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Cap. IV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"As Virtudes alcançam o Divino. Só a Liberdade o toca."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Cap. VIII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"Separe o cerne de todas as religiões do mundo: as Virtudes, cuja base é a Liberdade."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Cap. VIII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8860B"/>
          <w:sz w:val="23"/>
          <w:szCs w:val="23"/>
        </w:rPr>
        <w:t xml:space="preserve">Comparação com a Filosofia das Virtudes</w:t>
      </w:r>
    </w:p>
    <w:p>
      <w:pPr>
        <w:shd w:fill="FFFDE7" w:val="clear"/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Ponto de comparação para todas as tradições. Posição única e sem precedente em qualquer filosofia ou religião.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1B3A6B" w:sz="24" w:space="10"/>
        </w:pBdr>
        <w:shd w:fill="EBF2FA" w:val="clear"/>
        <w:spacing w:before="340" w:after="8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  JUDAÍSMO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Torah · Talmude · Tradição Rabínica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5E36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1A5E36"/>
          <w:sz w:val="24"/>
          <w:szCs w:val="24"/>
        </w:rPr>
        <w:t xml:space="preserve">9/10  </w:t>
      </w:r>
      <w:r>
        <w:rPr>
          <w:rFonts w:ascii="Arial" w:cs="Arial" w:eastAsia="Arial" w:hAnsi="Arial"/>
          <w:b w:val="false"/>
          <w:bCs w:val="false"/>
          <w:color w:val="1A5E36"/>
          <w:sz w:val="22"/>
          <w:szCs w:val="22"/>
        </w:rPr>
        <w:t xml:space="preserve">★★★★★★★★★☆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Liberdade como ato primordial e identidade de Deus na história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B3A6B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1B3A6B"/>
          <w:sz w:val="21"/>
          <w:szCs w:val="21"/>
        </w:rPr>
        <w:t xml:space="preserve">Mezuzá / Seder do Pessach / Jubileu (Yovel)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 Mezuzá na porta de cada lar lembra o sangue pascal que livrou Israel — a liberdade marcada na própria casa. O Seder do Pessach é uma liturgia anual da liberdade: cada judeu recline à mesa como pessoa livre. O número 50 (Jubileu) é o ciclo em que escravos eram libertados e dívidas canceladas.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B3A6B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MUITO ALTA — o Êxodo é a autodefinição de Deus: 'Eu sou o Senhor que te tirou da escravidão.' O Jubileu (Lv 25:10) inscreve a liberdade na própria estrutura do tempo sagrado. A palavra hebraica Cheroot (liberdade) está gravada na Liberty Bell.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B3A6B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"Proclamareis liberdade em toda a terra para todos os seus habitantes. (Levítico 25:10)"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Torah — Jubileu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"Que meu povo vá. (Êxodo 5:1)"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Torah — Êxodo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B3A6B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Convergência forte com Mattos: Deus age primordialmente pela Liberdade. Mas no Judaísmo a liberdade é evento histórico e lei sagrada — não a essência metafísica de Deus nem o substrato de todas as virtudes.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B04500" w:sz="24" w:space="10"/>
        </w:pBdr>
        <w:shd w:fill="FFF0E0" w:val="clear"/>
        <w:spacing w:before="340" w:after="80"/>
      </w:pPr>
      <w:r>
        <w:rPr>
          <w:rFonts w:ascii="Arial" w:cs="Arial" w:eastAsia="Arial" w:hAnsi="Arial"/>
          <w:b/>
          <w:bCs/>
          <w:color w:val="B04500"/>
          <w:sz w:val="28"/>
          <w:szCs w:val="28"/>
        </w:rPr>
        <w:t xml:space="preserve">  SIJIQUISMO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Guru Granth Sahib · Guru Gobind Singh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5E36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1A5E36"/>
          <w:sz w:val="24"/>
          <w:szCs w:val="24"/>
        </w:rPr>
        <w:t xml:space="preserve">9/10  </w:t>
      </w:r>
      <w:r>
        <w:rPr>
          <w:rFonts w:ascii="Arial" w:cs="Arial" w:eastAsia="Arial" w:hAnsi="Arial"/>
          <w:b w:val="false"/>
          <w:bCs w:val="false"/>
          <w:color w:val="1A5E36"/>
          <w:sz w:val="22"/>
          <w:szCs w:val="22"/>
        </w:rPr>
        <w:t xml:space="preserve">★★★★★★★★★☆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Liberdade temporal + espiritual como dever sagrado de defesa ativa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04500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B04500"/>
          <w:sz w:val="21"/>
          <w:szCs w:val="21"/>
        </w:rPr>
        <w:t xml:space="preserve">Khanda / Kirpan / Nishan Sahib (Bandeira Açafrão)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O Khanda (espada dupla central) representa verdade, força e liberdade. O Kirpan é artigo de fé obrigatório — proteção dos oprimidos e da liberdade. O Nishan Sahib (bandeira açafrão) sobre cada Gurdwara proclama a soberania livre do povo Khalsa. É a tradição com simbolismo mais próximo da Virtude de Proteção de Mattos.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04500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MUITO ALTA — o Kirpan (espada) que todo Sikh carrega é literalmente uma virtude de proteção da liberdade. Miri-Piri: soberania temporal e espiritual são inseparáveis. O Khalsa foi criado para defender liberdade religiosa contra a tirania.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04500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"O Guru Gobind Singh criou o Khalsa em 1699 para defender a liberdade religiosa e combater a tirania mughal."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Tradição Sikh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"Miri-Piri: soberania temporal e espiritual são uma só — a liberdade política é inseparável da espiritual."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Guru Hargobind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B04500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Tradição mais próxima da Virtude de Proteção (Porte de Armas) de Mattos. O Kirpan como artigo de fé é paralelo direto. Diverge por não tornar a Liberdade o fundamento de todas as virtudes.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006060" w:sz="24" w:space="10"/>
        </w:pBdr>
        <w:shd w:fill="E0F4F4" w:val="clear"/>
        <w:spacing w:before="340" w:after="80"/>
      </w:pPr>
      <w:r>
        <w:rPr>
          <w:rFonts w:ascii="Arial" w:cs="Arial" w:eastAsia="Arial" w:hAnsi="Arial"/>
          <w:b/>
          <w:bCs/>
          <w:color w:val="006060"/>
          <w:sz w:val="28"/>
          <w:szCs w:val="28"/>
        </w:rPr>
        <w:t xml:space="preserve">  ZOROASTRISMO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Gathas de Zaratustra · Avesta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8/10  </w:t>
      </w:r>
      <w:r>
        <w:rPr>
          <w:rFonts w:ascii="Arial" w:cs="Arial" w:eastAsia="Arial" w:hAnsi="Arial"/>
          <w:b w:val="false"/>
          <w:bCs w:val="false"/>
          <w:color w:val="2E75B6"/>
          <w:sz w:val="22"/>
          <w:szCs w:val="22"/>
        </w:rPr>
        <w:t xml:space="preserve">★★★★★★★★☆☆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Liberdade como escolha cósmica entre Asha (verdade) e Druj (mentira/tirania)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006060"/>
          <w:sz w:val="21"/>
          <w:szCs w:val="21"/>
        </w:rPr>
        <w:t xml:space="preserve">Faravahar / Chama Eterna / Asas de Asha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O Faravahar — figura humana alada sobrevoando o mundo — simboliza a alma livre para ascender ou cair. As asas representam o livre voo da consciência. A Chama Eterna no templo é a luz da verdade que nunca pode ser escravizada.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ALTA — o livre-arbítrio humano é o eixo do drama cósmico inteiro. Ciro, o Grande, instituticionalizou pela primeira vez na história a liberdade religiosa. A tirania é identificada com Druj; defender a liberdade é defender a verdade cósmica.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"Que cada ser humano livremente escolha entre Asha (verdade) e Druj (mentira)."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Gathas de Zaratustra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O dualismo Asha/Druj ecoa a guerra espiritual Virtudes/Tirania de Mattos. O Faravahar como alma soberana converge com o Virtuose livre. Mas liberdade em Zaratustra é instrumental para vencer o mal — não é a essência de Deus.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8B4500" w:sz="24" w:space="10"/>
        </w:pBdr>
        <w:shd w:fill="FFF3E0" w:val="clear"/>
        <w:spacing w:before="340" w:after="80"/>
      </w:pPr>
      <w:r>
        <w:rPr>
          <w:rFonts w:ascii="Arial" w:cs="Arial" w:eastAsia="Arial" w:hAnsi="Arial"/>
          <w:b/>
          <w:bCs/>
          <w:color w:val="8B4500"/>
          <w:sz w:val="28"/>
          <w:szCs w:val="28"/>
        </w:rPr>
        <w:t xml:space="preserve">  HINDUÍSMO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Upanishads · Bhagavad Gita · Patanjali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8/10  </w:t>
      </w:r>
      <w:r>
        <w:rPr>
          <w:rFonts w:ascii="Arial" w:cs="Arial" w:eastAsia="Arial" w:hAnsi="Arial"/>
          <w:b w:val="false"/>
          <w:bCs w:val="false"/>
          <w:color w:val="2E75B6"/>
          <w:sz w:val="22"/>
          <w:szCs w:val="22"/>
        </w:rPr>
        <w:t xml:space="preserve">★★★★★★★★☆☆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Moksha — liberdade metafísica como meta suprema da existência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4500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8B4500"/>
          <w:sz w:val="21"/>
          <w:szCs w:val="21"/>
        </w:rPr>
        <w:t xml:space="preserve">Flor de Lótus / Abhaya Mudra / Garuda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 Flor de Lótus: enraizada no lodo, floresce no ar livre — a alma que se liberta da matéria. O Abhaya Mudra (palma aberta levantada, 'não temas') é o gesto universal de liberdade do medo, exibido por todos os deuses hindus. O Garuda (águia divina) libertou sua mãe da escravidão no Mahabharata.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4500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ALTA — Moksha (libertação do ciclo samsara) é a mais elevada das quatro metas da vida humana. 'Onde está o conhecimento do Ser, não há mais medo.' A liberdade interior é o telos de toda prática espiritual.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4500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"Moksha: liberação do ciclo de morte e renascimento — a mais elevada das quatro metas da vida humana."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Upanishads / Bhagavad Gita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4500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Moksha como horizonte supremo ressoa com a Umanità Virtuosa de Mattos. Mas no Hinduísmo a liberdade chega pela dissolução do ego — Mattos a afirma pela expansão soberana do eu virtuoso.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1A5E36" w:sz="24" w:space="10"/>
        </w:pBdr>
        <w:shd w:fill="E8F5E9" w:val="clear"/>
        <w:spacing w:before="340" w:after="80"/>
      </w:pPr>
      <w:r>
        <w:rPr>
          <w:rFonts w:ascii="Arial" w:cs="Arial" w:eastAsia="Arial" w:hAnsi="Arial"/>
          <w:b/>
          <w:bCs/>
          <w:color w:val="1A5E36"/>
          <w:sz w:val="28"/>
          <w:szCs w:val="28"/>
        </w:rPr>
        <w:t xml:space="preserve">  BUDISMO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Dhammapada · Kalama Sutta · Tradição Theravada e Mahayana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7/10  </w:t>
      </w:r>
      <w:r>
        <w:rPr>
          <w:rFonts w:ascii="Arial" w:cs="Arial" w:eastAsia="Arial" w:hAnsi="Arial"/>
          <w:b w:val="false"/>
          <w:bCs w:val="false"/>
          <w:color w:val="2E75B6"/>
          <w:sz w:val="22"/>
          <w:szCs w:val="22"/>
        </w:rPr>
        <w:t xml:space="preserve">★★★★★★★☆☆☆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Nirvana — liberdade como extinção do sofrimento e cessação do apego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1A5E36"/>
          <w:sz w:val="21"/>
          <w:szCs w:val="21"/>
        </w:rPr>
        <w:t xml:space="preserve">Árvore Bodhi / Roda do Dharma / Par de Peixes Dourados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 Árvore Bodhi é onde o Buda alcançou a libertação plena. A Roda do Dharma (8 raios = Óctuplo Caminho) é o mapa completo da liberdade. O Par de Peixes Dourados (Ashtamangala) simboliza liberdade e ausência de medo nos oceanos da existência.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ALTA — Nirvana (extinção da chama do apego) é a meta suprema. O Kalama Sutta é uma declaração de liberdade epistêmica radical: teste tudo pela sua própria experiência. A Roda do Dharma é o mapa da libertação.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"Sede vossos próprios lâmpadas. Não busqueis refúgio externo."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Buda — Kalama Sutta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O Kalama Sutta é o paralelo mais próximo da Liberdade epistêmica de Mattos. Mas o Budismo liberta dissolvendo o self; Mattos liberta afirmando e expandindo o self virtuoso. O Budismo diverge na Ahimsa: condena a violência mesmo em autodefesa.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2E75B6" w:sz="24" w:space="10"/>
        </w:pBdr>
        <w:shd w:fill="EBF2FA" w:val="clear"/>
        <w:spacing w:before="340" w:after="8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  CRISTIANISMO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Novo Testamento · Padres da Igreja · Teologia Reformada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7/10  </w:t>
      </w:r>
      <w:r>
        <w:rPr>
          <w:rFonts w:ascii="Arial" w:cs="Arial" w:eastAsia="Arial" w:hAnsi="Arial"/>
          <w:b w:val="false"/>
          <w:bCs w:val="false"/>
          <w:color w:val="2E75B6"/>
          <w:sz w:val="22"/>
          <w:szCs w:val="22"/>
        </w:rPr>
        <w:t xml:space="preserve">★★★★★★★☆☆☆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Eleutheria — liberdade como fruto da redenção e dom da graça em Cristo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2E75B6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Cruz Vazia / Pomba do Espírito / Porta Aberta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 Cruz Vazia (ressurreição = vitória sobre a morte) é a libertação última. A Pomba do Espírito Santo representa a liberdade interior que o Espírito dá. A Porta Aberta (Jo 10:9) simboliza o acesso livre e direto a Deus — especialmente central na teologia protestante.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2E75B6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ALTA — 'Onde está o Espírito do Senhor, ali há liberdade' (2 Cor 3:17). 'Para a liberdade foi que Cristo nos libertou' (Gl 5:1). Mas é fruto da graça recebida, não conquista humana. Tensão interna: Lutero (vontade serva) vs. Wesley (livre-arbítrio).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2E75B6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"Onde está o Espírito do Senhor, ali há liberdade. (2 Coríntios 3:17)"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Novo Testamento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"A verdade vos libertará. (João 8:32)"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Novo Testamento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2E75B6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Convergência na Cruz como símbolo de libertação. Divergência central: o Cristianismo recebe a liberdade pela graça; Mattos a conquista pelas virtudes. Lutero ('De Servo Arbitrio') contradiz diretamente a Virtude Elementar de Mattos.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1A5E36" w:sz="24" w:space="10"/>
        </w:pBdr>
        <w:shd w:fill="E8F5E9" w:val="clear"/>
        <w:spacing w:before="340" w:after="80"/>
      </w:pPr>
      <w:r>
        <w:rPr>
          <w:rFonts w:ascii="Arial" w:cs="Arial" w:eastAsia="Arial" w:hAnsi="Arial"/>
          <w:b/>
          <w:bCs/>
          <w:color w:val="1A5E36"/>
          <w:sz w:val="28"/>
          <w:szCs w:val="28"/>
        </w:rPr>
        <w:t xml:space="preserve">  ISLAMISMO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Alcorão · Hadith · Al-Ghazali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B06000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B06000"/>
          <w:sz w:val="24"/>
          <w:szCs w:val="24"/>
        </w:rPr>
        <w:t xml:space="preserve">6/10  </w:t>
      </w:r>
      <w:r>
        <w:rPr>
          <w:rFonts w:ascii="Arial" w:cs="Arial" w:eastAsia="Arial" w:hAnsi="Arial"/>
          <w:b w:val="false"/>
          <w:bCs w:val="false"/>
          <w:color w:val="B06000"/>
          <w:sz w:val="22"/>
          <w:szCs w:val="22"/>
        </w:rPr>
        <w:t xml:space="preserve">★★★★★★☆☆☆☆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Hurriyya — liberdade como libertação de toda servidão exceto a Deus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1A5E36"/>
          <w:sz w:val="21"/>
          <w:szCs w:val="21"/>
        </w:rPr>
        <w:t xml:space="preserve">Hamsa / Sirat al-Mustaqim / Libertação dos Escravos ('Itq)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 Hamsa (mão aberta) simboliza proteção divina e libertação do mal. O Sirat al-Mustaqim (Caminho Reto) é a liberdade de seguir a vontade divina. O minarete — chamada voluntária à oração — representa a submissão que liberta.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MÉDIA-ALTA — 'Não há coerção na religião' (Alcorão 2:256). A libertação de escravos é ato meritório superior. Mas 'Islam' significa submissão — a virtude suprema é a rendição a Allah, que paradoxalmente liberta de toda outra servidão.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"Nao ha coercao na religiao. (Alcorão 2:256)"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Alcorão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1A5E36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Paradoxo estrutural em relação a Mattos: o Islam afirma que a submissão a Deus liberta de toda servidão — o que converge com 'Deus é Liberdade', mas pela via oposta. Liberdade não é Virtude Elementar no Islam; é consequência da fé correta.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006060" w:sz="24" w:space="10"/>
        </w:pBdr>
        <w:shd w:fill="E0F4F4" w:val="clear"/>
        <w:spacing w:before="340" w:after="80"/>
      </w:pPr>
      <w:r>
        <w:rPr>
          <w:rFonts w:ascii="Arial" w:cs="Arial" w:eastAsia="Arial" w:hAnsi="Arial"/>
          <w:b/>
          <w:bCs/>
          <w:color w:val="006060"/>
          <w:sz w:val="28"/>
          <w:szCs w:val="28"/>
        </w:rPr>
        <w:t xml:space="preserve">  TAOÍSMO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Laozi — Tao Te Ching · Zhuangzi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B06000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B06000"/>
          <w:sz w:val="24"/>
          <w:szCs w:val="24"/>
        </w:rPr>
        <w:t xml:space="preserve">6/10  </w:t>
      </w:r>
      <w:r>
        <w:rPr>
          <w:rFonts w:ascii="Arial" w:cs="Arial" w:eastAsia="Arial" w:hAnsi="Arial"/>
          <w:b w:val="false"/>
          <w:bCs w:val="false"/>
          <w:color w:val="B06000"/>
          <w:sz w:val="22"/>
          <w:szCs w:val="22"/>
        </w:rPr>
        <w:t xml:space="preserve">★★★★★★☆☆☆☆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Ziran — liberdade como espontaneidade natural em harmonia com o Tao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006060"/>
          <w:sz w:val="21"/>
          <w:szCs w:val="21"/>
        </w:rPr>
        <w:t xml:space="preserve">Água / Wu Wei (Ação Sem Força) / Taijitu / Céu Aberto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 Água é o símbolo taoísta supremo da liberdade: flui ao redor de todo obstáculo, cede a tudo, mas nada a supera. O Taijitu (yin-yang) representa a liberdade do cosmos de conter opostos. A pincelada de caligrafia — única, irrepetível — é Wu Wei em forma visual.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MÉDIA-ALTA — Ziran (naturalidade, espontaneidade) é a liberdade de agir sem coerção, fluindo com a realidade. Wu Wei: a máxima liberdade é não forçar. A água vence tudo pela sua liberdade de ceder.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"O Tao que pode ser nomeado não é o Tao eterno. A liberdade suprema está além de toda definição."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Tao Te Ching, Cap. 1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006060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Mattos afirma: 'o melhor templo das Virtudes é a própria Natureza' — convergência taoísta direta. Mas o Taoísmo é apolítico: Wu Wei aconselha retraimento ante a tirania; Mattos exige combate ativo. O Tao Te Ching condena armas — oposto da Virtude de Proteção.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8B1A1A" w:sz="24" w:space="10"/>
        </w:pBdr>
        <w:shd w:fill="FDEAEA" w:val="clear"/>
        <w:spacing w:before="340" w:after="8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  CONFUCIONISMO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Analectos · Mêncio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B06000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B06000"/>
          <w:sz w:val="24"/>
          <w:szCs w:val="24"/>
        </w:rPr>
        <w:t xml:space="preserve">5/10  </w:t>
      </w:r>
      <w:r>
        <w:rPr>
          <w:rFonts w:ascii="Arial" w:cs="Arial" w:eastAsia="Arial" w:hAnsi="Arial"/>
          <w:b w:val="false"/>
          <w:bCs w:val="false"/>
          <w:color w:val="B06000"/>
          <w:sz w:val="22"/>
          <w:szCs w:val="22"/>
        </w:rPr>
        <w:t xml:space="preserve">★★★★★☆☆☆☆☆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Ziyou — liberdade como autodomínio: o sábio que segue o coração sem transgredir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1A1A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8B1A1A"/>
          <w:sz w:val="21"/>
          <w:szCs w:val="21"/>
        </w:rPr>
        <w:t xml:space="preserve">Livro Aberto / Jade do Junzi / Porta Sem Cadeado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O Livro Aberto (os Analectos) é a porta da liberdade pelo conhecimento. O Jade do Junzi — suave, polido e resistente — representa o caráter cultivado que age livremente dentro da virtude. A famosa frase de Confúcio descreve a liberdade perfeita como o estado em que virtude e desejo coincidem.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1A1A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MÉDIA — liberdade interior como fruto da cultivação moral. 'Aos 70, seguia o desejo de meu coração sem transgredir o que é certo.' Mas o Confucionismo enfatiza hierarquia social, dever e obediência — o que Mattos identifica com servidão.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1A1A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"Aos 70, seguia o desejo de meu coracao sem transgredir o que e certo. (Analectos 2:4)"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Confúcio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8B1A1A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Pequena convergência: Mattos afirma que o livre não precisa que ninguém lhe diga o que fazer — igual ao ideal confuciano do Junzi. Mas o Confucionismo não combate a tirania, aceita hierarquias e subordina a liberdade ao dever social.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left w:val="thick" w:color="5B2D8E" w:sz="24" w:space="10"/>
        </w:pBdr>
        <w:shd w:fill="F3E8FF" w:val="clear"/>
        <w:spacing w:before="340" w:after="80"/>
      </w:pPr>
      <w:r>
        <w:rPr>
          <w:rFonts w:ascii="Arial" w:cs="Arial" w:eastAsia="Arial" w:hAnsi="Arial"/>
          <w:b/>
          <w:bCs/>
          <w:color w:val="5B2D8E"/>
          <w:sz w:val="28"/>
          <w:szCs w:val="28"/>
        </w:rPr>
        <w:t xml:space="preserve">  JAINISMO</w:t>
      </w:r>
      <w:r>
        <w:rPr>
          <w:rFonts w:ascii="Arial" w:cs="Arial" w:eastAsia="Arial" w:hAnsi="Arial"/>
          <w:b w:val="false"/>
          <w:bCs w:val="false"/>
          <w:color w:val="777777"/>
          <w:sz w:val="20"/>
          <w:szCs w:val="20"/>
        </w:rPr>
        <w:t xml:space="preserve">   ·   Tattvartha Sutra · Mahavira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B06000"/>
          <w:sz w:val="21"/>
          <w:szCs w:val="21"/>
        </w:rPr>
        <w:t xml:space="preserve">Nota: </w:t>
      </w:r>
      <w:r>
        <w:rPr>
          <w:rFonts w:ascii="Arial" w:cs="Arial" w:eastAsia="Arial" w:hAnsi="Arial"/>
          <w:b/>
          <w:bCs/>
          <w:color w:val="B06000"/>
          <w:sz w:val="24"/>
          <w:szCs w:val="24"/>
        </w:rPr>
        <w:t xml:space="preserve">5/10  </w:t>
      </w:r>
      <w:r>
        <w:rPr>
          <w:rFonts w:ascii="Arial" w:cs="Arial" w:eastAsia="Arial" w:hAnsi="Arial"/>
          <w:b w:val="false"/>
          <w:bCs w:val="false"/>
          <w:color w:val="B06000"/>
          <w:sz w:val="22"/>
          <w:szCs w:val="22"/>
        </w:rPr>
        <w:t xml:space="preserve">★★★★★☆☆☆☆☆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Kaivalya — liberdade como isolamento perfeito da alma de todo karma, via renúncia total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5B2D8E"/>
          <w:sz w:val="23"/>
          <w:szCs w:val="23"/>
        </w:rPr>
        <w:t xml:space="preserve">Símbolo(s) da Liberdade</w:t>
      </w:r>
    </w:p>
    <w:p>
      <w:pPr>
        <w:spacing w:before="0" w:after="60"/>
        <w:ind w:left="360"/>
        <w:jc w:val="left"/>
      </w:pPr>
      <w:r>
        <w:rPr>
          <w:rFonts w:ascii="Arial" w:cs="Arial" w:eastAsia="Arial" w:hAnsi="Arial"/>
          <w:b/>
          <w:bCs/>
          <w:color w:val="5B2D8E"/>
          <w:sz w:val="21"/>
          <w:szCs w:val="21"/>
        </w:rPr>
        <w:t xml:space="preserve">Mão Ahimsa com Roda / Siddha Loka (Alma Liberta)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 Mão Ahimsa com Roda do Dharma: liberdade somente pela não-violência absoluta. A Siddha Loka (ápice do cosmos) é onde almas completamente libertas residem eternamente. A alma liberta é representada como figura simples e luminosa: nada apegado, nada devido, infinita.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5B2D8E"/>
          <w:sz w:val="23"/>
          <w:szCs w:val="23"/>
        </w:rPr>
        <w:t xml:space="preserve">Importância da Liberdade nesta tradição</w:t>
      </w:r>
    </w:p>
    <w:p>
      <w:pPr>
        <w:spacing w:before="0" w:after="14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MÉDIA — Kaivalya (total autonomia da alma) é o estado supremo: onisciência, liberdade absoluta, bem-aventurança. Mas o caminho é pela renúncia radical — sem posses, sem violência, sem apegos.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5B2D8E"/>
          <w:sz w:val="23"/>
          <w:szCs w:val="23"/>
        </w:rPr>
        <w:t xml:space="preserve">Citações-chave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"Kaivalya: isolamento perfeito da alma de todo karma — liberdade absoluta, onisciência e bem-aventurança."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Tattvartha Sutra</w:t>
      </w:r>
    </w:p>
    <w:p>
      <w:pPr>
        <w:spacing w:before="240" w:after="100"/>
        <w:jc w:val="left"/>
      </w:pPr>
      <w:r>
        <w:rPr>
          <w:rFonts w:ascii="Arial" w:cs="Arial" w:eastAsia="Arial" w:hAnsi="Arial"/>
          <w:b/>
          <w:bCs/>
          <w:color w:val="5B2D8E"/>
          <w:sz w:val="23"/>
          <w:szCs w:val="23"/>
        </w:rPr>
        <w:t xml:space="preserve">Comparação com a Filosofia das Virtudes</w:t>
      </w:r>
    </w:p>
    <w:p>
      <w:pPr>
        <w:spacing w:before="0" w:after="200"/>
        <w:ind w:left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Aspiração à alma totalmente livre ressoa com o Virtuose de Mattos. Mas o caminho é oposto: Jainismo exige renúncia de posse e Ahimsa total; Mattos afirma Propriedade e Porte de Armas como virtudes. A divergência é estrutural.</w:t>
      </w:r>
    </w:p>
    <w:p>
      <w:pPr>
        <w:pBdr>
          <w:bottom w:val="single" w:color="DDDDDD" w:sz="4" w:space="2"/>
        </w:pBd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r>
        <w:br w:type="page"/>
      </w:r>
    </w:p>
    <w:p>
      <w:pPr>
        <w:pBdr>
          <w:bottom w:val="thick" w:color="1B3A6B" w:sz="6" w:space="3"/>
        </w:pBdr>
        <w:spacing w:before="360" w:after="160"/>
        <w:jc w:val="left"/>
      </w:pPr>
      <w:r>
        <w:rPr>
          <w:rFonts w:ascii="Arial" w:cs="Arial" w:eastAsia="Arial" w:hAnsi="Arial"/>
          <w:b/>
          <w:bCs/>
          <w:color w:val="1B3A6B"/>
          <w:sz w:val="30"/>
          <w:szCs w:val="30"/>
        </w:rPr>
        <w:t xml:space="preserve">SÍNTESE FINAL: O QUE A FILOSOFIA DAS VIRTUDES FAZ QUE NENHUMA RELIGIÃO FEZ</w:t>
      </w:r>
    </w:p>
    <w:p>
      <w:pPr>
        <w:pBdr>
          <w:left w:val="thick" w:color="B8860B" w:sz="12" w:space="10"/>
        </w:pBdr>
        <w:shd w:fill="FFFDE7" w:val="clear"/>
        <w:spacing w:before="16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  1. Liberdade como ELEMENTO fundante</w:t>
      </w:r>
    </w:p>
    <w:p>
      <w:pPr>
        <w:spacing w:before="0" w:after="1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Nenhuma tradição eleva a Liberdade ao substrato ontológico do qual TODAS as outras virtudes são compostas. O Judaísmo a torna evento histórico. O Hinduísmo a torna meta espiritual. O Sijiquismo a torna missão guerreira. Apenas Mattos a torna o ELEMENTO — aquilo de que tudo mais é feito.</w:t>
      </w:r>
    </w:p>
    <w:p>
      <w:pPr>
        <w:pBdr>
          <w:left w:val="thick" w:color="B8860B" w:sz="12" w:space="10"/>
        </w:pBdr>
        <w:shd w:fill="FFFDE7" w:val="clear"/>
        <w:spacing w:before="16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  2. Liberdade como essência de Deus</w:t>
      </w:r>
    </w:p>
    <w:p>
      <w:pPr>
        <w:spacing w:before="0" w:after="1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'Deus é Liberdade.' Esta identificação não tem precedente em nenhuma tradição. Barth diz que Deus é o 'Livre que Ama' (atributo). Agostinho diz 'Deus é Amor' (essência). O Êxodo mostra Deus agindo pela liberdade. Mattos vai além: a ESSÊNCIA MAIS ÍNTIMA de Deus É a Liberdade.</w:t>
      </w:r>
    </w:p>
    <w:p>
      <w:pPr>
        <w:pBdr>
          <w:left w:val="thick" w:color="B8860B" w:sz="12" w:space="10"/>
        </w:pBdr>
        <w:shd w:fill="FFFDE7" w:val="clear"/>
        <w:spacing w:before="16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  3. Liberdade superior à própria vida</w:t>
      </w:r>
    </w:p>
    <w:p>
      <w:pPr>
        <w:spacing w:before="0" w:after="1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'A Liberdade é mais importante que a vida.' O Jainismo e o Budismo colocam a vida (ahimsa) acima de tudo. O Judaísmo diz que salvar a vida supera quase tudo (pikuach nefesh). Mattos inverte: apenas a vida da criança não-nascida supera a Liberdade. Em todos os outros casos, sem Liberdade não vale a pena viver.</w:t>
      </w:r>
    </w:p>
    <w:p>
      <w:pPr>
        <w:pBdr>
          <w:left w:val="thick" w:color="B8860B" w:sz="12" w:space="10"/>
        </w:pBdr>
        <w:shd w:fill="FFFDE7" w:val="clear"/>
        <w:spacing w:before="16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  4. Liberdade como condição de todas as virtudes</w:t>
      </w:r>
    </w:p>
    <w:p>
      <w:pPr>
        <w:spacing w:before="0" w:after="1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'Não adianta o empreendedorismo se não há Liberdade.' Sem Liberdade, Coragem vira servilidade, Justiça vira compliance, Amor vira obediência. Este argumento — todas as virtudes são degradadas na ausência de Liberdade — é estrutural em Mattos e inexistente em qualquer tradição religiosa clássica.</w:t>
      </w:r>
    </w:p>
    <w:p>
      <w:pPr>
        <w:pBdr>
          <w:left w:val="thick" w:color="B8860B" w:sz="12" w:space="10"/>
        </w:pBdr>
        <w:shd w:fill="FFFDE7" w:val="clear"/>
        <w:spacing w:before="160" w:after="6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  5. Símbolo próprio e original para a Liberdade</w:t>
      </w:r>
    </w:p>
    <w:p>
      <w:pPr>
        <w:spacing w:before="0" w:after="1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1"/>
          <w:szCs w:val="21"/>
        </w:rPr>
        <w:t xml:space="preserve">Mattos observa: a Liberdade raramente é simbolizada nas civilizações humanas. Os símbolos existentes são indiretos (a Cruz liberta do pecado; a Árvore Bodhi liberta pelo desapego). Mattos cria o Portal de Pedra como símbolo direto, primário e autônomo da Liberdade como valor em si.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"Separe o cerne de todas as religiões e crenças do mundo, o que terá? As Virtudes Universais Humanas, cuja base é a Liberdade. Deus é Liberdade."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Filosofia das Virtudes, Cap. VIII</w:t>
      </w:r>
    </w:p>
    <w:p>
      <w:pPr>
        <w:pBdr>
          <w:left w:val="thick" w:color="B8860B" w:sz="10" w:space="12"/>
        </w:pBdr>
        <w:shd w:fill="FFFDE7" w:val="clear"/>
        <w:spacing w:before="100" w:after="6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1B3A6B"/>
          <w:sz w:val="21"/>
          <w:szCs w:val="21"/>
        </w:rPr>
        <w:t xml:space="preserve">"As Virtudes alcançam o Divino. Só a Liberdade o toca."</w:t>
      </w:r>
    </w:p>
    <w:p>
      <w:pPr>
        <w:spacing w:before="0" w:after="140"/>
        <w:ind w:left="640"/>
        <w:jc w:val="left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— Filosofia das Virtudes, Cap. VIII</w:t>
      </w:r>
    </w:p>
    <w:p>
      <w:pPr>
        <w:spacing w:before="0" w:after="60"/>
        <w:jc w:val="center"/>
      </w:pPr>
      <w:r>
        <w:rPr>
          <w:rFonts w:ascii="Arial" w:cs="Arial" w:eastAsia="Arial" w:hAnsi="Arial"/>
          <w:b w:val="false"/>
          <w:bCs w:val="false"/>
          <w:color w:val="B8860B"/>
          <w:sz w:val="20"/>
          <w:szCs w:val="20"/>
        </w:rPr>
        <w:t xml:space="preserve">────────────────────────────────────────────</w:t>
      </w:r>
    </w:p>
    <w:p>
      <w:pPr>
        <w:spacing w:before="0" w:after="140"/>
        <w:jc w:val="center"/>
      </w:pPr>
      <w:r>
        <w:rPr>
          <w:rFonts w:ascii="Arial" w:cs="Arial" w:eastAsia="Arial" w:hAnsi="Arial"/>
          <w:b w:val="false"/>
          <w:bCs w:val="false"/>
          <w:color w:val="777777"/>
          <w:sz w:val="19"/>
          <w:szCs w:val="19"/>
        </w:rPr>
        <w:t xml:space="preserve">Análise Comparativa · Março 2026</w:t>
      </w:r>
    </w:p>
    <w:sectPr>
      <w:pgSz w:w="12240" w:h="15840" w:orient="portrait"/>
      <w:pgMar w:top="1080" w:right="108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2026-03-10T22:46:41.507Z</dcterms:created>
  <dcterms:modified xsi:type="dcterms:W3CDTF">2026-03-10T22:46:41.508Z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