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480"/>
        <w:jc w:val="center"/>
      </w:pPr>
      <w:r>
        <w:rPr>
          <w:rFonts w:ascii="Georgia" w:cs="Georgia" w:eastAsia="Georgia" w:hAnsi="Georgia"/>
          <w:b w:val="false"/>
          <w:bCs w:val="false"/>
          <w:i w:val="false"/>
          <w:iCs w:val="false"/>
          <w:caps w:val="false"/>
          <w:color w:val="9E7B1A"/>
          <w:sz w:val="17"/>
          <w:szCs w:val="17"/>
        </w:rPr>
        <w:t xml:space="preserve">✦   ·   ✦   ·   ✦</w:t>
      </w:r>
    </w:p>
    <w:p>
      <w:pPr>
        <w:spacing w:after="80" w:before="0"/>
        <w:jc w:val="center"/>
      </w:pPr>
      <w:r>
        <w:rPr>
          <w:rFonts w:ascii="Georgia" w:cs="Georgia" w:eastAsia="Georgia" w:hAnsi="Georgia"/>
          <w:b/>
          <w:bCs/>
          <w:caps/>
          <w:color w:val="1B2A4A"/>
          <w:spacing w:val="160"/>
          <w:sz w:val="56"/>
          <w:szCs w:val="56"/>
        </w:rPr>
        <w:t xml:space="preserve">VIRTUES AND FREEDOM</w:t>
      </w:r>
    </w:p>
    <w:p>
      <w:pPr>
        <w:spacing w:after="80" w:before="0"/>
        <w:jc w:val="center"/>
      </w:pPr>
      <w:r>
        <w:rPr>
          <w:rFonts w:ascii="Georgia" w:cs="Georgia" w:eastAsia="Georgia" w:hAnsi="Georgia"/>
          <w:i/>
          <w:iCs/>
          <w:color w:val="9E7B1A"/>
          <w:sz w:val="28"/>
          <w:szCs w:val="28"/>
        </w:rPr>
        <w:t xml:space="preserve">A Complete Report</w:t>
      </w:r>
    </w:p>
    <w:p>
      <w:pPr>
        <w:pBdr>
          <w:bottom w:val="single" w:color="C4A85A" w:sz="2" w:space="4"/>
        </w:pBdr>
        <w:spacing w:after="360" w:before="0"/>
        <w:jc w:val="center"/>
      </w:pPr>
      <w:r>
        <w:rPr>
          <w:rFonts w:ascii="Georgia" w:cs="Georgia" w:eastAsia="Georgia" w:hAnsi="Georgia"/>
          <w:b w:val="false"/>
          <w:bCs w:val="false"/>
          <w:i w:val="false"/>
          <w:iCs w:val="false"/>
          <w:caps w:val="false"/>
          <w:color w:val="2C2C2C"/>
          <w:sz w:val="21"/>
          <w:szCs w:val="21"/>
        </w:rPr>
        <w:t xml:space="preserve"/>
      </w:r>
    </w:p>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80" w:before="0"/>
        <w:jc w:val="center"/>
      </w:pPr>
      <w:r>
        <w:rPr>
          <w:rFonts w:ascii="Georgia" w:cs="Georgia" w:eastAsia="Georgia" w:hAnsi="Georgia"/>
          <w:b w:val="false"/>
          <w:bCs w:val="false"/>
          <w:i/>
          <w:iCs/>
          <w:caps w:val="false"/>
          <w:color w:val="555555"/>
          <w:sz w:val="20"/>
          <w:szCs w:val="20"/>
        </w:rPr>
        <w:t xml:space="preserve">The 101 Universal Human Virtues · Their Domains of Freedom</w:t>
      </w:r>
    </w:p>
    <w:p>
      <w:pPr>
        <w:spacing w:after="80" w:before="0"/>
        <w:jc w:val="center"/>
      </w:pPr>
      <w:r>
        <w:rPr>
          <w:rFonts w:ascii="Georgia" w:cs="Georgia" w:eastAsia="Georgia" w:hAnsi="Georgia"/>
          <w:b w:val="false"/>
          <w:bCs w:val="false"/>
          <w:i w:val="false"/>
          <w:iCs w:val="false"/>
          <w:caps w:val="false"/>
          <w:color w:val="888888"/>
          <w:sz w:val="18"/>
          <w:szCs w:val="18"/>
        </w:rPr>
        <w:t xml:space="preserve">The Elemental Virtue Concept · The Identity Thesis · Humanity · Spirituality · Meaning of Life</w:t>
      </w:r>
    </w:p>
    <w:p>
      <w:pPr>
        <w:spacing w:after="280" w:before="0"/>
      </w:pPr>
      <w:r>
        <w:rPr>
          <w:rFonts w:ascii="Georgia" w:cs="Georgia" w:eastAsia="Georgia" w:hAnsi="Georgia"/>
          <w:b w:val="false"/>
          <w:bCs w:val="false"/>
          <w:i w:val="false"/>
          <w:iCs w:val="false"/>
          <w:caps w:val="false"/>
          <w:color w:val="2C2C2C"/>
          <w:sz w:val="21"/>
          <w:szCs w:val="21"/>
        </w:rPr>
        <w:t xml:space="preserve"/>
      </w:r>
    </w:p>
    <w:p>
      <w:pPr>
        <w:spacing w:after="80" w:before="0"/>
        <w:jc w:val="center"/>
      </w:pPr>
      <w:r>
        <w:rPr>
          <w:rFonts w:ascii="Georgia" w:cs="Georgia" w:eastAsia="Georgia" w:hAnsi="Georgia"/>
          <w:b/>
          <w:bCs/>
          <w:i w:val="false"/>
          <w:iCs w:val="false"/>
          <w:caps w:val="false"/>
          <w:color w:val="1B2A4A"/>
          <w:sz w:val="22"/>
          <w:szCs w:val="22"/>
        </w:rPr>
        <w:t xml:space="preserve">José Caetano de Mattos</w:t>
      </w:r>
    </w:p>
    <w:p>
      <w:pPr>
        <w:spacing w:after="80" w:before="0"/>
        <w:jc w:val="center"/>
      </w:pPr>
      <w:r>
        <w:rPr>
          <w:rFonts w:ascii="Georgia" w:cs="Georgia" w:eastAsia="Georgia" w:hAnsi="Georgia"/>
          <w:b w:val="false"/>
          <w:bCs w:val="false"/>
          <w:i/>
          <w:iCs/>
          <w:caps w:val="false"/>
          <w:color w:val="555555"/>
          <w:sz w:val="19"/>
          <w:szCs w:val="19"/>
        </w:rPr>
        <w:t xml:space="preserve">Filosofia das Virtudes — Manifesto das Virtudes</w:t>
      </w:r>
    </w:p>
    <w:p>
      <w:pPr>
        <w:spacing w:after="80" w:before="0"/>
        <w:jc w:val="center"/>
      </w:pPr>
      <w:r>
        <w:rPr>
          <w:rFonts w:ascii="Georgia" w:cs="Georgia" w:eastAsia="Georgia" w:hAnsi="Georgia"/>
          <w:b w:val="false"/>
          <w:bCs w:val="false"/>
          <w:i w:val="false"/>
          <w:iCs w:val="false"/>
          <w:caps w:val="false"/>
          <w:color w:val="888888"/>
          <w:sz w:val="17"/>
          <w:szCs w:val="17"/>
        </w:rPr>
        <w:t xml:space="preserve">Rio de Janeiro, 2023  ·  Revised 2026</w:t>
      </w:r>
    </w:p>
    <w:p>
      <w:pPr>
        <w:spacing w:after="280" w:before="0"/>
      </w:pPr>
      <w:r>
        <w:rPr>
          <w:rFonts w:ascii="Georgia" w:cs="Georgia" w:eastAsia="Georgia" w:hAnsi="Georgia"/>
          <w:b w:val="false"/>
          <w:bCs w:val="false"/>
          <w:i w:val="false"/>
          <w:iCs w:val="false"/>
          <w:caps w:val="false"/>
          <w:color w:val="2C2C2C"/>
          <w:sz w:val="21"/>
          <w:szCs w:val="21"/>
        </w:rPr>
        <w:t xml:space="preserve"/>
      </w:r>
    </w:p>
    <w:p>
      <w:pPr>
        <w:spacing w:after="80" w:before="0"/>
        <w:jc w:val="center"/>
      </w:pPr>
      <w:r>
        <w:rPr>
          <w:rFonts w:ascii="Georgia" w:cs="Georgia" w:eastAsia="Georgia" w:hAnsi="Georgia"/>
          <w:b/>
          <w:bCs/>
          <w:i w:val="false"/>
          <w:iCs w:val="false"/>
          <w:caps/>
          <w:color w:val="9E7B1A"/>
          <w:spacing w:val="100"/>
          <w:sz w:val="16"/>
          <w:szCs w:val="16"/>
        </w:rPr>
        <w:t xml:space="preserve">ABSTRACT</w:t>
      </w:r>
    </w:p>
    <w:p>
      <w:pPr>
        <w:spacing w:after="160" w:before="0"/>
        <w:ind w:left="720" w:right="720"/>
        <w:jc w:val="both"/>
      </w:pPr>
      <w:r>
        <w:rPr>
          <w:rFonts w:ascii="Georgia" w:cs="Georgia" w:eastAsia="Georgia" w:hAnsi="Georgia"/>
          <w:i/>
          <w:iCs/>
          <w:color w:val="2C2C2C"/>
          <w:sz w:val="19"/>
          <w:szCs w:val="19"/>
        </w:rPr>
        <w:t xml:space="preserve">This report presents the most complete analysis ever assembled of the relationship between Freedom and the Virtues. Drawing on the Filosofia das Virtudes and the full breadth of relevant philosophical, theological, existential, psychological, and comparative-religion bibliography, it presents the 101 Universal Human Virtues with their precise domains of Freedom; the doctrine of Freedom as the Elemental Virtue — the ontological substrate of which all virtues are composed; the Inversion Theorem and the Doctrine of the Mean; the Identity Thesis (God is Freedom); correlations across twelve world traditions; the existential and spiritual significance of virtuous living; and the meaning-of-life framework centred on the Gift, the Gioia, and the Zone of Plenitude. The report concludes with the complete bibliography organised by domain.</w:t>
      </w:r>
    </w:p>
    <w:p>
      <w:pPr>
        <w:spacing w:after="200" w:before="200"/>
        <w:jc w:val="center"/>
      </w:pPr>
      <w:r>
        <w:rPr>
          <w:rFonts w:ascii="Georgia" w:cs="Georgia" w:eastAsia="Georgia" w:hAnsi="Georgia"/>
          <w:color w:val="9E7B1A"/>
          <w:sz w:val="17"/>
          <w:szCs w:val="17"/>
        </w:rPr>
        <w:t xml:space="preserve">✦   ·   ✦   ·   ✦</w:t>
      </w:r>
    </w:p>
    <w:p>
      <w:pPr>
        <w:pStyle w:val="Heading1"/>
        <w:pageBreakBefore/>
        <w:spacing w:after="220" w:before="560"/>
      </w:pPr>
      <w:r>
        <w:rPr>
          <w:rFonts w:ascii="Georgia" w:cs="Georgia" w:eastAsia="Georgia" w:hAnsi="Georgia"/>
          <w:b/>
          <w:bCs/>
          <w:color w:val="1B2A4A"/>
          <w:spacing w:val="60"/>
          <w:sz w:val="28"/>
          <w:szCs w:val="28"/>
        </w:rPr>
        <w:t xml:space="preserve">PART ONE — THE ELEMENTAL VIRTUE: FREEDOM AS THE ONTOLOGICAL SUBSTRATE OF ALL VIRTUE</w:t>
      </w:r>
    </w:p>
    <w:p>
      <w:pPr>
        <w:spacing w:after="80" w:before="360"/>
        <w:jc w:val="left"/>
      </w:pPr>
      <w:r>
        <w:rPr>
          <w:rFonts w:ascii="Georgia" w:cs="Georgia" w:eastAsia="Georgia" w:hAnsi="Georgia"/>
          <w:b/>
          <w:bCs/>
          <w:caps/>
          <w:color w:val="9E7B1A"/>
          <w:spacing w:val="100"/>
          <w:sz w:val="16"/>
          <w:szCs w:val="16"/>
        </w:rPr>
        <w:t xml:space="preserve">§ 1 — The Central Claim</w:t>
      </w:r>
    </w:p>
    <w:p>
      <w:pPr>
        <w:pStyle w:val="Heading2"/>
        <w:pBdr>
          <w:bottom w:val="single" w:color="C4A85A" w:sz="2" w:space="4"/>
        </w:pBdr>
        <w:spacing w:after="160" w:before="380"/>
      </w:pPr>
      <w:r>
        <w:rPr>
          <w:rFonts w:ascii="Georgia" w:cs="Georgia" w:eastAsia="Georgia" w:hAnsi="Georgia"/>
          <w:b/>
          <w:bCs/>
          <w:color w:val="1B2A4A"/>
          <w:sz w:val="24"/>
          <w:szCs w:val="24"/>
        </w:rPr>
        <w:t xml:space="preserve">1. The Concept of the Elemental Virtue</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In classical philosophy, an element is not merely the most important thing in a list. It is the substance of which other things are made. When the ancient Greeks identified water, fire, earth, and air as the four elements, they meant: everything else is composed of these. The element is the substrate, the raw material, the ontological ground of which composite things are made.</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Filosofia das Virtudes uses the word elemental in precisely this strong, ontological sense. When it declares that Freedom is the Elemental Virtue, it is not saying that Freedom is the most important virtue in the way a parent might say patience is the most important quality in raising children. It is making a claim about the constitution of all other virtues. Freedom is their substance, their raw material, their condition of existence.</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8800"/>
      </w:tblGrid>
      <w:tr>
        <w:tc>
          <w:tcPr>
            <w:tcW w:type="dxa" w:w="880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i/>
                <w:iCs/>
                <w:color w:val="1B2A4A"/>
                <w:sz w:val="21"/>
                <w:szCs w:val="21"/>
              </w:rPr>
              <w:t xml:space="preserve">"Freedom is the Elemental Virtue, the Element. All other Virtues are composed of Freedom."</w:t>
            </w:r>
          </w:p>
          <w:p>
            <w:pPr>
              <w:spacing w:after="0" w:before="0"/>
            </w:pPr>
            <w:r>
              <w:rPr>
                <w:rFonts w:ascii="Georgia" w:cs="Georgia" w:eastAsia="Georgia" w:hAnsi="Georgia"/>
                <w:b/>
                <w:bCs/>
                <w:caps/>
                <w:color w:val="9E7B1A"/>
                <w:spacing w:val="60"/>
                <w:sz w:val="16"/>
                <w:szCs w:val="16"/>
              </w:rPr>
              <w:t xml:space="preserve">Filosofia das Virtudes · José Caetano de Mattos · 2023</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This is a claim about the metaphysics of virtue, not merely about its ranking. The distinction is critical. A ranking claim says: among all the things we value, freedom is most valuable. An ontological substrate claim says: all the things we value are made of freedom. These are categorically different assertions, and the philosophical tradition had never made the second one.</w:t>
      </w:r>
    </w:p>
    <w:p>
      <w:pPr>
        <w:spacing w:after="80" w:before="360"/>
        <w:jc w:val="left"/>
      </w:pPr>
      <w:r>
        <w:rPr>
          <w:rFonts w:ascii="Georgia" w:cs="Georgia" w:eastAsia="Georgia" w:hAnsi="Georgia"/>
          <w:b/>
          <w:bCs/>
          <w:caps/>
          <w:color w:val="9E7B1A"/>
          <w:spacing w:val="100"/>
          <w:sz w:val="16"/>
          <w:szCs w:val="16"/>
        </w:rPr>
        <w:t xml:space="preserve">§ 2 — The Formal Structure</w:t>
      </w:r>
    </w:p>
    <w:p>
      <w:pPr>
        <w:pStyle w:val="Heading2"/>
        <w:pBdr>
          <w:bottom w:val="single" w:color="C4A85A" w:sz="2" w:space="4"/>
        </w:pBdr>
        <w:spacing w:after="160" w:before="380"/>
      </w:pPr>
      <w:r>
        <w:rPr>
          <w:rFonts w:ascii="Georgia" w:cs="Georgia" w:eastAsia="Georgia" w:hAnsi="Georgia"/>
          <w:b/>
          <w:bCs/>
          <w:color w:val="1B2A4A"/>
          <w:sz w:val="24"/>
          <w:szCs w:val="24"/>
        </w:rPr>
        <w:t xml:space="preserve">2. The Compositional Formula</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formal expression of the Elemental Virtue Claim is precise and generative:</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8800"/>
      </w:tblGrid>
      <w:tr>
        <w:tc>
          <w:tcPr>
            <w:tcW w:type="dxa" w:w="8800"/>
            <w:tcBorders>
              <w:top w:val="single" w:color="9E7B1A" w:sz="4"/>
              <w:left w:val="single" w:color="9E7B1A" w:sz="4"/>
              <w:bottom w:val="single" w:color="9E7B1A" w:sz="4"/>
              <w:right w:val="single" w:color="9E7B1A" w:sz="4"/>
            </w:tcBorders>
            <w:shd w:fill="F7F4EE" w:val="clear"/>
            <w:tcMar>
              <w:top w:type="dxa" w:w="160"/>
              <w:left w:type="dxa" w:w="280"/>
              <w:bottom w:type="dxa" w:w="160"/>
              <w:right w:type="dxa" w:w="280"/>
            </w:tcMar>
          </w:tcPr>
          <w:p>
            <w:pPr>
              <w:spacing w:after="80" w:before="0"/>
              <w:jc w:val="center"/>
            </w:pPr>
            <w:r>
              <w:rPr>
                <w:rFonts w:ascii="Georgia" w:cs="Georgia" w:eastAsia="Georgia" w:hAnsi="Georgia"/>
                <w:b/>
                <w:bCs/>
                <w:caps/>
                <w:color w:val="9E7B1A"/>
                <w:spacing w:val="100"/>
                <w:sz w:val="16"/>
                <w:szCs w:val="16"/>
              </w:rPr>
              <w:t xml:space="preserve">The Compositional Formula</w:t>
            </w:r>
          </w:p>
          <w:p>
            <w:pPr>
              <w:spacing w:after="0" w:before="0"/>
              <w:jc w:val="center"/>
            </w:pPr>
            <w:r>
              <w:rPr>
                <w:rFonts w:ascii="Georgia" w:cs="Georgia" w:eastAsia="Georgia" w:hAnsi="Georgia"/>
                <w:b/>
                <w:bCs/>
                <w:i/>
                <w:iCs/>
                <w:color w:val="1B2A4A"/>
                <w:sz w:val="21"/>
                <w:szCs w:val="21"/>
              </w:rPr>
              <w:t xml:space="preserve">Virtue V  =  Freedom  +  Domain D</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Every virtue is Freedom applied to a specific domain of human life. This formula does not merely assert a relationship — it generates the entire taxonomy of the virtues and explains their unity. The 101 Universal Human Virtues are not 101 separate things. They are 101 specific expressions of one and the same element — Freedom — in 101 different domains of human existence.</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formula also explains the unity of the virtues — the classical problem that occupied Aristotle without satisfactory resolution. All virtues are unified not because they require a common faculty (phronesis, in Aristotle) but because they are all composed of the same substance. Their unity is ontological, not functional.</w:t>
      </w:r>
    </w:p>
    <w:p>
      <w:pPr>
        <w:spacing w:after="80" w:before="360"/>
        <w:jc w:val="left"/>
      </w:pPr>
      <w:r>
        <w:rPr>
          <w:rFonts w:ascii="Georgia" w:cs="Georgia" w:eastAsia="Georgia" w:hAnsi="Georgia"/>
          <w:b/>
          <w:bCs/>
          <w:caps/>
          <w:color w:val="9E7B1A"/>
          <w:spacing w:val="100"/>
          <w:sz w:val="16"/>
          <w:szCs w:val="16"/>
        </w:rPr>
        <w:t xml:space="preserve">§ 3 — The Inversion Theorem</w:t>
      </w:r>
    </w:p>
    <w:p>
      <w:pPr>
        <w:pStyle w:val="Heading2"/>
        <w:pBdr>
          <w:bottom w:val="single" w:color="C4A85A" w:sz="2" w:space="4"/>
        </w:pBdr>
        <w:spacing w:after="160" w:before="380"/>
      </w:pPr>
      <w:r>
        <w:rPr>
          <w:rFonts w:ascii="Georgia" w:cs="Georgia" w:eastAsia="Georgia" w:hAnsi="Georgia"/>
          <w:b/>
          <w:bCs/>
          <w:color w:val="1B2A4A"/>
          <w:sz w:val="24"/>
          <w:szCs w:val="24"/>
        </w:rPr>
        <w:t xml:space="preserve">3. The Inversion Theorem</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Inversion Theorem is the direct and necessary consequence of the Elemental Virtue Claim. It is also its most politically powerful implication.</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8800"/>
      </w:tblGrid>
      <w:tr>
        <w:tc>
          <w:tcPr>
            <w:tcW w:type="dxa" w:w="8800"/>
            <w:tcBorders>
              <w:top w:val="single" w:color="9E7B1A" w:sz="4"/>
              <w:left w:val="single" w:color="9E7B1A" w:sz="4"/>
              <w:bottom w:val="single" w:color="9E7B1A" w:sz="4"/>
              <w:right w:val="single" w:color="9E7B1A" w:sz="4"/>
            </w:tcBorders>
            <w:shd w:fill="F7F4EE" w:val="clear"/>
            <w:tcMar>
              <w:top w:type="dxa" w:w="160"/>
              <w:left w:type="dxa" w:w="280"/>
              <w:bottom w:type="dxa" w:w="160"/>
              <w:right w:type="dxa" w:w="280"/>
            </w:tcMar>
          </w:tcPr>
          <w:p>
            <w:pPr>
              <w:spacing w:after="80" w:before="0"/>
              <w:jc w:val="center"/>
            </w:pPr>
            <w:r>
              <w:rPr>
                <w:rFonts w:ascii="Georgia" w:cs="Georgia" w:eastAsia="Georgia" w:hAnsi="Georgia"/>
                <w:b/>
                <w:bCs/>
                <w:caps/>
                <w:color w:val="9E7B1A"/>
                <w:spacing w:val="100"/>
                <w:sz w:val="16"/>
                <w:szCs w:val="16"/>
              </w:rPr>
              <w:t xml:space="preserve">The Inversion Theorem</w:t>
            </w:r>
          </w:p>
          <w:p>
            <w:pPr>
              <w:spacing w:after="0" w:before="0"/>
              <w:jc w:val="center"/>
            </w:pPr>
            <w:r>
              <w:rPr>
                <w:rFonts w:ascii="Georgia" w:cs="Georgia" w:eastAsia="Georgia" w:hAnsi="Georgia"/>
                <w:b/>
                <w:bCs/>
                <w:i/>
                <w:iCs/>
                <w:color w:val="1B2A4A"/>
                <w:sz w:val="21"/>
                <w:szCs w:val="21"/>
              </w:rPr>
              <w:t xml:space="preserve">Virtues deprived of Freedom do not diminish — they invert into their categorical opposites.
V − Freedom = −V (anti-virtue in the same domain)</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specific inversions follow from the formula with logical necessity. Remove freedom from any virtue and the result is not a lesser version of the virtue but its structural opposite — the same vocabulary deployed in the service of a contrary moral substance.</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2800"/>
      </w:tblGrid>
      <w:tr>
        <w:trPr>
          <w:tblHeader/>
        </w:trP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Virtue</w:t>
            </w:r>
          </w:p>
        </w:tc>
        <w:tc>
          <w:tcPr>
            <w:tcW w:type="dxa" w:w="3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Domain of Freedom</w:t>
            </w:r>
          </w:p>
        </w:tc>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Inverted Without Freedom</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w:t>
            </w:r>
          </w:p>
        </w:tc>
        <w:tc>
          <w:tcPr>
            <w:tcW w:type="dxa" w:w="3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Ontological substrate of all virtue</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Slavery · Total loss of virtuous life</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Love</w:t>
            </w:r>
          </w:p>
        </w:tc>
        <w:tc>
          <w:tcPr>
            <w:tcW w:type="dxa" w:w="3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attachment and care</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Captivity · Possessive control</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Honesty</w:t>
            </w:r>
          </w:p>
        </w:tc>
        <w:tc>
          <w:tcPr>
            <w:tcW w:type="dxa" w:w="3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truth and speech</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Compliance · Enforced statement</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Courage</w:t>
            </w:r>
          </w:p>
        </w:tc>
        <w:tc>
          <w:tcPr>
            <w:tcW w:type="dxa" w:w="3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fear and danger</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Fanaticism · Reckless servility</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Justice</w:t>
            </w:r>
          </w:p>
        </w:tc>
        <w:tc>
          <w:tcPr>
            <w:tcW w:type="dxa" w:w="3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social claims</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Execution · Power enforcement</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Work</w:t>
            </w:r>
          </w:p>
        </w:tc>
        <w:tc>
          <w:tcPr>
            <w:tcW w:type="dxa" w:w="3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productive effort</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Slavery · Alienated labour</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Science</w:t>
            </w:r>
          </w:p>
        </w:tc>
        <w:tc>
          <w:tcPr>
            <w:tcW w:type="dxa" w:w="3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inquiry</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Propaganda · Ideological science</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Solidarity</w:t>
            </w:r>
          </w:p>
        </w:tc>
        <w:tc>
          <w:tcPr>
            <w:tcW w:type="dxa" w:w="3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collective action</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Enforced collectivism</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Compassion</w:t>
            </w:r>
          </w:p>
        </w:tc>
        <w:tc>
          <w:tcPr>
            <w:tcW w:type="dxa" w:w="3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others' suffering</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Patronising control</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Humility</w:t>
            </w:r>
          </w:p>
        </w:tc>
        <w:tc>
          <w:tcPr>
            <w:tcW w:type="dxa" w:w="3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self-assessment</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Self-abasement · Submission</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Inversion Theorem provides the first formal diagnostic instrument capable of explaining the systematic production of vice under the name of virtue throughout political history. The Soviet regime proclaimed solidarity, justice, and equality while destroying the freedom in which those virtues could have been real. The theorem predicts the result with logical precision: every proclaimed virtue became its categorical opposite.</w:t>
      </w:r>
    </w:p>
    <w:p>
      <w:pPr>
        <w:spacing w:after="80" w:before="360"/>
        <w:jc w:val="left"/>
      </w:pPr>
      <w:r>
        <w:rPr>
          <w:rFonts w:ascii="Georgia" w:cs="Georgia" w:eastAsia="Georgia" w:hAnsi="Georgia"/>
          <w:b/>
          <w:bCs/>
          <w:caps/>
          <w:color w:val="9E7B1A"/>
          <w:spacing w:val="100"/>
          <w:sz w:val="16"/>
          <w:szCs w:val="16"/>
        </w:rPr>
        <w:t xml:space="preserve">§ 4 — The Doctrine of the Mean</w:t>
      </w:r>
    </w:p>
    <w:p>
      <w:pPr>
        <w:pStyle w:val="Heading2"/>
        <w:pBdr>
          <w:bottom w:val="single" w:color="C4A85A" w:sz="2" w:space="4"/>
        </w:pBdr>
        <w:spacing w:after="160" w:before="380"/>
      </w:pPr>
      <w:r>
        <w:rPr>
          <w:rFonts w:ascii="Georgia" w:cs="Georgia" w:eastAsia="Georgia" w:hAnsi="Georgia"/>
          <w:b/>
          <w:bCs/>
          <w:color w:val="1B2A4A"/>
          <w:sz w:val="24"/>
          <w:szCs w:val="24"/>
        </w:rPr>
        <w:t xml:space="preserve">4. Virtue as Balance: The Doctrine of the Mean</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Philosophy of Virtues adopts and deepens the Aristotelian doctrine that each virtue occupies the mean between two vices: one of deficiency and one of excess. Both extremes are vices. The virtue is the mean — the balance that the trained character finds in the specific situation. 'Virtue is equilibrium.'</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7800"/>
        <w:tblBorders>
          <w:top w:val="single" w:color="auto" w:sz="4"/>
          <w:left w:val="single" w:color="auto" w:sz="4"/>
          <w:bottom w:val="single" w:color="auto" w:sz="4"/>
          <w:right w:val="single" w:color="auto" w:sz="4"/>
          <w:insideH w:val="single" w:color="auto" w:sz="4"/>
          <w:insideV w:val="single" w:color="auto" w:sz="4"/>
        </w:tblBorders>
      </w:tblPr>
      <w:tblGrid>
        <w:gridCol w:w="2700"/>
        <w:gridCol w:w="2800"/>
        <w:gridCol w:w="2300"/>
      </w:tblGrid>
      <w:tr>
        <w:trPr>
          <w:tblHeader/>
        </w:trPr>
        <w:tc>
          <w:tcPr>
            <w:tcW w:type="dxa" w:w="27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Vice of Deficiency</w:t>
            </w:r>
          </w:p>
        </w:tc>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Virtue (Mean)</w:t>
            </w:r>
          </w:p>
        </w:tc>
        <w:tc>
          <w:tcPr>
            <w:tcW w:type="dxa" w:w="23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Vice of Excess</w:t>
            </w:r>
          </w:p>
        </w:tc>
      </w:tr>
      <w:tr>
        <w:tc>
          <w:tcPr>
            <w:tcW w:type="dxa" w:w="2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Cowardice</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Courage</w:t>
            </w:r>
          </w:p>
        </w:tc>
        <w:tc>
          <w:tcPr>
            <w:tcW w:type="dxa" w:w="23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Fanaticism / Recklessness</w:t>
            </w:r>
          </w:p>
        </w:tc>
      </w:tr>
      <w:tr>
        <w:tc>
          <w:tcPr>
            <w:tcW w:type="dxa" w:w="27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Self-Abasement</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Humility</w:t>
            </w:r>
          </w:p>
        </w:tc>
        <w:tc>
          <w:tcPr>
            <w:tcW w:type="dxa" w:w="23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Pride / Arrogance</w:t>
            </w:r>
          </w:p>
        </w:tc>
      </w:tr>
      <w:tr>
        <w:tc>
          <w:tcPr>
            <w:tcW w:type="dxa" w:w="2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Betrayal</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Loyalty</w:t>
            </w:r>
          </w:p>
        </w:tc>
        <w:tc>
          <w:tcPr>
            <w:tcW w:type="dxa" w:w="23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Blind Fanaticism</w:t>
            </w:r>
          </w:p>
        </w:tc>
      </w:tr>
      <w:tr>
        <w:tc>
          <w:tcPr>
            <w:tcW w:type="dxa" w:w="27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Indifference</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Passion</w:t>
            </w:r>
          </w:p>
        </w:tc>
        <w:tc>
          <w:tcPr>
            <w:tcW w:type="dxa" w:w="23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Madness / Obsession</w:t>
            </w:r>
          </w:p>
        </w:tc>
      </w:tr>
      <w:tr>
        <w:tc>
          <w:tcPr>
            <w:tcW w:type="dxa" w:w="2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Rashness</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Prudence</w:t>
            </w:r>
          </w:p>
        </w:tc>
        <w:tc>
          <w:tcPr>
            <w:tcW w:type="dxa" w:w="23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Timidity / Cowardice</w:t>
            </w:r>
          </w:p>
        </w:tc>
      </w:tr>
      <w:tr>
        <w:tc>
          <w:tcPr>
            <w:tcW w:type="dxa" w:w="27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Coldness / Indifference</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Love</w:t>
            </w:r>
          </w:p>
        </w:tc>
        <w:tc>
          <w:tcPr>
            <w:tcW w:type="dxa" w:w="23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Possessiveness / Captivity</w:t>
            </w:r>
          </w:p>
        </w:tc>
      </w:tr>
      <w:tr>
        <w:tc>
          <w:tcPr>
            <w:tcW w:type="dxa" w:w="2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Dishonesty</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Honesty</w:t>
            </w:r>
          </w:p>
        </w:tc>
        <w:tc>
          <w:tcPr>
            <w:tcW w:type="dxa" w:w="23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Tactless Cruelty</w:t>
            </w:r>
          </w:p>
        </w:tc>
      </w:tr>
      <w:tr>
        <w:tc>
          <w:tcPr>
            <w:tcW w:type="dxa" w:w="27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Injustice</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Justice</w:t>
            </w:r>
          </w:p>
        </w:tc>
        <w:tc>
          <w:tcPr>
            <w:tcW w:type="dxa" w:w="23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Rigid Legalism</w:t>
            </w:r>
          </w:p>
        </w:tc>
      </w:tr>
      <w:tr>
        <w:tc>
          <w:tcPr>
            <w:tcW w:type="dxa" w:w="2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Passivity</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Courage in defence of freedom</w:t>
            </w:r>
          </w:p>
        </w:tc>
        <w:tc>
          <w:tcPr>
            <w:tcW w:type="dxa" w:w="23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Reckless Aggression</w:t>
            </w:r>
          </w:p>
        </w:tc>
      </w:tr>
      <w:tr>
        <w:tc>
          <w:tcPr>
            <w:tcW w:type="dxa" w:w="27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Miserliness</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Generosity</w:t>
            </w:r>
          </w:p>
        </w:tc>
        <w:tc>
          <w:tcPr>
            <w:tcW w:type="dxa" w:w="23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Prodigality</w:t>
            </w:r>
          </w:p>
        </w:tc>
      </w:tr>
      <w:tr>
        <w:tc>
          <w:tcPr>
            <w:tcW w:type="dxa" w:w="27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Recklessness</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Strategy</w:t>
            </w:r>
          </w:p>
        </w:tc>
        <w:tc>
          <w:tcPr>
            <w:tcW w:type="dxa" w:w="23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Over-caution / Paralysis</w:t>
            </w:r>
          </w:p>
        </w:tc>
      </w:tr>
      <w:tr>
        <w:tc>
          <w:tcPr>
            <w:tcW w:type="dxa" w:w="27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Sloth</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Discipline</w:t>
            </w:r>
          </w:p>
        </w:tc>
        <w:tc>
          <w:tcPr>
            <w:tcW w:type="dxa" w:w="23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Perfectionism / Compulsion</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Moral failure is rarely the dramatic choice of obvious evil. It is more often the failure to find the mean — the coward who wanted to be brave but was not trained; the fanatic who wanted to be courageous but lost the balance. Virtue education is therefore not primarily the teaching of rules but the formation of the trained character capable of finding the mean in each specific situation.</w:t>
      </w:r>
    </w:p>
    <w:p>
      <w:pPr>
        <w:pStyle w:val="Heading1"/>
        <w:pageBreakBefore/>
        <w:spacing w:after="220" w:before="560"/>
      </w:pPr>
      <w:r>
        <w:rPr>
          <w:rFonts w:ascii="Georgia" w:cs="Georgia" w:eastAsia="Georgia" w:hAnsi="Georgia"/>
          <w:b/>
          <w:bCs/>
          <w:color w:val="1B2A4A"/>
          <w:spacing w:val="60"/>
          <w:sz w:val="28"/>
          <w:szCs w:val="28"/>
        </w:rPr>
        <w:t xml:space="preserve">PART TWO — THE ARCHITECTURE OF 101 UNIVERSAL HUMAN VIRTUES</w:t>
      </w:r>
    </w:p>
    <w:p>
      <w:pPr>
        <w:spacing w:after="80" w:before="360"/>
        <w:jc w:val="left"/>
      </w:pPr>
      <w:r>
        <w:rPr>
          <w:rFonts w:ascii="Georgia" w:cs="Georgia" w:eastAsia="Georgia" w:hAnsi="Georgia"/>
          <w:b/>
          <w:bCs/>
          <w:caps/>
          <w:color w:val="9E7B1A"/>
          <w:spacing w:val="100"/>
          <w:sz w:val="16"/>
          <w:szCs w:val="16"/>
        </w:rPr>
        <w:t xml:space="preserve">§ 5 — The Five-Tier Structure</w:t>
      </w:r>
    </w:p>
    <w:p>
      <w:pPr>
        <w:pStyle w:val="Heading2"/>
        <w:pBdr>
          <w:bottom w:val="single" w:color="C4A85A" w:sz="2" w:space="4"/>
        </w:pBdr>
        <w:spacing w:after="160" w:before="380"/>
      </w:pPr>
      <w:r>
        <w:rPr>
          <w:rFonts w:ascii="Georgia" w:cs="Georgia" w:eastAsia="Georgia" w:hAnsi="Georgia"/>
          <w:b/>
          <w:bCs/>
          <w:color w:val="1B2A4A"/>
          <w:sz w:val="24"/>
          <w:szCs w:val="24"/>
        </w:rPr>
        <w:t xml:space="preserve">5. The Five-Tier Load-Bearing Architecture</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101 Universal Human Virtues of the Philosophy of Virtues are not a flat list. They are organised in a five-tier load-bearing hierarchy — each lower tier structurally supporting all higher tiers. Remove a lower tier and those above it collapse. This is the architectural metaphor made precise: essence, foundation, edifice, protection, divine.</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560"/>
        <w:gridCol w:w="2200"/>
        <w:gridCol w:w="680"/>
        <w:gridCol w:w="3080"/>
        <w:gridCol w:w="2280"/>
      </w:tblGrid>
      <w:tr>
        <w:trPr>
          <w:tblHeader/>
        </w:trPr>
        <w:tc>
          <w:tcPr>
            <w:tcW w:type="dxa" w:w="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Tier</w:t>
            </w:r>
          </w:p>
        </w:tc>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Name</w:t>
            </w:r>
          </w:p>
        </w:tc>
        <w:tc>
          <w:tcPr>
            <w:tcW w:type="dxa" w:w="6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Count</w:t>
            </w:r>
          </w:p>
        </w:tc>
        <w:tc>
          <w:tcPr>
            <w:tcW w:type="dxa" w:w="30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Function</w:t>
            </w:r>
          </w:p>
        </w:tc>
        <w:tc>
          <w:tcPr>
            <w:tcW w:type="dxa" w:w="22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Without It…</w:t>
            </w:r>
          </w:p>
        </w:tc>
      </w:tr>
      <w:tr>
        <w:tc>
          <w:tcPr>
            <w:tcW w:type="dxa" w:w="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I</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Virtue of Essence — Freedom</w:t>
            </w:r>
          </w:p>
        </w:tc>
        <w:tc>
          <w:tcPr>
            <w:tcW w:type="dxa" w:w="6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w:t>
            </w:r>
          </w:p>
        </w:tc>
        <w:tc>
          <w:tcPr>
            <w:tcW w:type="dxa" w:w="30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Ontological substrate; element of all virtue</w:t>
            </w:r>
          </w:p>
        </w:tc>
        <w:tc>
          <w:tcPr>
            <w:tcW w:type="dxa" w:w="22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All virtues invert (Inversion Theorem)</w:t>
            </w:r>
          </w:p>
        </w:tc>
      </w:tr>
      <w:tr>
        <w:tc>
          <w:tcPr>
            <w:tcW w:type="dxa" w:w="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II</w:t>
            </w:r>
          </w:p>
        </w:tc>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Foundation Virtues</w:t>
            </w:r>
          </w:p>
        </w:tc>
        <w:tc>
          <w:tcPr>
            <w:tcW w:type="dxa" w:w="6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12</w:t>
            </w:r>
          </w:p>
        </w:tc>
        <w:tc>
          <w:tcPr>
            <w:tcW w:type="dxa" w:w="30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Structural load-bearers of the whole edifice</w:t>
            </w:r>
          </w:p>
        </w:tc>
        <w:tc>
          <w:tcPr>
            <w:tcW w:type="dxa" w:w="22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The 86 Edifice Virtues lose their foundation</w:t>
            </w:r>
          </w:p>
        </w:tc>
      </w:tr>
      <w:tr>
        <w:tc>
          <w:tcPr>
            <w:tcW w:type="dxa" w:w="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III</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Edifice Virtues</w:t>
            </w:r>
          </w:p>
        </w:tc>
        <w:tc>
          <w:tcPr>
            <w:tcW w:type="dxa" w:w="6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86</w:t>
            </w:r>
          </w:p>
        </w:tc>
        <w:tc>
          <w:tcPr>
            <w:tcW w:type="dxa" w:w="30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Full expression of human moral and civilisational potential</w:t>
            </w:r>
          </w:p>
        </w:tc>
        <w:tc>
          <w:tcPr>
            <w:tcW w:type="dxa" w:w="22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Life loses its richness and depth</w:t>
            </w:r>
          </w:p>
        </w:tc>
      </w:tr>
      <w:tr>
        <w:tc>
          <w:tcPr>
            <w:tcW w:type="dxa" w:w="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IV</w:t>
            </w:r>
          </w:p>
        </w:tc>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Virtue of Protection</w:t>
            </w:r>
          </w:p>
        </w:tc>
        <w:tc>
          <w:tcPr>
            <w:tcW w:type="dxa" w:w="6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1</w:t>
            </w:r>
          </w:p>
        </w:tc>
        <w:tc>
          <w:tcPr>
            <w:tcW w:type="dxa" w:w="30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Armed guardian of all other virtues against tyranny</w:t>
            </w:r>
          </w:p>
        </w:tc>
        <w:tc>
          <w:tcPr>
            <w:tcW w:type="dxa" w:w="22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The entire hierarchy is perpetually vulnerable</w:t>
            </w:r>
          </w:p>
        </w:tc>
      </w:tr>
      <w:tr>
        <w:tc>
          <w:tcPr>
            <w:tcW w:type="dxa" w:w="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V</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Virtue of the Divine</w:t>
            </w:r>
          </w:p>
        </w:tc>
        <w:tc>
          <w:tcPr>
            <w:tcW w:type="dxa" w:w="6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w:t>
            </w:r>
          </w:p>
        </w:tc>
        <w:tc>
          <w:tcPr>
            <w:tcW w:type="dxa" w:w="30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Critical thinking; frontier of knowledge and mystery</w:t>
            </w:r>
          </w:p>
        </w:tc>
        <w:tc>
          <w:tcPr>
            <w:tcW w:type="dxa" w:w="22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The system closes; it cannot grow toward transcendence</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80" w:before="360"/>
        <w:jc w:val="left"/>
      </w:pPr>
      <w:r>
        <w:rPr>
          <w:rFonts w:ascii="Georgia" w:cs="Georgia" w:eastAsia="Georgia" w:hAnsi="Georgia"/>
          <w:b/>
          <w:bCs/>
          <w:caps/>
          <w:color w:val="9E7B1A"/>
          <w:spacing w:val="100"/>
          <w:sz w:val="16"/>
          <w:szCs w:val="16"/>
        </w:rPr>
        <w:t xml:space="preserve">§ 6 — Tier I: Freedom</w:t>
      </w:r>
    </w:p>
    <w:p>
      <w:pPr>
        <w:pStyle w:val="Heading2"/>
        <w:pBdr>
          <w:bottom w:val="single" w:color="C4A85A" w:sz="2" w:space="4"/>
        </w:pBdr>
        <w:spacing w:after="160" w:before="380"/>
      </w:pPr>
      <w:r>
        <w:rPr>
          <w:rFonts w:ascii="Georgia" w:cs="Georgia" w:eastAsia="Georgia" w:hAnsi="Georgia"/>
          <w:b/>
          <w:bCs/>
          <w:color w:val="1B2A4A"/>
          <w:sz w:val="24"/>
          <w:szCs w:val="24"/>
        </w:rPr>
        <w:t xml:space="preserve">6. Tier I — The Virtue of Essence: Freedom</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Freedom alone occupies the first tier. It is not 'the highest virtue' in a ranking — it is the ontological medium in which virtue is possible at all. Without Freedom, Courage becomes servility, Justice becomes compliance, and Love becomes obedience. Freedom is simultaneously: an ethical category (the substance of virtue), a theological category (the essence of God), a political category (the criterion of legitimate governance via the Law Test), and an existential category (the condition of meaningful personal life).</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8800"/>
      </w:tblGrid>
      <w:tr>
        <w:tc>
          <w:tcPr>
            <w:tcW w:type="dxa" w:w="880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i/>
                <w:iCs/>
                <w:color w:val="1B2A4A"/>
                <w:sz w:val="21"/>
                <w:szCs w:val="21"/>
              </w:rPr>
              <w:t xml:space="preserve">"Freedom is not the end, but the means. Freedom is superior to life itself. There is no happiness without Freedom."</w:t>
            </w:r>
          </w:p>
          <w:p>
            <w:pPr>
              <w:spacing w:after="0" w:before="0"/>
            </w:pPr>
            <w:r>
              <w:rPr>
                <w:rFonts w:ascii="Georgia" w:cs="Georgia" w:eastAsia="Georgia" w:hAnsi="Georgia"/>
                <w:b/>
                <w:bCs/>
                <w:caps/>
                <w:color w:val="9E7B1A"/>
                <w:spacing w:val="60"/>
                <w:sz w:val="16"/>
                <w:szCs w:val="16"/>
              </w:rPr>
              <w:t xml:space="preserve">Filosofia das Virtudes</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80" w:before="360"/>
        <w:jc w:val="left"/>
      </w:pPr>
      <w:r>
        <w:rPr>
          <w:rFonts w:ascii="Georgia" w:cs="Georgia" w:eastAsia="Georgia" w:hAnsi="Georgia"/>
          <w:b/>
          <w:bCs/>
          <w:caps/>
          <w:color w:val="9E7B1A"/>
          <w:spacing w:val="100"/>
          <w:sz w:val="16"/>
          <w:szCs w:val="16"/>
        </w:rPr>
        <w:t xml:space="preserve">§ 7 — Tier II: The 12 Foundation Virtues</w:t>
      </w:r>
    </w:p>
    <w:p>
      <w:pPr>
        <w:pStyle w:val="Heading2"/>
        <w:pBdr>
          <w:bottom w:val="single" w:color="C4A85A" w:sz="2" w:space="4"/>
        </w:pBdr>
        <w:spacing w:after="160" w:before="380"/>
      </w:pPr>
      <w:r>
        <w:rPr>
          <w:rFonts w:ascii="Georgia" w:cs="Georgia" w:eastAsia="Georgia" w:hAnsi="Georgia"/>
          <w:b/>
          <w:bCs/>
          <w:color w:val="1B2A4A"/>
          <w:sz w:val="24"/>
          <w:szCs w:val="24"/>
        </w:rPr>
        <w:t xml:space="preserve">7. Tier II — The 12 Foundation Virtues and Their Domains of Freedom</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twelve Foundation Virtues are the structural load-bearers of the complete human life. Each is Freedom applied to one of the twelve irreducible domains of human existence. Remove any one and the edifice above is destabilised.</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360"/>
        <w:gridCol w:w="1560"/>
        <w:gridCol w:w="3680"/>
        <w:gridCol w:w="3200"/>
      </w:tblGrid>
      <w:tr>
        <w:trPr>
          <w:tblHeader/>
        </w:trPr>
        <w:tc>
          <w:tcPr>
            <w:tcW w:type="dxa" w:w="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w:t>
            </w:r>
          </w:p>
        </w:tc>
        <w:tc>
          <w:tcPr>
            <w:tcW w:type="dxa" w:w="1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Foundation Virtue</w:t>
            </w:r>
          </w:p>
        </w:tc>
        <w:tc>
          <w:tcPr>
            <w:tcW w:type="dxa" w:w="36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Domain of Freedom</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Without It…</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w:t>
            </w:r>
          </w:p>
        </w:tc>
        <w:tc>
          <w:tcPr>
            <w:tcW w:type="dxa" w:w="1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Love</w:t>
            </w:r>
          </w:p>
        </w:tc>
        <w:tc>
          <w:tcPr>
            <w:tcW w:type="dxa" w:w="36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attachment, care, and relationship</w:t>
            </w:r>
          </w:p>
        </w:tc>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Relationships become captivity or transaction</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2</w:t>
            </w:r>
          </w:p>
        </w:tc>
        <w:tc>
          <w:tcPr>
            <w:tcW w:type="dxa" w:w="1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Science</w:t>
            </w:r>
          </w:p>
        </w:tc>
        <w:tc>
          <w:tcPr>
            <w:tcW w:type="dxa" w:w="36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inquiry and knowledge</w:t>
            </w:r>
          </w:p>
        </w:tc>
        <w:tc>
          <w:tcPr>
            <w:tcW w:type="dxa" w:w="3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Inquiry becomes propaganda; knowledge becomes dogma</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3</w:t>
            </w:r>
          </w:p>
        </w:tc>
        <w:tc>
          <w:tcPr>
            <w:tcW w:type="dxa" w:w="1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Courage</w:t>
            </w:r>
          </w:p>
        </w:tc>
        <w:tc>
          <w:tcPr>
            <w:tcW w:type="dxa" w:w="36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fear, danger, and moral risk</w:t>
            </w:r>
          </w:p>
        </w:tc>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Action becomes fanaticism or cowardice</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4</w:t>
            </w:r>
          </w:p>
        </w:tc>
        <w:tc>
          <w:tcPr>
            <w:tcW w:type="dxa" w:w="1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Study</w:t>
            </w:r>
          </w:p>
        </w:tc>
        <w:tc>
          <w:tcPr>
            <w:tcW w:type="dxa" w:w="36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learning and intellectual growth</w:t>
            </w:r>
          </w:p>
        </w:tc>
        <w:tc>
          <w:tcPr>
            <w:tcW w:type="dxa" w:w="3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The mind closes; wisdom becomes impossible</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5</w:t>
            </w:r>
          </w:p>
        </w:tc>
        <w:tc>
          <w:tcPr>
            <w:tcW w:type="dxa" w:w="1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Family</w:t>
            </w:r>
          </w:p>
        </w:tc>
        <w:tc>
          <w:tcPr>
            <w:tcW w:type="dxa" w:w="36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intergenerational bonds and transmission</w:t>
            </w:r>
          </w:p>
        </w:tc>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Virtue transmission breaks; isolation grows</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6</w:t>
            </w:r>
          </w:p>
        </w:tc>
        <w:tc>
          <w:tcPr>
            <w:tcW w:type="dxa" w:w="1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Honesty</w:t>
            </w:r>
          </w:p>
        </w:tc>
        <w:tc>
          <w:tcPr>
            <w:tcW w:type="dxa" w:w="36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truth and self-representation</w:t>
            </w:r>
          </w:p>
        </w:tc>
        <w:tc>
          <w:tcPr>
            <w:tcW w:type="dxa" w:w="3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Language becomes a weapon of deception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7</w:t>
            </w:r>
          </w:p>
        </w:tc>
        <w:tc>
          <w:tcPr>
            <w:tcW w:type="dxa" w:w="1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Justice</w:t>
            </w:r>
          </w:p>
        </w:tc>
        <w:tc>
          <w:tcPr>
            <w:tcW w:type="dxa" w:w="36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social claims and fairness</w:t>
            </w:r>
          </w:p>
        </w:tc>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Justice becomes enforced power vocabulary</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8</w:t>
            </w:r>
          </w:p>
        </w:tc>
        <w:tc>
          <w:tcPr>
            <w:tcW w:type="dxa" w:w="1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 Will</w:t>
            </w:r>
          </w:p>
        </w:tc>
        <w:tc>
          <w:tcPr>
            <w:tcW w:type="dxa" w:w="36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conscious, self-determined choice</w:t>
            </w:r>
          </w:p>
        </w:tc>
        <w:tc>
          <w:tcPr>
            <w:tcW w:type="dxa" w:w="3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Heteronomy; the Freedophobic condition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9</w:t>
            </w:r>
          </w:p>
        </w:tc>
        <w:tc>
          <w:tcPr>
            <w:tcW w:type="dxa" w:w="1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Environment</w:t>
            </w:r>
          </w:p>
        </w:tc>
        <w:tc>
          <w:tcPr>
            <w:tcW w:type="dxa" w:w="36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the natural world as sacred trust</w:t>
            </w:r>
          </w:p>
        </w:tc>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The BioSpiritual Temple is destroyed</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10</w:t>
            </w:r>
          </w:p>
        </w:tc>
        <w:tc>
          <w:tcPr>
            <w:tcW w:type="dxa" w:w="1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Property</w:t>
            </w:r>
          </w:p>
        </w:tc>
        <w:tc>
          <w:tcPr>
            <w:tcW w:type="dxa" w:w="36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honest labour's fruits and dignity</w:t>
            </w:r>
          </w:p>
        </w:tc>
        <w:tc>
          <w:tcPr>
            <w:tcW w:type="dxa" w:w="3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Dependency; vulnerability to material coercion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11</w:t>
            </w:r>
          </w:p>
        </w:tc>
        <w:tc>
          <w:tcPr>
            <w:tcW w:type="dxa" w:w="1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Work</w:t>
            </w:r>
          </w:p>
        </w:tc>
        <w:tc>
          <w:tcPr>
            <w:tcW w:type="dxa" w:w="36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productive, self-expressive effort</w:t>
            </w:r>
          </w:p>
        </w:tc>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Labour becomes alienation and slavery</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12</w:t>
            </w:r>
          </w:p>
        </w:tc>
        <w:tc>
          <w:tcPr>
            <w:tcW w:type="dxa" w:w="1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Life</w:t>
            </w:r>
          </w:p>
        </w:tc>
        <w:tc>
          <w:tcPr>
            <w:tcW w:type="dxa" w:w="36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the absolute value of human existence</w:t>
            </w:r>
          </w:p>
        </w:tc>
        <w:tc>
          <w:tcPr>
            <w:tcW w:type="dxa" w:w="3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Violence is normalised; persons are instrumentalised</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80" w:before="360"/>
        <w:jc w:val="left"/>
      </w:pPr>
      <w:r>
        <w:rPr>
          <w:rFonts w:ascii="Georgia" w:cs="Georgia" w:eastAsia="Georgia" w:hAnsi="Georgia"/>
          <w:b/>
          <w:bCs/>
          <w:caps/>
          <w:color w:val="9E7B1A"/>
          <w:spacing w:val="100"/>
          <w:sz w:val="16"/>
          <w:szCs w:val="16"/>
        </w:rPr>
        <w:t xml:space="preserve">§ 8 — Tier III: The 86 Edifice Virtues</w:t>
      </w:r>
    </w:p>
    <w:p>
      <w:pPr>
        <w:pStyle w:val="Heading2"/>
        <w:pBdr>
          <w:bottom w:val="single" w:color="C4A85A" w:sz="2" w:space="4"/>
        </w:pBdr>
        <w:spacing w:after="160" w:before="380"/>
      </w:pPr>
      <w:r>
        <w:rPr>
          <w:rFonts w:ascii="Georgia" w:cs="Georgia" w:eastAsia="Georgia" w:hAnsi="Georgia"/>
          <w:b/>
          <w:bCs/>
          <w:color w:val="1B2A4A"/>
          <w:sz w:val="24"/>
          <w:szCs w:val="24"/>
        </w:rPr>
        <w:t xml:space="preserve">8. Tier III — The 86 Edifice Virtues: Complete List with Domains of Freedom</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86 Edifice Virtues are the full expression of human moral and civilisational potential. They build upon the Foundation Virtues and give the virtuous life its richness, specificity, and individual character. Each is Freedom applied to a specific domain of human excellence. They are neither more nor less essential than one another — but they all rest on the Foundation Virtues and would collapse without them.</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360"/>
        <w:gridCol w:w="1380"/>
        <w:gridCol w:w="3440"/>
        <w:gridCol w:w="3620"/>
      </w:tblGrid>
      <w:tr>
        <w:trPr>
          <w:tblHeader/>
        </w:trPr>
        <w:tc>
          <w:tcPr>
            <w:tcW w:type="dxa" w:w="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w:t>
            </w:r>
          </w:p>
        </w:tc>
        <w:tc>
          <w:tcPr>
            <w:tcW w:type="dxa" w:w="13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Virtue</w:t>
            </w:r>
          </w:p>
        </w:tc>
        <w:tc>
          <w:tcPr>
            <w:tcW w:type="dxa" w:w="344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Domain of Freedom</w:t>
            </w:r>
          </w:p>
        </w:tc>
        <w:tc>
          <w:tcPr>
            <w:tcW w:type="dxa" w:w="36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Inversion Without Freedom</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Adaptability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change and circumstance</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Instability / Formless compliance</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2</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Altruism</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giving to others</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Compelled charity becoming dependency mechanism</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3</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Ambition (virtuous)</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purposeful striving</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Greed / Destructive competition</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4</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Appreciation</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perceiving value in what exists</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Ingratitude / Entitlement</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5</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Artistry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aesthetic creation</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Propagandistic aesthetics / Kitsch</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6</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Authenticity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being oneself</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Performed identity / Social mask</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7</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Balance</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proportion and equilibrium</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Rigidity or chaos</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8</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Beauty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perceiving and creating the aesthetic</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Ugly utilitarianism / Aesthetic oppression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9</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Benevolence</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goodwill toward others</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Condescension / Paternalism</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10</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Boldness</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initiative and decisive action</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Recklessness or timid compliance</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11</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Care</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attentive presence to others</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Smothering control or cold neglect</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12</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Charity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generous giving</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Dependency / Power through giving</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13</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Cheerfulness</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one's affective orientation</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Forced positivity or cynicism</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14</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Citizenship</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civic participation</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Passive subjecthood / Abdicated responsibility</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15</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Civility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social interaction</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Enforced politeness / Performative courtesy</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16</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Clarity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thought and communication</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Deliberate obscurantism / Confusion as control</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17</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Commitment</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sustained promise-keeping</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Compulsory obligation / Abandonment</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18</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Compassion</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responding to others' suffering</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Patronising pity / Emotional manipulation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19</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Composure</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emotional self-governance</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Suppression / Emotional performance</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20</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Concentration</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directed attention</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Distraction as control / Forced attention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21</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Creativity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producing the new</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Propaganda / Enforced aesthetic conformity</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22</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Curiosity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asking questions</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Manufactured incuriosity / Forbidden questions</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23</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Decisiveness</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making clear choices</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Imposed decisions / Paralysis</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24</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Dedication</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sustained commitment</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Compulsory service / Burnout</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25</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Determination</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persisting through difficulty</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Stubbornness without purpose / Imposed persistence</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26</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Dignity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the inherent worth of the person</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Humiliation / Instrumentalisation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27</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Discipline</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self-governance through habit</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Compulsion / Imposed routine</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28</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Eloquence</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expressive language</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Rhetoric as manipulation / Silencing</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29</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Empathy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understanding others' experience</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Emotional surveillance / Weaponised empathy</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30</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Endurance</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sustaining effort under adversity</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Enforced suffering / Manufactured resilience</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31</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Enthusiasm</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engaged energy</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Manufactured excitement / Forced participation</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32</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Faith (practical trust)</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trust in what cannot be proven</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Enforced belief / Scepticism as weapon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33</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Faithfulness</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sustained loyalty</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Compulsory fidelity / Betrayal normalised</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34</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Forgiveness</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releasing grievance</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Compulsory forgiveness / Weaponised resentment</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35</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Fortitude</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facing hardship with constancy</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Enforced stoicism / Emotional suppression</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36</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Frugality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material restraint</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Imposed scarcity / Compulsory consumption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37</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Generosity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giving beyond obligation</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Compulsory charity / Manufactured scarcity</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38</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Gentleness</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tender force</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False softness / Controlled speech</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39</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Grace</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elegant, unforced excellence</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Performative grace / Social theatre</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40</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Gratitude</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recognising received gifts</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Compulsory thankfulness / Entitled expectation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41</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Health</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bodily stewardship</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Bodily control by external authority</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42</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Hope</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orientation toward the future</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Manufactured hope / Managed despair</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43</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Honour</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consistent personal integrity</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Reputation management / Public performance</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44</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Humility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accurate self-assessment</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Self-abasement / Compulsory modesty</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45</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Identity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self-determined becoming</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Assigned identity / Manufactured self</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46</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Imagination</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envisioning what does not yet exist</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Controlled imagination / Prescribed vision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47</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Impartiality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equal standard application</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Systemic bias / Enforced partisanship</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48</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Innovation</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creative problem-solving</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Enforced tradition / Manufactured novelty</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49</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Integrity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coherence between values and action</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Compliance / Public-private split</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50</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Intuition</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pre-rational knowing</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Suppressed bodily intelligence / Enforced analysis</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51</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Joy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the experience of the good</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Manufactured happiness / Suppressed sorrow</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52</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Leadership</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organising others toward shared ends</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Authoritarian management / Abdicated responsibility</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53</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Leisure</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restorative rest and play</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Enforced productivity / Rest as guilt</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54</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Loyalty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sustained fidelity</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Compulsory allegiance / Blind submission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55</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Magnanimity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great-hearted generosity of spirit</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Small-mindedness / Petty resentment</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56</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Maturity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appropriate development over time</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Imposed immaturity / Premature burden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57</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Mercy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giving more than is owed</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Rigid execution / Weaponised mercy</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58</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Mindfulness</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present-moment awareness</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Manufactured distraction / Compulsory busyness</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59</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Moderation</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proportion in consumption and action</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Imposed austerity / Enforced excess</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60</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Morality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acting rightly by genuine conviction</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Compliance / Fear-based moral behaviour</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61</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Nation (love of homeland)</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patriotic commitment</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Enforced nationalism / Stateless cosmopolitanism</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62</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Nobility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conducting oneself to a higher standard</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Performative status / Hollow convention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63</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Optimism</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disciplined confidence in improvement</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Manufactured positivity / Managed expectations</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64</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Patience</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active endurance of what time must change</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Passive resignation / Forced waiting</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65</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Passion</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animating desire for one's purpose</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Manufactured enthusiasm / Suppressed desire</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66</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Peace</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the inner and outer cessation of conflict</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Enforced pacification / Suppressed resistance</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67</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Perseverance</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continuing through difficulty</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Compulsory continuation / Enforced quitting</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68</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Prosperity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material and spiritual abundance</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Enforced scarcity / Unearned wealth</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69</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Protection of others</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defending the vulnerable</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Abandonment of the weak / Enforced helplessness</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70</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Prudence</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practical wisdom in specific situations</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Recklessness / Cowardly over-caution</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71</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Purpose</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orienting toward one's Gift</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Existential void / Manufactured purpose</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72</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Reason</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ordered thought</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Enforced irrationality / Manufactured logic</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73</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Regularity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rhythm and reliable pattern</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Imposed schedule / Chaotic instability</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74</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Resilience</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recovering from adversity</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Manufactured toughness / Permanent fragility</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75</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Respect</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recognising the other's worth</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Compulsory deference / Contempt normalised</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76</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Responsibility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owning one's choices and effects</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Manufactured victimhood / Enforced accountability</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77</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Sacrifice</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giving up lesser goods for greater ones</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Compulsory self-denial / Enforced selflessness</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78</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Serenity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inner stillness</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Enforced calm / Medicated peace</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79</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Simplicity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uncomplicated living</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Enforced minimalism / Manufactured complexity</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80</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Sincerity</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correspondence between feeling and expression</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Social performance / Enforced affect</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81</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Solidarity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choosing collective commitment</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Enforced collectivism / Compulsory loyalty</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82</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Strength</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capacity to endure and protect</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Enforced weakness / Weaponised strength</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83</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Temperance</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self-governance in pleasure</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Enforced abstinence / Compulsory indulgence</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84</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Tolerance</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permitting difference</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Enforced uniformity / Weaponised tolerance</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85</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Transparency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openness and accountability</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Enforced secrecy / Weaponised disclosure</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86</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Truth</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correspondence with reality</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Enforced narrative / Manufactured consensus</w:t>
            </w:r>
          </w:p>
        </w:tc>
      </w:tr>
      <w:tr>
        <w:tc>
          <w:tcPr>
            <w:tcW w:type="dxa" w:w="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87</w:t>
            </w:r>
          </w:p>
        </w:tc>
        <w:tc>
          <w:tcPr>
            <w:tcW w:type="dxa" w:w="1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Unity</w:t>
            </w:r>
          </w:p>
        </w:tc>
        <w:tc>
          <w:tcPr>
            <w:tcW w:type="dxa" w:w="34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shared purpose among genuinely different persons</w:t>
            </w:r>
          </w:p>
        </w:tc>
        <w:tc>
          <w:tcPr>
            <w:tcW w:type="dxa" w:w="36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Enforced uniformity / Managed division</w:t>
            </w:r>
          </w:p>
        </w:tc>
      </w:tr>
      <w:tr>
        <w:tc>
          <w:tcPr>
            <w:tcW w:type="dxa" w:w="3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88</w:t>
            </w:r>
          </w:p>
        </w:tc>
        <w:tc>
          <w:tcPr>
            <w:tcW w:type="dxa" w:w="13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Wisdom</w:t>
            </w:r>
          </w:p>
        </w:tc>
        <w:tc>
          <w:tcPr>
            <w:tcW w:type="dxa" w:w="344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in the domain of integrated knowledge and experience</w:t>
            </w:r>
          </w:p>
        </w:tc>
        <w:tc>
          <w:tcPr>
            <w:tcW w:type="dxa" w:w="362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Enforced ignorance / Manufactured expertise</w:t>
            </w:r>
          </w:p>
        </w:tc>
      </w:tr>
    </w:tbl>
    <w:p>
      <w:pPr>
        <w:spacing w:after="280" w:before="0"/>
      </w:pPr>
      <w:r>
        <w:rPr>
          <w:rFonts w:ascii="Georgia" w:cs="Georgia" w:eastAsia="Georgia" w:hAnsi="Georgia"/>
          <w:b w:val="false"/>
          <w:bCs w:val="false"/>
          <w:i w:val="false"/>
          <w:iCs w:val="false"/>
          <w:caps w:val="false"/>
          <w:color w:val="2C2C2C"/>
          <w:sz w:val="21"/>
          <w:szCs w:val="21"/>
        </w:rPr>
        <w:t xml:space="preserve"/>
      </w:r>
    </w:p>
    <w:p>
      <w:pPr>
        <w:spacing w:after="80" w:before="360"/>
        <w:jc w:val="left"/>
      </w:pPr>
      <w:r>
        <w:rPr>
          <w:rFonts w:ascii="Georgia" w:cs="Georgia" w:eastAsia="Georgia" w:hAnsi="Georgia"/>
          <w:b/>
          <w:bCs/>
          <w:caps/>
          <w:color w:val="9E7B1A"/>
          <w:spacing w:val="100"/>
          <w:sz w:val="16"/>
          <w:szCs w:val="16"/>
        </w:rPr>
        <w:t xml:space="preserve">§ 9 — Tier IV and V</w:t>
      </w:r>
    </w:p>
    <w:p>
      <w:pPr>
        <w:pStyle w:val="Heading2"/>
        <w:pBdr>
          <w:bottom w:val="single" w:color="C4A85A" w:sz="2" w:space="4"/>
        </w:pBdr>
        <w:spacing w:after="160" w:before="380"/>
      </w:pPr>
      <w:r>
        <w:rPr>
          <w:rFonts w:ascii="Georgia" w:cs="Georgia" w:eastAsia="Georgia" w:hAnsi="Georgia"/>
          <w:b/>
          <w:bCs/>
          <w:color w:val="1B2A4A"/>
          <w:sz w:val="24"/>
          <w:szCs w:val="24"/>
        </w:rPr>
        <w:t xml:space="preserve">9. Tier IV — The Virtue of Protection; Tier V — The Virtue of the Divine</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Virtue of Protection — the right to bear arms — is the most structurally necessary and most philosophically original of the five tiers. No prior virtue tradition has included the right to armed self-defence within a system of virtues. The argument follows necessarily from the Elemental Virtue thesis: if Freedom is the element without which all other virtues invert, and if an unarmed population is structurally vulnerable to the permanent threat of tyrannical seizure of Freedom, then the capacity to defend Freedom is not a political option but a structural necessity of the virtue system itself.</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Virtue of the Divine — the Unveiling, critical thinking — occupies the apex of the architecture. It is epistemological openness, the pursuit of truth beyond sensory limits and beyond institutional authority, the frontier at which the known ends and wonder begins. It is the virtue that keeps the entire system open: without it, the architecture closes and cannot grow toward transcendence or self-correction. Critical thinking is sacred. Any institution that suppresses it has committed a theological crime.</w:t>
      </w:r>
    </w:p>
    <w:p>
      <w:pPr>
        <w:spacing w:after="140" w:before="0"/>
      </w:pPr>
      <w:r>
        <w:rPr>
          <w:rFonts w:ascii="Georgia" w:cs="Georgia" w:eastAsia="Georgia" w:hAnsi="Georgia"/>
          <w:b w:val="false"/>
          <w:bCs w:val="false"/>
          <w:i w:val="false"/>
          <w:iCs w:val="false"/>
          <w:caps w:val="false"/>
          <w:color w:val="2C2C2C"/>
          <w:sz w:val="21"/>
          <w:szCs w:val="21"/>
        </w:rPr>
        <w:t xml:space="preserve"/>
      </w:r>
    </w:p>
    <w:p>
      <w:pPr>
        <w:pStyle w:val="Heading1"/>
        <w:pageBreakBefore/>
        <w:spacing w:after="220" w:before="560"/>
      </w:pPr>
      <w:r>
        <w:rPr>
          <w:rFonts w:ascii="Georgia" w:cs="Georgia" w:eastAsia="Georgia" w:hAnsi="Georgia"/>
          <w:b/>
          <w:bCs/>
          <w:color w:val="1B2A4A"/>
          <w:spacing w:val="60"/>
          <w:sz w:val="28"/>
          <w:szCs w:val="28"/>
        </w:rPr>
        <w:t xml:space="preserve">PART THREE — ANALYSIS OF THE BIBLIOGRAPHY ON FREEDOM AND VIRTUES</w:t>
      </w:r>
    </w:p>
    <w:p>
      <w:pPr>
        <w:spacing w:after="80" w:before="360"/>
        <w:jc w:val="left"/>
      </w:pPr>
      <w:r>
        <w:rPr>
          <w:rFonts w:ascii="Georgia" w:cs="Georgia" w:eastAsia="Georgia" w:hAnsi="Georgia"/>
          <w:b/>
          <w:bCs/>
          <w:caps/>
          <w:color w:val="9E7B1A"/>
          <w:spacing w:val="100"/>
          <w:sz w:val="16"/>
          <w:szCs w:val="16"/>
        </w:rPr>
        <w:t xml:space="preserve">§ 10 — The Philosophical Tradition</w:t>
      </w:r>
    </w:p>
    <w:p>
      <w:pPr>
        <w:pStyle w:val="Heading2"/>
        <w:pBdr>
          <w:bottom w:val="single" w:color="C4A85A" w:sz="2" w:space="4"/>
        </w:pBdr>
        <w:spacing w:after="160" w:before="380"/>
      </w:pPr>
      <w:r>
        <w:rPr>
          <w:rFonts w:ascii="Georgia" w:cs="Georgia" w:eastAsia="Georgia" w:hAnsi="Georgia"/>
          <w:b/>
          <w:bCs/>
          <w:color w:val="1B2A4A"/>
          <w:sz w:val="24"/>
          <w:szCs w:val="24"/>
        </w:rPr>
        <w:t xml:space="preserve">10. The Philosophical Tradition: Where It Arrives and Where It Stops</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philosophical tradition reaches freedom through five main approaches, all of which stop short of the ontological substrate claim. Understanding where each tradition ends is as important as understanding what it achieves.</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2400"/>
        <w:gridCol w:w="2000"/>
      </w:tblGrid>
      <w:tr>
        <w:trPr>
          <w:tblHeader/>
        </w:trPr>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Thinker / Tradition</w:t>
            </w:r>
          </w:p>
        </w:tc>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Treatment of Freedom</w:t>
            </w:r>
          </w:p>
        </w:tc>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Treatment of Virtue</w:t>
            </w:r>
          </w:p>
        </w:tc>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Gap</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Aristotle (384–322 BCE)</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Eleutheria as political condition; voluntariness as attribution condition for moral acts</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11 moral virtues as means between extremes; eudaimonia as telos</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never compositional; unity of virtues unsolved</w:t>
            </w:r>
          </w:p>
        </w:tc>
      </w:tr>
      <w:tr>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Plato (428–348 BCE)</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Soul's liberation from appearances toward the Good</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4 cardinal virtues (wisdom, courage, temperance, justice)</w:t>
            </w:r>
          </w:p>
        </w:tc>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No substrate account; freedom instrumental to contemplation</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Stoics — Epictetus, Marcus Aurelius</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Inner freedom as independence from externals through governance of judgments</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Virtue as the sole good; the sage as ideal</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an achievement, not a constituent; politics secondary</w:t>
            </w:r>
          </w:p>
        </w:tc>
      </w:tr>
      <w:tr>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Aquinas (1225–1274)</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 will as divine gift; voluntariness required for moral imputation</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4 cardinal + 3 theological virtues; infused by grace</w:t>
            </w:r>
          </w:p>
        </w:tc>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as condition, not substance; sacramental mediation limits universality</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Kant (1724–1804)</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as ratio essendi of the moral law; transcendental presupposition</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Duty-based morality; virtue as moral strength</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epistemological, not compositional; no substrate claim</w:t>
            </w:r>
          </w:p>
        </w:tc>
      </w:tr>
      <w:tr>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Hegel (1770–1831)</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Freedom's self-realisation through ethical life and Sittlichkeit</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Virtues within ethical life of family, civil society, state</w:t>
            </w:r>
          </w:p>
        </w:tc>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Speculative not compositional; freedom derived, not primary substrate</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Berlin (1909–1997)</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Negative (freedom from) vs. positive (freedom to) liberty</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Political analysis only; no virtue ethics</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Explicitly brackets metaphysical question</w:t>
            </w:r>
          </w:p>
        </w:tc>
      </w:tr>
      <w:tr>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MacIntyre (b. 1929)</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Background condition; freedom within practice traditions</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Virtues intelligible only within practices and traditions; narrative unity</w:t>
            </w:r>
          </w:p>
        </w:tc>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No compositional account; unity of virtues narrative, not ontological</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Nussbaum (b. 1947)</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Capabilities approach; freedom as capability</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Virtues grounded in human flourishing needs</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Capabilities not compositional; no substrate claim</w:t>
            </w:r>
          </w:p>
        </w:tc>
      </w:tr>
      <w:tr>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Peterson &amp; Seligman (2004)</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Background condition via self-determination theory</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24 character strengths (VIA); empirically validated</w:t>
            </w:r>
          </w:p>
        </w:tc>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Flat list; no load-bearing architecture; atheoretical structure</w:t>
            </w:r>
          </w:p>
        </w:tc>
      </w:tr>
      <w:tr>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Philosophy of Virtues (2023)</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ONTOLOGICAL SUBSTRATE — the element of which all virtues are composed</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101 virtues in five-tier load-bearing architecture</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FIRST compositional account in history of philosophy</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80" w:before="360"/>
        <w:jc w:val="left"/>
      </w:pPr>
      <w:r>
        <w:rPr>
          <w:rFonts w:ascii="Georgia" w:cs="Georgia" w:eastAsia="Georgia" w:hAnsi="Georgia"/>
          <w:b/>
          <w:bCs/>
          <w:caps/>
          <w:color w:val="9E7B1A"/>
          <w:spacing w:val="100"/>
          <w:sz w:val="16"/>
          <w:szCs w:val="16"/>
        </w:rPr>
        <w:t xml:space="preserve">§ 11 — Existential Tradition</w:t>
      </w:r>
    </w:p>
    <w:p>
      <w:pPr>
        <w:pStyle w:val="Heading2"/>
        <w:pBdr>
          <w:bottom w:val="single" w:color="C4A85A" w:sz="2" w:space="4"/>
        </w:pBdr>
        <w:spacing w:after="160" w:before="380"/>
      </w:pPr>
      <w:r>
        <w:rPr>
          <w:rFonts w:ascii="Georgia" w:cs="Georgia" w:eastAsia="Georgia" w:hAnsi="Georgia"/>
          <w:b/>
          <w:bCs/>
          <w:color w:val="1B2A4A"/>
          <w:sz w:val="24"/>
          <w:szCs w:val="24"/>
        </w:rPr>
        <w:t xml:space="preserve">11. The Existential Tradition: Diagnosis and Its Gaps</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existential tradition is unified by a single discovery: the human being cannot live without meaning. Each thinker in this tradition provides a crucial element of the complete account — but none arrives at the architecturally complete response that the Philosophy of Virtues provides.</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2400"/>
        <w:gridCol w:w="2800"/>
      </w:tblGrid>
      <w:tr>
        <w:trPr>
          <w:tblHeader/>
        </w:trPr>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Thinker</w:t>
            </w:r>
          </w:p>
        </w:tc>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Key Contribution</w:t>
            </w:r>
          </w:p>
        </w:tc>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Gap / Limit</w:t>
            </w:r>
          </w:p>
        </w:tc>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How FdV Completes It</w:t>
            </w:r>
          </w:p>
        </w:tc>
      </w:tr>
      <w:tr>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Kierkegaard
(1813–1855)</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Despair as structural misrelation of the self to itself; identifies the Existential Void</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Resolution requires Christian leap of faith; not universal</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The 101 Virtues are universally available; no confession required</w:t>
            </w:r>
          </w:p>
        </w:tc>
      </w:tr>
      <w:tr>
        <w:tc>
          <w:tcPr>
            <w:tcW w:type="dxa" w:w="1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Nietzsche
(1844–1900)</w:t>
            </w:r>
          </w:p>
        </w:tc>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Will to power; values as created; 'he who has a why'; revaluation of all values</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No positive architecture; nihilism not overcome structurally</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as substrate provides the positive foundation Nietzsche sought</w:t>
            </w:r>
          </w:p>
        </w:tc>
      </w:tr>
      <w:tr>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Heidegger
(1889–1976)</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Being-toward-death; authentic vs inauthentic existence; call of conscience</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Formal analysis only; conscience is empty — no content for authentic life</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101 Virtues provide the positive content; Gift is the personal expression</w:t>
            </w:r>
          </w:p>
        </w:tc>
      </w:tr>
      <w:tr>
        <w:tc>
          <w:tcPr>
            <w:tcW w:type="dxa" w:w="1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Sartre
(1905–1980)</w:t>
            </w:r>
          </w:p>
        </w:tc>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Radical freedom; existence precedes essence; bad faith as denial of freedom</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No architecture of meaning; freedom alone is insufficient for a life</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The Freedophobic Man is Sartre's bad faith made sociological; FdV adds architecture</w:t>
            </w:r>
          </w:p>
        </w:tc>
      </w:tr>
      <w:tr>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Camus
(1913–1960)</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The Absurd; suicide as primary philosophical question; revolt as answer</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Resolves by will alone; no community, no institution, no path forward</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The Gift and Gioia are the structural answer to Camus's revolt — available daily</w:t>
            </w:r>
          </w:p>
        </w:tc>
      </w:tr>
      <w:tr>
        <w:tc>
          <w:tcPr>
            <w:tcW w:type="dxa" w:w="1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De Beauvoir
(1908–1986)</w:t>
            </w:r>
          </w:p>
        </w:tc>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as relational and political; the other's freedom as condition of one's own</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No positive virtue architecture; politics foregrounded over spirituality</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Most direct anticipation of the political theology of the Identity Thesis</w:t>
            </w:r>
          </w:p>
        </w:tc>
      </w:tr>
      <w:tr>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Frankl
(1905–1997)</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Meaning as primary human drive; existential vacuum as precursor to suicide; logotherapy</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Individual and clinical; no universal architecture; no political dimension</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101 Virtues are the universal grammar of meaning; Gift is the personal prescription</w:t>
            </w:r>
          </w:p>
        </w:tc>
      </w:tr>
      <w:tr>
        <w:tc>
          <w:tcPr>
            <w:tcW w:type="dxa" w:w="1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Han (b. 1959)</w:t>
            </w:r>
          </w:p>
        </w:tc>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Performance society; burnout; transparency society; the exhausted subject</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Diagnoses without cure; no positive framework</w:t>
            </w:r>
          </w:p>
        </w:tc>
        <w:tc>
          <w:tcPr>
            <w:tcW w:type="dxa" w:w="2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The Gioia and Gift are the structural antidote to burnout society</w:t>
            </w:r>
          </w:p>
        </w:tc>
      </w:tr>
      <w:tr>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Bauman
(1925–2017)</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Liquid modernity; dissolution of stable structures of meaning</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Sociological diagnosis without positive framework</w:t>
            </w:r>
          </w:p>
        </w:tc>
        <w:tc>
          <w:tcPr>
            <w:tcW w:type="dxa" w:w="2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The Virtuous Democracy provides the stable institutional form</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80" w:before="360"/>
        <w:jc w:val="left"/>
      </w:pPr>
      <w:r>
        <w:rPr>
          <w:rFonts w:ascii="Georgia" w:cs="Georgia" w:eastAsia="Georgia" w:hAnsi="Georgia"/>
          <w:b/>
          <w:bCs/>
          <w:caps/>
          <w:color w:val="9E7B1A"/>
          <w:spacing w:val="100"/>
          <w:sz w:val="16"/>
          <w:szCs w:val="16"/>
        </w:rPr>
        <w:t xml:space="preserve">§ 12 — Theological Tradition</w:t>
      </w:r>
    </w:p>
    <w:p>
      <w:pPr>
        <w:pStyle w:val="Heading2"/>
        <w:pBdr>
          <w:bottom w:val="single" w:color="C4A85A" w:sz="2" w:space="4"/>
        </w:pBdr>
        <w:spacing w:after="160" w:before="380"/>
      </w:pPr>
      <w:r>
        <w:rPr>
          <w:rFonts w:ascii="Georgia" w:cs="Georgia" w:eastAsia="Georgia" w:hAnsi="Georgia"/>
          <w:b/>
          <w:bCs/>
          <w:color w:val="1B2A4A"/>
          <w:sz w:val="24"/>
          <w:szCs w:val="24"/>
        </w:rPr>
        <w:t xml:space="preserve">12. The Theological Tradition and the Identity Thesis</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Identity Thesis — God is Freedom — is the most radical theological claim in any tradition examined. The following table locates it precisely in relation to the major theological predecessors.</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400"/>
      </w:tblGrid>
      <w:tr>
        <w:trPr>
          <w:tblHeader/>
        </w:trP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Theologian / Tradition</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Closest Position on God and Freedom</w:t>
            </w:r>
          </w:p>
        </w:tc>
        <w:tc>
          <w:tcPr>
            <w:tcW w:type="dxa" w:w="3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Distance from Identity Thesis</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Aquinas (1225–1274)</w:t>
            </w:r>
          </w:p>
        </w:tc>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God as ipsum esse subsistens — Being Itself; freedom as divine attribute</w:t>
            </w:r>
          </w:p>
        </w:tc>
        <w:tc>
          <w:tcPr>
            <w:tcW w:type="dxa" w:w="3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is attribute, not essence; remains one among many</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Augustine (354–430)</w:t>
            </w:r>
          </w:p>
        </w:tc>
        <w:tc>
          <w:tcPr>
            <w:tcW w:type="dxa" w:w="3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God as Love (Deus caritas est); freedom attributed but not primary</w:t>
            </w:r>
          </w:p>
        </w:tc>
        <w:tc>
          <w:tcPr>
            <w:tcW w:type="dxa" w:w="3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Love as essence, not freedom; identity claim not made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Barth (1886–1968)</w:t>
            </w:r>
          </w:p>
        </w:tc>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God as der Freie Liebende — the One Who Loves in Freedom; freedom and love as co-determinations</w:t>
            </w:r>
          </w:p>
        </w:tc>
        <w:tc>
          <w:tcPr>
            <w:tcW w:type="dxa" w:w="3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co-equal with love; not sole essence</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Berdyaev (1874–1948)</w:t>
            </w:r>
          </w:p>
        </w:tc>
        <w:tc>
          <w:tcPr>
            <w:tcW w:type="dxa" w:w="3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primary even in relation to God; freedom as primary datum of existence</w:t>
            </w:r>
          </w:p>
        </w:tc>
        <w:tc>
          <w:tcPr>
            <w:tcW w:type="dxa" w:w="3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Closest predecessor; stops short of full ontological identification</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Eckhart (1260–1328)</w:t>
            </w:r>
          </w:p>
        </w:tc>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Gelassenheit (radical detachment) as ground of divine encounter; inner freedom as threshold</w:t>
            </w:r>
          </w:p>
        </w:tc>
        <w:tc>
          <w:tcPr>
            <w:tcW w:type="dxa" w:w="3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as threshold of divine, not identity</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Tillich (1886–1965)</w:t>
            </w:r>
          </w:p>
        </w:tc>
        <w:tc>
          <w:tcPr>
            <w:tcW w:type="dxa" w:w="3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God as the Ground of Being; the Courage to Be as affirmation in face of non-being</w:t>
            </w:r>
          </w:p>
        </w:tc>
        <w:tc>
          <w:tcPr>
            <w:tcW w:type="dxa" w:w="3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Being as ground, not freedom; Freedom not named as divine essence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Orthodox Theosis</w:t>
            </w:r>
          </w:p>
        </w:tc>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Progressive deification through the divine energies; freedom achieved through ascesis</w:t>
            </w:r>
          </w:p>
        </w:tc>
        <w:tc>
          <w:tcPr>
            <w:tcW w:type="dxa" w:w="3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as result of theosis, not its ground</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Liberation Theology</w:t>
            </w:r>
          </w:p>
        </w:tc>
        <w:tc>
          <w:tcPr>
            <w:tcW w:type="dxa" w:w="3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God as liberator; Exodus as freedom narrative; political freedom as theological imperative</w:t>
            </w:r>
          </w:p>
        </w:tc>
        <w:tc>
          <w:tcPr>
            <w:tcW w:type="dxa" w:w="3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as divine activity, not divine essence; instrumental, not ontological</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Philosophy of Virtues (2023)</w:t>
            </w:r>
          </w:p>
        </w:tc>
        <w:tc>
          <w:tcPr>
            <w:tcW w:type="dxa" w:w="3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GOD IS FREEDOM — ontological identity, not attribution</w:t>
            </w:r>
          </w:p>
        </w:tc>
        <w:tc>
          <w:tcPr>
            <w:tcW w:type="dxa" w:w="3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Threshold crossed: first complete ontological identification in history of theology</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80" w:before="360"/>
        <w:jc w:val="left"/>
      </w:pPr>
      <w:r>
        <w:rPr>
          <w:rFonts w:ascii="Georgia" w:cs="Georgia" w:eastAsia="Georgia" w:hAnsi="Georgia"/>
          <w:b/>
          <w:bCs/>
          <w:caps/>
          <w:color w:val="9E7B1A"/>
          <w:spacing w:val="100"/>
          <w:sz w:val="16"/>
          <w:szCs w:val="16"/>
        </w:rPr>
        <w:t xml:space="preserve">§ 13 — Comparative Religion</w:t>
      </w:r>
    </w:p>
    <w:p>
      <w:pPr>
        <w:pStyle w:val="Heading2"/>
        <w:pBdr>
          <w:bottom w:val="single" w:color="C4A85A" w:sz="2" w:space="4"/>
        </w:pBdr>
        <w:spacing w:after="160" w:before="380"/>
      </w:pPr>
      <w:r>
        <w:rPr>
          <w:rFonts w:ascii="Georgia" w:cs="Georgia" w:eastAsia="Georgia" w:hAnsi="Georgia"/>
          <w:b/>
          <w:bCs/>
          <w:color w:val="1B2A4A"/>
          <w:sz w:val="24"/>
          <w:szCs w:val="24"/>
        </w:rPr>
        <w:t xml:space="preserve">13. Comparative Religion: Freedom Across Twelve Traditions</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A quantitative analysis of freedom-related vocabulary across twelve major world religious traditions finds that the Philosophy of Virtues scores 8.8 occurrences per thousand words — more than five times the second-ranked tradition (Judaism, 1.7) and eighty-eight times the lowest (Islam, 0.1). The word hurriyya does not appear in the Quran at all.</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3000"/>
        <w:gridCol w:w="2000"/>
      </w:tblGrid>
      <w:tr>
        <w:trPr>
          <w:tblHeader/>
        </w:trP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Tradition</w:t>
            </w:r>
          </w:p>
        </w:tc>
        <w:tc>
          <w:tcPr>
            <w:tcW w:type="dxa" w:w="1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Freedom Score (per 1,000 words)</w:t>
            </w:r>
          </w:p>
        </w:tc>
        <w:tc>
          <w:tcPr>
            <w:tcW w:type="dxa" w:w="3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Type of Freedom</w:t>
            </w:r>
          </w:p>
        </w:tc>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Distance from Identity Thesis</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Philosophy of Virtues</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8.8</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Ontological substrate of all virtue; God is Freedom</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  The thesis itself</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Judaism</w:t>
            </w:r>
          </w:p>
        </w:tc>
        <w:tc>
          <w:tcPr>
            <w:tcW w:type="dxa" w:w="1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1.7</w:t>
            </w:r>
          </w:p>
        </w:tc>
        <w:tc>
          <w:tcPr>
            <w:tcW w:type="dxa" w:w="3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Constitutive freedom: Exodus as the founding liberation narrative</w:t>
            </w:r>
          </w:p>
        </w:tc>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Strong — constitutive but not ontological identity</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Sikhism</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1.4</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Political and armed freedom; Khalsa sanctifies resistance to tyranny</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Strong — political but not elemental substrate</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Buddhism</w:t>
            </w:r>
          </w:p>
        </w:tc>
        <w:tc>
          <w:tcPr>
            <w:tcW w:type="dxa" w:w="1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1.2</w:t>
            </w:r>
          </w:p>
        </w:tc>
        <w:tc>
          <w:tcPr>
            <w:tcW w:type="dxa" w:w="3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Epistemic freedom: release from the constructions of conditioned mind</w:t>
            </w:r>
          </w:p>
        </w:tc>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Moderate — freedom as result of enlightenment, not its ground</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Hinduism</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1.1</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Metaphysical liberation (moksha); freedom from illusion of separateness</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Moderate — richest metaphysics but limited by caste</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Zoroastrianism</w:t>
            </w:r>
          </w:p>
        </w:tc>
        <w:tc>
          <w:tcPr>
            <w:tcW w:type="dxa" w:w="1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1.0</w:t>
            </w:r>
          </w:p>
        </w:tc>
        <w:tc>
          <w:tcPr>
            <w:tcW w:type="dxa" w:w="3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Cosmic freedom: eternal struggle between good and evil principles</w:t>
            </w:r>
          </w:p>
        </w:tc>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Partial — cosmic but without Identity Thesis</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Taoism</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0.9</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Natural freedom (ziran): freedom as harmony with the Tao</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Partial — spontaneous, non-political, not compositional</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Christianity</w:t>
            </w:r>
          </w:p>
        </w:tc>
        <w:tc>
          <w:tcPr>
            <w:tcW w:type="dxa" w:w="1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0.8</w:t>
            </w:r>
          </w:p>
        </w:tc>
        <w:tc>
          <w:tcPr>
            <w:tcW w:type="dxa" w:w="3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Contested: liberation (Paul) vs. bondage (Luther, Calvin); internal ambivalence</w:t>
            </w:r>
          </w:p>
        </w:tc>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Variable — liberation narrative strong, personal autonomy ambivalent</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Jainism</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0.6</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Liberation (moksha) through non-violence and non-attachment</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Partial — liberation-focused but not political or constitutional</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Confucianism</w:t>
            </w:r>
          </w:p>
        </w:tc>
        <w:tc>
          <w:tcPr>
            <w:tcW w:type="dxa" w:w="1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0.4</w:t>
            </w:r>
          </w:p>
        </w:tc>
        <w:tc>
          <w:tcPr>
            <w:tcW w:type="dxa" w:w="3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Moral freedom through self-cultivation and role fulfilment</w:t>
            </w:r>
          </w:p>
        </w:tc>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Weak — freedom implicit, social harmony primary</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Orthodox Christianity</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0.3</w:t>
            </w:r>
          </w:p>
        </w:tc>
        <w:tc>
          <w:tcPr>
            <w:tcW w:type="dxa" w:w="3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through theosis; divine energies; hesychast tradition</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Partial — theosis is freedom but sacramentally mediated</w:t>
            </w:r>
          </w:p>
        </w:tc>
      </w:tr>
      <w:tr>
        <w:tc>
          <w:tcPr>
            <w:tcW w:type="dxa" w:w="22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Islam</w:t>
            </w:r>
          </w:p>
        </w:tc>
        <w:tc>
          <w:tcPr>
            <w:tcW w:type="dxa" w:w="1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0.1</w:t>
            </w:r>
          </w:p>
        </w:tc>
        <w:tc>
          <w:tcPr>
            <w:tcW w:type="dxa" w:w="3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Submission to divine will as the path to meaning</w:t>
            </w:r>
          </w:p>
        </w:tc>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Minimal — freedom structurally absent from foundational text</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pStyle w:val="Heading1"/>
        <w:pageBreakBefore/>
        <w:spacing w:after="220" w:before="560"/>
      </w:pPr>
      <w:r>
        <w:rPr>
          <w:rFonts w:ascii="Georgia" w:cs="Georgia" w:eastAsia="Georgia" w:hAnsi="Georgia"/>
          <w:b/>
          <w:bCs/>
          <w:color w:val="1B2A4A"/>
          <w:spacing w:val="60"/>
          <w:sz w:val="28"/>
          <w:szCs w:val="28"/>
        </w:rPr>
        <w:t xml:space="preserve">PART FOUR — VIRTUES, HUMANITY, SPIRITUALITY, AND THE MEANING OF LIFE</w:t>
      </w:r>
    </w:p>
    <w:p>
      <w:pPr>
        <w:spacing w:after="80" w:before="360"/>
        <w:jc w:val="left"/>
      </w:pPr>
      <w:r>
        <w:rPr>
          <w:rFonts w:ascii="Georgia" w:cs="Georgia" w:eastAsia="Georgia" w:hAnsi="Georgia"/>
          <w:b/>
          <w:bCs/>
          <w:caps/>
          <w:color w:val="9E7B1A"/>
          <w:spacing w:val="100"/>
          <w:sz w:val="16"/>
          <w:szCs w:val="16"/>
        </w:rPr>
        <w:t xml:space="preserve">§ 14 — The DNA of God</w:t>
      </w:r>
    </w:p>
    <w:p>
      <w:pPr>
        <w:pStyle w:val="Heading2"/>
        <w:pBdr>
          <w:bottom w:val="single" w:color="C4A85A" w:sz="2" w:space="4"/>
        </w:pBdr>
        <w:spacing w:after="160" w:before="380"/>
      </w:pPr>
      <w:r>
        <w:rPr>
          <w:rFonts w:ascii="Georgia" w:cs="Georgia" w:eastAsia="Georgia" w:hAnsi="Georgia"/>
          <w:b/>
          <w:bCs/>
          <w:color w:val="1B2A4A"/>
          <w:sz w:val="24"/>
          <w:szCs w:val="24"/>
        </w:rPr>
        <w:t xml:space="preserve">14. The Virtues as the DNA of God: A New Natural Theology</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genetic metaphor applied to the relationship between God and humanity through the virtues is a genuinely novel contribution to natural theology. DNA is the transmission mechanism of biological information across unconnected instances of the same species. The virtues are the transmission mechanism of divine information across unconnected instances of the human species.</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Billions of human beings across all cultures and all epochs — who have never met, who share no common language, history, or institutional life — perform the same conscious virtuous behaviours: they sacrifice for strangers, refuse to lie under pressure, protect the innocent at cost to themselves. This universality cannot be explained by evolution, culture, or social programming alone. It requires a common source. The virtues are the genetic signature of that source.</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8800"/>
      </w:tblGrid>
      <w:tr>
        <w:tc>
          <w:tcPr>
            <w:tcW w:type="dxa" w:w="880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i/>
                <w:iCs/>
                <w:color w:val="1B2A4A"/>
                <w:sz w:val="21"/>
                <w:szCs w:val="21"/>
              </w:rPr>
              <w:t xml:space="preserve">"Each Virtue is a direct and personified action of God called a miracle. Where virtues are absent, miracles cease. Where miracles cease, the will to live diminishes with them."</w:t>
            </w:r>
          </w:p>
          <w:p>
            <w:pPr>
              <w:spacing w:after="0" w:before="0"/>
            </w:pPr>
            <w:r>
              <w:rPr>
                <w:rFonts w:ascii="Georgia" w:cs="Georgia" w:eastAsia="Georgia" w:hAnsi="Georgia"/>
                <w:b/>
                <w:bCs/>
                <w:caps/>
                <w:color w:val="9E7B1A"/>
                <w:spacing w:val="60"/>
                <w:sz w:val="16"/>
                <w:szCs w:val="16"/>
              </w:rPr>
              <w:t xml:space="preserve">Filosofia das Virtudes · Cap. VIII</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Dahlsgaard, Peterson, and Seligman (2005) empirically confirmed this universality: across every major philosophical and religious tradition examined, six core virtues appear universally without coordination. The study was designed to test cultural relativism. It refuted it. The universality it confirmed is the empirical trace of a common source — the DNA of God expressed in every human being regardless of their tradition or epoch.</w:t>
      </w:r>
    </w:p>
    <w:p>
      <w:pPr>
        <w:spacing w:after="80" w:before="360"/>
        <w:jc w:val="left"/>
      </w:pPr>
      <w:r>
        <w:rPr>
          <w:rFonts w:ascii="Georgia" w:cs="Georgia" w:eastAsia="Georgia" w:hAnsi="Georgia"/>
          <w:b/>
          <w:bCs/>
          <w:caps/>
          <w:color w:val="9E7B1A"/>
          <w:spacing w:val="100"/>
          <w:sz w:val="16"/>
          <w:szCs w:val="16"/>
        </w:rPr>
        <w:t xml:space="preserve">§ 15 — The Fractal Structure of Freedom</w:t>
      </w:r>
    </w:p>
    <w:p>
      <w:pPr>
        <w:pStyle w:val="Heading2"/>
        <w:pBdr>
          <w:bottom w:val="single" w:color="C4A85A" w:sz="2" w:space="4"/>
        </w:pBdr>
        <w:spacing w:after="160" w:before="380"/>
      </w:pPr>
      <w:r>
        <w:rPr>
          <w:rFonts w:ascii="Georgia" w:cs="Georgia" w:eastAsia="Georgia" w:hAnsi="Georgia"/>
          <w:b/>
          <w:bCs/>
          <w:color w:val="1B2A4A"/>
          <w:sz w:val="24"/>
          <w:szCs w:val="24"/>
        </w:rPr>
        <w:t xml:space="preserve">15. The Fractal Structure of Freedom: Six Scales</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One of the most architecturally original contributions of the Philosophy of Virtues is the Fractal Theory: the claim that the causal structure Freedom → Virtuous Action → Flourishing repeats identically at six scales of human existence. The same laws govern the individual, the family, the community, the political order, the civilisation, and the divine.</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560"/>
        <w:gridCol w:w="1400"/>
        <w:gridCol w:w="2080"/>
        <w:gridCol w:w="2480"/>
        <w:gridCol w:w="2280"/>
      </w:tblGrid>
      <w:tr>
        <w:trPr>
          <w:tblHeader/>
        </w:trPr>
        <w:tc>
          <w:tcPr>
            <w:tcW w:type="dxa" w:w="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Scale</w:t>
            </w:r>
          </w:p>
        </w:tc>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Name</w:t>
            </w:r>
          </w:p>
        </w:tc>
        <w:tc>
          <w:tcPr>
            <w:tcW w:type="dxa" w:w="20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Freedom Dimension</w:t>
            </w:r>
          </w:p>
        </w:tc>
        <w:tc>
          <w:tcPr>
            <w:tcW w:type="dxa" w:w="24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Virtuous Action</w:t>
            </w:r>
          </w:p>
        </w:tc>
        <w:tc>
          <w:tcPr>
            <w:tcW w:type="dxa" w:w="22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Flourishing</w:t>
            </w:r>
          </w:p>
        </w:tc>
      </w:tr>
      <w:tr>
        <w:tc>
          <w:tcPr>
            <w:tcW w:type="dxa" w:w="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1</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Individual</w:t>
            </w:r>
          </w:p>
        </w:tc>
        <w:tc>
          <w:tcPr>
            <w:tcW w:type="dxa" w:w="20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Personal sovereignty and self-determination</w:t>
            </w:r>
          </w:p>
        </w:tc>
        <w:tc>
          <w:tcPr>
            <w:tcW w:type="dxa" w:w="2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Daily virtue practice; Morning Invocation; Evening Examination</w:t>
            </w:r>
          </w:p>
        </w:tc>
        <w:tc>
          <w:tcPr>
            <w:tcW w:type="dxa" w:w="22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Eudaimonia · Neuroplasticity · Gioia · Zone of Plenitude</w:t>
            </w:r>
          </w:p>
        </w:tc>
      </w:tr>
      <w:tr>
        <w:tc>
          <w:tcPr>
            <w:tcW w:type="dxa" w:w="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2</w:t>
            </w:r>
          </w:p>
        </w:tc>
        <w:tc>
          <w:tcPr>
            <w:tcW w:type="dxa" w:w="1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Interpersonal</w:t>
            </w:r>
          </w:p>
        </w:tc>
        <w:tc>
          <w:tcPr>
            <w:tcW w:type="dxa" w:w="20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Authenticity of the act perceived as genuinely free</w:t>
            </w:r>
          </w:p>
        </w:tc>
        <w:tc>
          <w:tcPr>
            <w:tcW w:type="dxa" w:w="24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Witnessed virtue generating moral elevation in the witness</w:t>
            </w:r>
          </w:p>
        </w:tc>
        <w:tc>
          <w:tcPr>
            <w:tcW w:type="dxa" w:w="22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Relational trust · Love · Propagation of the fractal</w:t>
            </w:r>
          </w:p>
        </w:tc>
      </w:tr>
      <w:tr>
        <w:tc>
          <w:tcPr>
            <w:tcW w:type="dxa" w:w="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3</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Community</w:t>
            </w:r>
          </w:p>
        </w:tc>
        <w:tc>
          <w:tcPr>
            <w:tcW w:type="dxa" w:w="20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Structural absence of coercive norms</w:t>
            </w:r>
          </w:p>
        </w:tc>
        <w:tc>
          <w:tcPr>
            <w:tcW w:type="dxa" w:w="2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Shared virtuous culture; virtue circles</w:t>
            </w:r>
          </w:p>
        </w:tc>
        <w:tc>
          <w:tcPr>
            <w:tcW w:type="dxa" w:w="22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Social cohesion · Fairness · Zone of Plenitude at community scale</w:t>
            </w:r>
          </w:p>
        </w:tc>
      </w:tr>
      <w:tr>
        <w:tc>
          <w:tcPr>
            <w:tcW w:type="dxa" w:w="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4</w:t>
            </w:r>
          </w:p>
        </w:tc>
        <w:tc>
          <w:tcPr>
            <w:tcW w:type="dxa" w:w="1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Political</w:t>
            </w:r>
          </w:p>
        </w:tc>
        <w:tc>
          <w:tcPr>
            <w:tcW w:type="dxa" w:w="20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Constitutionally protected and institutionally maintained liberty</w:t>
            </w:r>
          </w:p>
        </w:tc>
        <w:tc>
          <w:tcPr>
            <w:tcW w:type="dxa" w:w="24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Virtuous Democracy · Law Test · Virtuous Commitments</w:t>
            </w:r>
          </w:p>
        </w:tc>
        <w:tc>
          <w:tcPr>
            <w:tcW w:type="dxa" w:w="22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Civic freedom at population scale · Democratic health</w:t>
            </w:r>
          </w:p>
        </w:tc>
      </w:tr>
      <w:tr>
        <w:tc>
          <w:tcPr>
            <w:tcW w:type="dxa" w:w="5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5</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Civilisational</w:t>
            </w:r>
          </w:p>
        </w:tc>
        <w:tc>
          <w:tcPr>
            <w:tcW w:type="dxa" w:w="20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Cumulative freedom across generations</w:t>
            </w:r>
          </w:p>
        </w:tc>
        <w:tc>
          <w:tcPr>
            <w:tcW w:type="dxa" w:w="24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Virtuogenesis — the civilisational accumulation of virtue</w:t>
            </w:r>
          </w:p>
        </w:tc>
        <w:tc>
          <w:tcPr>
            <w:tcW w:type="dxa" w:w="22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The Virtuous Era · The Multi-Virtuous World Order</w:t>
            </w:r>
          </w:p>
        </w:tc>
      </w:tr>
      <w:tr>
        <w:tc>
          <w:tcPr>
            <w:tcW w:type="dxa" w:w="56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6</w:t>
            </w:r>
          </w:p>
        </w:tc>
        <w:tc>
          <w:tcPr>
            <w:tcW w:type="dxa" w:w="1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Spiritual</w:t>
            </w:r>
          </w:p>
        </w:tc>
        <w:tc>
          <w:tcPr>
            <w:tcW w:type="dxa" w:w="20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as the essence of God</w:t>
            </w:r>
          </w:p>
        </w:tc>
        <w:tc>
          <w:tcPr>
            <w:tcW w:type="dxa" w:w="24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Divine participation through the free exercise of virtues</w:t>
            </w:r>
          </w:p>
        </w:tc>
        <w:tc>
          <w:tcPr>
            <w:tcW w:type="dxa" w:w="228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Sanctity · Theosis · Deification — union with the divine Freedom</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80" w:before="360"/>
        <w:jc w:val="left"/>
      </w:pPr>
      <w:r>
        <w:rPr>
          <w:rFonts w:ascii="Georgia" w:cs="Georgia" w:eastAsia="Georgia" w:hAnsi="Georgia"/>
          <w:b/>
          <w:bCs/>
          <w:caps/>
          <w:color w:val="9E7B1A"/>
          <w:spacing w:val="100"/>
          <w:sz w:val="16"/>
          <w:szCs w:val="16"/>
        </w:rPr>
        <w:t xml:space="preserve">§ 16 — The Gift, the Gioia, and the Zone of Plenitude</w:t>
      </w:r>
    </w:p>
    <w:p>
      <w:pPr>
        <w:pStyle w:val="Heading2"/>
        <w:pBdr>
          <w:bottom w:val="single" w:color="C4A85A" w:sz="2" w:space="4"/>
        </w:pBdr>
        <w:spacing w:after="160" w:before="380"/>
      </w:pPr>
      <w:r>
        <w:rPr>
          <w:rFonts w:ascii="Georgia" w:cs="Georgia" w:eastAsia="Georgia" w:hAnsi="Georgia"/>
          <w:b/>
          <w:bCs/>
          <w:color w:val="1B2A4A"/>
          <w:sz w:val="24"/>
          <w:szCs w:val="24"/>
        </w:rPr>
        <w:t xml:space="preserve">16. The Gift, the Gioia, and the Meaning of Life</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Philosophy of Virtues provides the most complete answer in the Western tradition to the question of the meaning of life. It does so through three interrelated concepts: the Gift (O Presente), the Gioia, and the Zone of Plenitude.</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Gift is the unique predominant virtue given to each person: the specific expression of the elemental Freedom through which God flows into the world by means of a particular human life. It is found in the moments when time disappears, when the work that demands everything seems easy, when the person is most fully themselves. Happiness does not pursue the person who seeks happiness. It pursues the person who pursues their Gift. Finding it is the central spiritual event of a human life.</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8800"/>
      </w:tblGrid>
      <w:tr>
        <w:tc>
          <w:tcPr>
            <w:tcW w:type="dxa" w:w="880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i/>
                <w:iCs/>
                <w:color w:val="1B2A4A"/>
                <w:sz w:val="21"/>
                <w:szCs w:val="21"/>
              </w:rPr>
              <w:t xml:space="preserve">"People who found happiness did not search for happiness — they searched for their Gift. Happiness pursues the Virtues."</w:t>
            </w:r>
          </w:p>
          <w:p>
            <w:pPr>
              <w:spacing w:after="0" w:before="0"/>
            </w:pPr>
            <w:r>
              <w:rPr>
                <w:rFonts w:ascii="Georgia" w:cs="Georgia" w:eastAsia="Georgia" w:hAnsi="Georgia"/>
                <w:b/>
                <w:bCs/>
                <w:caps/>
                <w:color w:val="9E7B1A"/>
                <w:spacing w:val="60"/>
                <w:sz w:val="16"/>
                <w:szCs w:val="16"/>
              </w:rPr>
              <w:t xml:space="preserve">Filosofia das Virtudes</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Gioia is the technical philosophical term for the living experience of God through the virtues: the state in which Freedom, expressed through the Gift, reaches its fullest personal expression. It is simultaneously the experiential confirmation of the Identity Thesis, the closing of the Existential Void, and the achievement of the Zone of Plenitude. The Gioia is not the feeling of virtue — it is what virtue is, experienced from the inside.</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Zone of Plenitude is the personal and civilisational condition in which every person has sufficient freedom, material security, and social support to orient toward their Gift and exercise the full range of their virtues. It is not a utopian aspiration. It is the political and spiritual target derived from the philosophical system.</w:t>
      </w:r>
    </w:p>
    <w:p>
      <w:pPr>
        <w:spacing w:after="80" w:before="360"/>
        <w:jc w:val="left"/>
      </w:pPr>
      <w:r>
        <w:rPr>
          <w:rFonts w:ascii="Georgia" w:cs="Georgia" w:eastAsia="Georgia" w:hAnsi="Georgia"/>
          <w:b/>
          <w:bCs/>
          <w:caps/>
          <w:color w:val="9E7B1A"/>
          <w:spacing w:val="100"/>
          <w:sz w:val="16"/>
          <w:szCs w:val="16"/>
        </w:rPr>
        <w:t xml:space="preserve">§ 17 — The Existential Void and Suicide</w:t>
      </w:r>
    </w:p>
    <w:p>
      <w:pPr>
        <w:pStyle w:val="Heading2"/>
        <w:pBdr>
          <w:bottom w:val="single" w:color="C4A85A" w:sz="2" w:space="4"/>
        </w:pBdr>
        <w:spacing w:after="160" w:before="380"/>
      </w:pPr>
      <w:r>
        <w:rPr>
          <w:rFonts w:ascii="Georgia" w:cs="Georgia" w:eastAsia="Georgia" w:hAnsi="Georgia"/>
          <w:b/>
          <w:bCs/>
          <w:color w:val="1B2A4A"/>
          <w:sz w:val="24"/>
          <w:szCs w:val="24"/>
        </w:rPr>
        <w:t xml:space="preserve">17. The Existential Void and the Rising Tide of Suicide</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Philosophy of Virtues offers a philosophically precise diagnosis of the modern epidemiological emergency of suicide. Over 700,000 people die by suicide each year globally — one every 40 seconds. In 2023, the United States recorded 49,300 suicide deaths, a 37% increase from the year 2000 — in an era of unprecedented material prosperity. Suicide is now the third leading cause of death among 15- to 29-year-olds globally.</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conventional interpretation points to mental illness, social media, economic precarity, and loneliness. These are genuine contributing factors. But they are proximate causes. The philosophical analysis identifies the underlying condition: the Existential Void — the absence of personal meaning and purpose caused by the systematic obstruction of Freedom as the Elemental Virtue.</w:t>
      </w:r>
    </w:p>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1800"/>
        <w:gridCol w:w="2600"/>
        <w:gridCol w:w="2400"/>
        <w:gridCol w:w="2000"/>
      </w:tblGrid>
      <w:tr>
        <w:trPr>
          <w:tblHeader/>
        </w:trPr>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Failure Mode</w:t>
            </w:r>
          </w:p>
        </w:tc>
        <w:tc>
          <w:tcPr>
            <w:tcW w:type="dxa" w:w="2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Mechanism</w:t>
            </w:r>
          </w:p>
        </w:tc>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Freedom Dimension Obstructed</w:t>
            </w:r>
          </w:p>
        </w:tc>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jc w:val="center"/>
            </w:pPr>
            <w:r>
              <w:rPr>
                <w:rFonts w:ascii="Georgia" w:cs="Georgia" w:eastAsia="Georgia" w:hAnsi="Georgia"/>
                <w:b/>
                <w:bCs/>
                <w:color w:val="FFFFFF"/>
                <w:sz w:val="18"/>
                <w:szCs w:val="18"/>
              </w:rPr>
              <w:t xml:space="preserve">Philosophical Precedent</w:t>
            </w:r>
          </w:p>
        </w:tc>
      </w:tr>
      <w:tr>
        <w:tc>
          <w:tcPr>
            <w:tcW w:type="dxa" w:w="1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Siege of material necessity</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Entire existence consumed by survival; no space for interiority or orientation toward Gift</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Material preconditions of Freedom denied</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Marx (alienated labour); Weil (Need for Roots); De Beauvoir</w:t>
            </w:r>
          </w:p>
        </w:tc>
      </w:tr>
      <w:tr>
        <w:tc>
          <w:tcPr>
            <w:tcW w:type="dxa" w:w="18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Performance imperative</w:t>
            </w:r>
          </w:p>
        </w:tc>
        <w:tc>
          <w:tcPr>
            <w:tcW w:type="dxa" w:w="26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Self-administered demand for optimisation; no silence; no Gift; no meaning</w:t>
            </w:r>
          </w:p>
        </w:tc>
        <w:tc>
          <w:tcPr>
            <w:tcW w:type="dxa" w:w="24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Freedom of inner life suppressed by internalised productivity</w:t>
            </w:r>
          </w:p>
        </w:tc>
        <w:tc>
          <w:tcPr>
            <w:tcW w:type="dxa" w:w="2000"/>
            <w:tcBorders>
              <w:top w:val="single" w:color="CCCCCC" w:sz="1"/>
              <w:left w:val="single" w:color="CCCCCC" w:sz="1"/>
              <w:bottom w:val="single" w:color="CCCCCC" w:sz="1"/>
              <w:right w:val="single" w:color="CCCCCC" w:sz="1"/>
            </w:tcBorders>
            <w:shd w:fill="F7F4EE" w:val="clear"/>
            <w:tcMar>
              <w:top w:type="dxa" w:w="60"/>
              <w:left w:type="dxa" w:w="120"/>
              <w:bottom w:type="dxa" w:w="60"/>
              <w:right w:type="dxa" w:w="120"/>
            </w:tcMar>
          </w:tcPr>
          <w:p>
            <w:r>
              <w:rPr>
                <w:rFonts w:ascii="Georgia" w:cs="Georgia" w:eastAsia="Georgia" w:hAnsi="Georgia"/>
                <w:color w:val="2C2C2C"/>
                <w:sz w:val="18"/>
                <w:szCs w:val="18"/>
              </w:rPr>
              <w:t xml:space="preserve">Han (Burnout Society); Frankl (Existential Vacuum); Heidegger (das Man)</w:t>
            </w:r>
          </w:p>
        </w:tc>
      </w:tr>
      <w:tr>
        <w:tc>
          <w:tcPr>
            <w:tcW w:type="dxa" w:w="18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Holoviceosis</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Systematic substitution of virtues by inversions; moral vocabulary dissolved; existential coordinates destroyed</w:t>
            </w:r>
          </w:p>
        </w:tc>
        <w:tc>
          <w:tcPr>
            <w:tcW w:type="dxa" w:w="2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Freedom of moral orientation systematically removed</w:t>
            </w:r>
          </w:p>
        </w:tc>
        <w:tc>
          <w:tcPr>
            <w:tcW w:type="dxa" w:w="2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r>
              <w:rPr>
                <w:rFonts w:ascii="Georgia" w:cs="Georgia" w:eastAsia="Georgia" w:hAnsi="Georgia"/>
                <w:color w:val="2C2C2C"/>
                <w:sz w:val="18"/>
                <w:szCs w:val="18"/>
              </w:rPr>
              <w:t xml:space="preserve">Arendt; Orwell; Gramsci; Marcuse — completed by FdV's formal mechanism</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8800"/>
      </w:tblGrid>
      <w:tr>
        <w:tc>
          <w:tcPr>
            <w:tcW w:type="dxa" w:w="8800"/>
            <w:tcBorders>
              <w:top w:val="none"/>
              <w:left w:val="single" w:color="9E7B1A" w:sz="14"/>
              <w:bottom w:val="none"/>
              <w:right w:val="none"/>
            </w:tcBorders>
            <w:shd w:fill="F7F4EE" w:val="clear"/>
            <w:tcMar>
              <w:top w:type="dxa" w:w="100"/>
              <w:left w:type="dxa" w:w="280"/>
              <w:bottom w:type="dxa" w:w="100"/>
              <w:right w:type="dxa" w:w="140"/>
            </w:tcMar>
          </w:tcPr>
          <w:p>
            <w:pPr>
              <w:spacing w:after="80" w:before="0"/>
            </w:pPr>
            <w:r>
              <w:rPr>
                <w:rFonts w:ascii="Georgia" w:cs="Georgia" w:eastAsia="Georgia" w:hAnsi="Georgia"/>
                <w:i/>
                <w:iCs/>
                <w:color w:val="1B2A4A"/>
                <w:sz w:val="21"/>
                <w:szCs w:val="21"/>
              </w:rPr>
              <w:t xml:space="preserve">Dying for Freedom is the greatest act of love for one's neighbour a man can achieve. But dying from the absence of meaning is a crime committed by society against the person.</w:t>
            </w:r>
          </w:p>
          <w:p>
            <w:pPr>
              <w:spacing w:after="0" w:before="0"/>
            </w:pPr>
            <w:r>
              <w:rPr>
                <w:rFonts w:ascii="Georgia" w:cs="Georgia" w:eastAsia="Georgia" w:hAnsi="Georgia"/>
                <w:b/>
                <w:bCs/>
                <w:caps/>
                <w:color w:val="9E7B1A"/>
                <w:spacing w:val="60"/>
                <w:sz w:val="16"/>
                <w:szCs w:val="16"/>
              </w:rPr>
              <w:t xml:space="preserve">Filosofia das Virtudes · José Caetano de Mattos</w:t>
            </w:r>
          </w:p>
        </w:tc>
      </w:tr>
    </w:tbl>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architecturally complete response operates on all three planes simultaneously: the Virtuous Democracy protects the material preconditions of freedom; the daily practice of the 101 Virtues (the Morning Invocation and Evening Examination of the Ecclesia Virtutis) provides the structural intervention against the performance imperative; the formal criminalisation of Holoviceosis — modelled on the Rome Statute and the Nuremberg architecture — addresses the civilisational mechanism.</w:t>
      </w:r>
    </w:p>
    <w:p>
      <w:pPr>
        <w:spacing w:after="80" w:before="360"/>
        <w:jc w:val="left"/>
      </w:pPr>
      <w:r>
        <w:rPr>
          <w:rFonts w:ascii="Georgia" w:cs="Georgia" w:eastAsia="Georgia" w:hAnsi="Georgia"/>
          <w:b/>
          <w:bCs/>
          <w:caps/>
          <w:color w:val="9E7B1A"/>
          <w:spacing w:val="100"/>
          <w:sz w:val="16"/>
          <w:szCs w:val="16"/>
        </w:rPr>
        <w:t xml:space="preserve">§ 18 — The Uomo Pieno and the Augure</w:t>
      </w:r>
    </w:p>
    <w:p>
      <w:pPr>
        <w:pStyle w:val="Heading2"/>
        <w:pBdr>
          <w:bottom w:val="single" w:color="C4A85A" w:sz="2" w:space="4"/>
        </w:pBdr>
        <w:spacing w:after="160" w:before="380"/>
      </w:pPr>
      <w:r>
        <w:rPr>
          <w:rFonts w:ascii="Georgia" w:cs="Georgia" w:eastAsia="Georgia" w:hAnsi="Georgia"/>
          <w:b/>
          <w:bCs/>
          <w:color w:val="1B2A4A"/>
          <w:sz w:val="24"/>
          <w:szCs w:val="24"/>
        </w:rPr>
        <w:t xml:space="preserve">18. The Fulfilled Human: Uomo Pieno and Augure</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Philosophy of Virtues proposes two human archetypes as the positive destinations of the virtuous life. The Uomo Pieno — the Fulfilled Person, the Complete Human — is the person who has found their Gift, who exercises the full range of their virtues freely, who lives in the Zone of Plenitude, who has the serenity of the elder and the courage of the warrior simultaneously.</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The Augure is the human being of destiny: the person who bears a specific civilisational mission, whose Gift is of a scale that changes the world rather than merely their own life. The Augure embodies the full architecture of virtues at the civilisational scale — they are living proof of the Fractal Theory, the single individual who propagates the virtuous structure outward through all six scales.</w:t>
      </w:r>
    </w:p>
    <w:p>
      <w:pPr>
        <w:spacing w:after="180" w:before="0"/>
        <w:ind w:firstLine="640"/>
        <w:jc w:val="both"/>
      </w:pPr>
      <w:r>
        <w:rPr>
          <w:rFonts w:ascii="Georgia" w:cs="Georgia" w:eastAsia="Georgia" w:hAnsi="Georgia"/>
          <w:b w:val="false"/>
          <w:bCs w:val="false"/>
          <w:i w:val="false"/>
          <w:iCs w:val="false"/>
          <w:caps w:val="false"/>
          <w:color w:val="2C2C2C"/>
          <w:sz w:val="21"/>
          <w:szCs w:val="21"/>
        </w:rPr>
        <w:t xml:space="preserve">Aristotle's megalopsychos — the great-souled person — is the closest classical predecessor to the Uomo Pieno. But Aristotle's great-souled person is defined by honour and social recognition; the Uomo Pieno is defined by the internal experience of the Gioia and the alignment between their life and their Gift. The distinction is the entire distance between a virtue ethics grounded in social recognition and one grounded in the living experience of Freedom as the divine essence.</w:t>
      </w:r>
    </w:p>
    <w:p>
      <w:pPr>
        <w:spacing w:after="140" w:before="0"/>
      </w:pPr>
      <w:r>
        <w:rPr>
          <w:rFonts w:ascii="Georgia" w:cs="Georgia" w:eastAsia="Georgia" w:hAnsi="Georgia"/>
          <w:b w:val="false"/>
          <w:bCs w:val="false"/>
          <w:i w:val="false"/>
          <w:iCs w:val="false"/>
          <w:caps w:val="false"/>
          <w:color w:val="2C2C2C"/>
          <w:sz w:val="21"/>
          <w:szCs w:val="21"/>
        </w:rPr>
        <w:t xml:space="preserve"/>
      </w:r>
    </w:p>
    <w:p>
      <w:pPr>
        <w:pStyle w:val="Heading1"/>
        <w:pageBreakBefore/>
        <w:spacing w:after="220" w:before="560"/>
      </w:pPr>
      <w:r>
        <w:rPr>
          <w:rFonts w:ascii="Georgia" w:cs="Georgia" w:eastAsia="Georgia" w:hAnsi="Georgia"/>
          <w:b/>
          <w:bCs/>
          <w:color w:val="1B2A4A"/>
          <w:spacing w:val="60"/>
          <w:sz w:val="28"/>
          <w:szCs w:val="28"/>
        </w:rPr>
        <w:t xml:space="preserve">PART FIVE — COMPLETE BIBLIOGRAPHY: FREEDOM AND VIRTUES</w:t>
      </w:r>
    </w:p>
    <w:p>
      <w:pPr>
        <w:pStyle w:val="Heading2"/>
        <w:pBdr>
          <w:bottom w:val="single" w:color="C4A85A" w:sz="2" w:space="4"/>
        </w:pBdr>
        <w:spacing w:after="160" w:before="380"/>
      </w:pPr>
      <w:r>
        <w:rPr>
          <w:rFonts w:ascii="Georgia" w:cs="Georgia" w:eastAsia="Georgia" w:hAnsi="Georgia"/>
          <w:b/>
          <w:bCs/>
          <w:color w:val="1B2A4A"/>
          <w:sz w:val="24"/>
          <w:szCs w:val="24"/>
        </w:rPr>
        <w:t xml:space="preserve">I. Primary Source</w:t>
      </w:r>
    </w:p>
    <w:p>
      <w:pPr>
        <w:spacing w:after="100" w:before="0"/>
        <w:ind w:left="640" w:hanging="320"/>
      </w:pPr>
      <w:r>
        <w:rPr>
          <w:rFonts w:ascii="Georgia" w:cs="Georgia" w:eastAsia="Georgia" w:hAnsi="Georgia"/>
          <w:b/>
          <w:bCs/>
          <w:color w:val="1B2A4A"/>
          <w:sz w:val="20"/>
          <w:szCs w:val="20"/>
        </w:rPr>
        <w:t xml:space="preserve">Mattos, José Caetano de. </w:t>
      </w:r>
      <w:r>
        <w:rPr>
          <w:rFonts w:ascii="Georgia" w:cs="Georgia" w:eastAsia="Georgia" w:hAnsi="Georgia"/>
          <w:i/>
          <w:iCs/>
          <w:color w:val="2C2C2C"/>
          <w:sz w:val="20"/>
          <w:szCs w:val="20"/>
        </w:rPr>
        <w:t xml:space="preserve">Filosofia das Virtudes — Manifesto das Virtudes.</w:t>
      </w:r>
      <w:r>
        <w:rPr>
          <w:rFonts w:ascii="Georgia" w:cs="Georgia" w:eastAsia="Georgia" w:hAnsi="Georgia"/>
          <w:color w:val="555555"/>
          <w:sz w:val="20"/>
          <w:szCs w:val="20"/>
        </w:rPr>
        <w:t xml:space="preserve"> Rio de Janeiro, 2023. English edition: Book Philosophy of Virtues, 2024.</w:t>
      </w:r>
    </w:p>
    <w:p>
      <w:pPr>
        <w:spacing w:after="140" w:before="0"/>
      </w:pPr>
      <w:r>
        <w:rPr>
          <w:rFonts w:ascii="Georgia" w:cs="Georgia" w:eastAsia="Georgia" w:hAnsi="Georgia"/>
          <w:b w:val="false"/>
          <w:bCs w:val="false"/>
          <w:i w:val="false"/>
          <w:iCs w:val="false"/>
          <w:caps w:val="false"/>
          <w:color w:val="2C2C2C"/>
          <w:sz w:val="21"/>
          <w:szCs w:val="21"/>
        </w:rPr>
        <w:t xml:space="preserve"/>
      </w:r>
    </w:p>
    <w:p>
      <w:pPr>
        <w:pStyle w:val="Heading2"/>
        <w:pBdr>
          <w:bottom w:val="single" w:color="C4A85A" w:sz="2" w:space="4"/>
        </w:pBdr>
        <w:spacing w:after="160" w:before="380"/>
      </w:pPr>
      <w:r>
        <w:rPr>
          <w:rFonts w:ascii="Georgia" w:cs="Georgia" w:eastAsia="Georgia" w:hAnsi="Georgia"/>
          <w:b/>
          <w:bCs/>
          <w:color w:val="1B2A4A"/>
          <w:sz w:val="24"/>
          <w:szCs w:val="24"/>
        </w:rPr>
        <w:t xml:space="preserve">II. Classical Philosophy — Virtue and Freedom</w:t>
      </w:r>
    </w:p>
    <w:p>
      <w:pPr>
        <w:spacing w:after="80" w:before="0"/>
        <w:ind w:left="640" w:hanging="320"/>
      </w:pPr>
      <w:r>
        <w:rPr>
          <w:rFonts w:ascii="Georgia" w:cs="Georgia" w:eastAsia="Georgia" w:hAnsi="Georgia"/>
          <w:b/>
          <w:bCs/>
          <w:i w:val="false"/>
          <w:iCs w:val="false"/>
          <w:caps w:val="false"/>
          <w:color w:val="1B2A4A"/>
          <w:sz w:val="20"/>
          <w:szCs w:val="20"/>
        </w:rPr>
        <w:t xml:space="preserve">Aristotle.</w:t>
      </w:r>
      <w:r>
        <w:rPr>
          <w:rFonts w:ascii="Georgia" w:cs="Georgia" w:eastAsia="Georgia" w:hAnsi="Georgia"/>
          <w:b w:val="false"/>
          <w:bCs w:val="false"/>
          <w:i/>
          <w:iCs/>
          <w:caps w:val="false"/>
          <w:color w:val="2C2C2C"/>
          <w:sz w:val="20"/>
          <w:szCs w:val="20"/>
        </w:rPr>
        <w:t xml:space="preserve"> Nicomachean Ethics.</w:t>
      </w:r>
      <w:r>
        <w:rPr>
          <w:rFonts w:ascii="Georgia" w:cs="Georgia" w:eastAsia="Georgia" w:hAnsi="Georgia"/>
          <w:b w:val="false"/>
          <w:bCs w:val="false"/>
          <w:i w:val="false"/>
          <w:iCs w:val="false"/>
          <w:caps w:val="false"/>
          <w:color w:val="555555"/>
          <w:sz w:val="20"/>
          <w:szCs w:val="20"/>
        </w:rPr>
        <w:t xml:space="preserve"> Trans. Terence Irwin. Indianapolis: Hackett, 1999.</w:t>
      </w:r>
    </w:p>
    <w:p>
      <w:pPr>
        <w:spacing w:after="80" w:before="0"/>
        <w:ind w:left="640" w:hanging="320"/>
      </w:pPr>
      <w:r>
        <w:rPr>
          <w:rFonts w:ascii="Georgia" w:cs="Georgia" w:eastAsia="Georgia" w:hAnsi="Georgia"/>
          <w:b/>
          <w:bCs/>
          <w:i w:val="false"/>
          <w:iCs w:val="false"/>
          <w:caps w:val="false"/>
          <w:color w:val="1B2A4A"/>
          <w:sz w:val="20"/>
          <w:szCs w:val="20"/>
        </w:rPr>
        <w:t xml:space="preserve">Aristotle.</w:t>
      </w:r>
      <w:r>
        <w:rPr>
          <w:rFonts w:ascii="Georgia" w:cs="Georgia" w:eastAsia="Georgia" w:hAnsi="Georgia"/>
          <w:b w:val="false"/>
          <w:bCs w:val="false"/>
          <w:i/>
          <w:iCs/>
          <w:caps w:val="false"/>
          <w:color w:val="2C2C2C"/>
          <w:sz w:val="20"/>
          <w:szCs w:val="20"/>
        </w:rPr>
        <w:t xml:space="preserve"> Politics.</w:t>
      </w:r>
      <w:r>
        <w:rPr>
          <w:rFonts w:ascii="Georgia" w:cs="Georgia" w:eastAsia="Georgia" w:hAnsi="Georgia"/>
          <w:b w:val="false"/>
          <w:bCs w:val="false"/>
          <w:i w:val="false"/>
          <w:iCs w:val="false"/>
          <w:caps w:val="false"/>
          <w:color w:val="555555"/>
          <w:sz w:val="20"/>
          <w:szCs w:val="20"/>
        </w:rPr>
        <w:t xml:space="preserve"> Trans. Ernest Barker. Oxford: Oxford University Press, 1995.</w:t>
      </w:r>
    </w:p>
    <w:p>
      <w:pPr>
        <w:spacing w:after="80" w:before="0"/>
        <w:ind w:left="640" w:hanging="320"/>
      </w:pPr>
      <w:r>
        <w:rPr>
          <w:rFonts w:ascii="Georgia" w:cs="Georgia" w:eastAsia="Georgia" w:hAnsi="Georgia"/>
          <w:b/>
          <w:bCs/>
          <w:i w:val="false"/>
          <w:iCs w:val="false"/>
          <w:caps w:val="false"/>
          <w:color w:val="1B2A4A"/>
          <w:sz w:val="20"/>
          <w:szCs w:val="20"/>
        </w:rPr>
        <w:t xml:space="preserve">Plato.</w:t>
      </w:r>
      <w:r>
        <w:rPr>
          <w:rFonts w:ascii="Georgia" w:cs="Georgia" w:eastAsia="Georgia" w:hAnsi="Georgia"/>
          <w:b w:val="false"/>
          <w:bCs w:val="false"/>
          <w:i/>
          <w:iCs/>
          <w:caps w:val="false"/>
          <w:color w:val="2C2C2C"/>
          <w:sz w:val="20"/>
          <w:szCs w:val="20"/>
        </w:rPr>
        <w:t xml:space="preserve"> Republic.</w:t>
      </w:r>
      <w:r>
        <w:rPr>
          <w:rFonts w:ascii="Georgia" w:cs="Georgia" w:eastAsia="Georgia" w:hAnsi="Georgia"/>
          <w:b w:val="false"/>
          <w:bCs w:val="false"/>
          <w:i w:val="false"/>
          <w:iCs w:val="false"/>
          <w:caps w:val="false"/>
          <w:color w:val="555555"/>
          <w:sz w:val="20"/>
          <w:szCs w:val="20"/>
        </w:rPr>
        <w:t xml:space="preserve"> Trans. G.M.A. Grube, revised C.D.C. Reeve. Indianapolis: Hackett, 1992.</w:t>
      </w:r>
    </w:p>
    <w:p>
      <w:pPr>
        <w:spacing w:after="80" w:before="0"/>
        <w:ind w:left="640" w:hanging="320"/>
      </w:pPr>
      <w:r>
        <w:rPr>
          <w:rFonts w:ascii="Georgia" w:cs="Georgia" w:eastAsia="Georgia" w:hAnsi="Georgia"/>
          <w:b/>
          <w:bCs/>
          <w:i w:val="false"/>
          <w:iCs w:val="false"/>
          <w:caps w:val="false"/>
          <w:color w:val="1B2A4A"/>
          <w:sz w:val="20"/>
          <w:szCs w:val="20"/>
        </w:rPr>
        <w:t xml:space="preserve">Cicero, Marcus Tullius.</w:t>
      </w:r>
      <w:r>
        <w:rPr>
          <w:rFonts w:ascii="Georgia" w:cs="Georgia" w:eastAsia="Georgia" w:hAnsi="Georgia"/>
          <w:b w:val="false"/>
          <w:bCs w:val="false"/>
          <w:i/>
          <w:iCs/>
          <w:caps w:val="false"/>
          <w:color w:val="2C2C2C"/>
          <w:sz w:val="20"/>
          <w:szCs w:val="20"/>
        </w:rPr>
        <w:t xml:space="preserve"> De Officiis.</w:t>
      </w:r>
      <w:r>
        <w:rPr>
          <w:rFonts w:ascii="Georgia" w:cs="Georgia" w:eastAsia="Georgia" w:hAnsi="Georgia"/>
          <w:b w:val="false"/>
          <w:bCs w:val="false"/>
          <w:i w:val="false"/>
          <w:iCs w:val="false"/>
          <w:caps w:val="false"/>
          <w:color w:val="555555"/>
          <w:sz w:val="20"/>
          <w:szCs w:val="20"/>
        </w:rPr>
        <w:t xml:space="preserve"> Trans. Walter Miller. Cambridge, MA: Harvard University Press, 1913.</w:t>
      </w:r>
    </w:p>
    <w:p>
      <w:pPr>
        <w:spacing w:after="80" w:before="0"/>
        <w:ind w:left="640" w:hanging="320"/>
      </w:pPr>
      <w:r>
        <w:rPr>
          <w:rFonts w:ascii="Georgia" w:cs="Georgia" w:eastAsia="Georgia" w:hAnsi="Georgia"/>
          <w:b/>
          <w:bCs/>
          <w:i w:val="false"/>
          <w:iCs w:val="false"/>
          <w:caps w:val="false"/>
          <w:color w:val="1B2A4A"/>
          <w:sz w:val="20"/>
          <w:szCs w:val="20"/>
        </w:rPr>
        <w:t xml:space="preserve">Epictetus.</w:t>
      </w:r>
      <w:r>
        <w:rPr>
          <w:rFonts w:ascii="Georgia" w:cs="Georgia" w:eastAsia="Georgia" w:hAnsi="Georgia"/>
          <w:b w:val="false"/>
          <w:bCs w:val="false"/>
          <w:i/>
          <w:iCs/>
          <w:caps w:val="false"/>
          <w:color w:val="2C2C2C"/>
          <w:sz w:val="20"/>
          <w:szCs w:val="20"/>
        </w:rPr>
        <w:t xml:space="preserve"> Discourses and Enchiridion.</w:t>
      </w:r>
      <w:r>
        <w:rPr>
          <w:rFonts w:ascii="Georgia" w:cs="Georgia" w:eastAsia="Georgia" w:hAnsi="Georgia"/>
          <w:b w:val="false"/>
          <w:bCs w:val="false"/>
          <w:i w:val="false"/>
          <w:iCs w:val="false"/>
          <w:caps w:val="false"/>
          <w:color w:val="555555"/>
          <w:sz w:val="20"/>
          <w:szCs w:val="20"/>
        </w:rPr>
        <w:t xml:space="preserve"> Trans. Robin Hard. Oxford: Oxford University Press, 2014.</w:t>
      </w:r>
    </w:p>
    <w:p>
      <w:pPr>
        <w:spacing w:after="80" w:before="0"/>
        <w:ind w:left="640" w:hanging="320"/>
      </w:pPr>
      <w:r>
        <w:rPr>
          <w:rFonts w:ascii="Georgia" w:cs="Georgia" w:eastAsia="Georgia" w:hAnsi="Georgia"/>
          <w:b/>
          <w:bCs/>
          <w:i w:val="false"/>
          <w:iCs w:val="false"/>
          <w:caps w:val="false"/>
          <w:color w:val="1B2A4A"/>
          <w:sz w:val="20"/>
          <w:szCs w:val="20"/>
        </w:rPr>
        <w:t xml:space="preserve">Marcus Aurelius.</w:t>
      </w:r>
      <w:r>
        <w:rPr>
          <w:rFonts w:ascii="Georgia" w:cs="Georgia" w:eastAsia="Georgia" w:hAnsi="Georgia"/>
          <w:b w:val="false"/>
          <w:bCs w:val="false"/>
          <w:i/>
          <w:iCs/>
          <w:caps w:val="false"/>
          <w:color w:val="2C2C2C"/>
          <w:sz w:val="20"/>
          <w:szCs w:val="20"/>
        </w:rPr>
        <w:t xml:space="preserve"> Meditations.</w:t>
      </w:r>
      <w:r>
        <w:rPr>
          <w:rFonts w:ascii="Georgia" w:cs="Georgia" w:eastAsia="Georgia" w:hAnsi="Georgia"/>
          <w:b w:val="false"/>
          <w:bCs w:val="false"/>
          <w:i w:val="false"/>
          <w:iCs w:val="false"/>
          <w:caps w:val="false"/>
          <w:color w:val="555555"/>
          <w:sz w:val="20"/>
          <w:szCs w:val="20"/>
        </w:rPr>
        <w:t xml:space="preserve"> Trans. Gregory Hays. New York: Modern Library, 2002.</w:t>
      </w:r>
    </w:p>
    <w:p>
      <w:pPr>
        <w:spacing w:after="80" w:before="0"/>
        <w:ind w:left="640" w:hanging="320"/>
      </w:pPr>
      <w:r>
        <w:rPr>
          <w:rFonts w:ascii="Georgia" w:cs="Georgia" w:eastAsia="Georgia" w:hAnsi="Georgia"/>
          <w:b/>
          <w:bCs/>
          <w:i w:val="false"/>
          <w:iCs w:val="false"/>
          <w:caps w:val="false"/>
          <w:color w:val="1B2A4A"/>
          <w:sz w:val="20"/>
          <w:szCs w:val="20"/>
        </w:rPr>
        <w:t xml:space="preserve">Aquinas, Thomas.</w:t>
      </w:r>
      <w:r>
        <w:rPr>
          <w:rFonts w:ascii="Georgia" w:cs="Georgia" w:eastAsia="Georgia" w:hAnsi="Georgia"/>
          <w:b w:val="false"/>
          <w:bCs w:val="false"/>
          <w:i/>
          <w:iCs/>
          <w:caps w:val="false"/>
          <w:color w:val="2C2C2C"/>
          <w:sz w:val="20"/>
          <w:szCs w:val="20"/>
        </w:rPr>
        <w:t xml:space="preserve"> Summa Theologica.</w:t>
      </w:r>
      <w:r>
        <w:rPr>
          <w:rFonts w:ascii="Georgia" w:cs="Georgia" w:eastAsia="Georgia" w:hAnsi="Georgia"/>
          <w:b w:val="false"/>
          <w:bCs w:val="false"/>
          <w:i w:val="false"/>
          <w:iCs w:val="false"/>
          <w:caps w:val="false"/>
          <w:color w:val="555555"/>
          <w:sz w:val="20"/>
          <w:szCs w:val="20"/>
        </w:rPr>
        <w:t xml:space="preserve"> Trans. Fathers of the English Dominican Province. New York: Benziger Bros., 1948.</w:t>
      </w:r>
    </w:p>
    <w:p>
      <w:pPr>
        <w:spacing w:after="140" w:before="0"/>
      </w:pPr>
      <w:r>
        <w:rPr>
          <w:rFonts w:ascii="Georgia" w:cs="Georgia" w:eastAsia="Georgia" w:hAnsi="Georgia"/>
          <w:b w:val="false"/>
          <w:bCs w:val="false"/>
          <w:i w:val="false"/>
          <w:iCs w:val="false"/>
          <w:caps w:val="false"/>
          <w:color w:val="2C2C2C"/>
          <w:sz w:val="21"/>
          <w:szCs w:val="21"/>
        </w:rPr>
        <w:t xml:space="preserve"/>
      </w:r>
    </w:p>
    <w:p>
      <w:pPr>
        <w:pStyle w:val="Heading2"/>
        <w:pBdr>
          <w:bottom w:val="single" w:color="C4A85A" w:sz="2" w:space="4"/>
        </w:pBdr>
        <w:spacing w:after="160" w:before="380"/>
      </w:pPr>
      <w:r>
        <w:rPr>
          <w:rFonts w:ascii="Georgia" w:cs="Georgia" w:eastAsia="Georgia" w:hAnsi="Georgia"/>
          <w:b/>
          <w:bCs/>
          <w:color w:val="1B2A4A"/>
          <w:sz w:val="24"/>
          <w:szCs w:val="24"/>
        </w:rPr>
        <w:t xml:space="preserve">III. Modern and Contemporary Philosophy of Freedom</w:t>
      </w:r>
    </w:p>
    <w:p>
      <w:pPr>
        <w:spacing w:after="80" w:before="0"/>
        <w:ind w:left="640" w:hanging="320"/>
      </w:pPr>
      <w:r>
        <w:rPr>
          <w:rFonts w:ascii="Georgia" w:cs="Georgia" w:eastAsia="Georgia" w:hAnsi="Georgia"/>
          <w:b/>
          <w:bCs/>
          <w:i w:val="false"/>
          <w:iCs w:val="false"/>
          <w:caps w:val="false"/>
          <w:color w:val="1B2A4A"/>
          <w:sz w:val="20"/>
          <w:szCs w:val="20"/>
        </w:rPr>
        <w:t xml:space="preserve">Berlin, Isaiah.</w:t>
      </w:r>
      <w:r>
        <w:rPr>
          <w:rFonts w:ascii="Georgia" w:cs="Georgia" w:eastAsia="Georgia" w:hAnsi="Georgia"/>
          <w:b w:val="false"/>
          <w:bCs w:val="false"/>
          <w:i/>
          <w:iCs/>
          <w:caps w:val="false"/>
          <w:color w:val="2C2C2C"/>
          <w:sz w:val="20"/>
          <w:szCs w:val="20"/>
        </w:rPr>
        <w:t xml:space="preserve"> 'Two Concepts of Liberty.' In Four Essays on Liberty.</w:t>
      </w:r>
      <w:r>
        <w:rPr>
          <w:rFonts w:ascii="Georgia" w:cs="Georgia" w:eastAsia="Georgia" w:hAnsi="Georgia"/>
          <w:b w:val="false"/>
          <w:bCs w:val="false"/>
          <w:i w:val="false"/>
          <w:iCs w:val="false"/>
          <w:caps w:val="false"/>
          <w:color w:val="555555"/>
          <w:sz w:val="20"/>
          <w:szCs w:val="20"/>
        </w:rPr>
        <w:t xml:space="preserve"> Oxford: Oxford University Press, 1969.</w:t>
      </w:r>
    </w:p>
    <w:p>
      <w:pPr>
        <w:spacing w:after="80" w:before="0"/>
        <w:ind w:left="640" w:hanging="320"/>
      </w:pPr>
      <w:r>
        <w:rPr>
          <w:rFonts w:ascii="Georgia" w:cs="Georgia" w:eastAsia="Georgia" w:hAnsi="Georgia"/>
          <w:b/>
          <w:bCs/>
          <w:i w:val="false"/>
          <w:iCs w:val="false"/>
          <w:caps w:val="false"/>
          <w:color w:val="1B2A4A"/>
          <w:sz w:val="20"/>
          <w:szCs w:val="20"/>
        </w:rPr>
        <w:t xml:space="preserve">Kant, Immanuel.</w:t>
      </w:r>
      <w:r>
        <w:rPr>
          <w:rFonts w:ascii="Georgia" w:cs="Georgia" w:eastAsia="Georgia" w:hAnsi="Georgia"/>
          <w:b w:val="false"/>
          <w:bCs w:val="false"/>
          <w:i/>
          <w:iCs/>
          <w:caps w:val="false"/>
          <w:color w:val="2C2C2C"/>
          <w:sz w:val="20"/>
          <w:szCs w:val="20"/>
        </w:rPr>
        <w:t xml:space="preserve"> Groundwork of the Metaphysics of Morals.</w:t>
      </w:r>
      <w:r>
        <w:rPr>
          <w:rFonts w:ascii="Georgia" w:cs="Georgia" w:eastAsia="Georgia" w:hAnsi="Georgia"/>
          <w:b w:val="false"/>
          <w:bCs w:val="false"/>
          <w:i w:val="false"/>
          <w:iCs w:val="false"/>
          <w:caps w:val="false"/>
          <w:color w:val="555555"/>
          <w:sz w:val="20"/>
          <w:szCs w:val="20"/>
        </w:rPr>
        <w:t xml:space="preserve"> Trans. Mary Gregor. Cambridge: Cambridge University Press, 1997 [1785].</w:t>
      </w:r>
    </w:p>
    <w:p>
      <w:pPr>
        <w:spacing w:after="80" w:before="0"/>
        <w:ind w:left="640" w:hanging="320"/>
      </w:pPr>
      <w:r>
        <w:rPr>
          <w:rFonts w:ascii="Georgia" w:cs="Georgia" w:eastAsia="Georgia" w:hAnsi="Georgia"/>
          <w:b/>
          <w:bCs/>
          <w:i w:val="false"/>
          <w:iCs w:val="false"/>
          <w:caps w:val="false"/>
          <w:color w:val="1B2A4A"/>
          <w:sz w:val="20"/>
          <w:szCs w:val="20"/>
        </w:rPr>
        <w:t xml:space="preserve">Hegel, G.W.F.</w:t>
      </w:r>
      <w:r>
        <w:rPr>
          <w:rFonts w:ascii="Georgia" w:cs="Georgia" w:eastAsia="Georgia" w:hAnsi="Georgia"/>
          <w:b w:val="false"/>
          <w:bCs w:val="false"/>
          <w:i/>
          <w:iCs/>
          <w:caps w:val="false"/>
          <w:color w:val="2C2C2C"/>
          <w:sz w:val="20"/>
          <w:szCs w:val="20"/>
        </w:rPr>
        <w:t xml:space="preserve"> Elements of the Philosophy of Right.</w:t>
      </w:r>
      <w:r>
        <w:rPr>
          <w:rFonts w:ascii="Georgia" w:cs="Georgia" w:eastAsia="Georgia" w:hAnsi="Georgia"/>
          <w:b w:val="false"/>
          <w:bCs w:val="false"/>
          <w:i w:val="false"/>
          <w:iCs w:val="false"/>
          <w:caps w:val="false"/>
          <w:color w:val="555555"/>
          <w:sz w:val="20"/>
          <w:szCs w:val="20"/>
        </w:rPr>
        <w:t xml:space="preserve"> Trans. H.B. Nisbet. Cambridge: Cambridge University Press, 1991 [1820].</w:t>
      </w:r>
    </w:p>
    <w:p>
      <w:pPr>
        <w:spacing w:after="80" w:before="0"/>
        <w:ind w:left="640" w:hanging="320"/>
      </w:pPr>
      <w:r>
        <w:rPr>
          <w:rFonts w:ascii="Georgia" w:cs="Georgia" w:eastAsia="Georgia" w:hAnsi="Georgia"/>
          <w:b/>
          <w:bCs/>
          <w:i w:val="false"/>
          <w:iCs w:val="false"/>
          <w:caps w:val="false"/>
          <w:color w:val="1B2A4A"/>
          <w:sz w:val="20"/>
          <w:szCs w:val="20"/>
        </w:rPr>
        <w:t xml:space="preserve">Spinoza, Baruch.</w:t>
      </w:r>
      <w:r>
        <w:rPr>
          <w:rFonts w:ascii="Georgia" w:cs="Georgia" w:eastAsia="Georgia" w:hAnsi="Georgia"/>
          <w:b w:val="false"/>
          <w:bCs w:val="false"/>
          <w:i/>
          <w:iCs/>
          <w:caps w:val="false"/>
          <w:color w:val="2C2C2C"/>
          <w:sz w:val="20"/>
          <w:szCs w:val="20"/>
        </w:rPr>
        <w:t xml:space="preserve"> Ethics.</w:t>
      </w:r>
      <w:r>
        <w:rPr>
          <w:rFonts w:ascii="Georgia" w:cs="Georgia" w:eastAsia="Georgia" w:hAnsi="Georgia"/>
          <w:b w:val="false"/>
          <w:bCs w:val="false"/>
          <w:i w:val="false"/>
          <w:iCs w:val="false"/>
          <w:caps w:val="false"/>
          <w:color w:val="555555"/>
          <w:sz w:val="20"/>
          <w:szCs w:val="20"/>
        </w:rPr>
        <w:t xml:space="preserve"> Trans. Edwin Curley. London: Penguin, 1996 [1677].</w:t>
      </w:r>
    </w:p>
    <w:p>
      <w:pPr>
        <w:spacing w:after="80" w:before="0"/>
        <w:ind w:left="640" w:hanging="320"/>
      </w:pPr>
      <w:r>
        <w:rPr>
          <w:rFonts w:ascii="Georgia" w:cs="Georgia" w:eastAsia="Georgia" w:hAnsi="Georgia"/>
          <w:b/>
          <w:bCs/>
          <w:i w:val="false"/>
          <w:iCs w:val="false"/>
          <w:caps w:val="false"/>
          <w:color w:val="1B2A4A"/>
          <w:sz w:val="20"/>
          <w:szCs w:val="20"/>
        </w:rPr>
        <w:t xml:space="preserve">Rawls, John.</w:t>
      </w:r>
      <w:r>
        <w:rPr>
          <w:rFonts w:ascii="Georgia" w:cs="Georgia" w:eastAsia="Georgia" w:hAnsi="Georgia"/>
          <w:b w:val="false"/>
          <w:bCs w:val="false"/>
          <w:i/>
          <w:iCs/>
          <w:caps w:val="false"/>
          <w:color w:val="2C2C2C"/>
          <w:sz w:val="20"/>
          <w:szCs w:val="20"/>
        </w:rPr>
        <w:t xml:space="preserve"> A Theory of Justice.</w:t>
      </w:r>
      <w:r>
        <w:rPr>
          <w:rFonts w:ascii="Georgia" w:cs="Georgia" w:eastAsia="Georgia" w:hAnsi="Georgia"/>
          <w:b w:val="false"/>
          <w:bCs w:val="false"/>
          <w:i w:val="false"/>
          <w:iCs w:val="false"/>
          <w:caps w:val="false"/>
          <w:color w:val="555555"/>
          <w:sz w:val="20"/>
          <w:szCs w:val="20"/>
        </w:rPr>
        <w:t xml:space="preserve"> Revised ed. Cambridge, MA: Harvard University Press, 1999.</w:t>
      </w:r>
    </w:p>
    <w:p>
      <w:pPr>
        <w:spacing w:after="80" w:before="0"/>
        <w:ind w:left="640" w:hanging="320"/>
      </w:pPr>
      <w:r>
        <w:rPr>
          <w:rFonts w:ascii="Georgia" w:cs="Georgia" w:eastAsia="Georgia" w:hAnsi="Georgia"/>
          <w:b/>
          <w:bCs/>
          <w:i w:val="false"/>
          <w:iCs w:val="false"/>
          <w:caps w:val="false"/>
          <w:color w:val="1B2A4A"/>
          <w:sz w:val="20"/>
          <w:szCs w:val="20"/>
        </w:rPr>
        <w:t xml:space="preserve">Nozick, Robert.</w:t>
      </w:r>
      <w:r>
        <w:rPr>
          <w:rFonts w:ascii="Georgia" w:cs="Georgia" w:eastAsia="Georgia" w:hAnsi="Georgia"/>
          <w:b w:val="false"/>
          <w:bCs w:val="false"/>
          <w:i/>
          <w:iCs/>
          <w:caps w:val="false"/>
          <w:color w:val="2C2C2C"/>
          <w:sz w:val="20"/>
          <w:szCs w:val="20"/>
        </w:rPr>
        <w:t xml:space="preserve"> Anarchy, State, and Utopia.</w:t>
      </w:r>
      <w:r>
        <w:rPr>
          <w:rFonts w:ascii="Georgia" w:cs="Georgia" w:eastAsia="Georgia" w:hAnsi="Georgia"/>
          <w:b w:val="false"/>
          <w:bCs w:val="false"/>
          <w:i w:val="false"/>
          <w:iCs w:val="false"/>
          <w:caps w:val="false"/>
          <w:color w:val="555555"/>
          <w:sz w:val="20"/>
          <w:szCs w:val="20"/>
        </w:rPr>
        <w:t xml:space="preserve"> New York: Basic Books, 1974.</w:t>
      </w:r>
    </w:p>
    <w:p>
      <w:pPr>
        <w:spacing w:after="80" w:before="0"/>
        <w:ind w:left="640" w:hanging="320"/>
      </w:pPr>
      <w:r>
        <w:rPr>
          <w:rFonts w:ascii="Georgia" w:cs="Georgia" w:eastAsia="Georgia" w:hAnsi="Georgia"/>
          <w:b/>
          <w:bCs/>
          <w:i w:val="false"/>
          <w:iCs w:val="false"/>
          <w:caps w:val="false"/>
          <w:color w:val="1B2A4A"/>
          <w:sz w:val="20"/>
          <w:szCs w:val="20"/>
        </w:rPr>
        <w:t xml:space="preserve">Tocqueville, Alexis de.</w:t>
      </w:r>
      <w:r>
        <w:rPr>
          <w:rFonts w:ascii="Georgia" w:cs="Georgia" w:eastAsia="Georgia" w:hAnsi="Georgia"/>
          <w:b w:val="false"/>
          <w:bCs w:val="false"/>
          <w:i/>
          <w:iCs/>
          <w:caps w:val="false"/>
          <w:color w:val="2C2C2C"/>
          <w:sz w:val="20"/>
          <w:szCs w:val="20"/>
        </w:rPr>
        <w:t xml:space="preserve"> Democracy in America.</w:t>
      </w:r>
      <w:r>
        <w:rPr>
          <w:rFonts w:ascii="Georgia" w:cs="Georgia" w:eastAsia="Georgia" w:hAnsi="Georgia"/>
          <w:b w:val="false"/>
          <w:bCs w:val="false"/>
          <w:i w:val="false"/>
          <w:iCs w:val="false"/>
          <w:caps w:val="false"/>
          <w:color w:val="555555"/>
          <w:sz w:val="20"/>
          <w:szCs w:val="20"/>
        </w:rPr>
        <w:t xml:space="preserve"> Trans. Arthur Goldhammer. New York: Library of America, 2004 [1835–1840].</w:t>
      </w:r>
    </w:p>
    <w:p>
      <w:pPr>
        <w:spacing w:after="140" w:before="0"/>
      </w:pPr>
      <w:r>
        <w:rPr>
          <w:rFonts w:ascii="Georgia" w:cs="Georgia" w:eastAsia="Georgia" w:hAnsi="Georgia"/>
          <w:b w:val="false"/>
          <w:bCs w:val="false"/>
          <w:i w:val="false"/>
          <w:iCs w:val="false"/>
          <w:caps w:val="false"/>
          <w:color w:val="2C2C2C"/>
          <w:sz w:val="21"/>
          <w:szCs w:val="21"/>
        </w:rPr>
        <w:t xml:space="preserve"/>
      </w:r>
    </w:p>
    <w:p>
      <w:pPr>
        <w:pStyle w:val="Heading2"/>
        <w:pBdr>
          <w:bottom w:val="single" w:color="C4A85A" w:sz="2" w:space="4"/>
        </w:pBdr>
        <w:spacing w:after="160" w:before="380"/>
      </w:pPr>
      <w:r>
        <w:rPr>
          <w:rFonts w:ascii="Georgia" w:cs="Georgia" w:eastAsia="Georgia" w:hAnsi="Georgia"/>
          <w:b/>
          <w:bCs/>
          <w:color w:val="1B2A4A"/>
          <w:sz w:val="24"/>
          <w:szCs w:val="24"/>
        </w:rPr>
        <w:t xml:space="preserve">IV. Contemporary Virtue Ethics</w:t>
      </w:r>
    </w:p>
    <w:p>
      <w:pPr>
        <w:spacing w:after="80" w:before="0"/>
        <w:ind w:left="640" w:hanging="320"/>
      </w:pPr>
      <w:r>
        <w:rPr>
          <w:rFonts w:ascii="Georgia" w:cs="Georgia" w:eastAsia="Georgia" w:hAnsi="Georgia"/>
          <w:b/>
          <w:bCs/>
          <w:i w:val="false"/>
          <w:iCs w:val="false"/>
          <w:caps w:val="false"/>
          <w:color w:val="1B2A4A"/>
          <w:sz w:val="20"/>
          <w:szCs w:val="20"/>
        </w:rPr>
        <w:t xml:space="preserve">MacIntyre, Alasdair.</w:t>
      </w:r>
      <w:r>
        <w:rPr>
          <w:rFonts w:ascii="Georgia" w:cs="Georgia" w:eastAsia="Georgia" w:hAnsi="Georgia"/>
          <w:b w:val="false"/>
          <w:bCs w:val="false"/>
          <w:i/>
          <w:iCs/>
          <w:caps w:val="false"/>
          <w:color w:val="2C2C2C"/>
          <w:sz w:val="20"/>
          <w:szCs w:val="20"/>
        </w:rPr>
        <w:t xml:space="preserve"> After Virtue: A Study in Moral Theory.</w:t>
      </w:r>
      <w:r>
        <w:rPr>
          <w:rFonts w:ascii="Georgia" w:cs="Georgia" w:eastAsia="Georgia" w:hAnsi="Georgia"/>
          <w:b w:val="false"/>
          <w:bCs w:val="false"/>
          <w:i w:val="false"/>
          <w:iCs w:val="false"/>
          <w:caps w:val="false"/>
          <w:color w:val="555555"/>
          <w:sz w:val="20"/>
          <w:szCs w:val="20"/>
        </w:rPr>
        <w:t xml:space="preserve"> 3rd ed. Notre Dame: University of Notre Dame Press, 2007.</w:t>
      </w:r>
    </w:p>
    <w:p>
      <w:pPr>
        <w:spacing w:after="80" w:before="0"/>
        <w:ind w:left="640" w:hanging="320"/>
      </w:pPr>
      <w:r>
        <w:rPr>
          <w:rFonts w:ascii="Georgia" w:cs="Georgia" w:eastAsia="Georgia" w:hAnsi="Georgia"/>
          <w:b/>
          <w:bCs/>
          <w:i w:val="false"/>
          <w:iCs w:val="false"/>
          <w:caps w:val="false"/>
          <w:color w:val="1B2A4A"/>
          <w:sz w:val="20"/>
          <w:szCs w:val="20"/>
        </w:rPr>
        <w:t xml:space="preserve">Foot, Philippa.</w:t>
      </w:r>
      <w:r>
        <w:rPr>
          <w:rFonts w:ascii="Georgia" w:cs="Georgia" w:eastAsia="Georgia" w:hAnsi="Georgia"/>
          <w:b w:val="false"/>
          <w:bCs w:val="false"/>
          <w:i/>
          <w:iCs/>
          <w:caps w:val="false"/>
          <w:color w:val="2C2C2C"/>
          <w:sz w:val="20"/>
          <w:szCs w:val="20"/>
        </w:rPr>
        <w:t xml:space="preserve"> Natural Goodness.</w:t>
      </w:r>
      <w:r>
        <w:rPr>
          <w:rFonts w:ascii="Georgia" w:cs="Georgia" w:eastAsia="Georgia" w:hAnsi="Georgia"/>
          <w:b w:val="false"/>
          <w:bCs w:val="false"/>
          <w:i w:val="false"/>
          <w:iCs w:val="false"/>
          <w:caps w:val="false"/>
          <w:color w:val="555555"/>
          <w:sz w:val="20"/>
          <w:szCs w:val="20"/>
        </w:rPr>
        <w:t xml:space="preserve"> Oxford: Oxford University Press, 2001.</w:t>
      </w:r>
    </w:p>
    <w:p>
      <w:pPr>
        <w:spacing w:after="80" w:before="0"/>
        <w:ind w:left="640" w:hanging="320"/>
      </w:pPr>
      <w:r>
        <w:rPr>
          <w:rFonts w:ascii="Georgia" w:cs="Georgia" w:eastAsia="Georgia" w:hAnsi="Georgia"/>
          <w:b/>
          <w:bCs/>
          <w:i w:val="false"/>
          <w:iCs w:val="false"/>
          <w:caps w:val="false"/>
          <w:color w:val="1B2A4A"/>
          <w:sz w:val="20"/>
          <w:szCs w:val="20"/>
        </w:rPr>
        <w:t xml:space="preserve">Annas, Julia.</w:t>
      </w:r>
      <w:r>
        <w:rPr>
          <w:rFonts w:ascii="Georgia" w:cs="Georgia" w:eastAsia="Georgia" w:hAnsi="Georgia"/>
          <w:b w:val="false"/>
          <w:bCs w:val="false"/>
          <w:i/>
          <w:iCs/>
          <w:caps w:val="false"/>
          <w:color w:val="2C2C2C"/>
          <w:sz w:val="20"/>
          <w:szCs w:val="20"/>
        </w:rPr>
        <w:t xml:space="preserve"> Intelligent Virtue.</w:t>
      </w:r>
      <w:r>
        <w:rPr>
          <w:rFonts w:ascii="Georgia" w:cs="Georgia" w:eastAsia="Georgia" w:hAnsi="Georgia"/>
          <w:b w:val="false"/>
          <w:bCs w:val="false"/>
          <w:i w:val="false"/>
          <w:iCs w:val="false"/>
          <w:caps w:val="false"/>
          <w:color w:val="555555"/>
          <w:sz w:val="20"/>
          <w:szCs w:val="20"/>
        </w:rPr>
        <w:t xml:space="preserve"> Oxford: Oxford University Press, 2011.</w:t>
      </w:r>
    </w:p>
    <w:p>
      <w:pPr>
        <w:spacing w:after="80" w:before="0"/>
        <w:ind w:left="640" w:hanging="320"/>
      </w:pPr>
      <w:r>
        <w:rPr>
          <w:rFonts w:ascii="Georgia" w:cs="Georgia" w:eastAsia="Georgia" w:hAnsi="Georgia"/>
          <w:b/>
          <w:bCs/>
          <w:i w:val="false"/>
          <w:iCs w:val="false"/>
          <w:caps w:val="false"/>
          <w:color w:val="1B2A4A"/>
          <w:sz w:val="20"/>
          <w:szCs w:val="20"/>
        </w:rPr>
        <w:t xml:space="preserve">Hursthouse, Rosalind.</w:t>
      </w:r>
      <w:r>
        <w:rPr>
          <w:rFonts w:ascii="Georgia" w:cs="Georgia" w:eastAsia="Georgia" w:hAnsi="Georgia"/>
          <w:b w:val="false"/>
          <w:bCs w:val="false"/>
          <w:i/>
          <w:iCs/>
          <w:caps w:val="false"/>
          <w:color w:val="2C2C2C"/>
          <w:sz w:val="20"/>
          <w:szCs w:val="20"/>
        </w:rPr>
        <w:t xml:space="preserve"> On Virtue Ethics.</w:t>
      </w:r>
      <w:r>
        <w:rPr>
          <w:rFonts w:ascii="Georgia" w:cs="Georgia" w:eastAsia="Georgia" w:hAnsi="Georgia"/>
          <w:b w:val="false"/>
          <w:bCs w:val="false"/>
          <w:i w:val="false"/>
          <w:iCs w:val="false"/>
          <w:caps w:val="false"/>
          <w:color w:val="555555"/>
          <w:sz w:val="20"/>
          <w:szCs w:val="20"/>
        </w:rPr>
        <w:t xml:space="preserve"> Oxford: Oxford University Press, 1999.</w:t>
      </w:r>
    </w:p>
    <w:p>
      <w:pPr>
        <w:spacing w:after="80" w:before="0"/>
        <w:ind w:left="640" w:hanging="320"/>
      </w:pPr>
      <w:r>
        <w:rPr>
          <w:rFonts w:ascii="Georgia" w:cs="Georgia" w:eastAsia="Georgia" w:hAnsi="Georgia"/>
          <w:b/>
          <w:bCs/>
          <w:i w:val="false"/>
          <w:iCs w:val="false"/>
          <w:caps w:val="false"/>
          <w:color w:val="1B2A4A"/>
          <w:sz w:val="20"/>
          <w:szCs w:val="20"/>
        </w:rPr>
        <w:t xml:space="preserve">Nussbaum, Martha C.</w:t>
      </w:r>
      <w:r>
        <w:rPr>
          <w:rFonts w:ascii="Georgia" w:cs="Georgia" w:eastAsia="Georgia" w:hAnsi="Georgia"/>
          <w:b w:val="false"/>
          <w:bCs w:val="false"/>
          <w:i/>
          <w:iCs/>
          <w:caps w:val="false"/>
          <w:color w:val="2C2C2C"/>
          <w:sz w:val="20"/>
          <w:szCs w:val="20"/>
        </w:rPr>
        <w:t xml:space="preserve"> The Fragility of Goodness.</w:t>
      </w:r>
      <w:r>
        <w:rPr>
          <w:rFonts w:ascii="Georgia" w:cs="Georgia" w:eastAsia="Georgia" w:hAnsi="Georgia"/>
          <w:b w:val="false"/>
          <w:bCs w:val="false"/>
          <w:i w:val="false"/>
          <w:iCs w:val="false"/>
          <w:caps w:val="false"/>
          <w:color w:val="555555"/>
          <w:sz w:val="20"/>
          <w:szCs w:val="20"/>
        </w:rPr>
        <w:t xml:space="preserve"> Cambridge: Cambridge University Press, 1986.</w:t>
      </w:r>
    </w:p>
    <w:p>
      <w:pPr>
        <w:spacing w:after="80" w:before="0"/>
        <w:ind w:left="640" w:hanging="320"/>
      </w:pPr>
      <w:r>
        <w:rPr>
          <w:rFonts w:ascii="Georgia" w:cs="Georgia" w:eastAsia="Georgia" w:hAnsi="Georgia"/>
          <w:b/>
          <w:bCs/>
          <w:i w:val="false"/>
          <w:iCs w:val="false"/>
          <w:caps w:val="false"/>
          <w:color w:val="1B2A4A"/>
          <w:sz w:val="20"/>
          <w:szCs w:val="20"/>
        </w:rPr>
        <w:t xml:space="preserve">Nussbaum, Martha C.</w:t>
      </w:r>
      <w:r>
        <w:rPr>
          <w:rFonts w:ascii="Georgia" w:cs="Georgia" w:eastAsia="Georgia" w:hAnsi="Georgia"/>
          <w:b w:val="false"/>
          <w:bCs w:val="false"/>
          <w:i/>
          <w:iCs/>
          <w:caps w:val="false"/>
          <w:color w:val="2C2C2C"/>
          <w:sz w:val="20"/>
          <w:szCs w:val="20"/>
        </w:rPr>
        <w:t xml:space="preserve"> Frontiers of Justice.</w:t>
      </w:r>
      <w:r>
        <w:rPr>
          <w:rFonts w:ascii="Georgia" w:cs="Georgia" w:eastAsia="Georgia" w:hAnsi="Georgia"/>
          <w:b w:val="false"/>
          <w:bCs w:val="false"/>
          <w:i w:val="false"/>
          <w:iCs w:val="false"/>
          <w:caps w:val="false"/>
          <w:color w:val="555555"/>
          <w:sz w:val="20"/>
          <w:szCs w:val="20"/>
        </w:rPr>
        <w:t xml:space="preserve"> Cambridge, MA: Harvard University Press, 2006.</w:t>
      </w:r>
    </w:p>
    <w:p>
      <w:pPr>
        <w:spacing w:after="80" w:before="0"/>
        <w:ind w:left="640" w:hanging="320"/>
      </w:pPr>
      <w:r>
        <w:rPr>
          <w:rFonts w:ascii="Georgia" w:cs="Georgia" w:eastAsia="Georgia" w:hAnsi="Georgia"/>
          <w:b/>
          <w:bCs/>
          <w:i w:val="false"/>
          <w:iCs w:val="false"/>
          <w:caps w:val="false"/>
          <w:color w:val="1B2A4A"/>
          <w:sz w:val="20"/>
          <w:szCs w:val="20"/>
        </w:rPr>
        <w:t xml:space="preserve">Peterson, Christopher, and Martin Seligman.</w:t>
      </w:r>
      <w:r>
        <w:rPr>
          <w:rFonts w:ascii="Georgia" w:cs="Georgia" w:eastAsia="Georgia" w:hAnsi="Georgia"/>
          <w:b w:val="false"/>
          <w:bCs w:val="false"/>
          <w:i/>
          <w:iCs/>
          <w:caps w:val="false"/>
          <w:color w:val="2C2C2C"/>
          <w:sz w:val="20"/>
          <w:szCs w:val="20"/>
        </w:rPr>
        <w:t xml:space="preserve"> Character Strengths and Virtues: A Handbook and Classification.</w:t>
      </w:r>
      <w:r>
        <w:rPr>
          <w:rFonts w:ascii="Georgia" w:cs="Georgia" w:eastAsia="Georgia" w:hAnsi="Georgia"/>
          <w:b w:val="false"/>
          <w:bCs w:val="false"/>
          <w:i w:val="false"/>
          <w:iCs w:val="false"/>
          <w:caps w:val="false"/>
          <w:color w:val="555555"/>
          <w:sz w:val="20"/>
          <w:szCs w:val="20"/>
        </w:rPr>
        <w:t xml:space="preserve"> Oxford: Oxford University Press / APA, 2004.</w:t>
      </w:r>
    </w:p>
    <w:p>
      <w:pPr>
        <w:spacing w:after="80" w:before="0"/>
        <w:ind w:left="640" w:hanging="320"/>
      </w:pPr>
      <w:r>
        <w:rPr>
          <w:rFonts w:ascii="Georgia" w:cs="Georgia" w:eastAsia="Georgia" w:hAnsi="Georgia"/>
          <w:b/>
          <w:bCs/>
          <w:i w:val="false"/>
          <w:iCs w:val="false"/>
          <w:caps w:val="false"/>
          <w:color w:val="1B2A4A"/>
          <w:sz w:val="20"/>
          <w:szCs w:val="20"/>
        </w:rPr>
        <w:t xml:space="preserve">Dahlsgaard, Katherine, Christopher Peterson, and Martin Seligman.</w:t>
      </w:r>
      <w:r>
        <w:rPr>
          <w:rFonts w:ascii="Georgia" w:cs="Georgia" w:eastAsia="Georgia" w:hAnsi="Georgia"/>
          <w:b w:val="false"/>
          <w:bCs w:val="false"/>
          <w:i/>
          <w:iCs/>
          <w:caps w:val="false"/>
          <w:color w:val="2C2C2C"/>
          <w:sz w:val="20"/>
          <w:szCs w:val="20"/>
        </w:rPr>
        <w:t xml:space="preserve"> 'Shared Virtue: The Convergence of Valued Human Strengths Across Culture and History.' Review of General Psychology 9.3 (2005): 203–213.</w:t>
      </w:r>
      <w:r>
        <w:rPr>
          <w:rFonts w:ascii="Georgia" w:cs="Georgia" w:eastAsia="Georgia" w:hAnsi="Georgia"/>
          <w:b w:val="false"/>
          <w:bCs w:val="false"/>
          <w:i w:val="false"/>
          <w:iCs w:val="false"/>
          <w:caps w:val="false"/>
          <w:color w:val="555555"/>
          <w:sz w:val="20"/>
          <w:szCs w:val="20"/>
        </w:rPr>
        <w:t xml:space="preserve"> </w:t>
      </w:r>
    </w:p>
    <w:p>
      <w:pPr>
        <w:spacing w:after="140" w:before="0"/>
      </w:pPr>
      <w:r>
        <w:rPr>
          <w:rFonts w:ascii="Georgia" w:cs="Georgia" w:eastAsia="Georgia" w:hAnsi="Georgia"/>
          <w:b w:val="false"/>
          <w:bCs w:val="false"/>
          <w:i w:val="false"/>
          <w:iCs w:val="false"/>
          <w:caps w:val="false"/>
          <w:color w:val="2C2C2C"/>
          <w:sz w:val="21"/>
          <w:szCs w:val="21"/>
        </w:rPr>
        <w:t xml:space="preserve"/>
      </w:r>
    </w:p>
    <w:p>
      <w:pPr>
        <w:pStyle w:val="Heading2"/>
        <w:pBdr>
          <w:bottom w:val="single" w:color="C4A85A" w:sz="2" w:space="4"/>
        </w:pBdr>
        <w:spacing w:after="160" w:before="380"/>
      </w:pPr>
      <w:r>
        <w:rPr>
          <w:rFonts w:ascii="Georgia" w:cs="Georgia" w:eastAsia="Georgia" w:hAnsi="Georgia"/>
          <w:b/>
          <w:bCs/>
          <w:color w:val="1B2A4A"/>
          <w:sz w:val="24"/>
          <w:szCs w:val="24"/>
        </w:rPr>
        <w:t xml:space="preserve">V. Theology and Comparative Religion</w:t>
      </w:r>
    </w:p>
    <w:p>
      <w:pPr>
        <w:spacing w:after="80" w:before="0"/>
        <w:ind w:left="640" w:hanging="320"/>
      </w:pPr>
      <w:r>
        <w:rPr>
          <w:rFonts w:ascii="Georgia" w:cs="Georgia" w:eastAsia="Georgia" w:hAnsi="Georgia"/>
          <w:b/>
          <w:bCs/>
          <w:i w:val="false"/>
          <w:iCs w:val="false"/>
          <w:caps w:val="false"/>
          <w:color w:val="1B2A4A"/>
          <w:sz w:val="20"/>
          <w:szCs w:val="20"/>
        </w:rPr>
        <w:t xml:space="preserve">Augustine of Hippo.</w:t>
      </w:r>
      <w:r>
        <w:rPr>
          <w:rFonts w:ascii="Georgia" w:cs="Georgia" w:eastAsia="Georgia" w:hAnsi="Georgia"/>
          <w:b w:val="false"/>
          <w:bCs w:val="false"/>
          <w:i/>
          <w:iCs/>
          <w:caps w:val="false"/>
          <w:color w:val="2C2C2C"/>
          <w:sz w:val="20"/>
          <w:szCs w:val="20"/>
        </w:rPr>
        <w:t xml:space="preserve"> Confessions.</w:t>
      </w:r>
      <w:r>
        <w:rPr>
          <w:rFonts w:ascii="Georgia" w:cs="Georgia" w:eastAsia="Georgia" w:hAnsi="Georgia"/>
          <w:b w:val="false"/>
          <w:bCs w:val="false"/>
          <w:i w:val="false"/>
          <w:iCs w:val="false"/>
          <w:caps w:val="false"/>
          <w:color w:val="555555"/>
          <w:sz w:val="20"/>
          <w:szCs w:val="20"/>
        </w:rPr>
        <w:t xml:space="preserve"> Trans. Henry Chadwick. Oxford: Oxford University Press, 1991.</w:t>
      </w:r>
    </w:p>
    <w:p>
      <w:pPr>
        <w:spacing w:after="80" w:before="0"/>
        <w:ind w:left="640" w:hanging="320"/>
      </w:pPr>
      <w:r>
        <w:rPr>
          <w:rFonts w:ascii="Georgia" w:cs="Georgia" w:eastAsia="Georgia" w:hAnsi="Georgia"/>
          <w:b/>
          <w:bCs/>
          <w:i w:val="false"/>
          <w:iCs w:val="false"/>
          <w:caps w:val="false"/>
          <w:color w:val="1B2A4A"/>
          <w:sz w:val="20"/>
          <w:szCs w:val="20"/>
        </w:rPr>
        <w:t xml:space="preserve">Barth, Karl.</w:t>
      </w:r>
      <w:r>
        <w:rPr>
          <w:rFonts w:ascii="Georgia" w:cs="Georgia" w:eastAsia="Georgia" w:hAnsi="Georgia"/>
          <w:b w:val="false"/>
          <w:bCs w:val="false"/>
          <w:i/>
          <w:iCs/>
          <w:caps w:val="false"/>
          <w:color w:val="2C2C2C"/>
          <w:sz w:val="20"/>
          <w:szCs w:val="20"/>
        </w:rPr>
        <w:t xml:space="preserve"> Church Dogmatics, Vol. II/1: The Doctrine of God.</w:t>
      </w:r>
      <w:r>
        <w:rPr>
          <w:rFonts w:ascii="Georgia" w:cs="Georgia" w:eastAsia="Georgia" w:hAnsi="Georgia"/>
          <w:b w:val="false"/>
          <w:bCs w:val="false"/>
          <w:i w:val="false"/>
          <w:iCs w:val="false"/>
          <w:caps w:val="false"/>
          <w:color w:val="555555"/>
          <w:sz w:val="20"/>
          <w:szCs w:val="20"/>
        </w:rPr>
        <w:t xml:space="preserve"> Edinburgh: T&amp;T Clark, 1957.</w:t>
      </w:r>
    </w:p>
    <w:p>
      <w:pPr>
        <w:spacing w:after="80" w:before="0"/>
        <w:ind w:left="640" w:hanging="320"/>
      </w:pPr>
      <w:r>
        <w:rPr>
          <w:rFonts w:ascii="Georgia" w:cs="Georgia" w:eastAsia="Georgia" w:hAnsi="Georgia"/>
          <w:b/>
          <w:bCs/>
          <w:i w:val="false"/>
          <w:iCs w:val="false"/>
          <w:caps w:val="false"/>
          <w:color w:val="1B2A4A"/>
          <w:sz w:val="20"/>
          <w:szCs w:val="20"/>
        </w:rPr>
        <w:t xml:space="preserve">Berdyaev, Nikolai.</w:t>
      </w:r>
      <w:r>
        <w:rPr>
          <w:rFonts w:ascii="Georgia" w:cs="Georgia" w:eastAsia="Georgia" w:hAnsi="Georgia"/>
          <w:b w:val="false"/>
          <w:bCs w:val="false"/>
          <w:i/>
          <w:iCs/>
          <w:caps w:val="false"/>
          <w:color w:val="2C2C2C"/>
          <w:sz w:val="20"/>
          <w:szCs w:val="20"/>
        </w:rPr>
        <w:t xml:space="preserve"> The Destiny of Man.</w:t>
      </w:r>
      <w:r>
        <w:rPr>
          <w:rFonts w:ascii="Georgia" w:cs="Georgia" w:eastAsia="Georgia" w:hAnsi="Georgia"/>
          <w:b w:val="false"/>
          <w:bCs w:val="false"/>
          <w:i w:val="false"/>
          <w:iCs w:val="false"/>
          <w:caps w:val="false"/>
          <w:color w:val="555555"/>
          <w:sz w:val="20"/>
          <w:szCs w:val="20"/>
        </w:rPr>
        <w:t xml:space="preserve"> Trans. Natalie Duddington. London: Geoffrey Bles, 1937.</w:t>
      </w:r>
    </w:p>
    <w:p>
      <w:pPr>
        <w:spacing w:after="80" w:before="0"/>
        <w:ind w:left="640" w:hanging="320"/>
      </w:pPr>
      <w:r>
        <w:rPr>
          <w:rFonts w:ascii="Georgia" w:cs="Georgia" w:eastAsia="Georgia" w:hAnsi="Georgia"/>
          <w:b/>
          <w:bCs/>
          <w:i w:val="false"/>
          <w:iCs w:val="false"/>
          <w:caps w:val="false"/>
          <w:color w:val="1B2A4A"/>
          <w:sz w:val="20"/>
          <w:szCs w:val="20"/>
        </w:rPr>
        <w:t xml:space="preserve">Eckhart, Meister.</w:t>
      </w:r>
      <w:r>
        <w:rPr>
          <w:rFonts w:ascii="Georgia" w:cs="Georgia" w:eastAsia="Georgia" w:hAnsi="Georgia"/>
          <w:b w:val="false"/>
          <w:bCs w:val="false"/>
          <w:i/>
          <w:iCs/>
          <w:caps w:val="false"/>
          <w:color w:val="2C2C2C"/>
          <w:sz w:val="20"/>
          <w:szCs w:val="20"/>
        </w:rPr>
        <w:t xml:space="preserve"> The Essential Sermons.</w:t>
      </w:r>
      <w:r>
        <w:rPr>
          <w:rFonts w:ascii="Georgia" w:cs="Georgia" w:eastAsia="Georgia" w:hAnsi="Georgia"/>
          <w:b w:val="false"/>
          <w:bCs w:val="false"/>
          <w:i w:val="false"/>
          <w:iCs w:val="false"/>
          <w:caps w:val="false"/>
          <w:color w:val="555555"/>
          <w:sz w:val="20"/>
          <w:szCs w:val="20"/>
        </w:rPr>
        <w:t xml:space="preserve"> Trans. Edmund Colledge and Bernard McGinn. New York: Paulist Press, 1981.</w:t>
      </w:r>
    </w:p>
    <w:p>
      <w:pPr>
        <w:spacing w:after="80" w:before="0"/>
        <w:ind w:left="640" w:hanging="320"/>
      </w:pPr>
      <w:r>
        <w:rPr>
          <w:rFonts w:ascii="Georgia" w:cs="Georgia" w:eastAsia="Georgia" w:hAnsi="Georgia"/>
          <w:b/>
          <w:bCs/>
          <w:i w:val="false"/>
          <w:iCs w:val="false"/>
          <w:caps w:val="false"/>
          <w:color w:val="1B2A4A"/>
          <w:sz w:val="20"/>
          <w:szCs w:val="20"/>
        </w:rPr>
        <w:t xml:space="preserve">Florensky, Pavel.</w:t>
      </w:r>
      <w:r>
        <w:rPr>
          <w:rFonts w:ascii="Georgia" w:cs="Georgia" w:eastAsia="Georgia" w:hAnsi="Georgia"/>
          <w:b w:val="false"/>
          <w:bCs w:val="false"/>
          <w:i/>
          <w:iCs/>
          <w:caps w:val="false"/>
          <w:color w:val="2C2C2C"/>
          <w:sz w:val="20"/>
          <w:szCs w:val="20"/>
        </w:rPr>
        <w:t xml:space="preserve"> The Pillar and Ground of the Truth.</w:t>
      </w:r>
      <w:r>
        <w:rPr>
          <w:rFonts w:ascii="Georgia" w:cs="Georgia" w:eastAsia="Georgia" w:hAnsi="Georgia"/>
          <w:b w:val="false"/>
          <w:bCs w:val="false"/>
          <w:i w:val="false"/>
          <w:iCs w:val="false"/>
          <w:caps w:val="false"/>
          <w:color w:val="555555"/>
          <w:sz w:val="20"/>
          <w:szCs w:val="20"/>
        </w:rPr>
        <w:t xml:space="preserve"> Trans. Boris Jakim. Princeton: Princeton University Press, 1997.</w:t>
      </w:r>
    </w:p>
    <w:p>
      <w:pPr>
        <w:spacing w:after="80" w:before="0"/>
        <w:ind w:left="640" w:hanging="320"/>
      </w:pPr>
      <w:r>
        <w:rPr>
          <w:rFonts w:ascii="Georgia" w:cs="Georgia" w:eastAsia="Georgia" w:hAnsi="Georgia"/>
          <w:b/>
          <w:bCs/>
          <w:i w:val="false"/>
          <w:iCs w:val="false"/>
          <w:caps w:val="false"/>
          <w:color w:val="1B2A4A"/>
          <w:sz w:val="20"/>
          <w:szCs w:val="20"/>
        </w:rPr>
        <w:t xml:space="preserve">Tillich, Paul.</w:t>
      </w:r>
      <w:r>
        <w:rPr>
          <w:rFonts w:ascii="Georgia" w:cs="Georgia" w:eastAsia="Georgia" w:hAnsi="Georgia"/>
          <w:b w:val="false"/>
          <w:bCs w:val="false"/>
          <w:i/>
          <w:iCs/>
          <w:caps w:val="false"/>
          <w:color w:val="2C2C2C"/>
          <w:sz w:val="20"/>
          <w:szCs w:val="20"/>
        </w:rPr>
        <w:t xml:space="preserve"> The Courage to Be.</w:t>
      </w:r>
      <w:r>
        <w:rPr>
          <w:rFonts w:ascii="Georgia" w:cs="Georgia" w:eastAsia="Georgia" w:hAnsi="Georgia"/>
          <w:b w:val="false"/>
          <w:bCs w:val="false"/>
          <w:i w:val="false"/>
          <w:iCs w:val="false"/>
          <w:caps w:val="false"/>
          <w:color w:val="555555"/>
          <w:sz w:val="20"/>
          <w:szCs w:val="20"/>
        </w:rPr>
        <w:t xml:space="preserve"> New Haven: Yale University Press, 1952.</w:t>
      </w:r>
    </w:p>
    <w:p>
      <w:pPr>
        <w:spacing w:after="80" w:before="0"/>
        <w:ind w:left="640" w:hanging="320"/>
      </w:pPr>
      <w:r>
        <w:rPr>
          <w:rFonts w:ascii="Georgia" w:cs="Georgia" w:eastAsia="Georgia" w:hAnsi="Georgia"/>
          <w:b/>
          <w:bCs/>
          <w:i w:val="false"/>
          <w:iCs w:val="false"/>
          <w:caps w:val="false"/>
          <w:color w:val="1B2A4A"/>
          <w:sz w:val="20"/>
          <w:szCs w:val="20"/>
        </w:rPr>
        <w:t xml:space="preserve">Teilhard de Chardin, Pierre.</w:t>
      </w:r>
      <w:r>
        <w:rPr>
          <w:rFonts w:ascii="Georgia" w:cs="Georgia" w:eastAsia="Georgia" w:hAnsi="Georgia"/>
          <w:b w:val="false"/>
          <w:bCs w:val="false"/>
          <w:i/>
          <w:iCs/>
          <w:caps w:val="false"/>
          <w:color w:val="2C2C2C"/>
          <w:sz w:val="20"/>
          <w:szCs w:val="20"/>
        </w:rPr>
        <w:t xml:space="preserve"> The Phenomenon of Man.</w:t>
      </w:r>
      <w:r>
        <w:rPr>
          <w:rFonts w:ascii="Georgia" w:cs="Georgia" w:eastAsia="Georgia" w:hAnsi="Georgia"/>
          <w:b w:val="false"/>
          <w:bCs w:val="false"/>
          <w:i w:val="false"/>
          <w:iCs w:val="false"/>
          <w:caps w:val="false"/>
          <w:color w:val="555555"/>
          <w:sz w:val="20"/>
          <w:szCs w:val="20"/>
        </w:rPr>
        <w:t xml:space="preserve"> Trans. Bernard Wall. New York: Harper &amp; Row, 1959.</w:t>
      </w:r>
    </w:p>
    <w:p>
      <w:pPr>
        <w:spacing w:after="80" w:before="0"/>
        <w:ind w:left="640" w:hanging="320"/>
      </w:pPr>
      <w:r>
        <w:rPr>
          <w:rFonts w:ascii="Georgia" w:cs="Georgia" w:eastAsia="Georgia" w:hAnsi="Georgia"/>
          <w:b/>
          <w:bCs/>
          <w:i w:val="false"/>
          <w:iCs w:val="false"/>
          <w:caps w:val="false"/>
          <w:color w:val="1B2A4A"/>
          <w:sz w:val="20"/>
          <w:szCs w:val="20"/>
        </w:rPr>
        <w:t xml:space="preserve">James, William.</w:t>
      </w:r>
      <w:r>
        <w:rPr>
          <w:rFonts w:ascii="Georgia" w:cs="Georgia" w:eastAsia="Georgia" w:hAnsi="Georgia"/>
          <w:b w:val="false"/>
          <w:bCs w:val="false"/>
          <w:i/>
          <w:iCs/>
          <w:caps w:val="false"/>
          <w:color w:val="2C2C2C"/>
          <w:sz w:val="20"/>
          <w:szCs w:val="20"/>
        </w:rPr>
        <w:t xml:space="preserve"> The Varieties of Religious Experience.</w:t>
      </w:r>
      <w:r>
        <w:rPr>
          <w:rFonts w:ascii="Georgia" w:cs="Georgia" w:eastAsia="Georgia" w:hAnsi="Georgia"/>
          <w:b w:val="false"/>
          <w:bCs w:val="false"/>
          <w:i w:val="false"/>
          <w:iCs w:val="false"/>
          <w:caps w:val="false"/>
          <w:color w:val="555555"/>
          <w:sz w:val="20"/>
          <w:szCs w:val="20"/>
        </w:rPr>
        <w:t xml:space="preserve"> New York: Longmans, Green, 1902.</w:t>
      </w:r>
    </w:p>
    <w:p>
      <w:pPr>
        <w:spacing w:after="80" w:before="0"/>
        <w:ind w:left="640" w:hanging="320"/>
      </w:pPr>
      <w:r>
        <w:rPr>
          <w:rFonts w:ascii="Georgia" w:cs="Georgia" w:eastAsia="Georgia" w:hAnsi="Georgia"/>
          <w:b/>
          <w:bCs/>
          <w:i w:val="false"/>
          <w:iCs w:val="false"/>
          <w:caps w:val="false"/>
          <w:color w:val="1B2A4A"/>
          <w:sz w:val="20"/>
          <w:szCs w:val="20"/>
        </w:rPr>
        <w:t xml:space="preserve">Otto, Rudolf.</w:t>
      </w:r>
      <w:r>
        <w:rPr>
          <w:rFonts w:ascii="Georgia" w:cs="Georgia" w:eastAsia="Georgia" w:hAnsi="Georgia"/>
          <w:b w:val="false"/>
          <w:bCs w:val="false"/>
          <w:i/>
          <w:iCs/>
          <w:caps w:val="false"/>
          <w:color w:val="2C2C2C"/>
          <w:sz w:val="20"/>
          <w:szCs w:val="20"/>
        </w:rPr>
        <w:t xml:space="preserve"> The Idea of the Holy.</w:t>
      </w:r>
      <w:r>
        <w:rPr>
          <w:rFonts w:ascii="Georgia" w:cs="Georgia" w:eastAsia="Georgia" w:hAnsi="Georgia"/>
          <w:b w:val="false"/>
          <w:bCs w:val="false"/>
          <w:i w:val="false"/>
          <w:iCs w:val="false"/>
          <w:caps w:val="false"/>
          <w:color w:val="555555"/>
          <w:sz w:val="20"/>
          <w:szCs w:val="20"/>
        </w:rPr>
        <w:t xml:space="preserve"> Trans. John Harvey. Oxford: Oxford University Press, 1923.</w:t>
      </w:r>
    </w:p>
    <w:p>
      <w:pPr>
        <w:spacing w:after="80" w:before="0"/>
        <w:ind w:left="640" w:hanging="320"/>
      </w:pPr>
      <w:r>
        <w:rPr>
          <w:rFonts w:ascii="Georgia" w:cs="Georgia" w:eastAsia="Georgia" w:hAnsi="Georgia"/>
          <w:b/>
          <w:bCs/>
          <w:i w:val="false"/>
          <w:iCs w:val="false"/>
          <w:caps w:val="false"/>
          <w:color w:val="1B2A4A"/>
          <w:sz w:val="20"/>
          <w:szCs w:val="20"/>
        </w:rPr>
        <w:t xml:space="preserve">Armstrong, Karen.</w:t>
      </w:r>
      <w:r>
        <w:rPr>
          <w:rFonts w:ascii="Georgia" w:cs="Georgia" w:eastAsia="Georgia" w:hAnsi="Georgia"/>
          <w:b w:val="false"/>
          <w:bCs w:val="false"/>
          <w:i/>
          <w:iCs/>
          <w:caps w:val="false"/>
          <w:color w:val="2C2C2C"/>
          <w:sz w:val="20"/>
          <w:szCs w:val="20"/>
        </w:rPr>
        <w:t xml:space="preserve"> The Case for God.</w:t>
      </w:r>
      <w:r>
        <w:rPr>
          <w:rFonts w:ascii="Georgia" w:cs="Georgia" w:eastAsia="Georgia" w:hAnsi="Georgia"/>
          <w:b w:val="false"/>
          <w:bCs w:val="false"/>
          <w:i w:val="false"/>
          <w:iCs w:val="false"/>
          <w:caps w:val="false"/>
          <w:color w:val="555555"/>
          <w:sz w:val="20"/>
          <w:szCs w:val="20"/>
        </w:rPr>
        <w:t xml:space="preserve"> New York: Anchor Books, 2009.</w:t>
      </w:r>
    </w:p>
    <w:p>
      <w:pPr>
        <w:spacing w:after="80" w:before="0"/>
        <w:ind w:left="640" w:hanging="320"/>
      </w:pPr>
      <w:r>
        <w:rPr>
          <w:rFonts w:ascii="Georgia" w:cs="Georgia" w:eastAsia="Georgia" w:hAnsi="Georgia"/>
          <w:b/>
          <w:bCs/>
          <w:i w:val="false"/>
          <w:iCs w:val="false"/>
          <w:caps w:val="false"/>
          <w:color w:val="1B2A4A"/>
          <w:sz w:val="20"/>
          <w:szCs w:val="20"/>
        </w:rPr>
        <w:t xml:space="preserve">Gutierrez, Gustavo.</w:t>
      </w:r>
      <w:r>
        <w:rPr>
          <w:rFonts w:ascii="Georgia" w:cs="Georgia" w:eastAsia="Georgia" w:hAnsi="Georgia"/>
          <w:b w:val="false"/>
          <w:bCs w:val="false"/>
          <w:i/>
          <w:iCs/>
          <w:caps w:val="false"/>
          <w:color w:val="2C2C2C"/>
          <w:sz w:val="20"/>
          <w:szCs w:val="20"/>
        </w:rPr>
        <w:t xml:space="preserve"> A Theology of Liberation.</w:t>
      </w:r>
      <w:r>
        <w:rPr>
          <w:rFonts w:ascii="Georgia" w:cs="Georgia" w:eastAsia="Georgia" w:hAnsi="Georgia"/>
          <w:b w:val="false"/>
          <w:bCs w:val="false"/>
          <w:i w:val="false"/>
          <w:iCs w:val="false"/>
          <w:caps w:val="false"/>
          <w:color w:val="555555"/>
          <w:sz w:val="20"/>
          <w:szCs w:val="20"/>
        </w:rPr>
        <w:t xml:space="preserve"> Trans. Sister Caridad Inda and John Eagleson. Maryknoll: Orbis, 1973.</w:t>
      </w:r>
    </w:p>
    <w:p>
      <w:pPr>
        <w:spacing w:after="140" w:before="0"/>
      </w:pPr>
      <w:r>
        <w:rPr>
          <w:rFonts w:ascii="Georgia" w:cs="Georgia" w:eastAsia="Georgia" w:hAnsi="Georgia"/>
          <w:b w:val="false"/>
          <w:bCs w:val="false"/>
          <w:i w:val="false"/>
          <w:iCs w:val="false"/>
          <w:caps w:val="false"/>
          <w:color w:val="2C2C2C"/>
          <w:sz w:val="21"/>
          <w:szCs w:val="21"/>
        </w:rPr>
        <w:t xml:space="preserve"/>
      </w:r>
    </w:p>
    <w:p>
      <w:pPr>
        <w:pStyle w:val="Heading2"/>
        <w:pBdr>
          <w:bottom w:val="single" w:color="C4A85A" w:sz="2" w:space="4"/>
        </w:pBdr>
        <w:spacing w:after="160" w:before="380"/>
      </w:pPr>
      <w:r>
        <w:rPr>
          <w:rFonts w:ascii="Georgia" w:cs="Georgia" w:eastAsia="Georgia" w:hAnsi="Georgia"/>
          <w:b/>
          <w:bCs/>
          <w:color w:val="1B2A4A"/>
          <w:sz w:val="24"/>
          <w:szCs w:val="24"/>
        </w:rPr>
        <w:t xml:space="preserve">VI. Existential Philosophy and the Meaning of Life</w:t>
      </w:r>
    </w:p>
    <w:p>
      <w:pPr>
        <w:spacing w:after="80" w:before="0"/>
        <w:ind w:left="640" w:hanging="320"/>
      </w:pPr>
      <w:r>
        <w:rPr>
          <w:rFonts w:ascii="Georgia" w:cs="Georgia" w:eastAsia="Georgia" w:hAnsi="Georgia"/>
          <w:b/>
          <w:bCs/>
          <w:i w:val="false"/>
          <w:iCs w:val="false"/>
          <w:caps w:val="false"/>
          <w:color w:val="1B2A4A"/>
          <w:sz w:val="20"/>
          <w:szCs w:val="20"/>
        </w:rPr>
        <w:t xml:space="preserve">Frankl, Viktor E.</w:t>
      </w:r>
      <w:r>
        <w:rPr>
          <w:rFonts w:ascii="Georgia" w:cs="Georgia" w:eastAsia="Georgia" w:hAnsi="Georgia"/>
          <w:b w:val="false"/>
          <w:bCs w:val="false"/>
          <w:i/>
          <w:iCs/>
          <w:caps w:val="false"/>
          <w:color w:val="2C2C2C"/>
          <w:sz w:val="20"/>
          <w:szCs w:val="20"/>
        </w:rPr>
        <w:t xml:space="preserve"> Man's Search for Meaning.</w:t>
      </w:r>
      <w:r>
        <w:rPr>
          <w:rFonts w:ascii="Georgia" w:cs="Georgia" w:eastAsia="Georgia" w:hAnsi="Georgia"/>
          <w:b w:val="false"/>
          <w:bCs w:val="false"/>
          <w:i w:val="false"/>
          <w:iCs w:val="false"/>
          <w:caps w:val="false"/>
          <w:color w:val="555555"/>
          <w:sz w:val="20"/>
          <w:szCs w:val="20"/>
        </w:rPr>
        <w:t xml:space="preserve"> Boston: Beacon Press, 1959.</w:t>
      </w:r>
    </w:p>
    <w:p>
      <w:pPr>
        <w:spacing w:after="80" w:before="0"/>
        <w:ind w:left="640" w:hanging="320"/>
      </w:pPr>
      <w:r>
        <w:rPr>
          <w:rFonts w:ascii="Georgia" w:cs="Georgia" w:eastAsia="Georgia" w:hAnsi="Georgia"/>
          <w:b/>
          <w:bCs/>
          <w:i w:val="false"/>
          <w:iCs w:val="false"/>
          <w:caps w:val="false"/>
          <w:color w:val="1B2A4A"/>
          <w:sz w:val="20"/>
          <w:szCs w:val="20"/>
        </w:rPr>
        <w:t xml:space="preserve">Frankl, Viktor E.</w:t>
      </w:r>
      <w:r>
        <w:rPr>
          <w:rFonts w:ascii="Georgia" w:cs="Georgia" w:eastAsia="Georgia" w:hAnsi="Georgia"/>
          <w:b w:val="false"/>
          <w:bCs w:val="false"/>
          <w:i/>
          <w:iCs/>
          <w:caps w:val="false"/>
          <w:color w:val="2C2C2C"/>
          <w:sz w:val="20"/>
          <w:szCs w:val="20"/>
        </w:rPr>
        <w:t xml:space="preserve"> The Will to Meaning: Foundations and Applications of Logotherapy.</w:t>
      </w:r>
      <w:r>
        <w:rPr>
          <w:rFonts w:ascii="Georgia" w:cs="Georgia" w:eastAsia="Georgia" w:hAnsi="Georgia"/>
          <w:b w:val="false"/>
          <w:bCs w:val="false"/>
          <w:i w:val="false"/>
          <w:iCs w:val="false"/>
          <w:caps w:val="false"/>
          <w:color w:val="555555"/>
          <w:sz w:val="20"/>
          <w:szCs w:val="20"/>
        </w:rPr>
        <w:t xml:space="preserve"> New York: New American Library, 1969.</w:t>
      </w:r>
    </w:p>
    <w:p>
      <w:pPr>
        <w:spacing w:after="80" w:before="0"/>
        <w:ind w:left="640" w:hanging="320"/>
      </w:pPr>
      <w:r>
        <w:rPr>
          <w:rFonts w:ascii="Georgia" w:cs="Georgia" w:eastAsia="Georgia" w:hAnsi="Georgia"/>
          <w:b/>
          <w:bCs/>
          <w:i w:val="false"/>
          <w:iCs w:val="false"/>
          <w:caps w:val="false"/>
          <w:color w:val="1B2A4A"/>
          <w:sz w:val="20"/>
          <w:szCs w:val="20"/>
        </w:rPr>
        <w:t xml:space="preserve">Camus, Albert.</w:t>
      </w:r>
      <w:r>
        <w:rPr>
          <w:rFonts w:ascii="Georgia" w:cs="Georgia" w:eastAsia="Georgia" w:hAnsi="Georgia"/>
          <w:b w:val="false"/>
          <w:bCs w:val="false"/>
          <w:i/>
          <w:iCs/>
          <w:caps w:val="false"/>
          <w:color w:val="2C2C2C"/>
          <w:sz w:val="20"/>
          <w:szCs w:val="20"/>
        </w:rPr>
        <w:t xml:space="preserve"> The Myth of Sisyphus.</w:t>
      </w:r>
      <w:r>
        <w:rPr>
          <w:rFonts w:ascii="Georgia" w:cs="Georgia" w:eastAsia="Georgia" w:hAnsi="Georgia"/>
          <w:b w:val="false"/>
          <w:bCs w:val="false"/>
          <w:i w:val="false"/>
          <w:iCs w:val="false"/>
          <w:caps w:val="false"/>
          <w:color w:val="555555"/>
          <w:sz w:val="20"/>
          <w:szCs w:val="20"/>
        </w:rPr>
        <w:t xml:space="preserve"> Trans. Justin O'Brien. New York: Vintage, 1955.</w:t>
      </w:r>
    </w:p>
    <w:p>
      <w:pPr>
        <w:spacing w:after="80" w:before="0"/>
        <w:ind w:left="640" w:hanging="320"/>
      </w:pPr>
      <w:r>
        <w:rPr>
          <w:rFonts w:ascii="Georgia" w:cs="Georgia" w:eastAsia="Georgia" w:hAnsi="Georgia"/>
          <w:b/>
          <w:bCs/>
          <w:i w:val="false"/>
          <w:iCs w:val="false"/>
          <w:caps w:val="false"/>
          <w:color w:val="1B2A4A"/>
          <w:sz w:val="20"/>
          <w:szCs w:val="20"/>
        </w:rPr>
        <w:t xml:space="preserve">Heidegger, Martin.</w:t>
      </w:r>
      <w:r>
        <w:rPr>
          <w:rFonts w:ascii="Georgia" w:cs="Georgia" w:eastAsia="Georgia" w:hAnsi="Georgia"/>
          <w:b w:val="false"/>
          <w:bCs w:val="false"/>
          <w:i/>
          <w:iCs/>
          <w:caps w:val="false"/>
          <w:color w:val="2C2C2C"/>
          <w:sz w:val="20"/>
          <w:szCs w:val="20"/>
        </w:rPr>
        <w:t xml:space="preserve"> Being and Time.</w:t>
      </w:r>
      <w:r>
        <w:rPr>
          <w:rFonts w:ascii="Georgia" w:cs="Georgia" w:eastAsia="Georgia" w:hAnsi="Georgia"/>
          <w:b w:val="false"/>
          <w:bCs w:val="false"/>
          <w:i w:val="false"/>
          <w:iCs w:val="false"/>
          <w:caps w:val="false"/>
          <w:color w:val="555555"/>
          <w:sz w:val="20"/>
          <w:szCs w:val="20"/>
        </w:rPr>
        <w:t xml:space="preserve"> Trans. John Macquarrie and Edward Robinson. New York: Harper &amp; Row, 1962.</w:t>
      </w:r>
    </w:p>
    <w:p>
      <w:pPr>
        <w:spacing w:after="80" w:before="0"/>
        <w:ind w:left="640" w:hanging="320"/>
      </w:pPr>
      <w:r>
        <w:rPr>
          <w:rFonts w:ascii="Georgia" w:cs="Georgia" w:eastAsia="Georgia" w:hAnsi="Georgia"/>
          <w:b/>
          <w:bCs/>
          <w:i w:val="false"/>
          <w:iCs w:val="false"/>
          <w:caps w:val="false"/>
          <w:color w:val="1B2A4A"/>
          <w:sz w:val="20"/>
          <w:szCs w:val="20"/>
        </w:rPr>
        <w:t xml:space="preserve">Sartre, Jean-Paul.</w:t>
      </w:r>
      <w:r>
        <w:rPr>
          <w:rFonts w:ascii="Georgia" w:cs="Georgia" w:eastAsia="Georgia" w:hAnsi="Georgia"/>
          <w:b w:val="false"/>
          <w:bCs w:val="false"/>
          <w:i/>
          <w:iCs/>
          <w:caps w:val="false"/>
          <w:color w:val="2C2C2C"/>
          <w:sz w:val="20"/>
          <w:szCs w:val="20"/>
        </w:rPr>
        <w:t xml:space="preserve"> Being and Nothingness.</w:t>
      </w:r>
      <w:r>
        <w:rPr>
          <w:rFonts w:ascii="Georgia" w:cs="Georgia" w:eastAsia="Georgia" w:hAnsi="Georgia"/>
          <w:b w:val="false"/>
          <w:bCs w:val="false"/>
          <w:i w:val="false"/>
          <w:iCs w:val="false"/>
          <w:caps w:val="false"/>
          <w:color w:val="555555"/>
          <w:sz w:val="20"/>
          <w:szCs w:val="20"/>
        </w:rPr>
        <w:t xml:space="preserve"> Trans. Hazel Barnes. New York: Philosophical Library, 1956.</w:t>
      </w:r>
    </w:p>
    <w:p>
      <w:pPr>
        <w:spacing w:after="80" w:before="0"/>
        <w:ind w:left="640" w:hanging="320"/>
      </w:pPr>
      <w:r>
        <w:rPr>
          <w:rFonts w:ascii="Georgia" w:cs="Georgia" w:eastAsia="Georgia" w:hAnsi="Georgia"/>
          <w:b/>
          <w:bCs/>
          <w:i w:val="false"/>
          <w:iCs w:val="false"/>
          <w:caps w:val="false"/>
          <w:color w:val="1B2A4A"/>
          <w:sz w:val="20"/>
          <w:szCs w:val="20"/>
        </w:rPr>
        <w:t xml:space="preserve">De Beauvoir, Simone.</w:t>
      </w:r>
      <w:r>
        <w:rPr>
          <w:rFonts w:ascii="Georgia" w:cs="Georgia" w:eastAsia="Georgia" w:hAnsi="Georgia"/>
          <w:b w:val="false"/>
          <w:bCs w:val="false"/>
          <w:i/>
          <w:iCs/>
          <w:caps w:val="false"/>
          <w:color w:val="2C2C2C"/>
          <w:sz w:val="20"/>
          <w:szCs w:val="20"/>
        </w:rPr>
        <w:t xml:space="preserve"> The Ethics of Ambiguity.</w:t>
      </w:r>
      <w:r>
        <w:rPr>
          <w:rFonts w:ascii="Georgia" w:cs="Georgia" w:eastAsia="Georgia" w:hAnsi="Georgia"/>
          <w:b w:val="false"/>
          <w:bCs w:val="false"/>
          <w:i w:val="false"/>
          <w:iCs w:val="false"/>
          <w:caps w:val="false"/>
          <w:color w:val="555555"/>
          <w:sz w:val="20"/>
          <w:szCs w:val="20"/>
        </w:rPr>
        <w:t xml:space="preserve"> Trans. Bernard Frechtman. New York: Philosophical Library, 1948.</w:t>
      </w:r>
    </w:p>
    <w:p>
      <w:pPr>
        <w:spacing w:after="80" w:before="0"/>
        <w:ind w:left="640" w:hanging="320"/>
      </w:pPr>
      <w:r>
        <w:rPr>
          <w:rFonts w:ascii="Georgia" w:cs="Georgia" w:eastAsia="Georgia" w:hAnsi="Georgia"/>
          <w:b/>
          <w:bCs/>
          <w:i w:val="false"/>
          <w:iCs w:val="false"/>
          <w:caps w:val="false"/>
          <w:color w:val="1B2A4A"/>
          <w:sz w:val="20"/>
          <w:szCs w:val="20"/>
        </w:rPr>
        <w:t xml:space="preserve">Kierkegaard, Søren.</w:t>
      </w:r>
      <w:r>
        <w:rPr>
          <w:rFonts w:ascii="Georgia" w:cs="Georgia" w:eastAsia="Georgia" w:hAnsi="Georgia"/>
          <w:b w:val="false"/>
          <w:bCs w:val="false"/>
          <w:i/>
          <w:iCs/>
          <w:caps w:val="false"/>
          <w:color w:val="2C2C2C"/>
          <w:sz w:val="20"/>
          <w:szCs w:val="20"/>
        </w:rPr>
        <w:t xml:space="preserve"> The Sickness unto Death.</w:t>
      </w:r>
      <w:r>
        <w:rPr>
          <w:rFonts w:ascii="Georgia" w:cs="Georgia" w:eastAsia="Georgia" w:hAnsi="Georgia"/>
          <w:b w:val="false"/>
          <w:bCs w:val="false"/>
          <w:i w:val="false"/>
          <w:iCs w:val="false"/>
          <w:caps w:val="false"/>
          <w:color w:val="555555"/>
          <w:sz w:val="20"/>
          <w:szCs w:val="20"/>
        </w:rPr>
        <w:t xml:space="preserve"> Trans. Alastair Hannay. London: Penguin, 1989.</w:t>
      </w:r>
    </w:p>
    <w:p>
      <w:pPr>
        <w:spacing w:after="80" w:before="0"/>
        <w:ind w:left="640" w:hanging="320"/>
      </w:pPr>
      <w:r>
        <w:rPr>
          <w:rFonts w:ascii="Georgia" w:cs="Georgia" w:eastAsia="Georgia" w:hAnsi="Georgia"/>
          <w:b/>
          <w:bCs/>
          <w:i w:val="false"/>
          <w:iCs w:val="false"/>
          <w:caps w:val="false"/>
          <w:color w:val="1B2A4A"/>
          <w:sz w:val="20"/>
          <w:szCs w:val="20"/>
        </w:rPr>
        <w:t xml:space="preserve">Nietzsche, Friedrich.</w:t>
      </w:r>
      <w:r>
        <w:rPr>
          <w:rFonts w:ascii="Georgia" w:cs="Georgia" w:eastAsia="Georgia" w:hAnsi="Georgia"/>
          <w:b w:val="false"/>
          <w:bCs w:val="false"/>
          <w:i/>
          <w:iCs/>
          <w:caps w:val="false"/>
          <w:color w:val="2C2C2C"/>
          <w:sz w:val="20"/>
          <w:szCs w:val="20"/>
        </w:rPr>
        <w:t xml:space="preserve"> On the Genealogy of Morality.</w:t>
      </w:r>
      <w:r>
        <w:rPr>
          <w:rFonts w:ascii="Georgia" w:cs="Georgia" w:eastAsia="Georgia" w:hAnsi="Georgia"/>
          <w:b w:val="false"/>
          <w:bCs w:val="false"/>
          <w:i w:val="false"/>
          <w:iCs w:val="false"/>
          <w:caps w:val="false"/>
          <w:color w:val="555555"/>
          <w:sz w:val="20"/>
          <w:szCs w:val="20"/>
        </w:rPr>
        <w:t xml:space="preserve"> Trans. Carol Diethe. Cambridge: Cambridge University Press, 1994.</w:t>
      </w:r>
    </w:p>
    <w:p>
      <w:pPr>
        <w:spacing w:after="80" w:before="0"/>
        <w:ind w:left="640" w:hanging="320"/>
      </w:pPr>
      <w:r>
        <w:rPr>
          <w:rFonts w:ascii="Georgia" w:cs="Georgia" w:eastAsia="Georgia" w:hAnsi="Georgia"/>
          <w:b/>
          <w:bCs/>
          <w:i w:val="false"/>
          <w:iCs w:val="false"/>
          <w:caps w:val="false"/>
          <w:color w:val="1B2A4A"/>
          <w:sz w:val="20"/>
          <w:szCs w:val="20"/>
        </w:rPr>
        <w:t xml:space="preserve">Nietzsche, Friedrich.</w:t>
      </w:r>
      <w:r>
        <w:rPr>
          <w:rFonts w:ascii="Georgia" w:cs="Georgia" w:eastAsia="Georgia" w:hAnsi="Georgia"/>
          <w:b w:val="false"/>
          <w:bCs w:val="false"/>
          <w:i/>
          <w:iCs/>
          <w:caps w:val="false"/>
          <w:color w:val="2C2C2C"/>
          <w:sz w:val="20"/>
          <w:szCs w:val="20"/>
        </w:rPr>
        <w:t xml:space="preserve"> Thus Spoke Zarathustra.</w:t>
      </w:r>
      <w:r>
        <w:rPr>
          <w:rFonts w:ascii="Georgia" w:cs="Georgia" w:eastAsia="Georgia" w:hAnsi="Georgia"/>
          <w:b w:val="false"/>
          <w:bCs w:val="false"/>
          <w:i w:val="false"/>
          <w:iCs w:val="false"/>
          <w:caps w:val="false"/>
          <w:color w:val="555555"/>
          <w:sz w:val="20"/>
          <w:szCs w:val="20"/>
        </w:rPr>
        <w:t xml:space="preserve"> Trans. Walter Kaufmann. New York: Penguin, 1966.</w:t>
      </w:r>
    </w:p>
    <w:p>
      <w:pPr>
        <w:spacing w:after="80" w:before="0"/>
        <w:ind w:left="640" w:hanging="320"/>
      </w:pPr>
      <w:r>
        <w:rPr>
          <w:rFonts w:ascii="Georgia" w:cs="Georgia" w:eastAsia="Georgia" w:hAnsi="Georgia"/>
          <w:b/>
          <w:bCs/>
          <w:i w:val="false"/>
          <w:iCs w:val="false"/>
          <w:caps w:val="false"/>
          <w:color w:val="1B2A4A"/>
          <w:sz w:val="20"/>
          <w:szCs w:val="20"/>
        </w:rPr>
        <w:t xml:space="preserve">Weil, Simone.</w:t>
      </w:r>
      <w:r>
        <w:rPr>
          <w:rFonts w:ascii="Georgia" w:cs="Georgia" w:eastAsia="Georgia" w:hAnsi="Georgia"/>
          <w:b w:val="false"/>
          <w:bCs w:val="false"/>
          <w:i/>
          <w:iCs/>
          <w:caps w:val="false"/>
          <w:color w:val="2C2C2C"/>
          <w:sz w:val="20"/>
          <w:szCs w:val="20"/>
        </w:rPr>
        <w:t xml:space="preserve"> The Need for Roots.</w:t>
      </w:r>
      <w:r>
        <w:rPr>
          <w:rFonts w:ascii="Georgia" w:cs="Georgia" w:eastAsia="Georgia" w:hAnsi="Georgia"/>
          <w:b w:val="false"/>
          <w:bCs w:val="false"/>
          <w:i w:val="false"/>
          <w:iCs w:val="false"/>
          <w:caps w:val="false"/>
          <w:color w:val="555555"/>
          <w:sz w:val="20"/>
          <w:szCs w:val="20"/>
        </w:rPr>
        <w:t xml:space="preserve"> Trans. Arthur Wills. New York: Putnam, 1952.</w:t>
      </w:r>
    </w:p>
    <w:p>
      <w:pPr>
        <w:spacing w:after="140" w:before="0"/>
      </w:pPr>
      <w:r>
        <w:rPr>
          <w:rFonts w:ascii="Georgia" w:cs="Georgia" w:eastAsia="Georgia" w:hAnsi="Georgia"/>
          <w:b w:val="false"/>
          <w:bCs w:val="false"/>
          <w:i w:val="false"/>
          <w:iCs w:val="false"/>
          <w:caps w:val="false"/>
          <w:color w:val="2C2C2C"/>
          <w:sz w:val="21"/>
          <w:szCs w:val="21"/>
        </w:rPr>
        <w:t xml:space="preserve"/>
      </w:r>
    </w:p>
    <w:p>
      <w:pPr>
        <w:pStyle w:val="Heading2"/>
        <w:pBdr>
          <w:bottom w:val="single" w:color="C4A85A" w:sz="2" w:space="4"/>
        </w:pBdr>
        <w:spacing w:after="160" w:before="380"/>
      </w:pPr>
      <w:r>
        <w:rPr>
          <w:rFonts w:ascii="Georgia" w:cs="Georgia" w:eastAsia="Georgia" w:hAnsi="Georgia"/>
          <w:b/>
          <w:bCs/>
          <w:color w:val="1B2A4A"/>
          <w:sz w:val="24"/>
          <w:szCs w:val="24"/>
        </w:rPr>
        <w:t xml:space="preserve">VII. Psychology, Positive Psychology, and Neuroscience</w:t>
      </w:r>
    </w:p>
    <w:p>
      <w:pPr>
        <w:spacing w:after="80" w:before="0"/>
        <w:ind w:left="640" w:hanging="320"/>
      </w:pPr>
      <w:r>
        <w:rPr>
          <w:rFonts w:ascii="Georgia" w:cs="Georgia" w:eastAsia="Georgia" w:hAnsi="Georgia"/>
          <w:b/>
          <w:bCs/>
          <w:i w:val="false"/>
          <w:iCs w:val="false"/>
          <w:caps w:val="false"/>
          <w:color w:val="1B2A4A"/>
          <w:sz w:val="20"/>
          <w:szCs w:val="20"/>
        </w:rPr>
        <w:t xml:space="preserve">Seligman, Martin E.P.</w:t>
      </w:r>
      <w:r>
        <w:rPr>
          <w:rFonts w:ascii="Georgia" w:cs="Georgia" w:eastAsia="Georgia" w:hAnsi="Georgia"/>
          <w:b w:val="false"/>
          <w:bCs w:val="false"/>
          <w:i/>
          <w:iCs/>
          <w:caps w:val="false"/>
          <w:color w:val="2C2C2C"/>
          <w:sz w:val="20"/>
          <w:szCs w:val="20"/>
        </w:rPr>
        <w:t xml:space="preserve"> Flourishing: A Visionary New Understanding of Happiness and Well-being.</w:t>
      </w:r>
      <w:r>
        <w:rPr>
          <w:rFonts w:ascii="Georgia" w:cs="Georgia" w:eastAsia="Georgia" w:hAnsi="Georgia"/>
          <w:b w:val="false"/>
          <w:bCs w:val="false"/>
          <w:i w:val="false"/>
          <w:iCs w:val="false"/>
          <w:caps w:val="false"/>
          <w:color w:val="555555"/>
          <w:sz w:val="20"/>
          <w:szCs w:val="20"/>
        </w:rPr>
        <w:t xml:space="preserve"> New York: Atria Books, 2011.</w:t>
      </w:r>
    </w:p>
    <w:p>
      <w:pPr>
        <w:spacing w:after="80" w:before="0"/>
        <w:ind w:left="640" w:hanging="320"/>
      </w:pPr>
      <w:r>
        <w:rPr>
          <w:rFonts w:ascii="Georgia" w:cs="Georgia" w:eastAsia="Georgia" w:hAnsi="Georgia"/>
          <w:b/>
          <w:bCs/>
          <w:i w:val="false"/>
          <w:iCs w:val="false"/>
          <w:caps w:val="false"/>
          <w:color w:val="1B2A4A"/>
          <w:sz w:val="20"/>
          <w:szCs w:val="20"/>
        </w:rPr>
        <w:t xml:space="preserve">Seligman, Martin E.P.</w:t>
      </w:r>
      <w:r>
        <w:rPr>
          <w:rFonts w:ascii="Georgia" w:cs="Georgia" w:eastAsia="Georgia" w:hAnsi="Georgia"/>
          <w:b w:val="false"/>
          <w:bCs w:val="false"/>
          <w:i/>
          <w:iCs/>
          <w:caps w:val="false"/>
          <w:color w:val="2C2C2C"/>
          <w:sz w:val="20"/>
          <w:szCs w:val="20"/>
        </w:rPr>
        <w:t xml:space="preserve"> Authentic Happiness.</w:t>
      </w:r>
      <w:r>
        <w:rPr>
          <w:rFonts w:ascii="Georgia" w:cs="Georgia" w:eastAsia="Georgia" w:hAnsi="Georgia"/>
          <w:b w:val="false"/>
          <w:bCs w:val="false"/>
          <w:i w:val="false"/>
          <w:iCs w:val="false"/>
          <w:caps w:val="false"/>
          <w:color w:val="555555"/>
          <w:sz w:val="20"/>
          <w:szCs w:val="20"/>
        </w:rPr>
        <w:t xml:space="preserve"> New York: Free Press, 2002.</w:t>
      </w:r>
    </w:p>
    <w:p>
      <w:pPr>
        <w:spacing w:after="80" w:before="0"/>
        <w:ind w:left="640" w:hanging="320"/>
      </w:pPr>
      <w:r>
        <w:rPr>
          <w:rFonts w:ascii="Georgia" w:cs="Georgia" w:eastAsia="Georgia" w:hAnsi="Georgia"/>
          <w:b/>
          <w:bCs/>
          <w:i w:val="false"/>
          <w:iCs w:val="false"/>
          <w:caps w:val="false"/>
          <w:color w:val="1B2A4A"/>
          <w:sz w:val="20"/>
          <w:szCs w:val="20"/>
        </w:rPr>
        <w:t xml:space="preserve">Csikszentmihalyi, Mihaly.</w:t>
      </w:r>
      <w:r>
        <w:rPr>
          <w:rFonts w:ascii="Georgia" w:cs="Georgia" w:eastAsia="Georgia" w:hAnsi="Georgia"/>
          <w:b w:val="false"/>
          <w:bCs w:val="false"/>
          <w:i/>
          <w:iCs/>
          <w:caps w:val="false"/>
          <w:color w:val="2C2C2C"/>
          <w:sz w:val="20"/>
          <w:szCs w:val="20"/>
        </w:rPr>
        <w:t xml:space="preserve"> Flow: The Psychology of Optimal Experience.</w:t>
      </w:r>
      <w:r>
        <w:rPr>
          <w:rFonts w:ascii="Georgia" w:cs="Georgia" w:eastAsia="Georgia" w:hAnsi="Georgia"/>
          <w:b w:val="false"/>
          <w:bCs w:val="false"/>
          <w:i w:val="false"/>
          <w:iCs w:val="false"/>
          <w:caps w:val="false"/>
          <w:color w:val="555555"/>
          <w:sz w:val="20"/>
          <w:szCs w:val="20"/>
        </w:rPr>
        <w:t xml:space="preserve"> New York: Harper &amp; Row, 1990.</w:t>
      </w:r>
    </w:p>
    <w:p>
      <w:pPr>
        <w:spacing w:after="80" w:before="0"/>
        <w:ind w:left="640" w:hanging="320"/>
      </w:pPr>
      <w:r>
        <w:rPr>
          <w:rFonts w:ascii="Georgia" w:cs="Georgia" w:eastAsia="Georgia" w:hAnsi="Georgia"/>
          <w:b/>
          <w:bCs/>
          <w:i w:val="false"/>
          <w:iCs w:val="false"/>
          <w:caps w:val="false"/>
          <w:color w:val="1B2A4A"/>
          <w:sz w:val="20"/>
          <w:szCs w:val="20"/>
        </w:rPr>
        <w:t xml:space="preserve">Maslow, Abraham H.</w:t>
      </w:r>
      <w:r>
        <w:rPr>
          <w:rFonts w:ascii="Georgia" w:cs="Georgia" w:eastAsia="Georgia" w:hAnsi="Georgia"/>
          <w:b w:val="false"/>
          <w:bCs w:val="false"/>
          <w:i/>
          <w:iCs/>
          <w:caps w:val="false"/>
          <w:color w:val="2C2C2C"/>
          <w:sz w:val="20"/>
          <w:szCs w:val="20"/>
        </w:rPr>
        <w:t xml:space="preserve"> Toward a Psychology of Being.</w:t>
      </w:r>
      <w:r>
        <w:rPr>
          <w:rFonts w:ascii="Georgia" w:cs="Georgia" w:eastAsia="Georgia" w:hAnsi="Georgia"/>
          <w:b w:val="false"/>
          <w:bCs w:val="false"/>
          <w:i w:val="false"/>
          <w:iCs w:val="false"/>
          <w:caps w:val="false"/>
          <w:color w:val="555555"/>
          <w:sz w:val="20"/>
          <w:szCs w:val="20"/>
        </w:rPr>
        <w:t xml:space="preserve"> 2nd ed. New York: Van Nostrand, 1968.</w:t>
      </w:r>
    </w:p>
    <w:p>
      <w:pPr>
        <w:spacing w:after="80" w:before="0"/>
        <w:ind w:left="640" w:hanging="320"/>
      </w:pPr>
      <w:r>
        <w:rPr>
          <w:rFonts w:ascii="Georgia" w:cs="Georgia" w:eastAsia="Georgia" w:hAnsi="Georgia"/>
          <w:b/>
          <w:bCs/>
          <w:i w:val="false"/>
          <w:iCs w:val="false"/>
          <w:caps w:val="false"/>
          <w:color w:val="1B2A4A"/>
          <w:sz w:val="20"/>
          <w:szCs w:val="20"/>
        </w:rPr>
        <w:t xml:space="preserve">Fromm, Erich.</w:t>
      </w:r>
      <w:r>
        <w:rPr>
          <w:rFonts w:ascii="Georgia" w:cs="Georgia" w:eastAsia="Georgia" w:hAnsi="Georgia"/>
          <w:b w:val="false"/>
          <w:bCs w:val="false"/>
          <w:i/>
          <w:iCs/>
          <w:caps w:val="false"/>
          <w:color w:val="2C2C2C"/>
          <w:sz w:val="20"/>
          <w:szCs w:val="20"/>
        </w:rPr>
        <w:t xml:space="preserve"> Escape from Freedom.</w:t>
      </w:r>
      <w:r>
        <w:rPr>
          <w:rFonts w:ascii="Georgia" w:cs="Georgia" w:eastAsia="Georgia" w:hAnsi="Georgia"/>
          <w:b w:val="false"/>
          <w:bCs w:val="false"/>
          <w:i w:val="false"/>
          <w:iCs w:val="false"/>
          <w:caps w:val="false"/>
          <w:color w:val="555555"/>
          <w:sz w:val="20"/>
          <w:szCs w:val="20"/>
        </w:rPr>
        <w:t xml:space="preserve"> New York: Rinehart, 1941.</w:t>
      </w:r>
    </w:p>
    <w:p>
      <w:pPr>
        <w:spacing w:after="80" w:before="0"/>
        <w:ind w:left="640" w:hanging="320"/>
      </w:pPr>
      <w:r>
        <w:rPr>
          <w:rFonts w:ascii="Georgia" w:cs="Georgia" w:eastAsia="Georgia" w:hAnsi="Georgia"/>
          <w:b/>
          <w:bCs/>
          <w:i w:val="false"/>
          <w:iCs w:val="false"/>
          <w:caps w:val="false"/>
          <w:color w:val="1B2A4A"/>
          <w:sz w:val="20"/>
          <w:szCs w:val="20"/>
        </w:rPr>
        <w:t xml:space="preserve">Fromm, Erich.</w:t>
      </w:r>
      <w:r>
        <w:rPr>
          <w:rFonts w:ascii="Georgia" w:cs="Georgia" w:eastAsia="Georgia" w:hAnsi="Georgia"/>
          <w:b w:val="false"/>
          <w:bCs w:val="false"/>
          <w:i/>
          <w:iCs/>
          <w:caps w:val="false"/>
          <w:color w:val="2C2C2C"/>
          <w:sz w:val="20"/>
          <w:szCs w:val="20"/>
        </w:rPr>
        <w:t xml:space="preserve"> The Art of Loving.</w:t>
      </w:r>
      <w:r>
        <w:rPr>
          <w:rFonts w:ascii="Georgia" w:cs="Georgia" w:eastAsia="Georgia" w:hAnsi="Georgia"/>
          <w:b w:val="false"/>
          <w:bCs w:val="false"/>
          <w:i w:val="false"/>
          <w:iCs w:val="false"/>
          <w:caps w:val="false"/>
          <w:color w:val="555555"/>
          <w:sz w:val="20"/>
          <w:szCs w:val="20"/>
        </w:rPr>
        <w:t xml:space="preserve"> New York: Harper &amp; Row, 1956.</w:t>
      </w:r>
    </w:p>
    <w:p>
      <w:pPr>
        <w:spacing w:after="80" w:before="0"/>
        <w:ind w:left="640" w:hanging="320"/>
      </w:pPr>
      <w:r>
        <w:rPr>
          <w:rFonts w:ascii="Georgia" w:cs="Georgia" w:eastAsia="Georgia" w:hAnsi="Georgia"/>
          <w:b/>
          <w:bCs/>
          <w:i w:val="false"/>
          <w:iCs w:val="false"/>
          <w:caps w:val="false"/>
          <w:color w:val="1B2A4A"/>
          <w:sz w:val="20"/>
          <w:szCs w:val="20"/>
        </w:rPr>
        <w:t xml:space="preserve">Adorno, Theodor W., et al.</w:t>
      </w:r>
      <w:r>
        <w:rPr>
          <w:rFonts w:ascii="Georgia" w:cs="Georgia" w:eastAsia="Georgia" w:hAnsi="Georgia"/>
          <w:b w:val="false"/>
          <w:bCs w:val="false"/>
          <w:i/>
          <w:iCs/>
          <w:caps w:val="false"/>
          <w:color w:val="2C2C2C"/>
          <w:sz w:val="20"/>
          <w:szCs w:val="20"/>
        </w:rPr>
        <w:t xml:space="preserve"> The Authoritarian Personality.</w:t>
      </w:r>
      <w:r>
        <w:rPr>
          <w:rFonts w:ascii="Georgia" w:cs="Georgia" w:eastAsia="Georgia" w:hAnsi="Georgia"/>
          <w:b w:val="false"/>
          <w:bCs w:val="false"/>
          <w:i w:val="false"/>
          <w:iCs w:val="false"/>
          <w:caps w:val="false"/>
          <w:color w:val="555555"/>
          <w:sz w:val="20"/>
          <w:szCs w:val="20"/>
        </w:rPr>
        <w:t xml:space="preserve"> New York: Harper &amp; Row, 1950.</w:t>
      </w:r>
    </w:p>
    <w:p>
      <w:pPr>
        <w:spacing w:after="80" w:before="0"/>
        <w:ind w:left="640" w:hanging="320"/>
      </w:pPr>
      <w:r>
        <w:rPr>
          <w:rFonts w:ascii="Georgia" w:cs="Georgia" w:eastAsia="Georgia" w:hAnsi="Georgia"/>
          <w:b/>
          <w:bCs/>
          <w:i w:val="false"/>
          <w:iCs w:val="false"/>
          <w:caps w:val="false"/>
          <w:color w:val="1B2A4A"/>
          <w:sz w:val="20"/>
          <w:szCs w:val="20"/>
        </w:rPr>
        <w:t xml:space="preserve">Han, Byung-Chul.</w:t>
      </w:r>
      <w:r>
        <w:rPr>
          <w:rFonts w:ascii="Georgia" w:cs="Georgia" w:eastAsia="Georgia" w:hAnsi="Georgia"/>
          <w:b w:val="false"/>
          <w:bCs w:val="false"/>
          <w:i/>
          <w:iCs/>
          <w:caps w:val="false"/>
          <w:color w:val="2C2C2C"/>
          <w:sz w:val="20"/>
          <w:szCs w:val="20"/>
        </w:rPr>
        <w:t xml:space="preserve"> The Burnout Society.</w:t>
      </w:r>
      <w:r>
        <w:rPr>
          <w:rFonts w:ascii="Georgia" w:cs="Georgia" w:eastAsia="Georgia" w:hAnsi="Georgia"/>
          <w:b w:val="false"/>
          <w:bCs w:val="false"/>
          <w:i w:val="false"/>
          <w:iCs w:val="false"/>
          <w:caps w:val="false"/>
          <w:color w:val="555555"/>
          <w:sz w:val="20"/>
          <w:szCs w:val="20"/>
        </w:rPr>
        <w:t xml:space="preserve"> Trans. Erik Butler. Stanford: Stanford University Press, 2015.</w:t>
      </w:r>
    </w:p>
    <w:p>
      <w:pPr>
        <w:spacing w:after="80" w:before="0"/>
        <w:ind w:left="640" w:hanging="320"/>
      </w:pPr>
      <w:r>
        <w:rPr>
          <w:rFonts w:ascii="Georgia" w:cs="Georgia" w:eastAsia="Georgia" w:hAnsi="Georgia"/>
          <w:b/>
          <w:bCs/>
          <w:i w:val="false"/>
          <w:iCs w:val="false"/>
          <w:caps w:val="false"/>
          <w:color w:val="1B2A4A"/>
          <w:sz w:val="20"/>
          <w:szCs w:val="20"/>
        </w:rPr>
        <w:t xml:space="preserve">Han, Byung-Chul.</w:t>
      </w:r>
      <w:r>
        <w:rPr>
          <w:rFonts w:ascii="Georgia" w:cs="Georgia" w:eastAsia="Georgia" w:hAnsi="Georgia"/>
          <w:b w:val="false"/>
          <w:bCs w:val="false"/>
          <w:i/>
          <w:iCs/>
          <w:caps w:val="false"/>
          <w:color w:val="2C2C2C"/>
          <w:sz w:val="20"/>
          <w:szCs w:val="20"/>
        </w:rPr>
        <w:t xml:space="preserve"> Capitalism and the Death Drive.</w:t>
      </w:r>
      <w:r>
        <w:rPr>
          <w:rFonts w:ascii="Georgia" w:cs="Georgia" w:eastAsia="Georgia" w:hAnsi="Georgia"/>
          <w:b w:val="false"/>
          <w:bCs w:val="false"/>
          <w:i w:val="false"/>
          <w:iCs w:val="false"/>
          <w:caps w:val="false"/>
          <w:color w:val="555555"/>
          <w:sz w:val="20"/>
          <w:szCs w:val="20"/>
        </w:rPr>
        <w:t xml:space="preserve"> Trans. Daniel Steuer. Cambridge: Polity Press, 2021.</w:t>
      </w:r>
    </w:p>
    <w:p>
      <w:pPr>
        <w:spacing w:after="80" w:before="0"/>
        <w:ind w:left="640" w:hanging="320"/>
      </w:pPr>
      <w:r>
        <w:rPr>
          <w:rFonts w:ascii="Georgia" w:cs="Georgia" w:eastAsia="Georgia" w:hAnsi="Georgia"/>
          <w:b/>
          <w:bCs/>
          <w:i w:val="false"/>
          <w:iCs w:val="false"/>
          <w:caps w:val="false"/>
          <w:color w:val="1B2A4A"/>
          <w:sz w:val="20"/>
          <w:szCs w:val="20"/>
        </w:rPr>
        <w:t xml:space="preserve">Rosa, Hartmut.</w:t>
      </w:r>
      <w:r>
        <w:rPr>
          <w:rFonts w:ascii="Georgia" w:cs="Georgia" w:eastAsia="Georgia" w:hAnsi="Georgia"/>
          <w:b w:val="false"/>
          <w:bCs w:val="false"/>
          <w:i/>
          <w:iCs/>
          <w:caps w:val="false"/>
          <w:color w:val="2C2C2C"/>
          <w:sz w:val="20"/>
          <w:szCs w:val="20"/>
        </w:rPr>
        <w:t xml:space="preserve"> Social Acceleration: A New Theory of Modernity.</w:t>
      </w:r>
      <w:r>
        <w:rPr>
          <w:rFonts w:ascii="Georgia" w:cs="Georgia" w:eastAsia="Georgia" w:hAnsi="Georgia"/>
          <w:b w:val="false"/>
          <w:bCs w:val="false"/>
          <w:i w:val="false"/>
          <w:iCs w:val="false"/>
          <w:caps w:val="false"/>
          <w:color w:val="555555"/>
          <w:sz w:val="20"/>
          <w:szCs w:val="20"/>
        </w:rPr>
        <w:t xml:space="preserve"> Trans. Jonathan Trejo-Mathys. New York: Columbia University Press, 2013.</w:t>
      </w:r>
    </w:p>
    <w:p>
      <w:pPr>
        <w:spacing w:after="80" w:before="0"/>
        <w:ind w:left="640" w:hanging="320"/>
      </w:pPr>
      <w:r>
        <w:rPr>
          <w:rFonts w:ascii="Georgia" w:cs="Georgia" w:eastAsia="Georgia" w:hAnsi="Georgia"/>
          <w:b/>
          <w:bCs/>
          <w:i w:val="false"/>
          <w:iCs w:val="false"/>
          <w:caps w:val="false"/>
          <w:color w:val="1B2A4A"/>
          <w:sz w:val="20"/>
          <w:szCs w:val="20"/>
        </w:rPr>
        <w:t xml:space="preserve">Bauman, Zygmunt.</w:t>
      </w:r>
      <w:r>
        <w:rPr>
          <w:rFonts w:ascii="Georgia" w:cs="Georgia" w:eastAsia="Georgia" w:hAnsi="Georgia"/>
          <w:b w:val="false"/>
          <w:bCs w:val="false"/>
          <w:i/>
          <w:iCs/>
          <w:caps w:val="false"/>
          <w:color w:val="2C2C2C"/>
          <w:sz w:val="20"/>
          <w:szCs w:val="20"/>
        </w:rPr>
        <w:t xml:space="preserve"> Liquid Modernity.</w:t>
      </w:r>
      <w:r>
        <w:rPr>
          <w:rFonts w:ascii="Georgia" w:cs="Georgia" w:eastAsia="Georgia" w:hAnsi="Georgia"/>
          <w:b w:val="false"/>
          <w:bCs w:val="false"/>
          <w:i w:val="false"/>
          <w:iCs w:val="false"/>
          <w:caps w:val="false"/>
          <w:color w:val="555555"/>
          <w:sz w:val="20"/>
          <w:szCs w:val="20"/>
        </w:rPr>
        <w:t xml:space="preserve"> Cambridge: Polity Press, 2000.</w:t>
      </w:r>
    </w:p>
    <w:p>
      <w:pPr>
        <w:spacing w:after="80" w:before="0"/>
        <w:ind w:left="640" w:hanging="320"/>
      </w:pPr>
      <w:r>
        <w:rPr>
          <w:rFonts w:ascii="Georgia" w:cs="Georgia" w:eastAsia="Georgia" w:hAnsi="Georgia"/>
          <w:b/>
          <w:bCs/>
          <w:i w:val="false"/>
          <w:iCs w:val="false"/>
          <w:caps w:val="false"/>
          <w:color w:val="1B2A4A"/>
          <w:sz w:val="20"/>
          <w:szCs w:val="20"/>
        </w:rPr>
        <w:t xml:space="preserve">World Health Organization.</w:t>
      </w:r>
      <w:r>
        <w:rPr>
          <w:rFonts w:ascii="Georgia" w:cs="Georgia" w:eastAsia="Georgia" w:hAnsi="Georgia"/>
          <w:b w:val="false"/>
          <w:bCs w:val="false"/>
          <w:i/>
          <w:iCs/>
          <w:caps w:val="false"/>
          <w:color w:val="2C2C2C"/>
          <w:sz w:val="20"/>
          <w:szCs w:val="20"/>
        </w:rPr>
        <w:t xml:space="preserve"> Suicide Worldwide in 2021: Global Health Estimates.</w:t>
      </w:r>
      <w:r>
        <w:rPr>
          <w:rFonts w:ascii="Georgia" w:cs="Georgia" w:eastAsia="Georgia" w:hAnsi="Georgia"/>
          <w:b w:val="false"/>
          <w:bCs w:val="false"/>
          <w:i w:val="false"/>
          <w:iCs w:val="false"/>
          <w:caps w:val="false"/>
          <w:color w:val="555555"/>
          <w:sz w:val="20"/>
          <w:szCs w:val="20"/>
        </w:rPr>
        <w:t xml:space="preserve"> Geneva: WHO, 2021.</w:t>
      </w:r>
    </w:p>
    <w:p>
      <w:pPr>
        <w:spacing w:after="140" w:before="0"/>
      </w:pPr>
      <w:r>
        <w:rPr>
          <w:rFonts w:ascii="Georgia" w:cs="Georgia" w:eastAsia="Georgia" w:hAnsi="Georgia"/>
          <w:b w:val="false"/>
          <w:bCs w:val="false"/>
          <w:i w:val="false"/>
          <w:iCs w:val="false"/>
          <w:caps w:val="false"/>
          <w:color w:val="2C2C2C"/>
          <w:sz w:val="21"/>
          <w:szCs w:val="21"/>
        </w:rPr>
        <w:t xml:space="preserve"/>
      </w:r>
    </w:p>
    <w:p>
      <w:pPr>
        <w:pStyle w:val="Heading2"/>
        <w:pBdr>
          <w:bottom w:val="single" w:color="C4A85A" w:sz="2" w:space="4"/>
        </w:pBdr>
        <w:spacing w:after="160" w:before="380"/>
      </w:pPr>
      <w:r>
        <w:rPr>
          <w:rFonts w:ascii="Georgia" w:cs="Georgia" w:eastAsia="Georgia" w:hAnsi="Georgia"/>
          <w:b/>
          <w:bCs/>
          <w:color w:val="1B2A4A"/>
          <w:sz w:val="24"/>
          <w:szCs w:val="24"/>
        </w:rPr>
        <w:t xml:space="preserve">VIII. Political Theory and the Analysis of Unfreedom</w:t>
      </w:r>
    </w:p>
    <w:p>
      <w:pPr>
        <w:spacing w:after="80" w:before="0"/>
        <w:ind w:left="640" w:hanging="320"/>
      </w:pPr>
      <w:r>
        <w:rPr>
          <w:rFonts w:ascii="Georgia" w:cs="Georgia" w:eastAsia="Georgia" w:hAnsi="Georgia"/>
          <w:b/>
          <w:bCs/>
          <w:i w:val="false"/>
          <w:iCs w:val="false"/>
          <w:caps w:val="false"/>
          <w:color w:val="1B2A4A"/>
          <w:sz w:val="20"/>
          <w:szCs w:val="20"/>
        </w:rPr>
        <w:t xml:space="preserve">Arendt, Hannah.</w:t>
      </w:r>
      <w:r>
        <w:rPr>
          <w:rFonts w:ascii="Georgia" w:cs="Georgia" w:eastAsia="Georgia" w:hAnsi="Georgia"/>
          <w:b w:val="false"/>
          <w:bCs w:val="false"/>
          <w:i/>
          <w:iCs/>
          <w:caps w:val="false"/>
          <w:color w:val="2C2C2C"/>
          <w:sz w:val="20"/>
          <w:szCs w:val="20"/>
        </w:rPr>
        <w:t xml:space="preserve"> The Origins of Totalitarianism.</w:t>
      </w:r>
      <w:r>
        <w:rPr>
          <w:rFonts w:ascii="Georgia" w:cs="Georgia" w:eastAsia="Georgia" w:hAnsi="Georgia"/>
          <w:b w:val="false"/>
          <w:bCs w:val="false"/>
          <w:i w:val="false"/>
          <w:iCs w:val="false"/>
          <w:caps w:val="false"/>
          <w:color w:val="555555"/>
          <w:sz w:val="20"/>
          <w:szCs w:val="20"/>
        </w:rPr>
        <w:t xml:space="preserve"> New York: Harcourt, 1951.</w:t>
      </w:r>
    </w:p>
    <w:p>
      <w:pPr>
        <w:spacing w:after="80" w:before="0"/>
        <w:ind w:left="640" w:hanging="320"/>
      </w:pPr>
      <w:r>
        <w:rPr>
          <w:rFonts w:ascii="Georgia" w:cs="Georgia" w:eastAsia="Georgia" w:hAnsi="Georgia"/>
          <w:b/>
          <w:bCs/>
          <w:i w:val="false"/>
          <w:iCs w:val="false"/>
          <w:caps w:val="false"/>
          <w:color w:val="1B2A4A"/>
          <w:sz w:val="20"/>
          <w:szCs w:val="20"/>
        </w:rPr>
        <w:t xml:space="preserve">Arendt, Hannah.</w:t>
      </w:r>
      <w:r>
        <w:rPr>
          <w:rFonts w:ascii="Georgia" w:cs="Georgia" w:eastAsia="Georgia" w:hAnsi="Georgia"/>
          <w:b w:val="false"/>
          <w:bCs w:val="false"/>
          <w:i/>
          <w:iCs/>
          <w:caps w:val="false"/>
          <w:color w:val="2C2C2C"/>
          <w:sz w:val="20"/>
          <w:szCs w:val="20"/>
        </w:rPr>
        <w:t xml:space="preserve"> The Human Condition.</w:t>
      </w:r>
      <w:r>
        <w:rPr>
          <w:rFonts w:ascii="Georgia" w:cs="Georgia" w:eastAsia="Georgia" w:hAnsi="Georgia"/>
          <w:b w:val="false"/>
          <w:bCs w:val="false"/>
          <w:i w:val="false"/>
          <w:iCs w:val="false"/>
          <w:caps w:val="false"/>
          <w:color w:val="555555"/>
          <w:sz w:val="20"/>
          <w:szCs w:val="20"/>
        </w:rPr>
        <w:t xml:space="preserve"> Chicago: University of Chicago Press, 1958.</w:t>
      </w:r>
    </w:p>
    <w:p>
      <w:pPr>
        <w:spacing w:after="80" w:before="0"/>
        <w:ind w:left="640" w:hanging="320"/>
      </w:pPr>
      <w:r>
        <w:rPr>
          <w:rFonts w:ascii="Georgia" w:cs="Georgia" w:eastAsia="Georgia" w:hAnsi="Georgia"/>
          <w:b/>
          <w:bCs/>
          <w:i w:val="false"/>
          <w:iCs w:val="false"/>
          <w:caps w:val="false"/>
          <w:color w:val="1B2A4A"/>
          <w:sz w:val="20"/>
          <w:szCs w:val="20"/>
        </w:rPr>
        <w:t xml:space="preserve">Havel, Václav.</w:t>
      </w:r>
      <w:r>
        <w:rPr>
          <w:rFonts w:ascii="Georgia" w:cs="Georgia" w:eastAsia="Georgia" w:hAnsi="Georgia"/>
          <w:b w:val="false"/>
          <w:bCs w:val="false"/>
          <w:i/>
          <w:iCs/>
          <w:caps w:val="false"/>
          <w:color w:val="2C2C2C"/>
          <w:sz w:val="20"/>
          <w:szCs w:val="20"/>
        </w:rPr>
        <w:t xml:space="preserve"> The Power of the Powerless.</w:t>
      </w:r>
      <w:r>
        <w:rPr>
          <w:rFonts w:ascii="Georgia" w:cs="Georgia" w:eastAsia="Georgia" w:hAnsi="Georgia"/>
          <w:b w:val="false"/>
          <w:bCs w:val="false"/>
          <w:i w:val="false"/>
          <w:iCs w:val="false"/>
          <w:caps w:val="false"/>
          <w:color w:val="555555"/>
          <w:sz w:val="20"/>
          <w:szCs w:val="20"/>
        </w:rPr>
        <w:t xml:space="preserve"> Trans. Paul Wilson. London: Hutchinson, 1985.</w:t>
      </w:r>
    </w:p>
    <w:p>
      <w:pPr>
        <w:spacing w:after="80" w:before="0"/>
        <w:ind w:left="640" w:hanging="320"/>
      </w:pPr>
      <w:r>
        <w:rPr>
          <w:rFonts w:ascii="Georgia" w:cs="Georgia" w:eastAsia="Georgia" w:hAnsi="Georgia"/>
          <w:b/>
          <w:bCs/>
          <w:i w:val="false"/>
          <w:iCs w:val="false"/>
          <w:caps w:val="false"/>
          <w:color w:val="1B2A4A"/>
          <w:sz w:val="20"/>
          <w:szCs w:val="20"/>
        </w:rPr>
        <w:t xml:space="preserve">Solzhenitsyn, Alexander.</w:t>
      </w:r>
      <w:r>
        <w:rPr>
          <w:rFonts w:ascii="Georgia" w:cs="Georgia" w:eastAsia="Georgia" w:hAnsi="Georgia"/>
          <w:b w:val="false"/>
          <w:bCs w:val="false"/>
          <w:i/>
          <w:iCs/>
          <w:caps w:val="false"/>
          <w:color w:val="2C2C2C"/>
          <w:sz w:val="20"/>
          <w:szCs w:val="20"/>
        </w:rPr>
        <w:t xml:space="preserve"> The Gulag Archipelago.</w:t>
      </w:r>
      <w:r>
        <w:rPr>
          <w:rFonts w:ascii="Georgia" w:cs="Georgia" w:eastAsia="Georgia" w:hAnsi="Georgia"/>
          <w:b w:val="false"/>
          <w:bCs w:val="false"/>
          <w:i w:val="false"/>
          <w:iCs w:val="false"/>
          <w:caps w:val="false"/>
          <w:color w:val="555555"/>
          <w:sz w:val="20"/>
          <w:szCs w:val="20"/>
        </w:rPr>
        <w:t xml:space="preserve"> Trans. Thomas P. Whitney. New York: Harper &amp; Row, 1973–1978.</w:t>
      </w:r>
    </w:p>
    <w:p>
      <w:pPr>
        <w:spacing w:after="80" w:before="0"/>
        <w:ind w:left="640" w:hanging="320"/>
      </w:pPr>
      <w:r>
        <w:rPr>
          <w:rFonts w:ascii="Georgia" w:cs="Georgia" w:eastAsia="Georgia" w:hAnsi="Georgia"/>
          <w:b/>
          <w:bCs/>
          <w:i w:val="false"/>
          <w:iCs w:val="false"/>
          <w:caps w:val="false"/>
          <w:color w:val="1B2A4A"/>
          <w:sz w:val="20"/>
          <w:szCs w:val="20"/>
        </w:rPr>
        <w:t xml:space="preserve">Orwell, George.</w:t>
      </w:r>
      <w:r>
        <w:rPr>
          <w:rFonts w:ascii="Georgia" w:cs="Georgia" w:eastAsia="Georgia" w:hAnsi="Georgia"/>
          <w:b w:val="false"/>
          <w:bCs w:val="false"/>
          <w:i/>
          <w:iCs/>
          <w:caps w:val="false"/>
          <w:color w:val="2C2C2C"/>
          <w:sz w:val="20"/>
          <w:szCs w:val="20"/>
        </w:rPr>
        <w:t xml:space="preserve"> Nineteen Eighty-Four.</w:t>
      </w:r>
      <w:r>
        <w:rPr>
          <w:rFonts w:ascii="Georgia" w:cs="Georgia" w:eastAsia="Georgia" w:hAnsi="Georgia"/>
          <w:b w:val="false"/>
          <w:bCs w:val="false"/>
          <w:i w:val="false"/>
          <w:iCs w:val="false"/>
          <w:caps w:val="false"/>
          <w:color w:val="555555"/>
          <w:sz w:val="20"/>
          <w:szCs w:val="20"/>
        </w:rPr>
        <w:t xml:space="preserve"> London: Secker &amp; Warburg, 1949.</w:t>
      </w:r>
    </w:p>
    <w:p>
      <w:pPr>
        <w:spacing w:after="80" w:before="0"/>
        <w:ind w:left="640" w:hanging="320"/>
      </w:pPr>
      <w:r>
        <w:rPr>
          <w:rFonts w:ascii="Georgia" w:cs="Georgia" w:eastAsia="Georgia" w:hAnsi="Georgia"/>
          <w:b/>
          <w:bCs/>
          <w:i w:val="false"/>
          <w:iCs w:val="false"/>
          <w:caps w:val="false"/>
          <w:color w:val="1B2A4A"/>
          <w:sz w:val="20"/>
          <w:szCs w:val="20"/>
        </w:rPr>
        <w:t xml:space="preserve">Gramsci, Antonio.</w:t>
      </w:r>
      <w:r>
        <w:rPr>
          <w:rFonts w:ascii="Georgia" w:cs="Georgia" w:eastAsia="Georgia" w:hAnsi="Georgia"/>
          <w:b w:val="false"/>
          <w:bCs w:val="false"/>
          <w:i/>
          <w:iCs/>
          <w:caps w:val="false"/>
          <w:color w:val="2C2C2C"/>
          <w:sz w:val="20"/>
          <w:szCs w:val="20"/>
        </w:rPr>
        <w:t xml:space="preserve"> Selections from the Prison Notebooks.</w:t>
      </w:r>
      <w:r>
        <w:rPr>
          <w:rFonts w:ascii="Georgia" w:cs="Georgia" w:eastAsia="Georgia" w:hAnsi="Georgia"/>
          <w:b w:val="false"/>
          <w:bCs w:val="false"/>
          <w:i w:val="false"/>
          <w:iCs w:val="false"/>
          <w:caps w:val="false"/>
          <w:color w:val="555555"/>
          <w:sz w:val="20"/>
          <w:szCs w:val="20"/>
        </w:rPr>
        <w:t xml:space="preserve"> Trans. Quintin Hoare and Geoffrey Nowell Smith. London: Lawrence &amp; Wishart, 1971.</w:t>
      </w:r>
    </w:p>
    <w:p>
      <w:pPr>
        <w:spacing w:after="80" w:before="0"/>
        <w:ind w:left="640" w:hanging="320"/>
      </w:pPr>
      <w:r>
        <w:rPr>
          <w:rFonts w:ascii="Georgia" w:cs="Georgia" w:eastAsia="Georgia" w:hAnsi="Georgia"/>
          <w:b/>
          <w:bCs/>
          <w:i w:val="false"/>
          <w:iCs w:val="false"/>
          <w:caps w:val="false"/>
          <w:color w:val="1B2A4A"/>
          <w:sz w:val="20"/>
          <w:szCs w:val="20"/>
        </w:rPr>
        <w:t xml:space="preserve">Marcuse, Herbert.</w:t>
      </w:r>
      <w:r>
        <w:rPr>
          <w:rFonts w:ascii="Georgia" w:cs="Georgia" w:eastAsia="Georgia" w:hAnsi="Georgia"/>
          <w:b w:val="false"/>
          <w:bCs w:val="false"/>
          <w:i/>
          <w:iCs/>
          <w:caps w:val="false"/>
          <w:color w:val="2C2C2C"/>
          <w:sz w:val="20"/>
          <w:szCs w:val="20"/>
        </w:rPr>
        <w:t xml:space="preserve"> One-Dimensional Man.</w:t>
      </w:r>
      <w:r>
        <w:rPr>
          <w:rFonts w:ascii="Georgia" w:cs="Georgia" w:eastAsia="Georgia" w:hAnsi="Georgia"/>
          <w:b w:val="false"/>
          <w:bCs w:val="false"/>
          <w:i w:val="false"/>
          <w:iCs w:val="false"/>
          <w:caps w:val="false"/>
          <w:color w:val="555555"/>
          <w:sz w:val="20"/>
          <w:szCs w:val="20"/>
        </w:rPr>
        <w:t xml:space="preserve"> Boston: Beacon Press, 1964.</w:t>
      </w:r>
    </w:p>
    <w:p>
      <w:pPr>
        <w:spacing w:after="80" w:before="0"/>
        <w:ind w:left="640" w:hanging="320"/>
      </w:pPr>
      <w:r>
        <w:rPr>
          <w:rFonts w:ascii="Georgia" w:cs="Georgia" w:eastAsia="Georgia" w:hAnsi="Georgia"/>
          <w:b/>
          <w:bCs/>
          <w:i w:val="false"/>
          <w:iCs w:val="false"/>
          <w:caps w:val="false"/>
          <w:color w:val="1B2A4A"/>
          <w:sz w:val="20"/>
          <w:szCs w:val="20"/>
        </w:rPr>
        <w:t xml:space="preserve">Chesterton, G.K.</w:t>
      </w:r>
      <w:r>
        <w:rPr>
          <w:rFonts w:ascii="Georgia" w:cs="Georgia" w:eastAsia="Georgia" w:hAnsi="Georgia"/>
          <w:b w:val="false"/>
          <w:bCs w:val="false"/>
          <w:i/>
          <w:iCs/>
          <w:caps w:val="false"/>
          <w:color w:val="2C2C2C"/>
          <w:sz w:val="20"/>
          <w:szCs w:val="20"/>
        </w:rPr>
        <w:t xml:space="preserve"> Orthodoxy.</w:t>
      </w:r>
      <w:r>
        <w:rPr>
          <w:rFonts w:ascii="Georgia" w:cs="Georgia" w:eastAsia="Georgia" w:hAnsi="Georgia"/>
          <w:b w:val="false"/>
          <w:bCs w:val="false"/>
          <w:i w:val="false"/>
          <w:iCs w:val="false"/>
          <w:caps w:val="false"/>
          <w:color w:val="555555"/>
          <w:sz w:val="20"/>
          <w:szCs w:val="20"/>
        </w:rPr>
        <w:t xml:space="preserve"> London: John Lane, 1908.</w:t>
      </w:r>
    </w:p>
    <w:p>
      <w:pPr>
        <w:spacing w:after="80" w:before="0"/>
        <w:ind w:left="640" w:hanging="320"/>
      </w:pPr>
      <w:r>
        <w:rPr>
          <w:rFonts w:ascii="Georgia" w:cs="Georgia" w:eastAsia="Georgia" w:hAnsi="Georgia"/>
          <w:b/>
          <w:bCs/>
          <w:i w:val="false"/>
          <w:iCs w:val="false"/>
          <w:caps w:val="false"/>
          <w:color w:val="1B2A4A"/>
          <w:sz w:val="20"/>
          <w:szCs w:val="20"/>
        </w:rPr>
        <w:t xml:space="preserve">Scruton, Roger.</w:t>
      </w:r>
      <w:r>
        <w:rPr>
          <w:rFonts w:ascii="Georgia" w:cs="Georgia" w:eastAsia="Georgia" w:hAnsi="Georgia"/>
          <w:b w:val="false"/>
          <w:bCs w:val="false"/>
          <w:i/>
          <w:iCs/>
          <w:caps w:val="false"/>
          <w:color w:val="2C2C2C"/>
          <w:sz w:val="20"/>
          <w:szCs w:val="20"/>
        </w:rPr>
        <w:t xml:space="preserve"> The Uses of Pessimism.</w:t>
      </w:r>
      <w:r>
        <w:rPr>
          <w:rFonts w:ascii="Georgia" w:cs="Georgia" w:eastAsia="Georgia" w:hAnsi="Georgia"/>
          <w:b w:val="false"/>
          <w:bCs w:val="false"/>
          <w:i w:val="false"/>
          <w:iCs w:val="false"/>
          <w:caps w:val="false"/>
          <w:color w:val="555555"/>
          <w:sz w:val="20"/>
          <w:szCs w:val="20"/>
        </w:rPr>
        <w:t xml:space="preserve"> Oxford: Oxford University Press, 2010.</w:t>
      </w:r>
    </w:p>
    <w:p>
      <w:pPr>
        <w:spacing w:after="80" w:before="0"/>
        <w:ind w:left="640" w:hanging="320"/>
      </w:pPr>
      <w:r>
        <w:rPr>
          <w:rFonts w:ascii="Georgia" w:cs="Georgia" w:eastAsia="Georgia" w:hAnsi="Georgia"/>
          <w:b/>
          <w:bCs/>
          <w:i w:val="false"/>
          <w:iCs w:val="false"/>
          <w:caps w:val="false"/>
          <w:color w:val="1B2A4A"/>
          <w:sz w:val="20"/>
          <w:szCs w:val="20"/>
        </w:rPr>
        <w:t xml:space="preserve">Sloterdijk, Peter.</w:t>
      </w:r>
      <w:r>
        <w:rPr>
          <w:rFonts w:ascii="Georgia" w:cs="Georgia" w:eastAsia="Georgia" w:hAnsi="Georgia"/>
          <w:b w:val="false"/>
          <w:bCs w:val="false"/>
          <w:i/>
          <w:iCs/>
          <w:caps w:val="false"/>
          <w:color w:val="2C2C2C"/>
          <w:sz w:val="20"/>
          <w:szCs w:val="20"/>
        </w:rPr>
        <w:t xml:space="preserve"> You Must Change Your Life.</w:t>
      </w:r>
      <w:r>
        <w:rPr>
          <w:rFonts w:ascii="Georgia" w:cs="Georgia" w:eastAsia="Georgia" w:hAnsi="Georgia"/>
          <w:b w:val="false"/>
          <w:bCs w:val="false"/>
          <w:i w:val="false"/>
          <w:iCs w:val="false"/>
          <w:caps w:val="false"/>
          <w:color w:val="555555"/>
          <w:sz w:val="20"/>
          <w:szCs w:val="20"/>
        </w:rPr>
        <w:t xml:space="preserve"> Trans. Wieland Hoban. Cambridge: Polity Press, 2013.</w:t>
      </w:r>
    </w:p>
    <w:p>
      <w:pPr>
        <w:spacing w:after="140" w:before="0"/>
      </w:pPr>
      <w:r>
        <w:rPr>
          <w:rFonts w:ascii="Georgia" w:cs="Georgia" w:eastAsia="Georgia" w:hAnsi="Georgia"/>
          <w:b w:val="false"/>
          <w:bCs w:val="false"/>
          <w:i w:val="false"/>
          <w:iCs w:val="false"/>
          <w:caps w:val="false"/>
          <w:color w:val="2C2C2C"/>
          <w:sz w:val="21"/>
          <w:szCs w:val="21"/>
        </w:rPr>
        <w:t xml:space="preserve"/>
      </w:r>
    </w:p>
    <w:p>
      <w:pPr>
        <w:pStyle w:val="Heading2"/>
        <w:pBdr>
          <w:bottom w:val="single" w:color="C4A85A" w:sz="2" w:space="4"/>
        </w:pBdr>
        <w:spacing w:after="160" w:before="380"/>
      </w:pPr>
      <w:r>
        <w:rPr>
          <w:rFonts w:ascii="Georgia" w:cs="Georgia" w:eastAsia="Georgia" w:hAnsi="Georgia"/>
          <w:b/>
          <w:bCs/>
          <w:color w:val="1B2A4A"/>
          <w:sz w:val="24"/>
          <w:szCs w:val="24"/>
        </w:rPr>
        <w:t xml:space="preserve">IX. Comparative Religion — World Traditions</w:t>
      </w:r>
    </w:p>
    <w:p>
      <w:pPr>
        <w:spacing w:after="80" w:before="0"/>
        <w:ind w:left="640" w:hanging="320"/>
      </w:pPr>
      <w:r>
        <w:rPr>
          <w:rFonts w:ascii="Georgia" w:cs="Georgia" w:eastAsia="Georgia" w:hAnsi="Georgia"/>
          <w:b/>
          <w:bCs/>
          <w:i w:val="false"/>
          <w:iCs w:val="false"/>
          <w:caps w:val="false"/>
          <w:color w:val="1B2A4A"/>
          <w:sz w:val="20"/>
          <w:szCs w:val="20"/>
        </w:rPr>
        <w:t xml:space="preserve">Smith, Huston.</w:t>
      </w:r>
      <w:r>
        <w:rPr>
          <w:rFonts w:ascii="Georgia" w:cs="Georgia" w:eastAsia="Georgia" w:hAnsi="Georgia"/>
          <w:b w:val="false"/>
          <w:bCs w:val="false"/>
          <w:i/>
          <w:iCs/>
          <w:caps w:val="false"/>
          <w:color w:val="2C2C2C"/>
          <w:sz w:val="20"/>
          <w:szCs w:val="20"/>
        </w:rPr>
        <w:t xml:space="preserve"> The World's Religions.</w:t>
      </w:r>
      <w:r>
        <w:rPr>
          <w:rFonts w:ascii="Georgia" w:cs="Georgia" w:eastAsia="Georgia" w:hAnsi="Georgia"/>
          <w:b w:val="false"/>
          <w:bCs w:val="false"/>
          <w:i w:val="false"/>
          <w:iCs w:val="false"/>
          <w:caps w:val="false"/>
          <w:color w:val="555555"/>
          <w:sz w:val="20"/>
          <w:szCs w:val="20"/>
        </w:rPr>
        <w:t xml:space="preserve"> San Francisco: HarperOne, 1991.</w:t>
      </w:r>
    </w:p>
    <w:p>
      <w:pPr>
        <w:spacing w:after="80" w:before="0"/>
        <w:ind w:left="640" w:hanging="320"/>
      </w:pPr>
      <w:r>
        <w:rPr>
          <w:rFonts w:ascii="Georgia" w:cs="Georgia" w:eastAsia="Georgia" w:hAnsi="Georgia"/>
          <w:b/>
          <w:bCs/>
          <w:i w:val="false"/>
          <w:iCs w:val="false"/>
          <w:caps w:val="false"/>
          <w:color w:val="1B2A4A"/>
          <w:sz w:val="20"/>
          <w:szCs w:val="20"/>
        </w:rPr>
        <w:t xml:space="preserve">Armstrong, Karen.</w:t>
      </w:r>
      <w:r>
        <w:rPr>
          <w:rFonts w:ascii="Georgia" w:cs="Georgia" w:eastAsia="Georgia" w:hAnsi="Georgia"/>
          <w:b w:val="false"/>
          <w:bCs w:val="false"/>
          <w:i/>
          <w:iCs/>
          <w:caps w:val="false"/>
          <w:color w:val="2C2C2C"/>
          <w:sz w:val="20"/>
          <w:szCs w:val="20"/>
        </w:rPr>
        <w:t xml:space="preserve"> A History of God.</w:t>
      </w:r>
      <w:r>
        <w:rPr>
          <w:rFonts w:ascii="Georgia" w:cs="Georgia" w:eastAsia="Georgia" w:hAnsi="Georgia"/>
          <w:b w:val="false"/>
          <w:bCs w:val="false"/>
          <w:i w:val="false"/>
          <w:iCs w:val="false"/>
          <w:caps w:val="false"/>
          <w:color w:val="555555"/>
          <w:sz w:val="20"/>
          <w:szCs w:val="20"/>
        </w:rPr>
        <w:t xml:space="preserve"> New York: Knopf, 1993.</w:t>
      </w:r>
    </w:p>
    <w:p>
      <w:pPr>
        <w:spacing w:after="80" w:before="0"/>
        <w:ind w:left="640" w:hanging="320"/>
      </w:pPr>
      <w:r>
        <w:rPr>
          <w:rFonts w:ascii="Georgia" w:cs="Georgia" w:eastAsia="Georgia" w:hAnsi="Georgia"/>
          <w:b/>
          <w:bCs/>
          <w:i w:val="false"/>
          <w:iCs w:val="false"/>
          <w:caps w:val="false"/>
          <w:color w:val="1B2A4A"/>
          <w:sz w:val="20"/>
          <w:szCs w:val="20"/>
        </w:rPr>
        <w:t xml:space="preserve">James, William.</w:t>
      </w:r>
      <w:r>
        <w:rPr>
          <w:rFonts w:ascii="Georgia" w:cs="Georgia" w:eastAsia="Georgia" w:hAnsi="Georgia"/>
          <w:b w:val="false"/>
          <w:bCs w:val="false"/>
          <w:i/>
          <w:iCs/>
          <w:caps w:val="false"/>
          <w:color w:val="2C2C2C"/>
          <w:sz w:val="20"/>
          <w:szCs w:val="20"/>
        </w:rPr>
        <w:t xml:space="preserve"> The Varieties of Religious Experience.</w:t>
      </w:r>
      <w:r>
        <w:rPr>
          <w:rFonts w:ascii="Georgia" w:cs="Georgia" w:eastAsia="Georgia" w:hAnsi="Georgia"/>
          <w:b w:val="false"/>
          <w:bCs w:val="false"/>
          <w:i w:val="false"/>
          <w:iCs w:val="false"/>
          <w:caps w:val="false"/>
          <w:color w:val="555555"/>
          <w:sz w:val="20"/>
          <w:szCs w:val="20"/>
        </w:rPr>
        <w:t xml:space="preserve"> New York: Longmans, Green, 1902.</w:t>
      </w:r>
    </w:p>
    <w:p>
      <w:pPr>
        <w:spacing w:after="80" w:before="0"/>
        <w:ind w:left="640" w:hanging="320"/>
      </w:pPr>
      <w:r>
        <w:rPr>
          <w:rFonts w:ascii="Georgia" w:cs="Georgia" w:eastAsia="Georgia" w:hAnsi="Georgia"/>
          <w:b/>
          <w:bCs/>
          <w:i w:val="false"/>
          <w:iCs w:val="false"/>
          <w:caps w:val="false"/>
          <w:color w:val="1B2A4A"/>
          <w:sz w:val="20"/>
          <w:szCs w:val="20"/>
        </w:rPr>
        <w:t xml:space="preserve">Heschel, Abraham Joshua.</w:t>
      </w:r>
      <w:r>
        <w:rPr>
          <w:rFonts w:ascii="Georgia" w:cs="Georgia" w:eastAsia="Georgia" w:hAnsi="Georgia"/>
          <w:b w:val="false"/>
          <w:bCs w:val="false"/>
          <w:i/>
          <w:iCs/>
          <w:caps w:val="false"/>
          <w:color w:val="2C2C2C"/>
          <w:sz w:val="20"/>
          <w:szCs w:val="20"/>
        </w:rPr>
        <w:t xml:space="preserve"> The Prophets.</w:t>
      </w:r>
      <w:r>
        <w:rPr>
          <w:rFonts w:ascii="Georgia" w:cs="Georgia" w:eastAsia="Georgia" w:hAnsi="Georgia"/>
          <w:b w:val="false"/>
          <w:bCs w:val="false"/>
          <w:i w:val="false"/>
          <w:iCs w:val="false"/>
          <w:caps w:val="false"/>
          <w:color w:val="555555"/>
          <w:sz w:val="20"/>
          <w:szCs w:val="20"/>
        </w:rPr>
        <w:t xml:space="preserve"> New York: Harper &amp; Row, 1962.</w:t>
      </w:r>
    </w:p>
    <w:p>
      <w:pPr>
        <w:spacing w:after="80" w:before="0"/>
        <w:ind w:left="640" w:hanging="320"/>
      </w:pPr>
      <w:r>
        <w:rPr>
          <w:rFonts w:ascii="Georgia" w:cs="Georgia" w:eastAsia="Georgia" w:hAnsi="Georgia"/>
          <w:b/>
          <w:bCs/>
          <w:i w:val="false"/>
          <w:iCs w:val="false"/>
          <w:caps w:val="false"/>
          <w:color w:val="1B2A4A"/>
          <w:sz w:val="20"/>
          <w:szCs w:val="20"/>
        </w:rPr>
        <w:t xml:space="preserve">Radhakrishnan, Sarvepalli.</w:t>
      </w:r>
      <w:r>
        <w:rPr>
          <w:rFonts w:ascii="Georgia" w:cs="Georgia" w:eastAsia="Georgia" w:hAnsi="Georgia"/>
          <w:b w:val="false"/>
          <w:bCs w:val="false"/>
          <w:i/>
          <w:iCs/>
          <w:caps w:val="false"/>
          <w:color w:val="2C2C2C"/>
          <w:sz w:val="20"/>
          <w:szCs w:val="20"/>
        </w:rPr>
        <w:t xml:space="preserve"> The Hindu View of Life.</w:t>
      </w:r>
      <w:r>
        <w:rPr>
          <w:rFonts w:ascii="Georgia" w:cs="Georgia" w:eastAsia="Georgia" w:hAnsi="Georgia"/>
          <w:b w:val="false"/>
          <w:bCs w:val="false"/>
          <w:i w:val="false"/>
          <w:iCs w:val="false"/>
          <w:caps w:val="false"/>
          <w:color w:val="555555"/>
          <w:sz w:val="20"/>
          <w:szCs w:val="20"/>
        </w:rPr>
        <w:t xml:space="preserve"> London: Unwin Books, 1927.</w:t>
      </w:r>
    </w:p>
    <w:p>
      <w:pPr>
        <w:spacing w:after="80" w:before="0"/>
        <w:ind w:left="640" w:hanging="320"/>
      </w:pPr>
      <w:r>
        <w:rPr>
          <w:rFonts w:ascii="Georgia" w:cs="Georgia" w:eastAsia="Georgia" w:hAnsi="Georgia"/>
          <w:b/>
          <w:bCs/>
          <w:i w:val="false"/>
          <w:iCs w:val="false"/>
          <w:caps w:val="false"/>
          <w:color w:val="1B2A4A"/>
          <w:sz w:val="20"/>
          <w:szCs w:val="20"/>
        </w:rPr>
        <w:t xml:space="preserve">Nasr, Seyyed Hossein.</w:t>
      </w:r>
      <w:r>
        <w:rPr>
          <w:rFonts w:ascii="Georgia" w:cs="Georgia" w:eastAsia="Georgia" w:hAnsi="Georgia"/>
          <w:b w:val="false"/>
          <w:bCs w:val="false"/>
          <w:i/>
          <w:iCs/>
          <w:caps w:val="false"/>
          <w:color w:val="2C2C2C"/>
          <w:sz w:val="20"/>
          <w:szCs w:val="20"/>
        </w:rPr>
        <w:t xml:space="preserve"> The Heart of Islam.</w:t>
      </w:r>
      <w:r>
        <w:rPr>
          <w:rFonts w:ascii="Georgia" w:cs="Georgia" w:eastAsia="Georgia" w:hAnsi="Georgia"/>
          <w:b w:val="false"/>
          <w:bCs w:val="false"/>
          <w:i w:val="false"/>
          <w:iCs w:val="false"/>
          <w:caps w:val="false"/>
          <w:color w:val="555555"/>
          <w:sz w:val="20"/>
          <w:szCs w:val="20"/>
        </w:rPr>
        <w:t xml:space="preserve"> San Francisco: HarperOne, 2002.</w:t>
      </w:r>
    </w:p>
    <w:p>
      <w:pPr>
        <w:spacing w:after="80" w:before="0"/>
        <w:ind w:left="640" w:hanging="320"/>
      </w:pPr>
      <w:r>
        <w:rPr>
          <w:rFonts w:ascii="Georgia" w:cs="Georgia" w:eastAsia="Georgia" w:hAnsi="Georgia"/>
          <w:b/>
          <w:bCs/>
          <w:i w:val="false"/>
          <w:iCs w:val="false"/>
          <w:caps w:val="false"/>
          <w:color w:val="1B2A4A"/>
          <w:sz w:val="20"/>
          <w:szCs w:val="20"/>
        </w:rPr>
        <w:t xml:space="preserve">Suzuki, D.T.</w:t>
      </w:r>
      <w:r>
        <w:rPr>
          <w:rFonts w:ascii="Georgia" w:cs="Georgia" w:eastAsia="Georgia" w:hAnsi="Georgia"/>
          <w:b w:val="false"/>
          <w:bCs w:val="false"/>
          <w:i/>
          <w:iCs/>
          <w:caps w:val="false"/>
          <w:color w:val="2C2C2C"/>
          <w:sz w:val="20"/>
          <w:szCs w:val="20"/>
        </w:rPr>
        <w:t xml:space="preserve"> Zen and Japanese Culture.</w:t>
      </w:r>
      <w:r>
        <w:rPr>
          <w:rFonts w:ascii="Georgia" w:cs="Georgia" w:eastAsia="Georgia" w:hAnsi="Georgia"/>
          <w:b w:val="false"/>
          <w:bCs w:val="false"/>
          <w:i w:val="false"/>
          <w:iCs w:val="false"/>
          <w:caps w:val="false"/>
          <w:color w:val="555555"/>
          <w:sz w:val="20"/>
          <w:szCs w:val="20"/>
        </w:rPr>
        <w:t xml:space="preserve"> New York: Pantheon Books, 1959.</w:t>
      </w:r>
    </w:p>
    <w:p>
      <w:pPr>
        <w:spacing w:after="80" w:before="0"/>
        <w:ind w:left="640" w:hanging="320"/>
      </w:pPr>
      <w:r>
        <w:rPr>
          <w:rFonts w:ascii="Georgia" w:cs="Georgia" w:eastAsia="Georgia" w:hAnsi="Georgia"/>
          <w:b/>
          <w:bCs/>
          <w:i w:val="false"/>
          <w:iCs w:val="false"/>
          <w:caps w:val="false"/>
          <w:color w:val="1B2A4A"/>
          <w:sz w:val="20"/>
          <w:szCs w:val="20"/>
        </w:rPr>
        <w:t xml:space="preserve">Parrinder, Geoffrey.</w:t>
      </w:r>
      <w:r>
        <w:rPr>
          <w:rFonts w:ascii="Georgia" w:cs="Georgia" w:eastAsia="Georgia" w:hAnsi="Georgia"/>
          <w:b w:val="false"/>
          <w:bCs w:val="false"/>
          <w:i/>
          <w:iCs/>
          <w:caps w:val="false"/>
          <w:color w:val="2C2C2C"/>
          <w:sz w:val="20"/>
          <w:szCs w:val="20"/>
        </w:rPr>
        <w:t xml:space="preserve"> African Traditional Religion.</w:t>
      </w:r>
      <w:r>
        <w:rPr>
          <w:rFonts w:ascii="Georgia" w:cs="Georgia" w:eastAsia="Georgia" w:hAnsi="Georgia"/>
          <w:b w:val="false"/>
          <w:bCs w:val="false"/>
          <w:i w:val="false"/>
          <w:iCs w:val="false"/>
          <w:caps w:val="false"/>
          <w:color w:val="555555"/>
          <w:sz w:val="20"/>
          <w:szCs w:val="20"/>
        </w:rPr>
        <w:t xml:space="preserve"> London: Sheldon Press, 1962.</w:t>
      </w:r>
    </w:p>
    <w:p>
      <w:pPr>
        <w:spacing w:after="280" w:before="0"/>
      </w:pPr>
      <w:r>
        <w:rPr>
          <w:rFonts w:ascii="Georgia" w:cs="Georgia" w:eastAsia="Georgia" w:hAnsi="Georgia"/>
          <w:b w:val="false"/>
          <w:bCs w:val="false"/>
          <w:i w:val="false"/>
          <w:iCs w:val="false"/>
          <w:caps w:val="false"/>
          <w:color w:val="2C2C2C"/>
          <w:sz w:val="21"/>
          <w:szCs w:val="21"/>
        </w:rPr>
        <w:t xml:space="preserve"/>
      </w:r>
    </w:p>
    <w:p>
      <w:pPr>
        <w:spacing w:after="200" w:before="200"/>
        <w:jc w:val="center"/>
      </w:pPr>
      <w:r>
        <w:rPr>
          <w:rFonts w:ascii="Georgia" w:cs="Georgia" w:eastAsia="Georgia" w:hAnsi="Georgia"/>
          <w:color w:val="9E7B1A"/>
          <w:sz w:val="17"/>
          <w:szCs w:val="17"/>
        </w:rPr>
        <w:t xml:space="preserve">✦   ·   ✦   ·   ✦</w:t>
      </w:r>
    </w:p>
    <w:p>
      <w:pPr>
        <w:spacing w:after="140" w:before="0"/>
      </w:pPr>
      <w:r>
        <w:rPr>
          <w:rFonts w:ascii="Georgia" w:cs="Georgia" w:eastAsia="Georgia" w:hAnsi="Georgia"/>
          <w:b w:val="false"/>
          <w:bCs w:val="false"/>
          <w:i w:val="false"/>
          <w:iCs w:val="false"/>
          <w:caps w:val="false"/>
          <w:color w:val="2C2C2C"/>
          <w:sz w:val="21"/>
          <w:szCs w:val="21"/>
        </w:rPr>
        <w:t xml:space="preserve"/>
      </w:r>
    </w:p>
    <w:p>
      <w:pPr>
        <w:spacing w:after="80" w:before="0"/>
        <w:jc w:val="center"/>
      </w:pPr>
      <w:r>
        <w:rPr>
          <w:rFonts w:ascii="Georgia" w:cs="Georgia" w:eastAsia="Georgia" w:hAnsi="Georgia"/>
          <w:b/>
          <w:bCs/>
          <w:caps/>
          <w:color w:val="9E7B1A"/>
          <w:spacing w:val="120"/>
          <w:sz w:val="17"/>
          <w:szCs w:val="17"/>
        </w:rPr>
        <w:t xml:space="preserve">THE TRUTH OF LIFE IS THE VIRTUES</w:t>
      </w:r>
    </w:p>
    <w:p>
      <w:pPr>
        <w:spacing w:after="0" w:before="0"/>
        <w:jc w:val="center"/>
      </w:pPr>
      <w:r>
        <w:rPr>
          <w:rFonts w:ascii="Georgia" w:cs="Georgia" w:eastAsia="Georgia" w:hAnsi="Georgia"/>
          <w:b w:val="false"/>
          <w:bCs w:val="false"/>
          <w:i/>
          <w:iCs/>
          <w:caps w:val="false"/>
          <w:color w:val="888888"/>
          <w:sz w:val="17"/>
          <w:szCs w:val="17"/>
        </w:rPr>
        <w:t xml:space="preserve">Filosofia das Virtudes  ·  José Caetano de Mattos  ·  2023 · 2026</w:t>
      </w:r>
    </w:p>
    <w:sectPr>
      <w:headerReference w:type="default" r:id="rId7"/>
      <w:footerReference w:type="default" r:id="rId8"/>
      <w:pgSz w:w="12240" w:h="15840"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A85A" w:sz="2" w:space="4"/>
      </w:pBdr>
      <w:spacing w:after="0" w:before="120"/>
      <w:jc w:val="center"/>
    </w:pPr>
    <w:r>
      <w:rPr>
        <w:rFonts w:ascii="Georgia" w:cs="Georgia" w:eastAsia="Georgia" w:hAnsi="Georgia"/>
        <w:color w:val="888888"/>
        <w:sz w:val="15"/>
        <w:szCs w:val="15"/>
      </w:rPr>
      <w:t xml:space="preserve">Filosofia das Virtudes  ·  José Caetano de Mattos  ·  </w:t>
    </w:r>
    <w:r>
      <w:rPr>
        <w:rFonts w:ascii="Georgia" w:cs="Georgia" w:eastAsia="Georgia" w:hAnsi="Georgia"/>
        <w:color w:val="9E7B1A"/>
        <w:sz w:val="15"/>
        <w:szCs w:val="15"/>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A85A" w:sz="2" w:space="4"/>
      </w:pBdr>
      <w:spacing w:after="120" w:before="0"/>
      <w:jc w:val="right"/>
    </w:pPr>
    <w:r>
      <w:rPr>
        <w:rFonts w:ascii="Georgia" w:cs="Georgia" w:eastAsia="Georgia" w:hAnsi="Georgia"/>
        <w:caps/>
        <w:color w:val="9E7B1A"/>
        <w:spacing w:val="40"/>
        <w:sz w:val="15"/>
        <w:szCs w:val="15"/>
      </w:rPr>
      <w:t xml:space="preserve">VIRTUES AND FREEDOM — A COMPLETE REPORT  ·  FILOSOFIA DAS VIRTUDES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rPr>
        <w:rFonts w:ascii="Georgia" w:cs="Georgia" w:eastAsia="Georgia" w:hAnsi="Georgia"/>
        <w:color w:val="9E7B1A"/>
        <w:sz w:val="21"/>
        <w:szCs w:val="21"/>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20" w:before="560"/>
      <w:outlineLvl w:val="0"/>
    </w:pPr>
    <w:rPr>
      <w:rFonts w:ascii="Georgia" w:cs="Georgia" w:eastAsia="Georgia" w:hAnsi="Georgia"/>
      <w:b/>
      <w:bCs/>
      <w:color w:val="1B2A4A"/>
      <w:sz w:val="28"/>
      <w:szCs w:val="28"/>
    </w:rPr>
  </w:style>
  <w:style w:type="paragraph" w:styleId="Heading2">
    <w:name w:val="Heading 2"/>
    <w:basedOn w:val="Normal"/>
    <w:next w:val="Normal"/>
    <w:qFormat/>
    <w:pPr>
      <w:spacing w:after="160" w:before="380"/>
      <w:outlineLvl w:val="1"/>
    </w:pPr>
    <w:rPr>
      <w:rFonts w:ascii="Georgia" w:cs="Georgia" w:eastAsia="Georgia" w:hAnsi="Georgia"/>
      <w:b/>
      <w:bCs/>
      <w:color w:val="1B2A4A"/>
      <w:sz w:val="24"/>
      <w:szCs w:val="24"/>
    </w:rPr>
  </w:style>
  <w:style w:type="paragraph" w:styleId="Heading3">
    <w:name w:val="Heading 3"/>
    <w:basedOn w:val="Normal"/>
    <w:next w:val="Normal"/>
    <w:qFormat/>
    <w:pPr>
      <w:spacing w:after="120" w:before="280"/>
      <w:outlineLvl w:val="2"/>
    </w:pPr>
    <w:rPr>
      <w:rFonts w:ascii="Georgia" w:cs="Georgia" w:eastAsia="Georgia" w:hAnsi="Georgia"/>
      <w:b/>
      <w:bCs/>
      <w:i/>
      <w:iCs/>
      <w:color w:val="1B2A4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2026-05-01T07:44:56.330Z</dcterms:created>
  <dcterms:modified xsi:type="dcterms:W3CDTF">2026-05-01T07:44:56.348Z</dcterms:modified>
</cp:coreProperties>
</file>

<file path=docProps/custom.xml><?xml version="1.0" encoding="utf-8"?>
<Properties xmlns="http://schemas.openxmlformats.org/officeDocument/2006/custom-properties" xmlns:vt="http://schemas.openxmlformats.org/officeDocument/2006/docPropsVTypes"/>
</file>