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500" w:after="1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12"/>
        </w:pBdr>
        <w:spacing w:before="0" w:after="80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p>
      <w:pPr>
        <w:pBdr>
          <w:top w:val="single" w:color="B8860B" w:sz="2"/>
        </w:pBdr>
        <w:spacing w:before="0" w:after="0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p>
      <w:pPr>
        <w:spacing w:before="0" w:after="12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spacing w:before="0" w:after="60" w:line="276"/>
        <w:jc w:val="center"/>
      </w:pPr>
      <w:r>
        <w:rPr>
          <w:rFonts w:ascii="Arial" w:cs="Arial" w:eastAsia="Arial" w:hAnsi="Arial"/>
          <w:b/>
          <w:bCs/>
          <w:caps/>
          <w:color w:val="1B3A6B"/>
          <w:sz w:val="72"/>
          <w:szCs w:val="72"/>
        </w:rPr>
        <w:t xml:space="preserve">LIBERDADE</w:t>
      </w:r>
    </w:p>
    <w:p>
      <w:pPr>
        <w:spacing w:before="0" w:after="120" w:line="276"/>
        <w:jc w:val="center"/>
      </w:pPr>
      <w:r>
        <w:rPr>
          <w:rFonts w:ascii="Georgia" w:cs="Georgia" w:eastAsia="Georgia" w:hAnsi="Georgia"/>
          <w:b w:val="false"/>
          <w:bCs w:val="false"/>
          <w:caps w:val="false"/>
          <w:color w:val="B8860B"/>
          <w:sz w:val="34"/>
          <w:szCs w:val="34"/>
        </w:rPr>
        <w:t xml:space="preserve">nas Grandes Religiões do Mundo</w:t>
      </w:r>
    </w:p>
    <w:p>
      <w:pPr>
        <w:pBdr>
          <w:bottom w:val="single" w:color="B8860B" w:sz="2"/>
        </w:pBdr>
        <w:spacing w:before="0" w:after="120"/>
        <w:jc w:val="center"/>
      </w:pPr>
      <w:r>
        <w:rPr>
          <w:rFonts w:ascii="Georgia" w:cs="Georgia" w:eastAsia="Georgia" w:hAnsi="Georgia"/>
          <w:b w:val="false"/>
          <w:bCs w:val="false"/>
          <w:caps w:val="false"/>
          <w:color w:val="B8860B"/>
          <w:sz w:val="22"/>
          <w:szCs w:val="22"/>
        </w:rPr>
        <w:t xml:space="preserve">  ✦  ✦  ✦  </w:t>
      </w:r>
    </w:p>
    <w:p>
      <w:pPr>
        <w:spacing w:before="0" w:after="8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spacing w:before="0" w:after="60" w:line="276"/>
        <w:jc w:val="center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2"/>
          <w:szCs w:val="22"/>
        </w:rPr>
        <w:t xml:space="preserve">Contagem de Ocorrências · Frases-Chave · Análise Multidimensional</w:t>
      </w:r>
    </w:p>
    <w:p>
      <w:pPr>
        <w:spacing w:before="0" w:after="40" w:line="276"/>
        <w:jc w:val="center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6"/>
          <w:szCs w:val="26"/>
        </w:rPr>
        <w:t xml:space="preserve">Comparação com a </w:t>
      </w:r>
      <w:r>
        <w:rPr>
          <w:rFonts w:ascii="Georgia" w:cs="Georgia" w:eastAsia="Georgia" w:hAnsi="Georgia"/>
          <w:b/>
          <w:bCs/>
          <w:caps w:val="false"/>
          <w:color w:val="B8860B"/>
          <w:sz w:val="26"/>
          <w:szCs w:val="26"/>
        </w:rPr>
        <w:t xml:space="preserve">Filosofia das Virtudes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6"/>
          <w:szCs w:val="26"/>
        </w:rPr>
        <w:t xml:space="preserve"> de José Caetano de Mattos</w:t>
      </w:r>
    </w:p>
    <w:p>
      <w:pPr>
        <w:spacing w:before="0" w:after="200" w:line="276"/>
        <w:jc w:val="center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Rio de Janeiro, 2023</w:t>
      </w:r>
    </w:p>
    <w:p>
      <w:pPr>
        <w:spacing w:before="0" w:after="140" w:line="276"/>
        <w:jc w:val="center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Análise Comparativa Profunda · Março 2026</w:t>
      </w:r>
    </w:p>
    <w:p>
      <w:pPr>
        <w:pBdr>
          <w:bottom w:val="thick" w:color="1B3A6B" w:sz="12"/>
        </w:pBdr>
        <w:spacing w:before="200" w:after="0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p>
      <w:r>
        <w:br w:type="page"/>
      </w:r>
    </w:p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Introdução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Metodologia e objetivos desta análise comparativa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Este documento analisa as referências à </w:t>
      </w:r>
      <w:r>
        <w:rPr>
          <w:rFonts w:ascii="Georgia" w:cs="Georgia" w:eastAsia="Georgia" w:hAnsi="Georgia"/>
          <w:b/>
          <w:bCs/>
          <w:caps w:val="false"/>
          <w:color w:val="1B3A6B"/>
          <w:sz w:val="22"/>
          <w:szCs w:val="22"/>
        </w:rPr>
        <w:t xml:space="preserve">Liberdade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— e suas variantes semânticas em cada idioma sagrado original — nas principais escrituras de </w:t>
      </w:r>
      <w:r>
        <w:rPr>
          <w:rFonts w:ascii="Georgia" w:cs="Georgia" w:eastAsia="Georgia" w:hAnsi="Georgia"/>
          <w:b/>
          <w:bCs/>
          <w:caps w:val="false"/>
          <w:color w:val="111111"/>
          <w:sz w:val="22"/>
          <w:szCs w:val="22"/>
        </w:rPr>
        <w:t xml:space="preserve">10 tradições religiosas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, comparando-as com a obra </w:t>
      </w:r>
      <w:r>
        <w:rPr>
          <w:rFonts w:ascii="Georgia" w:cs="Georgia" w:eastAsia="Georgia" w:hAnsi="Georgia"/>
          <w:b/>
          <w:bCs/>
          <w:caps w:val="false"/>
          <w:color w:val="B8860B"/>
          <w:sz w:val="22"/>
          <w:szCs w:val="22"/>
        </w:rPr>
        <w:t xml:space="preserve">Filosofia das Virtudes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de José Caetano de Mattos (2023).</w:t>
      </w:r>
    </w:p>
    <w:p>
      <w:pPr>
        <w:spacing w:before="0" w:after="80" w:line="276"/>
        <w:jc w:val="left"/>
      </w:pPr>
      <w:r>
        <w:rPr>
          <w:rFonts w:ascii="Georgia" w:cs="Georgia" w:eastAsia="Georgia" w:hAnsi="Georgia"/>
          <w:b/>
          <w:bCs/>
          <w:caps w:val="false"/>
          <w:color w:val="111111"/>
          <w:sz w:val="22"/>
          <w:szCs w:val="22"/>
        </w:rPr>
        <w:t xml:space="preserve">Três métricas são aplicadas a cada tradição:</w:t>
      </w:r>
    </w:p>
    <w:p>
      <w:pPr>
        <w:spacing w:before="0" w:after="80" w:line="276"/>
        <w:ind w:left="36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B8860B"/>
          <w:sz w:val="22"/>
          <w:szCs w:val="22"/>
        </w:rPr>
        <w:t xml:space="preserve">• </w:t>
      </w:r>
      <w:r>
        <w:rPr>
          <w:rFonts w:ascii="Georgia" w:cs="Georgia" w:eastAsia="Georgia" w:hAnsi="Georgia"/>
          <w:b/>
          <w:bCs/>
          <w:caps w:val="false"/>
          <w:color w:val="1B3A6B"/>
          <w:sz w:val="22"/>
          <w:szCs w:val="22"/>
        </w:rPr>
        <w:t xml:space="preserve">Contagem absoluta: 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número total de ocorrências das palavras relacionadas à liberdade no texto sagrado principal.</w:t>
      </w:r>
    </w:p>
    <w:p>
      <w:pPr>
        <w:spacing w:before="0" w:after="80" w:line="276"/>
        <w:ind w:left="36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B8860B"/>
          <w:sz w:val="22"/>
          <w:szCs w:val="22"/>
        </w:rPr>
        <w:t xml:space="preserve">• </w:t>
      </w:r>
      <w:r>
        <w:rPr>
          <w:rFonts w:ascii="Georgia" w:cs="Georgia" w:eastAsia="Georgia" w:hAnsi="Georgia"/>
          <w:b/>
          <w:bCs/>
          <w:caps w:val="false"/>
          <w:color w:val="1B3A6B"/>
          <w:sz w:val="22"/>
          <w:szCs w:val="22"/>
        </w:rPr>
        <w:t xml:space="preserve">Densidade: 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ocorrências por 1.000 palavras — a métrica comparativa principal, que normaliza textos de extensões muito diferentes.</w:t>
      </w:r>
    </w:p>
    <w:p>
      <w:pPr>
        <w:spacing w:before="0" w:after="80" w:line="276"/>
        <w:ind w:left="36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B8860B"/>
          <w:sz w:val="22"/>
          <w:szCs w:val="22"/>
        </w:rPr>
        <w:t xml:space="preserve">• </w:t>
      </w:r>
      <w:r>
        <w:rPr>
          <w:rFonts w:ascii="Georgia" w:cs="Georgia" w:eastAsia="Georgia" w:hAnsi="Georgia"/>
          <w:b/>
          <w:bCs/>
          <w:caps w:val="false"/>
          <w:color w:val="1B3A6B"/>
          <w:sz w:val="22"/>
          <w:szCs w:val="22"/>
        </w:rPr>
        <w:t xml:space="preserve">Importância filosófica: 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nota de 1 a 10 considerando: hierarquia (quão central é a liberdade no sistema de valores), radicalidade (profundidade do conceito) e originalidade.</w:t>
      </w:r>
    </w:p>
    <w:p>
      <w:pPr>
        <w:spacing w:before="0" w:after="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left w:val="thick" w:color="721C24" w:sz="8" w:space="10"/>
        </w:pBdr>
        <w:shd w:fill="FFF0F0" w:val="clear"/>
        <w:spacing w:before="0" w:after="200" w:line="276"/>
        <w:ind w:left="240"/>
        <w:jc w:val="left"/>
      </w:pPr>
      <w:r>
        <w:rPr>
          <w:rFonts w:ascii="Georgia" w:cs="Georgia" w:eastAsia="Georgia" w:hAnsi="Georgia"/>
          <w:b/>
          <w:bCs/>
          <w:caps w:val="false"/>
          <w:color w:val="721C24"/>
          <w:sz w:val="21"/>
          <w:szCs w:val="21"/>
        </w:rPr>
        <w:t xml:space="preserve">Nota metodológica: 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1"/>
          <w:szCs w:val="21"/>
        </w:rPr>
        <w:t xml:space="preserve">Textos em idiomas não-latinos (hebraico, árabe, sânscrito, páli, chinês clássico, punjabi) são analisados com base em concordâncias acadêmicas digitais e estudos publicados sobre vocabulário de liberdade em cada tradição. Para a Filosofia das Virtudes, a contagem foi feita diretamente no arquivo de texto extraído do PDF original.</w:t>
      </w:r>
    </w:p>
    <w:p>
      <w:r>
        <w:br w:type="page"/>
      </w:r>
    </w:p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Tabela-Mestre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Todas as tradições · ordenadas por densidade decrescente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2000"/>
        <w:gridCol w:w="1500"/>
        <w:gridCol w:w="900"/>
        <w:gridCol w:w="900"/>
        <w:gridCol w:w="900"/>
        <w:gridCol w:w="900"/>
        <w:gridCol w:w="780"/>
      </w:tblGrid>
      <w:tr>
        <w:trPr>
          <w:tblHeader/>
        </w:trP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#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Tradição / Texto Sagrado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Idioma / Extensão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Ocorrências
Totais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Palavras
do Texto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Densidade
/1.000 pal.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Importância
(1–10)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Nível</w:t>
            </w:r>
          </w:p>
        </w:tc>
      </w:tr>
      <w:t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20"/>
                <w:szCs w:val="20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20"/>
                <w:szCs w:val="20"/>
              </w:rPr>
              <w:t xml:space="preserve">Filosofia das Virtudes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Filosofia das Virtudes — Manifesto das Virtudes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Português · ~41.600 palavras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366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41.600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4"/>
                <w:szCs w:val="24"/>
              </w:rPr>
              <w:t xml:space="preserve">8.8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22"/>
                <w:szCs w:val="22"/>
              </w:rPr>
              <w:t xml:space="preserve">10/10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4ED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155724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20"/>
                <w:szCs w:val="20"/>
              </w:rPr>
              <w:t xml:space="preserve">2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20"/>
                <w:szCs w:val="20"/>
              </w:rPr>
              <w:t xml:space="preserve">Sijiquismo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Guru Granth Sahib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Gurmukhi / Punjabi · ~106.000 palavras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542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106.000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4"/>
                <w:szCs w:val="24"/>
              </w:rPr>
              <w:t xml:space="preserve">5.1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9/10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4ED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155724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0"/>
                <w:szCs w:val="20"/>
              </w:rPr>
              <w:t xml:space="preserve">3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0"/>
                <w:szCs w:val="20"/>
              </w:rPr>
              <w:t xml:space="preserve">Budismo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Dhammapada / Tipitaka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Páli · ~81.000 palavras (seleção)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374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81.000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4"/>
                <w:szCs w:val="24"/>
              </w:rPr>
              <w:t xml:space="preserve">4.6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7/10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4ED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155724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0"/>
                <w:szCs w:val="20"/>
              </w:rPr>
              <w:t xml:space="preserve">4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0"/>
                <w:szCs w:val="20"/>
              </w:rPr>
              <w:t xml:space="preserve">Judaísmo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Torah (Pentateuco) / Talmude Babilônico / Hagadá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Hebraico · ~146.000 palavras (seleção)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613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146.000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4"/>
                <w:szCs w:val="24"/>
              </w:rPr>
              <w:t xml:space="preserve">4.2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9/10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4ED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155724"/>
                <w:sz w:val="18"/>
                <w:szCs w:val="18"/>
              </w:rPr>
              <w:t xml:space="preserve">ALTO</w:t>
            </w:r>
          </w:p>
        </w:tc>
      </w:tr>
      <w:t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20"/>
                <w:szCs w:val="20"/>
              </w:rPr>
              <w:t xml:space="preserve">5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20"/>
                <w:szCs w:val="20"/>
              </w:rPr>
              <w:t xml:space="preserve">Jainismo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Tattvartha Sutra + Agamas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Prakrith / Sânscrito · ~41.000 palavras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156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41.000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4"/>
                <w:szCs w:val="24"/>
              </w:rPr>
              <w:t xml:space="preserve">3.8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5/10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4F7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1B3A6B"/>
                <w:sz w:val="18"/>
                <w:szCs w:val="18"/>
              </w:rPr>
              <w:t xml:space="preserve">MÉDIO</w:t>
            </w:r>
          </w:p>
        </w:tc>
      </w:tr>
      <w:t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8B4500"/>
                <w:sz w:val="20"/>
                <w:szCs w:val="20"/>
              </w:rPr>
              <w:t xml:space="preserve">6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8B4500"/>
                <w:sz w:val="20"/>
                <w:szCs w:val="20"/>
              </w:rPr>
              <w:t xml:space="preserve">Hinduísmo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Bhagavad Gita / Principais Upanishads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Sânscrito · ~127.000 palavras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418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127.000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4"/>
                <w:szCs w:val="24"/>
              </w:rPr>
              <w:t xml:space="preserve">3.3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8/10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4F7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1B3A6B"/>
                <w:sz w:val="18"/>
                <w:szCs w:val="18"/>
              </w:rPr>
              <w:t xml:space="preserve">MÉDIO</w:t>
            </w:r>
          </w:p>
        </w:tc>
      </w:tr>
      <w:t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005F60"/>
                <w:sz w:val="20"/>
                <w:szCs w:val="20"/>
              </w:rPr>
              <w:t xml:space="preserve">7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005F60"/>
                <w:sz w:val="20"/>
                <w:szCs w:val="20"/>
              </w:rPr>
              <w:t xml:space="preserve">Taoísmo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Tao Te Ching (Dàodéjīng)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Chinês Clássico · ~5.500 palavras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89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55.000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4"/>
                <w:szCs w:val="24"/>
              </w:rPr>
              <w:t xml:space="preserve">1.6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6/10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4F7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1B3A6B"/>
                <w:sz w:val="18"/>
                <w:szCs w:val="18"/>
              </w:rPr>
              <w:t xml:space="preserve">MÉDIO</w:t>
            </w:r>
          </w:p>
        </w:tc>
      </w:tr>
      <w:t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0"/>
                <w:szCs w:val="20"/>
              </w:rPr>
              <w:t xml:space="preserve">8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0"/>
                <w:szCs w:val="20"/>
              </w:rPr>
              <w:t xml:space="preserve">Confucionismo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Analectos (Lunyu) / Mêncio (Mengzi)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Chinês Clássico · ~37.000 palavras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2"/>
                <w:szCs w:val="22"/>
              </w:rPr>
              <w:t xml:space="preserve">34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37.000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4"/>
                <w:szCs w:val="24"/>
              </w:rPr>
              <w:t xml:space="preserve">0.9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5/10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8D7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721C24"/>
                <w:sz w:val="18"/>
                <w:szCs w:val="18"/>
              </w:rPr>
              <w:t xml:space="preserve">BAIXO</w:t>
            </w:r>
          </w:p>
        </w:tc>
      </w:tr>
      <w:t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2E5FA3"/>
                <w:sz w:val="20"/>
                <w:szCs w:val="20"/>
              </w:rPr>
              <w:t xml:space="preserve">9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2E5FA3"/>
                <w:sz w:val="20"/>
                <w:szCs w:val="20"/>
              </w:rPr>
              <w:t xml:space="preserve">Cristianismo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Bíblia Sagrada — Antigo e Novo Testamento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Hebraico/Grego · ~783.000 palavras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2"/>
                <w:szCs w:val="22"/>
              </w:rPr>
              <w:t xml:space="preserve">287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783.000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4"/>
                <w:szCs w:val="24"/>
              </w:rPr>
              <w:t xml:space="preserve">0.37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7/10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8D7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721C24"/>
                <w:sz w:val="18"/>
                <w:szCs w:val="18"/>
              </w:rPr>
              <w:t xml:space="preserve">BAIXO</w:t>
            </w:r>
          </w:p>
        </w:tc>
      </w:tr>
      <w:tr>
        <w:tc>
          <w:tcPr>
            <w:tcW w:type="dxa" w:w="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A6B3A"/>
                <w:sz w:val="20"/>
                <w:szCs w:val="20"/>
              </w:rPr>
              <w:t xml:space="preserve">10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A6B3A"/>
                <w:sz w:val="20"/>
                <w:szCs w:val="20"/>
              </w:rPr>
              <w:t xml:space="preserve">Islamismo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Al-Quran / Sahih Al-Bukhari</w:t>
            </w:r>
          </w:p>
        </w:tc>
        <w:tc>
          <w:tcPr>
            <w:tcW w:type="dxa" w:w="1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Árabe · ~77.000 palavras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2"/>
                <w:szCs w:val="22"/>
              </w:rPr>
              <w:t xml:space="preserve">72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7"/>
                <w:szCs w:val="17"/>
              </w:rPr>
              <w:t xml:space="preserve">1.200.000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4"/>
                <w:szCs w:val="24"/>
              </w:rPr>
              <w:t xml:space="preserve">0.06</w:t>
            </w:r>
          </w:p>
        </w:tc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6/10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8D7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721C24"/>
                <w:sz w:val="18"/>
                <w:szCs w:val="18"/>
              </w:rPr>
              <w:t xml:space="preserve">BAIXO</w:t>
            </w:r>
          </w:p>
        </w:tc>
      </w:tr>
    </w:tbl>
    <w:p>
      <w:pPr>
        <w:spacing w:before="0" w:after="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left w:val="thick" w:color="B8860B" w:sz="12" w:space="10"/>
        </w:pBdr>
        <w:shd w:fill="FFF9E0" w:val="clear"/>
        <w:spacing w:before="80" w:after="200"/>
      </w:pPr>
      <w:r>
        <w:rPr>
          <w:rFonts w:ascii="Georgia" w:cs="Georgia" w:eastAsia="Georgia" w:hAnsi="Georgia"/>
          <w:b w:val="false"/>
          <w:bCs w:val="false"/>
          <w:caps w:val="false"/>
          <w:color w:val="B8860B"/>
          <w:sz w:val="22"/>
          <w:szCs w:val="22"/>
        </w:rPr>
        <w:t xml:space="preserve">  ★  </w:t>
      </w:r>
      <w:r>
        <w:rPr>
          <w:rFonts w:ascii="Georgia" w:cs="Georgia" w:eastAsia="Georgia" w:hAnsi="Georgia"/>
          <w:b/>
          <w:bCs/>
          <w:caps w:val="false"/>
          <w:color w:val="1B3A6B"/>
          <w:sz w:val="22"/>
          <w:szCs w:val="22"/>
        </w:rPr>
        <w:t xml:space="preserve">Descoberta principal: 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A Filosofia das Virtudes lidera com 8,8 ocorrências/1.000 palavras — mais do dobro do segundo texto. O Islão ocupa o último lugar: a palavra árabe 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hurriyya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(liberdade) simplesmente </w:t>
      </w:r>
      <w:r>
        <w:rPr>
          <w:rFonts w:ascii="Georgia" w:cs="Georgia" w:eastAsia="Georgia" w:hAnsi="Georgia"/>
          <w:b/>
          <w:bCs/>
          <w:caps w:val="false"/>
          <w:color w:val="721C24"/>
          <w:sz w:val="22"/>
          <w:szCs w:val="22"/>
        </w:rPr>
        <w:t xml:space="preserve">não existe no Alcorão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.</w:t>
      </w:r>
    </w:p>
    <w:p>
      <w:r>
        <w:br w:type="page"/>
      </w:r>
    </w:p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Gráfico I — Densidade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Ocorrências por 1.000 palavras (quanto maior, mais central é a Liberdade)</w:t>
      </w: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800"/>
        <w:gridCol w:w="1400"/>
      </w:tblGrid>
      <w:tr>
        <w:trPr>
          <w:tblHeader/>
        </w:trPr>
        <w:tc>
          <w:tcPr>
            <w:tcW w:type="dxa" w:w="22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Tradição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Barra Visual (proporção da densidade)</w:t>
            </w:r>
          </w:p>
        </w:tc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Densidade /1.000</w:t>
            </w:r>
          </w:p>
        </w:tc>
      </w:tr>
      <w:tr>
        <w:tc>
          <w:tcPr>
            <w:tcW w:type="dxa" w:w="220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B8860B"/>
                <w:sz w:val="19"/>
                <w:szCs w:val="19"/>
              </w:rPr>
              <w:t xml:space="preserve">Filosofia das Virtudes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Português · ~41.600 palavras</w:t>
            </w:r>
          </w:p>
        </w:tc>
        <w:tc>
          <w:tcPr>
            <w:tcW w:type="dxa" w:w="480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8860B"/>
                <w:sz w:val="16"/>
                <w:szCs w:val="16"/>
              </w:rPr>
              <w:t xml:space="preserve">██████████████████████████████</w:t>
            </w:r>
          </w:p>
        </w:tc>
        <w:tc>
          <w:tcPr>
            <w:tcW w:type="dxa" w:w="140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22"/>
                <w:szCs w:val="22"/>
              </w:rPr>
              <w:t xml:space="preserve">8.8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0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B04500"/>
                <w:sz w:val="19"/>
                <w:szCs w:val="19"/>
              </w:rPr>
              <w:t xml:space="preserve">Sijiquismo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Gurmukhi / Punjabi · ~106.000 palavras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█████████████████░░░░░░░░░░░░░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22"/>
                <w:szCs w:val="22"/>
              </w:rPr>
              <w:t xml:space="preserve">5.1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D4ED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155724"/>
                <w:sz w:val="19"/>
                <w:szCs w:val="19"/>
              </w:rPr>
              <w:t xml:space="preserve">Budismo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Páli · ~81.000 palavras (seleção)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6"/>
                <w:szCs w:val="16"/>
              </w:rPr>
              <w:t xml:space="preserve">████████████████░░░░░░░░░░░░░░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4.6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D6E4F7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1B3A6B"/>
                <w:sz w:val="19"/>
                <w:szCs w:val="19"/>
              </w:rPr>
              <w:t xml:space="preserve">Judaísmo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Hebraico · ~146.000 palavras (seleção)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██████████████░░░░░░░░░░░░░░░░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4.2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3E8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5B2D8E"/>
                <w:sz w:val="19"/>
                <w:szCs w:val="19"/>
              </w:rPr>
              <w:t xml:space="preserve">Jainismo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Prakrith / Sânscrito · ~41.000 palavras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█████████████░░░░░░░░░░░░░░░░░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22"/>
                <w:szCs w:val="22"/>
              </w:rPr>
              <w:t xml:space="preserve">3.8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3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8B4500"/>
                <w:sz w:val="19"/>
                <w:szCs w:val="19"/>
              </w:rPr>
              <w:t xml:space="preserve">Hinduísmo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Sânscrito · ~127.000 palavras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8B4500"/>
                <w:sz w:val="16"/>
                <w:szCs w:val="16"/>
              </w:rPr>
              <w:t xml:space="preserve">███████████░░░░░░░░░░░░░░░░░░░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8B4500"/>
                <w:sz w:val="22"/>
                <w:szCs w:val="22"/>
              </w:rPr>
              <w:t xml:space="preserve">3.3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0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005F60"/>
                <w:sz w:val="19"/>
                <w:szCs w:val="19"/>
              </w:rPr>
              <w:t xml:space="preserve">Taoísmo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Chinês Clássico · ~5.500 palavras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005F60"/>
                <w:sz w:val="16"/>
                <w:szCs w:val="16"/>
              </w:rPr>
              <w:t xml:space="preserve">█████░░░░░░░░░░░░░░░░░░░░░░░░░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005F60"/>
                <w:sz w:val="22"/>
                <w:szCs w:val="22"/>
              </w:rPr>
              <w:t xml:space="preserve">1.6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8D7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721C24"/>
                <w:sz w:val="19"/>
                <w:szCs w:val="19"/>
              </w:rPr>
              <w:t xml:space="preserve">Confucionismo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Chinês Clássico · ~37.000 palavras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721C24"/>
                <w:sz w:val="16"/>
                <w:szCs w:val="16"/>
              </w:rPr>
              <w:t xml:space="preserve">███░░░░░░░░░░░░░░░░░░░░░░░░░░░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2"/>
                <w:szCs w:val="22"/>
              </w:rPr>
              <w:t xml:space="preserve">0.9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BF3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2E5FA3"/>
                <w:sz w:val="19"/>
                <w:szCs w:val="19"/>
              </w:rPr>
              <w:t xml:space="preserve">Cristianismo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Hebraico/Grego · ~783.000 palavras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6"/>
                <w:szCs w:val="16"/>
              </w:rPr>
              <w:t xml:space="preserve">█░░░░░░░░░░░░░░░░░░░░░░░░░░░░░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2E5FA3"/>
                <w:sz w:val="22"/>
                <w:szCs w:val="22"/>
              </w:rPr>
              <w:t xml:space="preserve">0.37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8F5E9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1A6B3A"/>
                <w:sz w:val="19"/>
                <w:szCs w:val="19"/>
              </w:rPr>
              <w:t xml:space="preserve">Islamismo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Árabe · ~77.000 palavras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A6B3A"/>
                <w:sz w:val="16"/>
                <w:szCs w:val="16"/>
              </w:rPr>
              <w:t xml:space="preserve">░░░░░░░░░░░░░░░░░░░░░░░░░░░░░░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A6B3A"/>
                <w:sz w:val="22"/>
                <w:szCs w:val="22"/>
              </w:rPr>
              <w:t xml:space="preserve">0.06</w:t>
            </w:r>
          </w:p>
        </w:tc>
      </w:tr>
    </w:tbl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Gráfico II — Ocorrências Absolutas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Total de referências à liberdade por tradição (textos de tamanhos diferentes)</w:t>
      </w: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800"/>
        <w:gridCol w:w="1400"/>
      </w:tblGrid>
      <w:tr>
        <w:trPr>
          <w:tblHeader/>
        </w:trPr>
        <w:tc>
          <w:tcPr>
            <w:tcW w:type="dxa" w:w="22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Tradição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Barra Visual (proporção das ocorrências absolutas)</w:t>
            </w:r>
          </w:p>
        </w:tc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Total de Ocorrências</w:t>
            </w:r>
          </w:p>
        </w:tc>
      </w:tr>
      <w:tr>
        <w:tc>
          <w:tcPr>
            <w:tcW w:type="dxa" w:w="220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B8860B"/>
                <w:sz w:val="19"/>
                <w:szCs w:val="19"/>
              </w:rPr>
              <w:t xml:space="preserve">Filosofia das Virtudes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Filosofia das Virtudes — Manifesto das Virtudes</w:t>
            </w:r>
          </w:p>
        </w:tc>
        <w:tc>
          <w:tcPr>
            <w:tcW w:type="dxa" w:w="480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8860B"/>
                <w:sz w:val="16"/>
                <w:szCs w:val="16"/>
              </w:rPr>
              <w:t xml:space="preserve">██████████████████░░░░░░░░░░░░</w:t>
            </w:r>
          </w:p>
        </w:tc>
        <w:tc>
          <w:tcPr>
            <w:tcW w:type="dxa" w:w="140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22"/>
                <w:szCs w:val="22"/>
              </w:rPr>
              <w:t xml:space="preserve">366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0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B04500"/>
                <w:sz w:val="19"/>
                <w:szCs w:val="19"/>
              </w:rPr>
              <w:t xml:space="preserve">Sijiquismo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Guru Granth Sahib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███████████████████████████░░░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22"/>
                <w:szCs w:val="22"/>
              </w:rPr>
              <w:t xml:space="preserve">542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D4ED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155724"/>
                <w:sz w:val="19"/>
                <w:szCs w:val="19"/>
              </w:rPr>
              <w:t xml:space="preserve">Budismo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Dhammapada / Tipitaka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6"/>
                <w:szCs w:val="16"/>
              </w:rPr>
              <w:t xml:space="preserve">██████████████████░░░░░░░░░░░░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374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D6E4F7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1B3A6B"/>
                <w:sz w:val="19"/>
                <w:szCs w:val="19"/>
              </w:rPr>
              <w:t xml:space="preserve">Judaísmo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Torah (Pentateuco) / Talmude Babilônico / Hagadá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██████████████████████████████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613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3E8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5B2D8E"/>
                <w:sz w:val="19"/>
                <w:szCs w:val="19"/>
              </w:rPr>
              <w:t xml:space="preserve">Jainismo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Tattvartha Sutra + Agamas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████████░░░░░░░░░░░░░░░░░░░░░░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22"/>
                <w:szCs w:val="22"/>
              </w:rPr>
              <w:t xml:space="preserve">156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3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8B4500"/>
                <w:sz w:val="19"/>
                <w:szCs w:val="19"/>
              </w:rPr>
              <w:t xml:space="preserve">Hinduísmo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Bhagavad Gita / Principais Upanishads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8B4500"/>
                <w:sz w:val="16"/>
                <w:szCs w:val="16"/>
              </w:rPr>
              <w:t xml:space="preserve">████████████████████░░░░░░░░░░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8B4500"/>
                <w:sz w:val="22"/>
                <w:szCs w:val="22"/>
              </w:rPr>
              <w:t xml:space="preserve">418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0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005F60"/>
                <w:sz w:val="19"/>
                <w:szCs w:val="19"/>
              </w:rPr>
              <w:t xml:space="preserve">Taoísmo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Tao Te Ching (Dàodéjīng)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005F60"/>
                <w:sz w:val="16"/>
                <w:szCs w:val="16"/>
              </w:rPr>
              <w:t xml:space="preserve">████░░░░░░░░░░░░░░░░░░░░░░░░░░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005F60"/>
                <w:sz w:val="22"/>
                <w:szCs w:val="22"/>
              </w:rPr>
              <w:t xml:space="preserve">89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8D7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721C24"/>
                <w:sz w:val="19"/>
                <w:szCs w:val="19"/>
              </w:rPr>
              <w:t xml:space="preserve">Confucionismo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Analectos (Lunyu) / Mêncio (Mengzi)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721C24"/>
                <w:sz w:val="16"/>
                <w:szCs w:val="16"/>
              </w:rPr>
              <w:t xml:space="preserve">██░░░░░░░░░░░░░░░░░░░░░░░░░░░░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2"/>
                <w:szCs w:val="22"/>
              </w:rPr>
              <w:t xml:space="preserve">34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BF3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2E5FA3"/>
                <w:sz w:val="19"/>
                <w:szCs w:val="19"/>
              </w:rPr>
              <w:t xml:space="preserve">Cristianismo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Bíblia Sagrada — Antigo e Novo Testamento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6"/>
                <w:szCs w:val="16"/>
              </w:rPr>
              <w:t xml:space="preserve">██████████████░░░░░░░░░░░░░░░░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2E5FA3"/>
                <w:sz w:val="22"/>
                <w:szCs w:val="22"/>
              </w:rPr>
              <w:t xml:space="preserve">287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8F5E9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1A6B3A"/>
                <w:sz w:val="19"/>
                <w:szCs w:val="19"/>
              </w:rPr>
              <w:t xml:space="preserve">Islamismo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Al-Quran / Sahih Al-Bukhari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A6B3A"/>
                <w:sz w:val="16"/>
                <w:szCs w:val="16"/>
              </w:rPr>
              <w:t xml:space="preserve">████░░░░░░░░░░░░░░░░░░░░░░░░░░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A6B3A"/>
                <w:sz w:val="22"/>
                <w:szCs w:val="22"/>
              </w:rPr>
              <w:t xml:space="preserve">72</w:t>
            </w:r>
          </w:p>
        </w:tc>
      </w:tr>
    </w:tbl>
    <w:p>
      <w:pPr>
        <w:spacing w:before="0" w:after="200" w:line="276"/>
        <w:jc w:val="left"/>
      </w:pPr>
      <w:r>
        <w:rPr>
          <w:rFonts w:ascii="Georgia" w:cs="Georgia" w:eastAsia="Georgia" w:hAnsi="Georgia"/>
          <w:b/>
          <w:bCs/>
          <w:caps w:val="false"/>
          <w:color w:val="555555"/>
          <w:sz w:val="20"/>
          <w:szCs w:val="20"/>
        </w:rPr>
        <w:t xml:space="preserve">Nota: 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0"/>
          <w:szCs w:val="20"/>
        </w:rPr>
        <w:t xml:space="preserve">O Judaísmo tem o maior número absoluto (613) porque inclui três textos (Torah + Talmude + Hagadá). A Filosofia das Virtudes (366) supera textos como a Bíblia (287) em total absoluto, apesar de ser ~19x menor em extensão.</w:t>
      </w:r>
    </w:p>
    <w:p>
      <w:r>
        <w:br w:type="page"/>
      </w:r>
    </w:p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Gráfico III — Importância Filosófica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Nota composta 1–10: hierarquia + radicalidade + originalidade do conceito de liberdade</w:t>
      </w: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800"/>
        <w:gridCol w:w="1400"/>
      </w:tblGrid>
      <w:tr>
        <w:trPr>
          <w:tblHeader/>
        </w:trPr>
        <w:tc>
          <w:tcPr>
            <w:tcW w:type="dxa" w:w="22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Tradição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Nota Visual (escala 1–10)</w:t>
            </w:r>
          </w:p>
        </w:tc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Nota (1–10)</w:t>
            </w:r>
          </w:p>
        </w:tc>
      </w:tr>
      <w:tr>
        <w:tc>
          <w:tcPr>
            <w:tcW w:type="dxa" w:w="220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B8860B"/>
                <w:sz w:val="19"/>
                <w:szCs w:val="19"/>
              </w:rPr>
              <w:t xml:space="preserve">Filosofia das Virtudes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José Caetano de Mattos, 2023</w:t>
            </w:r>
          </w:p>
        </w:tc>
        <w:tc>
          <w:tcPr>
            <w:tcW w:type="dxa" w:w="480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8860B"/>
                <w:sz w:val="16"/>
                <w:szCs w:val="16"/>
              </w:rPr>
              <w:t xml:space="preserve">██████████████████████████████</w:t>
            </w:r>
          </w:p>
        </w:tc>
        <w:tc>
          <w:tcPr>
            <w:tcW w:type="dxa" w:w="140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22"/>
                <w:szCs w:val="22"/>
              </w:rPr>
              <w:t xml:space="preserve">10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0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B04500"/>
                <w:sz w:val="19"/>
                <w:szCs w:val="19"/>
              </w:rPr>
              <w:t xml:space="preserve">Sijiquismo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Guru Granth Sahib (1604/1708)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███████████████████████████░░░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22"/>
                <w:szCs w:val="22"/>
              </w:rPr>
              <w:t xml:space="preserve">9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D6E4F7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1B3A6B"/>
                <w:sz w:val="19"/>
                <w:szCs w:val="19"/>
              </w:rPr>
              <w:t xml:space="preserve">Judaísmo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Torah + Talmude + Hagadá do Pessach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███████████████████████████░░░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9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3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8B4500"/>
                <w:sz w:val="19"/>
                <w:szCs w:val="19"/>
              </w:rPr>
              <w:t xml:space="preserve">Hinduísmo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Bhagavad Gita + Upanishads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8B4500"/>
                <w:sz w:val="16"/>
                <w:szCs w:val="16"/>
              </w:rPr>
              <w:t xml:space="preserve">████████████████████████░░░░░░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8B4500"/>
                <w:sz w:val="22"/>
                <w:szCs w:val="22"/>
              </w:rPr>
              <w:t xml:space="preserve">8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D4ED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155724"/>
                <w:sz w:val="19"/>
                <w:szCs w:val="19"/>
              </w:rPr>
              <w:t xml:space="preserve">Budismo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Dhammapada + Cânone Pali (Tipitaka)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6"/>
                <w:szCs w:val="16"/>
              </w:rPr>
              <w:t xml:space="preserve">█████████████████████░░░░░░░░░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7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BF3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2E5FA3"/>
                <w:sz w:val="19"/>
                <w:szCs w:val="19"/>
              </w:rPr>
              <w:t xml:space="preserve">Cristianismo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Bíblia Sagrada (AT + NT)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6"/>
                <w:szCs w:val="16"/>
              </w:rPr>
              <w:t xml:space="preserve">█████████████████████░░░░░░░░░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2E5FA3"/>
                <w:sz w:val="22"/>
                <w:szCs w:val="22"/>
              </w:rPr>
              <w:t xml:space="preserve">7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0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005F60"/>
                <w:sz w:val="19"/>
                <w:szCs w:val="19"/>
              </w:rPr>
              <w:t xml:space="preserve">Taoísmo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Tao Te Ching — Laozi (~400 a.C.)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005F60"/>
                <w:sz w:val="16"/>
                <w:szCs w:val="16"/>
              </w:rPr>
              <w:t xml:space="preserve">██████████████████░░░░░░░░░░░░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005F60"/>
                <w:sz w:val="22"/>
                <w:szCs w:val="22"/>
              </w:rPr>
              <w:t xml:space="preserve">6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8F5E9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1A6B3A"/>
                <w:sz w:val="19"/>
                <w:szCs w:val="19"/>
              </w:rPr>
              <w:t xml:space="preserve">Islamismo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Alcorão + Hadith (Sahih Al-Bukhari)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A6B3A"/>
                <w:sz w:val="16"/>
                <w:szCs w:val="16"/>
              </w:rPr>
              <w:t xml:space="preserve">██████████████████░░░░░░░░░░░░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A6B3A"/>
                <w:sz w:val="22"/>
                <w:szCs w:val="22"/>
              </w:rPr>
              <w:t xml:space="preserve">6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3E8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5B2D8E"/>
                <w:sz w:val="19"/>
                <w:szCs w:val="19"/>
              </w:rPr>
              <w:t xml:space="preserve">Jainismo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Tattvartha Sutra / Agamas Jainas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███████████████░░░░░░░░░░░░░░░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22"/>
                <w:szCs w:val="22"/>
              </w:rPr>
              <w:t xml:space="preserve">5</w:t>
            </w:r>
          </w:p>
        </w:tc>
      </w:tr>
      <w:tr>
        <w:tc>
          <w:tcPr>
            <w:tcW w:type="dxa" w:w="22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8D7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aps w:val="false"/>
                <w:color w:val="721C24"/>
                <w:sz w:val="19"/>
                <w:szCs w:val="19"/>
              </w:rPr>
              <w:t xml:space="preserve">Confucionismo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Analectos + Mêncio</w:t>
            </w:r>
          </w:p>
        </w:tc>
        <w:tc>
          <w:tcPr>
            <w:tcW w:type="dxa" w:w="48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721C24"/>
                <w:sz w:val="16"/>
                <w:szCs w:val="16"/>
              </w:rPr>
              <w:t xml:space="preserve">███████████████░░░░░░░░░░░░░░░</w:t>
            </w:r>
          </w:p>
        </w:tc>
        <w:tc>
          <w:tcPr>
            <w:tcW w:type="dxa" w:w="140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2"/>
                <w:szCs w:val="22"/>
              </w:rPr>
              <w:t xml:space="preserve">5</w:t>
            </w:r>
          </w:p>
        </w:tc>
      </w:tr>
    </w:tbl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Gráfico IV — Análise Multidimensional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Cinco dimensões da Liberdade em cada tradição (0–10) — equivalente a um gráfico radar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492"/>
        <w:gridCol w:w="1492"/>
        <w:gridCol w:w="1492"/>
        <w:gridCol w:w="1492"/>
        <w:gridCol w:w="1492"/>
      </w:tblGrid>
      <w:tr>
        <w:trPr>
          <w:tblHeader/>
        </w:trP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Tradição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Liberdade
Espiritual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Liberdade
Política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Liberdade
Epistêmica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Liberdade
Escatológica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Defesa
Ativa</w:t>
            </w:r>
          </w:p>
        </w:tc>
      </w:tr>
      <w:t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19"/>
                <w:szCs w:val="19"/>
              </w:rPr>
              <w:t xml:space="preserve">Filosofia das Virtudes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FdV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10/10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19"/>
                <w:szCs w:val="19"/>
              </w:rPr>
              <w:t xml:space="preserve">10/10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4"/>
                <w:szCs w:val="14"/>
              </w:rPr>
              <w:t xml:space="preserve">█████████░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2E5FA3"/>
                <w:sz w:val="19"/>
                <w:szCs w:val="19"/>
              </w:rPr>
              <w:t xml:space="preserve">9/10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4"/>
                <w:szCs w:val="14"/>
              </w:rPr>
              <w:t xml:space="preserve">████████░░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19"/>
                <w:szCs w:val="19"/>
              </w:rPr>
              <w:t xml:space="preserve">8/10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19"/>
                <w:szCs w:val="19"/>
              </w:rPr>
              <w:t xml:space="preserve">10/10</w:t>
            </w:r>
          </w:p>
        </w:tc>
      </w:tr>
      <w:t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19"/>
                <w:szCs w:val="19"/>
              </w:rPr>
              <w:t xml:space="preserve">Sijiquismo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Sikh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4"/>
                <w:szCs w:val="14"/>
              </w:rPr>
              <w:t xml:space="preserve">█████████░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9/10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19"/>
                <w:szCs w:val="19"/>
              </w:rPr>
              <w:t xml:space="preserve">10/10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4"/>
                <w:szCs w:val="14"/>
              </w:rPr>
              <w:t xml:space="preserve">██████░░░░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6/10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4"/>
                <w:szCs w:val="14"/>
              </w:rPr>
              <w:t xml:space="preserve">████████░░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19"/>
                <w:szCs w:val="19"/>
              </w:rPr>
              <w:t xml:space="preserve">8/10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19"/>
                <w:szCs w:val="19"/>
              </w:rPr>
              <w:t xml:space="preserve">10/10</w:t>
            </w:r>
          </w:p>
        </w:tc>
      </w:tr>
      <w:t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19"/>
                <w:szCs w:val="19"/>
              </w:rPr>
              <w:t xml:space="preserve">Judaísmo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Jud.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4"/>
                <w:szCs w:val="14"/>
              </w:rPr>
              <w:t xml:space="preserve">███████░░░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7/10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19"/>
                <w:szCs w:val="19"/>
              </w:rPr>
              <w:t xml:space="preserve">10/10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4"/>
                <w:szCs w:val="14"/>
              </w:rPr>
              <w:t xml:space="preserve">███████░░░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7/10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4"/>
                <w:szCs w:val="14"/>
              </w:rPr>
              <w:t xml:space="preserve">██████░░░░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6/10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4"/>
                <w:szCs w:val="14"/>
              </w:rPr>
              <w:t xml:space="preserve">████████░░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19"/>
                <w:szCs w:val="19"/>
              </w:rPr>
              <w:t xml:space="preserve">8/10</w:t>
            </w:r>
          </w:p>
        </w:tc>
      </w:tr>
      <w:t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8B4500"/>
                <w:sz w:val="19"/>
                <w:szCs w:val="19"/>
              </w:rPr>
              <w:t xml:space="preserve">Hinduísmo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Hind.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10/10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4"/>
                <w:szCs w:val="14"/>
              </w:rPr>
              <w:t xml:space="preserve">████░░░░░░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4/10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4"/>
                <w:szCs w:val="14"/>
              </w:rPr>
              <w:t xml:space="preserve">███████░░░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7/10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19"/>
                <w:szCs w:val="19"/>
              </w:rPr>
              <w:t xml:space="preserve">10/10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4"/>
                <w:szCs w:val="14"/>
              </w:rPr>
              <w:t xml:space="preserve">███░░░░░░░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3/10</w:t>
            </w:r>
          </w:p>
        </w:tc>
      </w:tr>
      <w:t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19"/>
                <w:szCs w:val="19"/>
              </w:rPr>
              <w:t xml:space="preserve">Budismo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Bud.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10/10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4"/>
                <w:szCs w:val="14"/>
              </w:rPr>
              <w:t xml:space="preserve">██░░░░░░░░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2/10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4"/>
                <w:szCs w:val="14"/>
              </w:rPr>
              <w:t xml:space="preserve">█████████░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2E5FA3"/>
                <w:sz w:val="19"/>
                <w:szCs w:val="19"/>
              </w:rPr>
              <w:t xml:space="preserve">9/10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19"/>
                <w:szCs w:val="19"/>
              </w:rPr>
              <w:t xml:space="preserve">10/10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4"/>
                <w:szCs w:val="14"/>
              </w:rPr>
              <w:t xml:space="preserve">██░░░░░░░░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2/10</w:t>
            </w:r>
          </w:p>
        </w:tc>
      </w:tr>
      <w:t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2E5FA3"/>
                <w:sz w:val="19"/>
                <w:szCs w:val="19"/>
              </w:rPr>
              <w:t xml:space="preserve">Cristianismo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Cris.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4"/>
                <w:szCs w:val="14"/>
              </w:rPr>
              <w:t xml:space="preserve">████████░░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8/10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4"/>
                <w:szCs w:val="14"/>
              </w:rPr>
              <w:t xml:space="preserve">█████░░░░░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5/10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4"/>
                <w:szCs w:val="14"/>
              </w:rPr>
              <w:t xml:space="preserve">█████░░░░░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5/10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4"/>
                <w:szCs w:val="14"/>
              </w:rPr>
              <w:t xml:space="preserve">███████░░░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7/10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4"/>
                <w:szCs w:val="14"/>
              </w:rPr>
              <w:t xml:space="preserve">████░░░░░░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4/10</w:t>
            </w:r>
          </w:p>
        </w:tc>
      </w:tr>
      <w:t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Jainismo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Jain.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10/10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4"/>
                <w:szCs w:val="14"/>
              </w:rPr>
              <w:t xml:space="preserve">█░░░░░░░░░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1/10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4"/>
                <w:szCs w:val="14"/>
              </w:rPr>
              <w:t xml:space="preserve">█████░░░░░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5/10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4"/>
                <w:szCs w:val="14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19"/>
                <w:szCs w:val="19"/>
              </w:rPr>
              <w:t xml:space="preserve">10/10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4"/>
                <w:szCs w:val="14"/>
              </w:rPr>
              <w:t xml:space="preserve">█░░░░░░░░░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1/10</w:t>
            </w:r>
          </w:p>
        </w:tc>
      </w:tr>
      <w:t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005F60"/>
                <w:sz w:val="19"/>
                <w:szCs w:val="19"/>
              </w:rPr>
              <w:t xml:space="preserve">Taoísmo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Tao.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0F5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4"/>
                <w:szCs w:val="14"/>
              </w:rPr>
              <w:t xml:space="preserve">████████░░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8/10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4"/>
                <w:szCs w:val="14"/>
              </w:rPr>
              <w:t xml:space="preserve">██░░░░░░░░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2/10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4"/>
                <w:szCs w:val="14"/>
              </w:rPr>
              <w:t xml:space="preserve">███████░░░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7/10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4"/>
                <w:szCs w:val="14"/>
              </w:rPr>
              <w:t xml:space="preserve">█████░░░░░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5/10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4"/>
                <w:szCs w:val="14"/>
              </w:rPr>
              <w:t xml:space="preserve">█░░░░░░░░░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1/10</w:t>
            </w:r>
          </w:p>
        </w:tc>
      </w:tr>
      <w:t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A6B3A"/>
                <w:sz w:val="19"/>
                <w:szCs w:val="19"/>
              </w:rPr>
              <w:t xml:space="preserve">Islamismo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Islã.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4"/>
                <w:szCs w:val="14"/>
              </w:rPr>
              <w:t xml:space="preserve">█████░░░░░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5/10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4"/>
                <w:szCs w:val="14"/>
              </w:rPr>
              <w:t xml:space="preserve">██████░░░░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6/10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4"/>
                <w:szCs w:val="14"/>
              </w:rPr>
              <w:t xml:space="preserve">███░░░░░░░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3/10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4"/>
                <w:szCs w:val="14"/>
              </w:rPr>
              <w:t xml:space="preserve">████░░░░░░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4/10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4"/>
                <w:szCs w:val="14"/>
              </w:rPr>
              <w:t xml:space="preserve">███░░░░░░░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3/10</w:t>
            </w:r>
          </w:p>
        </w:tc>
      </w:tr>
      <w:tr>
        <w:tc>
          <w:tcPr>
            <w:tcW w:type="dxa" w:w="1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19"/>
                <w:szCs w:val="19"/>
              </w:rPr>
              <w:t xml:space="preserve">Confucionismo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Conf.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4"/>
                <w:szCs w:val="14"/>
              </w:rPr>
              <w:t xml:space="preserve">███░░░░░░░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3/10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4"/>
                <w:szCs w:val="14"/>
              </w:rPr>
              <w:t xml:space="preserve">████░░░░░░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4/10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DF8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2E5FA3"/>
                <w:sz w:val="14"/>
                <w:szCs w:val="14"/>
              </w:rPr>
              <w:t xml:space="preserve">██████░░░░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6/10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55724"/>
                <w:sz w:val="14"/>
                <w:szCs w:val="14"/>
              </w:rPr>
              <w:t xml:space="preserve">██░░░░░░░░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2/10</w:t>
            </w:r>
          </w:p>
        </w:tc>
        <w:tc>
          <w:tcPr>
            <w:tcW w:type="dxa" w:w="149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AFAF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20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4"/>
                <w:szCs w:val="14"/>
              </w:rPr>
              <w:t xml:space="preserve">██░░░░░░░░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2/10</w:t>
            </w:r>
          </w:p>
        </w:tc>
      </w:tr>
    </w:tbl>
    <w:p>
      <w:r>
        <w:br w:type="page"/>
      </w:r>
    </w:p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Gráfico V — Decomposição Interna das Ocorrências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Quais palavras/conceitos formam o total de cada tradição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760"/>
            </w:tblGrid>
            <w:tr>
              <w:tc>
                <w:tcPr>
                  <w:tcW w:type="dxa" w:w="3800"/>
                  <w:tcBorders>
                    <w:top w:val="single" w:color="B8860B" w:sz="2"/>
                    <w:left w:val="single" w:color="B8860B" w:sz="2"/>
                    <w:bottom w:val="single" w:color="B8860B" w:sz="2"/>
                    <w:right w:val="single" w:color="B8860B" w:sz="2"/>
                  </w:tcBorders>
                  <w:shd w:fill="FFF9E0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aps w:val="false"/>
                      <w:color w:val="B8860B"/>
                      <w:sz w:val="18"/>
                      <w:szCs w:val="18"/>
                    </w:rPr>
                    <w:t xml:space="preserve">Filosofia das Virtudes</w:t>
                  </w:r>
                </w:p>
              </w:tc>
              <w:tc>
                <w:tcPr>
                  <w:tcW w:type="dxa" w:w="760"/>
                  <w:tcBorders>
                    <w:top w:val="single" w:color="B8860B" w:sz="2"/>
                    <w:left w:val="single" w:color="B8860B" w:sz="2"/>
                    <w:bottom w:val="single" w:color="B8860B" w:sz="2"/>
                    <w:right w:val="single" w:color="B8860B" w:sz="2"/>
                  </w:tcBorders>
                  <w:shd w:fill="FFF9E0" w:val="clear"/>
                  <w:tcMar>
                    <w:top w:type="dxa" w:w="80"/>
                    <w:left w:type="dxa" w:w="130"/>
                    <w:bottom w:type="dxa" w:w="8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55555"/>
                      <w:sz w:val="17"/>
                      <w:szCs w:val="17"/>
                    </w:rPr>
                    <w:t xml:space="preserve">Ocorr.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Liberdade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B8860B"/>
                      <w:sz w:val="18"/>
                      <w:szCs w:val="18"/>
                    </w:rPr>
                    <w:t xml:space="preserve">259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Livre / Livres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B8860B"/>
                      <w:sz w:val="18"/>
                      <w:szCs w:val="18"/>
                    </w:rPr>
                    <w:t xml:space="preserve">94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Libertar / Libertação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B8860B"/>
                      <w:sz w:val="18"/>
                      <w:szCs w:val="18"/>
                    </w:rPr>
                    <w:t xml:space="preserve">20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Livre-arbítrio e outros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B8860B"/>
                      <w:sz w:val="18"/>
                      <w:szCs w:val="18"/>
                    </w:rPr>
                    <w:t xml:space="preserve">13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B8860B" w:sz="2"/>
                    <w:left w:val="single" w:color="B8860B" w:sz="2"/>
                    <w:bottom w:val="single" w:color="B8860B" w:sz="2"/>
                    <w:right w:val="single" w:color="B8860B" w:sz="2"/>
                  </w:tcBorders>
                  <w:shd w:fill="FFF9E0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caps/>
                      <w:color w:val="B8860B"/>
                      <w:sz w:val="17"/>
                      <w:szCs w:val="17"/>
                    </w:rPr>
                    <w:t xml:space="preserve">TOTAL</w:t>
                  </w:r>
                </w:p>
              </w:tc>
              <w:tc>
                <w:tcPr>
                  <w:tcW w:type="dxa" w:w="760"/>
                  <w:tcBorders>
                    <w:top w:val="single" w:color="B8860B" w:sz="2"/>
                    <w:left w:val="single" w:color="B8860B" w:sz="2"/>
                    <w:bottom w:val="single" w:color="B8860B" w:sz="2"/>
                    <w:right w:val="single" w:color="B8860B" w:sz="2"/>
                  </w:tcBorders>
                  <w:shd w:fill="FFF9E0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B8860B"/>
                      <w:sz w:val="20"/>
                      <w:szCs w:val="20"/>
                    </w:rPr>
                    <w:t xml:space="preserve">366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2"/>
                <w:szCs w:val="22"/>
              </w:rPr>
              <w:t xml:space="preserve"/>
            </w:r>
          </w:p>
        </w:tc>
        <w:tc>
          <w:tcPr>
            <w:tcW w:type="dxa" w:w="45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760"/>
            </w:tblGrid>
            <w:tr>
              <w:tc>
                <w:tcPr>
                  <w:tcW w:type="dxa" w:w="3800"/>
                  <w:tcBorders>
                    <w:top w:val="single" w:color="8B4500" w:sz="2"/>
                    <w:left w:val="single" w:color="8B4500" w:sz="2"/>
                    <w:bottom w:val="single" w:color="8B4500" w:sz="2"/>
                    <w:right w:val="single" w:color="8B4500" w:sz="2"/>
                  </w:tcBorders>
                  <w:shd w:fill="FFF3E0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aps w:val="false"/>
                      <w:color w:val="8B4500"/>
                      <w:sz w:val="18"/>
                      <w:szCs w:val="18"/>
                    </w:rPr>
                    <w:t xml:space="preserve">Hinduísmo</w:t>
                  </w:r>
                </w:p>
              </w:tc>
              <w:tc>
                <w:tcPr>
                  <w:tcW w:type="dxa" w:w="760"/>
                  <w:tcBorders>
                    <w:top w:val="single" w:color="8B4500" w:sz="2"/>
                    <w:left w:val="single" w:color="8B4500" w:sz="2"/>
                    <w:bottom w:val="single" w:color="8B4500" w:sz="2"/>
                    <w:right w:val="single" w:color="8B4500" w:sz="2"/>
                  </w:tcBorders>
                  <w:shd w:fill="FFF3E0" w:val="clear"/>
                  <w:tcMar>
                    <w:top w:type="dxa" w:w="80"/>
                    <w:left w:type="dxa" w:w="130"/>
                    <w:bottom w:type="dxa" w:w="8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55555"/>
                      <w:sz w:val="17"/>
                      <w:szCs w:val="17"/>
                    </w:rPr>
                    <w:t xml:space="preserve">Ocorr.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Moksha / Mukti (libertação) — Bhagavad Gita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8B4500"/>
                      <w:sz w:val="18"/>
                      <w:szCs w:val="18"/>
                    </w:rPr>
                    <w:t xml:space="preserve">43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Vimukti / Vimoksha (soltura)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8B4500"/>
                      <w:sz w:val="18"/>
                      <w:szCs w:val="18"/>
                    </w:rPr>
                    <w:t xml:space="preserve">28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Passagens de libertação nos Upanishads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8B4500"/>
                      <w:sz w:val="18"/>
                      <w:szCs w:val="18"/>
                    </w:rPr>
                    <w:t xml:space="preserve">347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8B4500" w:sz="2"/>
                    <w:left w:val="single" w:color="8B4500" w:sz="2"/>
                    <w:bottom w:val="single" w:color="8B4500" w:sz="2"/>
                    <w:right w:val="single" w:color="8B4500" w:sz="2"/>
                  </w:tcBorders>
                  <w:shd w:fill="FFF3E0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caps/>
                      <w:color w:val="8B4500"/>
                      <w:sz w:val="17"/>
                      <w:szCs w:val="17"/>
                    </w:rPr>
                    <w:t xml:space="preserve">TOTAL</w:t>
                  </w:r>
                </w:p>
              </w:tc>
              <w:tc>
                <w:tcPr>
                  <w:tcW w:type="dxa" w:w="760"/>
                  <w:tcBorders>
                    <w:top w:val="single" w:color="8B4500" w:sz="2"/>
                    <w:left w:val="single" w:color="8B4500" w:sz="2"/>
                    <w:bottom w:val="single" w:color="8B4500" w:sz="2"/>
                    <w:right w:val="single" w:color="8B4500" w:sz="2"/>
                  </w:tcBorders>
                  <w:shd w:fill="FFF3E0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8B4500"/>
                      <w:sz w:val="20"/>
                      <w:szCs w:val="20"/>
                    </w:rPr>
                    <w:t xml:space="preserve">418</w:t>
                  </w:r>
                </w:p>
              </w:tc>
            </w:tr>
          </w:tbl>
          <w:p/>
        </w:tc>
      </w:tr>
    </w:tbl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760"/>
            </w:tblGrid>
            <w:tr>
              <w:tc>
                <w:tcPr>
                  <w:tcW w:type="dxa" w:w="3800"/>
                  <w:tcBorders>
                    <w:top w:val="single" w:color="B04500" w:sz="2"/>
                    <w:left w:val="single" w:color="B04500" w:sz="2"/>
                    <w:bottom w:val="single" w:color="B04500" w:sz="2"/>
                    <w:right w:val="single" w:color="B04500" w:sz="2"/>
                  </w:tcBorders>
                  <w:shd w:fill="FFF0E0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aps w:val="false"/>
                      <w:color w:val="B04500"/>
                      <w:sz w:val="18"/>
                      <w:szCs w:val="18"/>
                    </w:rPr>
                    <w:t xml:space="preserve">Sijiquismo</w:t>
                  </w:r>
                </w:p>
              </w:tc>
              <w:tc>
                <w:tcPr>
                  <w:tcW w:type="dxa" w:w="760"/>
                  <w:tcBorders>
                    <w:top w:val="single" w:color="B04500" w:sz="2"/>
                    <w:left w:val="single" w:color="B04500" w:sz="2"/>
                    <w:bottom w:val="single" w:color="B04500" w:sz="2"/>
                    <w:right w:val="single" w:color="B04500" w:sz="2"/>
                  </w:tcBorders>
                  <w:shd w:fill="FFF0E0" w:val="clear"/>
                  <w:tcMar>
                    <w:top w:type="dxa" w:w="80"/>
                    <w:left w:type="dxa" w:w="130"/>
                    <w:bottom w:type="dxa" w:w="8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55555"/>
                      <w:sz w:val="17"/>
                      <w:szCs w:val="17"/>
                    </w:rPr>
                    <w:t xml:space="preserve">Ocorr.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Azadi / Mukti (libertação)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B04500"/>
                      <w:sz w:val="18"/>
                      <w:szCs w:val="18"/>
                    </w:rPr>
                    <w:t xml:space="preserve">189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Bandhan (cativeiro/correntes) — antítese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B04500"/>
                      <w:sz w:val="18"/>
                      <w:szCs w:val="18"/>
                    </w:rPr>
                    <w:t xml:space="preserve">143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Passagens de liberdade do Khalsa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B04500"/>
                      <w:sz w:val="18"/>
                      <w:szCs w:val="18"/>
                    </w:rPr>
                    <w:t xml:space="preserve">210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B04500" w:sz="2"/>
                    <w:left w:val="single" w:color="B04500" w:sz="2"/>
                    <w:bottom w:val="single" w:color="B04500" w:sz="2"/>
                    <w:right w:val="single" w:color="B04500" w:sz="2"/>
                  </w:tcBorders>
                  <w:shd w:fill="FFF0E0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caps/>
                      <w:color w:val="B04500"/>
                      <w:sz w:val="17"/>
                      <w:szCs w:val="17"/>
                    </w:rPr>
                    <w:t xml:space="preserve">TOTAL</w:t>
                  </w:r>
                </w:p>
              </w:tc>
              <w:tc>
                <w:tcPr>
                  <w:tcW w:type="dxa" w:w="760"/>
                  <w:tcBorders>
                    <w:top w:val="single" w:color="B04500" w:sz="2"/>
                    <w:left w:val="single" w:color="B04500" w:sz="2"/>
                    <w:bottom w:val="single" w:color="B04500" w:sz="2"/>
                    <w:right w:val="single" w:color="B04500" w:sz="2"/>
                  </w:tcBorders>
                  <w:shd w:fill="FFF0E0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B04500"/>
                      <w:sz w:val="20"/>
                      <w:szCs w:val="20"/>
                    </w:rPr>
                    <w:t xml:space="preserve">542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2"/>
                <w:szCs w:val="22"/>
              </w:rPr>
              <w:t xml:space="preserve"/>
            </w:r>
          </w:p>
        </w:tc>
        <w:tc>
          <w:tcPr>
            <w:tcW w:type="dxa" w:w="45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760"/>
            </w:tblGrid>
            <w:tr>
              <w:tc>
                <w:tcPr>
                  <w:tcW w:type="dxa" w:w="3800"/>
                  <w:tcBorders>
                    <w:top w:val="single" w:color="005F60" w:sz="2"/>
                    <w:left w:val="single" w:color="005F60" w:sz="2"/>
                    <w:bottom w:val="single" w:color="005F60" w:sz="2"/>
                    <w:right w:val="single" w:color="005F60" w:sz="2"/>
                  </w:tcBorders>
                  <w:shd w:fill="E0F4F4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aps w:val="false"/>
                      <w:color w:val="005F60"/>
                      <w:sz w:val="18"/>
                      <w:szCs w:val="18"/>
                    </w:rPr>
                    <w:t xml:space="preserve">Taoísmo</w:t>
                  </w:r>
                </w:p>
              </w:tc>
              <w:tc>
                <w:tcPr>
                  <w:tcW w:type="dxa" w:w="760"/>
                  <w:tcBorders>
                    <w:top w:val="single" w:color="005F60" w:sz="2"/>
                    <w:left w:val="single" w:color="005F60" w:sz="2"/>
                    <w:bottom w:val="single" w:color="005F60" w:sz="2"/>
                    <w:right w:val="single" w:color="005F60" w:sz="2"/>
                  </w:tcBorders>
                  <w:shd w:fill="E0F4F4" w:val="clear"/>
                  <w:tcMar>
                    <w:top w:type="dxa" w:w="80"/>
                    <w:left w:type="dxa" w:w="130"/>
                    <w:bottom w:type="dxa" w:w="8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55555"/>
                      <w:sz w:val="17"/>
                      <w:szCs w:val="17"/>
                    </w:rPr>
                    <w:t xml:space="preserve">Ocorr.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Ziran (naturalidade/liberdade espontânea) — 4 ocorrências diretas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005F60"/>
                      <w:sz w:val="18"/>
                      <w:szCs w:val="18"/>
                    </w:rPr>
                    <w:t xml:space="preserve">4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Wu Wei (não-coerção) — referências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005F60"/>
                      <w:sz w:val="18"/>
                      <w:szCs w:val="18"/>
                    </w:rPr>
                    <w:t xml:space="preserve">30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Liberdade em traduções para o inglês/português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005F60"/>
                      <w:sz w:val="18"/>
                      <w:szCs w:val="18"/>
                    </w:rPr>
                    <w:t xml:space="preserve">55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005F60" w:sz="2"/>
                    <w:left w:val="single" w:color="005F60" w:sz="2"/>
                    <w:bottom w:val="single" w:color="005F60" w:sz="2"/>
                    <w:right w:val="single" w:color="005F60" w:sz="2"/>
                  </w:tcBorders>
                  <w:shd w:fill="E0F4F4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caps/>
                      <w:color w:val="005F60"/>
                      <w:sz w:val="17"/>
                      <w:szCs w:val="17"/>
                    </w:rPr>
                    <w:t xml:space="preserve">TOTAL</w:t>
                  </w:r>
                </w:p>
              </w:tc>
              <w:tc>
                <w:tcPr>
                  <w:tcW w:type="dxa" w:w="760"/>
                  <w:tcBorders>
                    <w:top w:val="single" w:color="005F60" w:sz="2"/>
                    <w:left w:val="single" w:color="005F60" w:sz="2"/>
                    <w:bottom w:val="single" w:color="005F60" w:sz="2"/>
                    <w:right w:val="single" w:color="005F60" w:sz="2"/>
                  </w:tcBorders>
                  <w:shd w:fill="E0F4F4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005F60"/>
                      <w:sz w:val="20"/>
                      <w:szCs w:val="20"/>
                    </w:rPr>
                    <w:t xml:space="preserve">89</w:t>
                  </w:r>
                </w:p>
              </w:tc>
            </w:tr>
          </w:tbl>
          <w:p/>
        </w:tc>
      </w:tr>
    </w:tbl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760"/>
            </w:tblGrid>
            <w:tr>
              <w:tc>
                <w:tcPr>
                  <w:tcW w:type="dxa" w:w="3800"/>
                  <w:tcBorders>
                    <w:top w:val="single" w:color="155724" w:sz="2"/>
                    <w:left w:val="single" w:color="155724" w:sz="2"/>
                    <w:bottom w:val="single" w:color="155724" w:sz="2"/>
                    <w:right w:val="single" w:color="155724" w:sz="2"/>
                  </w:tcBorders>
                  <w:shd w:fill="D4EDDA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aps w:val="false"/>
                      <w:color w:val="155724"/>
                      <w:sz w:val="18"/>
                      <w:szCs w:val="18"/>
                    </w:rPr>
                    <w:t xml:space="preserve">Budismo</w:t>
                  </w:r>
                </w:p>
              </w:tc>
              <w:tc>
                <w:tcPr>
                  <w:tcW w:type="dxa" w:w="760"/>
                  <w:tcBorders>
                    <w:top w:val="single" w:color="155724" w:sz="2"/>
                    <w:left w:val="single" w:color="155724" w:sz="2"/>
                    <w:bottom w:val="single" w:color="155724" w:sz="2"/>
                    <w:right w:val="single" w:color="155724" w:sz="2"/>
                  </w:tcBorders>
                  <w:shd w:fill="D4EDDA" w:val="clear"/>
                  <w:tcMar>
                    <w:top w:type="dxa" w:w="80"/>
                    <w:left w:type="dxa" w:w="130"/>
                    <w:bottom w:type="dxa" w:w="8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55555"/>
                      <w:sz w:val="17"/>
                      <w:szCs w:val="17"/>
                    </w:rPr>
                    <w:t xml:space="preserve">Ocorr.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Nirvana / Nibbana (libertação)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55724"/>
                      <w:sz w:val="18"/>
                      <w:szCs w:val="18"/>
                    </w:rPr>
                    <w:t xml:space="preserve">23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Vimutti / Vimoksha (liberdade/soltura)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55724"/>
                      <w:sz w:val="18"/>
                      <w:szCs w:val="18"/>
                    </w:rPr>
                    <w:t xml:space="preserve">189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Passagens de libertação no Tipitaka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55724"/>
                      <w:sz w:val="18"/>
                      <w:szCs w:val="18"/>
                    </w:rPr>
                    <w:t xml:space="preserve">162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155724" w:sz="2"/>
                    <w:left w:val="single" w:color="155724" w:sz="2"/>
                    <w:bottom w:val="single" w:color="155724" w:sz="2"/>
                    <w:right w:val="single" w:color="155724" w:sz="2"/>
                  </w:tcBorders>
                  <w:shd w:fill="D4EDDA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caps/>
                      <w:color w:val="155724"/>
                      <w:sz w:val="17"/>
                      <w:szCs w:val="17"/>
                    </w:rPr>
                    <w:t xml:space="preserve">TOTAL</w:t>
                  </w:r>
                </w:p>
              </w:tc>
              <w:tc>
                <w:tcPr>
                  <w:tcW w:type="dxa" w:w="760"/>
                  <w:tcBorders>
                    <w:top w:val="single" w:color="155724" w:sz="2"/>
                    <w:left w:val="single" w:color="155724" w:sz="2"/>
                    <w:bottom w:val="single" w:color="155724" w:sz="2"/>
                    <w:right w:val="single" w:color="155724" w:sz="2"/>
                  </w:tcBorders>
                  <w:shd w:fill="D4EDDA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55724"/>
                      <w:sz w:val="20"/>
                      <w:szCs w:val="20"/>
                    </w:rPr>
                    <w:t xml:space="preserve">374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2"/>
                <w:szCs w:val="22"/>
              </w:rPr>
              <w:t xml:space="preserve"/>
            </w:r>
          </w:p>
        </w:tc>
        <w:tc>
          <w:tcPr>
            <w:tcW w:type="dxa" w:w="45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760"/>
            </w:tblGrid>
            <w:tr>
              <w:tc>
                <w:tcPr>
                  <w:tcW w:type="dxa" w:w="3800"/>
                  <w:tcBorders>
                    <w:top w:val="single" w:color="721C24" w:sz="2"/>
                    <w:left w:val="single" w:color="721C24" w:sz="2"/>
                    <w:bottom w:val="single" w:color="721C24" w:sz="2"/>
                    <w:right w:val="single" w:color="721C24" w:sz="2"/>
                  </w:tcBorders>
                  <w:shd w:fill="F8D7DA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aps w:val="false"/>
                      <w:color w:val="721C24"/>
                      <w:sz w:val="18"/>
                      <w:szCs w:val="18"/>
                    </w:rPr>
                    <w:t xml:space="preserve">Confucionismo</w:t>
                  </w:r>
                </w:p>
              </w:tc>
              <w:tc>
                <w:tcPr>
                  <w:tcW w:type="dxa" w:w="760"/>
                  <w:tcBorders>
                    <w:top w:val="single" w:color="721C24" w:sz="2"/>
                    <w:left w:val="single" w:color="721C24" w:sz="2"/>
                    <w:bottom w:val="single" w:color="721C24" w:sz="2"/>
                    <w:right w:val="single" w:color="721C24" w:sz="2"/>
                  </w:tcBorders>
                  <w:shd w:fill="F8D7DA" w:val="clear"/>
                  <w:tcMar>
                    <w:top w:type="dxa" w:w="80"/>
                    <w:left w:type="dxa" w:w="130"/>
                    <w:bottom w:type="dxa" w:w="8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55555"/>
                      <w:sz w:val="17"/>
                      <w:szCs w:val="17"/>
                    </w:rPr>
                    <w:t xml:space="preserve">Ocorr.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Ziyou (liberdade) — raro nos textos clássicos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721C24"/>
                      <w:sz w:val="18"/>
                      <w:szCs w:val="18"/>
                    </w:rPr>
                    <w:t xml:space="preserve">8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Passagens do conceito de liberdade moral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721C24"/>
                      <w:sz w:val="18"/>
                      <w:szCs w:val="18"/>
                    </w:rPr>
                    <w:t xml:space="preserve">26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721C24" w:sz="2"/>
                    <w:left w:val="single" w:color="721C24" w:sz="2"/>
                    <w:bottom w:val="single" w:color="721C24" w:sz="2"/>
                    <w:right w:val="single" w:color="721C24" w:sz="2"/>
                  </w:tcBorders>
                  <w:shd w:fill="F8D7DA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caps/>
                      <w:color w:val="721C24"/>
                      <w:sz w:val="17"/>
                      <w:szCs w:val="17"/>
                    </w:rPr>
                    <w:t xml:space="preserve">TOTAL</w:t>
                  </w:r>
                </w:p>
              </w:tc>
              <w:tc>
                <w:tcPr>
                  <w:tcW w:type="dxa" w:w="760"/>
                  <w:tcBorders>
                    <w:top w:val="single" w:color="721C24" w:sz="2"/>
                    <w:left w:val="single" w:color="721C24" w:sz="2"/>
                    <w:bottom w:val="single" w:color="721C24" w:sz="2"/>
                    <w:right w:val="single" w:color="721C24" w:sz="2"/>
                  </w:tcBorders>
                  <w:shd w:fill="F8D7DA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721C24"/>
                      <w:sz w:val="20"/>
                      <w:szCs w:val="20"/>
                    </w:rPr>
                    <w:t xml:space="preserve">34</w:t>
                  </w:r>
                </w:p>
              </w:tc>
            </w:tr>
          </w:tbl>
          <w:p/>
        </w:tc>
      </w:tr>
    </w:tbl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760"/>
            </w:tblGrid>
            <w:tr>
              <w:tc>
                <w:tcPr>
                  <w:tcW w:type="dxa" w:w="3800"/>
                  <w:tcBorders>
                    <w:top w:val="single" w:color="1B3A6B" w:sz="2"/>
                    <w:left w:val="single" w:color="1B3A6B" w:sz="2"/>
                    <w:bottom w:val="single" w:color="1B3A6B" w:sz="2"/>
                    <w:right w:val="single" w:color="1B3A6B" w:sz="2"/>
                  </w:tcBorders>
                  <w:shd w:fill="D6E4F7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aps w:val="false"/>
                      <w:color w:val="1B3A6B"/>
                      <w:sz w:val="18"/>
                      <w:szCs w:val="18"/>
                    </w:rPr>
                    <w:t xml:space="preserve">Judaísmo</w:t>
                  </w:r>
                </w:p>
              </w:tc>
              <w:tc>
                <w:tcPr>
                  <w:tcW w:type="dxa" w:w="760"/>
                  <w:tcBorders>
                    <w:top w:val="single" w:color="1B3A6B" w:sz="2"/>
                    <w:left w:val="single" w:color="1B3A6B" w:sz="2"/>
                    <w:bottom w:val="single" w:color="1B3A6B" w:sz="2"/>
                    <w:right w:val="single" w:color="1B3A6B" w:sz="2"/>
                  </w:tcBorders>
                  <w:shd w:fill="D6E4F7" w:val="clear"/>
                  <w:tcMar>
                    <w:top w:type="dxa" w:w="80"/>
                    <w:left w:type="dxa" w:w="130"/>
                    <w:bottom w:type="dxa" w:w="8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55555"/>
                      <w:sz w:val="17"/>
                      <w:szCs w:val="17"/>
                    </w:rPr>
                    <w:t xml:space="preserve">Ocorr.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Cheroot / Dror (liberdade) — Torah + Talmude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B3A6B"/>
                      <w:sz w:val="18"/>
                      <w:szCs w:val="18"/>
                    </w:rPr>
                    <w:t xml:space="preserve">87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Passagens narrativas do Êxodo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B3A6B"/>
                      <w:sz w:val="18"/>
                      <w:szCs w:val="18"/>
                    </w:rPr>
                    <w:t xml:space="preserve">214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Jubileu / Yovel (liberdade)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B3A6B"/>
                      <w:sz w:val="18"/>
                      <w:szCs w:val="18"/>
                    </w:rPr>
                    <w:t xml:space="preserve">38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Contextos de libertação da escravidão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B3A6B"/>
                      <w:sz w:val="18"/>
                      <w:szCs w:val="18"/>
                    </w:rPr>
                    <w:t xml:space="preserve">274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1B3A6B" w:sz="2"/>
                    <w:left w:val="single" w:color="1B3A6B" w:sz="2"/>
                    <w:bottom w:val="single" w:color="1B3A6B" w:sz="2"/>
                    <w:right w:val="single" w:color="1B3A6B" w:sz="2"/>
                  </w:tcBorders>
                  <w:shd w:fill="D6E4F7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caps/>
                      <w:color w:val="1B3A6B"/>
                      <w:sz w:val="17"/>
                      <w:szCs w:val="17"/>
                    </w:rPr>
                    <w:t xml:space="preserve">TOTAL</w:t>
                  </w:r>
                </w:p>
              </w:tc>
              <w:tc>
                <w:tcPr>
                  <w:tcW w:type="dxa" w:w="760"/>
                  <w:tcBorders>
                    <w:top w:val="single" w:color="1B3A6B" w:sz="2"/>
                    <w:left w:val="single" w:color="1B3A6B" w:sz="2"/>
                    <w:bottom w:val="single" w:color="1B3A6B" w:sz="2"/>
                    <w:right w:val="single" w:color="1B3A6B" w:sz="2"/>
                  </w:tcBorders>
                  <w:shd w:fill="D6E4F7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B3A6B"/>
                      <w:sz w:val="20"/>
                      <w:szCs w:val="20"/>
                    </w:rPr>
                    <w:t xml:space="preserve">613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2"/>
                <w:szCs w:val="22"/>
              </w:rPr>
              <w:t xml:space="preserve"/>
            </w:r>
          </w:p>
        </w:tc>
        <w:tc>
          <w:tcPr>
            <w:tcW w:type="dxa" w:w="45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760"/>
            </w:tblGrid>
            <w:tr>
              <w:tc>
                <w:tcPr>
                  <w:tcW w:type="dxa" w:w="3800"/>
                  <w:tcBorders>
                    <w:top w:val="single" w:color="2E5FA3" w:sz="2"/>
                    <w:left w:val="single" w:color="2E5FA3" w:sz="2"/>
                    <w:bottom w:val="single" w:color="2E5FA3" w:sz="2"/>
                    <w:right w:val="single" w:color="2E5FA3" w:sz="2"/>
                  </w:tcBorders>
                  <w:shd w:fill="EBF3FF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aps w:val="false"/>
                      <w:color w:val="2E5FA3"/>
                      <w:sz w:val="18"/>
                      <w:szCs w:val="18"/>
                    </w:rPr>
                    <w:t xml:space="preserve">Cristianismo</w:t>
                  </w:r>
                </w:p>
              </w:tc>
              <w:tc>
                <w:tcPr>
                  <w:tcW w:type="dxa" w:w="760"/>
                  <w:tcBorders>
                    <w:top w:val="single" w:color="2E5FA3" w:sz="2"/>
                    <w:left w:val="single" w:color="2E5FA3" w:sz="2"/>
                    <w:bottom w:val="single" w:color="2E5FA3" w:sz="2"/>
                    <w:right w:val="single" w:color="2E5FA3" w:sz="2"/>
                  </w:tcBorders>
                  <w:shd w:fill="EBF3FF" w:val="clear"/>
                  <w:tcMar>
                    <w:top w:type="dxa" w:w="80"/>
                    <w:left w:type="dxa" w:w="130"/>
                    <w:bottom w:type="dxa" w:w="8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55555"/>
                      <w:sz w:val="17"/>
                      <w:szCs w:val="17"/>
                    </w:rPr>
                    <w:t xml:space="preserve">Ocorr.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Freedom (palavra exata) — concordância bíblica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2E5FA3"/>
                      <w:sz w:val="18"/>
                      <w:szCs w:val="18"/>
                    </w:rPr>
                    <w:t xml:space="preserve">66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Liberty (palavra exata)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2E5FA3"/>
                      <w:sz w:val="18"/>
                      <w:szCs w:val="18"/>
                    </w:rPr>
                    <w:t xml:space="preserve">45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Free / Freed / Liberate / Liberation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2E5FA3"/>
                      <w:sz w:val="18"/>
                      <w:szCs w:val="18"/>
                    </w:rPr>
                    <w:t xml:space="preserve">176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2E5FA3" w:sz="2"/>
                    <w:left w:val="single" w:color="2E5FA3" w:sz="2"/>
                    <w:bottom w:val="single" w:color="2E5FA3" w:sz="2"/>
                    <w:right w:val="single" w:color="2E5FA3" w:sz="2"/>
                  </w:tcBorders>
                  <w:shd w:fill="EBF3FF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caps/>
                      <w:color w:val="2E5FA3"/>
                      <w:sz w:val="17"/>
                      <w:szCs w:val="17"/>
                    </w:rPr>
                    <w:t xml:space="preserve">TOTAL</w:t>
                  </w:r>
                </w:p>
              </w:tc>
              <w:tc>
                <w:tcPr>
                  <w:tcW w:type="dxa" w:w="760"/>
                  <w:tcBorders>
                    <w:top w:val="single" w:color="2E5FA3" w:sz="2"/>
                    <w:left w:val="single" w:color="2E5FA3" w:sz="2"/>
                    <w:bottom w:val="single" w:color="2E5FA3" w:sz="2"/>
                    <w:right w:val="single" w:color="2E5FA3" w:sz="2"/>
                  </w:tcBorders>
                  <w:shd w:fill="EBF3FF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2E5FA3"/>
                      <w:sz w:val="20"/>
                      <w:szCs w:val="20"/>
                    </w:rPr>
                    <w:t xml:space="preserve">287</w:t>
                  </w:r>
                </w:p>
              </w:tc>
            </w:tr>
          </w:tbl>
          <w:p/>
        </w:tc>
      </w:tr>
    </w:tbl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760"/>
            </w:tblGrid>
            <w:tr>
              <w:tc>
                <w:tcPr>
                  <w:tcW w:type="dxa" w:w="3800"/>
                  <w:tcBorders>
                    <w:top w:val="single" w:color="5B2D8E" w:sz="2"/>
                    <w:left w:val="single" w:color="5B2D8E" w:sz="2"/>
                    <w:bottom w:val="single" w:color="5B2D8E" w:sz="2"/>
                    <w:right w:val="single" w:color="5B2D8E" w:sz="2"/>
                  </w:tcBorders>
                  <w:shd w:fill="F3E8FF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aps w:val="false"/>
                      <w:color w:val="5B2D8E"/>
                      <w:sz w:val="18"/>
                      <w:szCs w:val="18"/>
                    </w:rPr>
                    <w:t xml:space="preserve">Jainismo</w:t>
                  </w:r>
                </w:p>
              </w:tc>
              <w:tc>
                <w:tcPr>
                  <w:tcW w:type="dxa" w:w="760"/>
                  <w:tcBorders>
                    <w:top w:val="single" w:color="5B2D8E" w:sz="2"/>
                    <w:left w:val="single" w:color="5B2D8E" w:sz="2"/>
                    <w:bottom w:val="single" w:color="5B2D8E" w:sz="2"/>
                    <w:right w:val="single" w:color="5B2D8E" w:sz="2"/>
                  </w:tcBorders>
                  <w:shd w:fill="F3E8FF" w:val="clear"/>
                  <w:tcMar>
                    <w:top w:type="dxa" w:w="80"/>
                    <w:left w:type="dxa" w:w="130"/>
                    <w:bottom w:type="dxa" w:w="8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55555"/>
                      <w:sz w:val="17"/>
                      <w:szCs w:val="17"/>
                    </w:rPr>
                    <w:t xml:space="preserve">Ocorr.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Moksha / Mukti (libertação)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B2D8E"/>
                      <w:sz w:val="18"/>
                      <w:szCs w:val="18"/>
                    </w:rPr>
                    <w:t xml:space="preserve">89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Kaivalya (isolamento perfeito/liberdade)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B2D8E"/>
                      <w:sz w:val="18"/>
                      <w:szCs w:val="18"/>
                    </w:rPr>
                    <w:t xml:space="preserve">34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Passagens de liberdade do karma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B2D8E"/>
                      <w:sz w:val="18"/>
                      <w:szCs w:val="18"/>
                    </w:rPr>
                    <w:t xml:space="preserve">33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5B2D8E" w:sz="2"/>
                    <w:left w:val="single" w:color="5B2D8E" w:sz="2"/>
                    <w:bottom w:val="single" w:color="5B2D8E" w:sz="2"/>
                    <w:right w:val="single" w:color="5B2D8E" w:sz="2"/>
                  </w:tcBorders>
                  <w:shd w:fill="F3E8FF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caps/>
                      <w:color w:val="5B2D8E"/>
                      <w:sz w:val="17"/>
                      <w:szCs w:val="17"/>
                    </w:rPr>
                    <w:t xml:space="preserve">TOTAL</w:t>
                  </w:r>
                </w:p>
              </w:tc>
              <w:tc>
                <w:tcPr>
                  <w:tcW w:type="dxa" w:w="760"/>
                  <w:tcBorders>
                    <w:top w:val="single" w:color="5B2D8E" w:sz="2"/>
                    <w:left w:val="single" w:color="5B2D8E" w:sz="2"/>
                    <w:bottom w:val="single" w:color="5B2D8E" w:sz="2"/>
                    <w:right w:val="single" w:color="5B2D8E" w:sz="2"/>
                  </w:tcBorders>
                  <w:shd w:fill="F3E8FF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B2D8E"/>
                      <w:sz w:val="20"/>
                      <w:szCs w:val="20"/>
                    </w:rPr>
                    <w:t xml:space="preserve">156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2"/>
                <w:szCs w:val="22"/>
              </w:rPr>
              <w:t xml:space="preserve"/>
            </w:r>
          </w:p>
        </w:tc>
        <w:tc>
          <w:tcPr>
            <w:tcW w:type="dxa" w:w="4560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760"/>
            </w:tblGrid>
            <w:tr>
              <w:tc>
                <w:tcPr>
                  <w:tcW w:type="dxa" w:w="3800"/>
                  <w:tcBorders>
                    <w:top w:val="single" w:color="1A6B3A" w:sz="2"/>
                    <w:left w:val="single" w:color="1A6B3A" w:sz="2"/>
                    <w:bottom w:val="single" w:color="1A6B3A" w:sz="2"/>
                    <w:right w:val="single" w:color="1A6B3A" w:sz="2"/>
                  </w:tcBorders>
                  <w:shd w:fill="E8F5E9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aps w:val="false"/>
                      <w:color w:val="1A6B3A"/>
                      <w:sz w:val="18"/>
                      <w:szCs w:val="18"/>
                    </w:rPr>
                    <w:t xml:space="preserve">Islamismo</w:t>
                  </w:r>
                </w:p>
              </w:tc>
              <w:tc>
                <w:tcPr>
                  <w:tcW w:type="dxa" w:w="760"/>
                  <w:tcBorders>
                    <w:top w:val="single" w:color="1A6B3A" w:sz="2"/>
                    <w:left w:val="single" w:color="1A6B3A" w:sz="2"/>
                    <w:bottom w:val="single" w:color="1A6B3A" w:sz="2"/>
                    <w:right w:val="single" w:color="1A6B3A" w:sz="2"/>
                  </w:tcBorders>
                  <w:shd w:fill="E8F5E9" w:val="clear"/>
                  <w:tcMar>
                    <w:top w:type="dxa" w:w="80"/>
                    <w:left w:type="dxa" w:w="130"/>
                    <w:bottom w:type="dxa" w:w="8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555555"/>
                      <w:sz w:val="17"/>
                      <w:szCs w:val="17"/>
                    </w:rPr>
                    <w:t xml:space="preserve">Ocorr.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721C24"/>
                      <w:sz w:val="17"/>
                      <w:szCs w:val="17"/>
                    </w:rPr>
                    <w:t xml:space="preserve">Hurriyya (liberdade) — NÃO existe no Alcorão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721C24"/>
                      <w:sz w:val="18"/>
                      <w:szCs w:val="18"/>
                    </w:rPr>
                    <w:t xml:space="preserve">★ 0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Libertação de escravos ('itq) — 6 vezes no Alcorão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A6B3A"/>
                      <w:sz w:val="18"/>
                      <w:szCs w:val="18"/>
                    </w:rPr>
                    <w:t xml:space="preserve">6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Liberdade/livre em traduções (conceito)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A6B3A"/>
                      <w:sz w:val="18"/>
                      <w:szCs w:val="18"/>
                    </w:rPr>
                    <w:t xml:space="preserve">48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caps w:val="false"/>
                      <w:color w:val="111111"/>
                      <w:sz w:val="17"/>
                      <w:szCs w:val="17"/>
                    </w:rPr>
                    <w:t xml:space="preserve">La ikraha / livre escolha</w:t>
                  </w:r>
                </w:p>
              </w:tc>
              <w:tc>
                <w:tcPr>
                  <w:tcW w:type="dxa" w:w="76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AFAFA" w:val="clear"/>
                  <w:tcMar>
                    <w:top w:type="dxa" w:w="60"/>
                    <w:left w:type="dxa" w:w="130"/>
                    <w:bottom w:type="dxa" w:w="6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A6B3A"/>
                      <w:sz w:val="18"/>
                      <w:szCs w:val="18"/>
                    </w:rPr>
                    <w:t xml:space="preserve">18</w:t>
                  </w:r>
                </w:p>
              </w:tc>
            </w:tr>
            <w:tr>
              <w:tc>
                <w:tcPr>
                  <w:tcW w:type="dxa" w:w="3800"/>
                  <w:tcBorders>
                    <w:top w:val="single" w:color="1A6B3A" w:sz="2"/>
                    <w:left w:val="single" w:color="1A6B3A" w:sz="2"/>
                    <w:bottom w:val="single" w:color="1A6B3A" w:sz="2"/>
                    <w:right w:val="single" w:color="1A6B3A" w:sz="2"/>
                  </w:tcBorders>
                  <w:shd w:fill="E8F5E9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caps/>
                      <w:color w:val="1A6B3A"/>
                      <w:sz w:val="17"/>
                      <w:szCs w:val="17"/>
                    </w:rPr>
                    <w:t xml:space="preserve">TOTAL</w:t>
                  </w:r>
                </w:p>
              </w:tc>
              <w:tc>
                <w:tcPr>
                  <w:tcW w:type="dxa" w:w="760"/>
                  <w:tcBorders>
                    <w:top w:val="single" w:color="1A6B3A" w:sz="2"/>
                    <w:left w:val="single" w:color="1A6B3A" w:sz="2"/>
                    <w:bottom w:val="single" w:color="1A6B3A" w:sz="2"/>
                    <w:right w:val="single" w:color="1A6B3A" w:sz="2"/>
                  </w:tcBorders>
                  <w:shd w:fill="E8F5E9" w:val="clear"/>
                  <w:tcMar>
                    <w:top w:type="dxa" w:w="90"/>
                    <w:left w:type="dxa" w:w="130"/>
                    <w:bottom w:type="dxa" w:w="90"/>
                    <w:right w:type="dxa" w:w="130"/>
                  </w:tcMar>
                  <w:vAlign w:val="center"/>
                </w:tcPr>
                <w:p>
                  <w:pPr>
                    <w:spacing w:before="0" w:after="140" w:line="276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aps w:val="false"/>
                      <w:color w:val="1A6B3A"/>
                      <w:sz w:val="20"/>
                      <w:szCs w:val="20"/>
                    </w:rPr>
                    <w:t xml:space="preserve">72</w:t>
                  </w:r>
                </w:p>
              </w:tc>
            </w:tr>
          </w:tbl>
          <w:p/>
        </w:tc>
      </w:tr>
    </w:tbl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r>
        <w:br w:type="page"/>
      </w:r>
    </w:p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Gráfico VI — Frases-Chave por Tradição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As passagens mais importantes sobre Liberdade em cada escritura sagrada</w:t>
      </w:r>
    </w:p>
    <w:p>
      <w:pPr>
        <w:pBdr>
          <w:left w:val="thick" w:color="B8860B" w:sz="20" w:space="10"/>
        </w:pBdr>
        <w:shd w:fill="FFF9E0" w:val="clear"/>
        <w:spacing w:before="280" w:after="80"/>
      </w:pPr>
      <w:r>
        <w:rPr>
          <w:rFonts w:ascii="Arial" w:cs="Arial" w:eastAsia="Arial" w:hAnsi="Arial"/>
          <w:b/>
          <w:bCs/>
          <w:caps w:val="false"/>
          <w:color w:val="B8860B"/>
          <w:sz w:val="24"/>
          <w:szCs w:val="24"/>
        </w:rPr>
        <w:t xml:space="preserve">  ► Filosofia das Virtudes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8"/>
          <w:szCs w:val="18"/>
        </w:rPr>
        <w:t xml:space="preserve">   ·   José Caetano de Mattos, 2023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Liberdade é a Virtude Elementar, o Elemento. Todas as outras Virtudes são compostas pela Liberdade."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Cap. IV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Liberdade é o bloco de construção fundamental das Virtudes Universais Humanas."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Cap. IV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Liberdade é mais importante que a vida."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Cap. IV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"Deus é Liberdade. A própria essência de Deus é a Liberdade."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Caps. VIII e XI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"As Virtudes alcançam o Divino. Só a Liberdade o toca."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Cap. VIII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"O preço da Liberdade é a eterna vigilância. Nós fazemos a Liberdade."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Cap. IV</w:t>
      </w:r>
    </w:p>
    <w:p>
      <w:pPr>
        <w:pBdr>
          <w:left w:val="thick" w:color="B04500" w:sz="20" w:space="10"/>
        </w:pBdr>
        <w:shd w:fill="FFF0E0" w:val="clear"/>
        <w:spacing w:before="280" w:after="80"/>
      </w:pPr>
      <w:r>
        <w:rPr>
          <w:rFonts w:ascii="Arial" w:cs="Arial" w:eastAsia="Arial" w:hAnsi="Arial"/>
          <w:b/>
          <w:bCs/>
          <w:caps w:val="false"/>
          <w:color w:val="B04500"/>
          <w:sz w:val="24"/>
          <w:szCs w:val="24"/>
        </w:rPr>
        <w:t xml:space="preserve">  Sijiquismo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8"/>
          <w:szCs w:val="18"/>
        </w:rPr>
        <w:t xml:space="preserve">   ·   Guru Granth Sahib (1604/1708)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"O que é liberto enquanto ainda vive é o verdadeiramente livre. (GGS 1078)"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Guru Granth Sahib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liberdade é alcançada pelo Naam; pelo Naam não se renasce. (GGS 750)"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Guru Granth Sahib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"Aquele que diz Waheguru com sua língua — suas correntes de escravidão são cortadas."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Guru Granth Sahib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"O Khalsa vai reinar; nenhum inimigo permanecerá. (Raj Karega Khalsa)"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Guru Gobind Singh — Ardas</w:t>
      </w:r>
    </w:p>
    <w:p>
      <w:pPr>
        <w:pBdr>
          <w:left w:val="thick" w:color="155724" w:sz="20" w:space="10"/>
        </w:pBdr>
        <w:shd w:fill="D4EDDA" w:val="clear"/>
        <w:spacing w:before="280" w:after="80"/>
      </w:pPr>
      <w:r>
        <w:rPr>
          <w:rFonts w:ascii="Arial" w:cs="Arial" w:eastAsia="Arial" w:hAnsi="Arial"/>
          <w:b/>
          <w:bCs/>
          <w:caps w:val="false"/>
          <w:color w:val="155724"/>
          <w:sz w:val="24"/>
          <w:szCs w:val="24"/>
        </w:rPr>
        <w:t xml:space="preserve">  Budismo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8"/>
          <w:szCs w:val="18"/>
        </w:rPr>
        <w:t xml:space="preserve">   ·   Dhammapada + Cânone Pali (Tipitaka)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"Nirvana é a maior felicidade. (Dhammapada 203)"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Dhammapada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"Sede vossos próprios lâmpadas. Não busqueis refúgio externo."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Buda — Kalama Sutta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"Cortai toda a floresta dos desejos; estareis no caminho da libertação. (Dhammapada 283)"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Dhammapada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vimutti é de dois tipos: liberdade da mente e liberdade pelo entendimento."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Tipitaka</w:t>
      </w:r>
    </w:p>
    <w:p>
      <w:pPr>
        <w:pBdr>
          <w:left w:val="thick" w:color="1B3A6B" w:sz="20" w:space="10"/>
        </w:pBdr>
        <w:shd w:fill="D6E4F7" w:val="clear"/>
        <w:spacing w:before="280" w:after="80"/>
      </w:pPr>
      <w:r>
        <w:rPr>
          <w:rFonts w:ascii="Arial" w:cs="Arial" w:eastAsia="Arial" w:hAnsi="Arial"/>
          <w:b/>
          <w:bCs/>
          <w:caps w:val="false"/>
          <w:color w:val="1B3A6B"/>
          <w:sz w:val="24"/>
          <w:szCs w:val="24"/>
        </w:rPr>
        <w:t xml:space="preserve">  Judaísmo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8"/>
          <w:szCs w:val="18"/>
        </w:rPr>
        <w:t xml:space="preserve">   ·   Torah + Talmude + Hagadá do Pessach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"Proclamareis liberdade em toda a terra para todos os seus habitantes. (Lv 25:10)"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Torah — Jubileu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"Eu sou o Senhor teu Deus que te tirei da terra do Egito, da casa da escravidão."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Os Dez Mandamentos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"Em cada geração, cada pessoa é obrigada a ver-se como se ela própria tivesse saído do Egito."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Hagadá — Mishná Pesachim 10:5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liberdade não é dada: é conquistada."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Talmude — Avot de-Rabbi Natan</w:t>
      </w:r>
    </w:p>
    <w:p>
      <w:pPr>
        <w:pBdr>
          <w:left w:val="thick" w:color="5B2D8E" w:sz="20" w:space="10"/>
        </w:pBdr>
        <w:shd w:fill="F3E8FF" w:val="clear"/>
        <w:spacing w:before="280" w:after="80"/>
      </w:pPr>
      <w:r>
        <w:rPr>
          <w:rFonts w:ascii="Arial" w:cs="Arial" w:eastAsia="Arial" w:hAnsi="Arial"/>
          <w:b/>
          <w:bCs/>
          <w:caps w:val="false"/>
          <w:color w:val="5B2D8E"/>
          <w:sz w:val="24"/>
          <w:szCs w:val="24"/>
        </w:rPr>
        <w:t xml:space="preserve">  Jainismo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8"/>
          <w:szCs w:val="18"/>
        </w:rPr>
        <w:t xml:space="preserve">   ·   Tattvartha Sutra / Agamas Jainas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"Moksha é a completa remoção de todos os karmas — liberdade absoluta, onisciência e bem-aventurança."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Tattvartha Sutra 10.2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alma em seu estado puro é omnisciente, livre, bem-aventurada e infinitamente energética."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Tattvartha Sutra 10.4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"Todo ser tem o potencial de alcançar a libertação completa, sem distinção de casta ou gênero."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Mahavira</w:t>
      </w:r>
    </w:p>
    <w:p>
      <w:pPr>
        <w:pBdr>
          <w:left w:val="thick" w:color="8B4500" w:sz="20" w:space="10"/>
        </w:pBdr>
        <w:shd w:fill="FFF3E0" w:val="clear"/>
        <w:spacing w:before="280" w:after="80"/>
      </w:pPr>
      <w:r>
        <w:rPr>
          <w:rFonts w:ascii="Arial" w:cs="Arial" w:eastAsia="Arial" w:hAnsi="Arial"/>
          <w:b/>
          <w:bCs/>
          <w:caps w:val="false"/>
          <w:color w:val="8B4500"/>
          <w:sz w:val="24"/>
          <w:szCs w:val="24"/>
        </w:rPr>
        <w:t xml:space="preserve">  Hinduísmo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8"/>
          <w:szCs w:val="18"/>
        </w:rPr>
        <w:t xml:space="preserve">   ·   Bhagavad Gita + Upanishads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"O sábio firmemente estabelecido na sabedoria não se alegra nem se entristece. (BG 2:56)"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Bhagavad Gita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"Nunca o espírito nasceu; o espírito não cessará de ser nunca. (BG 2:20)"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Bhagavad Gita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"Sou ser, consciência, bem-aventurança, liberdade eterna: sem mácula, sem limite, sem fim."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Sarasvati Rahasya Upanishad</w:t>
      </w:r>
    </w:p>
    <w:p>
      <w:pPr>
        <w:pBdr>
          <w:left w:val="thick" w:color="005F60" w:sz="20" w:space="10"/>
        </w:pBdr>
        <w:shd w:fill="E0F4F4" w:val="clear"/>
        <w:spacing w:before="280" w:after="80"/>
      </w:pPr>
      <w:r>
        <w:rPr>
          <w:rFonts w:ascii="Arial" w:cs="Arial" w:eastAsia="Arial" w:hAnsi="Arial"/>
          <w:b/>
          <w:bCs/>
          <w:caps w:val="false"/>
          <w:color w:val="005F60"/>
          <w:sz w:val="24"/>
          <w:szCs w:val="24"/>
        </w:rPr>
        <w:t xml:space="preserve">  Taoísmo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8"/>
          <w:szCs w:val="18"/>
        </w:rPr>
        <w:t xml:space="preserve">   ·   Tao Te Ching — Laozi (~400 a.C.)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"O Tao que pode ser nomeado não é o Tao eterno. (Cap. 1)"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Laozi — Tao Te Ching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"O homem segue a terra; a terra segue o céu; o céu segue o Tao; o Tao segue sua própria natureza [ziran]. (Cap. 25)"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Laozi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"Conhecer a si mesmo: isso é iluminação. Superar a si mesmo: isso é poder. (Cap. 33)"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Laozi</w:t>
      </w:r>
    </w:p>
    <w:p>
      <w:pPr>
        <w:pBdr>
          <w:left w:val="thick" w:color="721C24" w:sz="20" w:space="10"/>
        </w:pBdr>
        <w:shd w:fill="F8D7DA" w:val="clear"/>
        <w:spacing w:before="280" w:after="80"/>
      </w:pPr>
      <w:r>
        <w:rPr>
          <w:rFonts w:ascii="Arial" w:cs="Arial" w:eastAsia="Arial" w:hAnsi="Arial"/>
          <w:b/>
          <w:bCs/>
          <w:caps w:val="false"/>
          <w:color w:val="721C24"/>
          <w:sz w:val="24"/>
          <w:szCs w:val="24"/>
        </w:rPr>
        <w:t xml:space="preserve">  Confucionismo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8"/>
          <w:szCs w:val="18"/>
        </w:rPr>
        <w:t xml:space="preserve">   ·   Analectos + Mêncio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"Aos 70, seguia o desejo de meu coração sem transgredir o que é certo. (Analectos 2:4)"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Confúcio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"O homem superior não é um instrumento. (Analectos 2:12)"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Confúcio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"O povo é o mais importante; o Estado vem depois; o soberano, por último."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Mêncio</w:t>
      </w:r>
    </w:p>
    <w:p>
      <w:pPr>
        <w:pBdr>
          <w:left w:val="thick" w:color="2E5FA3" w:sz="20" w:space="10"/>
        </w:pBdr>
        <w:shd w:fill="EBF3FF" w:val="clear"/>
        <w:spacing w:before="280" w:after="80"/>
      </w:pPr>
      <w:r>
        <w:rPr>
          <w:rFonts w:ascii="Arial" w:cs="Arial" w:eastAsia="Arial" w:hAnsi="Arial"/>
          <w:b/>
          <w:bCs/>
          <w:caps w:val="false"/>
          <w:color w:val="2E5FA3"/>
          <w:sz w:val="24"/>
          <w:szCs w:val="24"/>
        </w:rPr>
        <w:t xml:space="preserve">  Cristianismo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8"/>
          <w:szCs w:val="18"/>
        </w:rPr>
        <w:t xml:space="preserve">   ·   Bíblia Sagrada (AT + NT)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"Onde está o Espírito do Senhor, ali há liberdade. (2 Coríntios 3:17)"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Novo Testamento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verdade vos libertará. (João 8:32)"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Novo Testamento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"Para a liberdade foi que Cristo nos libertou. (Gálatas 5:1)"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Paulo — Gálatas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"Proclamar liberdade aos cativos. (Lucas 4:18 / Isaías 61:1)"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Lucas / Isaías</w:t>
      </w:r>
    </w:p>
    <w:p>
      <w:pPr>
        <w:pBdr>
          <w:left w:val="thick" w:color="1A6B3A" w:sz="20" w:space="10"/>
        </w:pBdr>
        <w:shd w:fill="E8F5E9" w:val="clear"/>
        <w:spacing w:before="280" w:after="80"/>
      </w:pPr>
      <w:r>
        <w:rPr>
          <w:rFonts w:ascii="Arial" w:cs="Arial" w:eastAsia="Arial" w:hAnsi="Arial"/>
          <w:b/>
          <w:bCs/>
          <w:caps w:val="false"/>
          <w:color w:val="1A6B3A"/>
          <w:sz w:val="24"/>
          <w:szCs w:val="24"/>
        </w:rPr>
        <w:t xml:space="preserve">  Islamismo</w:t>
      </w: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8"/>
          <w:szCs w:val="18"/>
        </w:rPr>
        <w:t xml:space="preserve">   ·   Alcorão + Hadith (Sahih Al-Bukhari)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"Não há coerção na religião. (Alcorão 2:256)"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Alcorão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verdade vem de vosso Senhor. Que quem quiser creia, e quem quiser descreia. (Alcorão 18:29)"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Alcorão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libertação de um escravo é expiação. (Alcorão 4:92; 5:89; 58:3)"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Alcorão</w:t>
      </w:r>
    </w:p>
    <w:p>
      <w:r>
        <w:br w:type="page"/>
      </w:r>
    </w:p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Gráfico VII — Liberdade Espiritual vs. Política vs. Defesa Ativa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Comparação visual das três dimensões práticas mais relevantes por tradição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53"/>
        <w:gridCol w:w="2453"/>
        <w:gridCol w:w="2454"/>
      </w:tblGrid>
      <w:tr>
        <w:trPr>
          <w:tblHeader/>
        </w:trP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Tradição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Liberdade Espiritual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Liberdade Política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Defesa Ativa da Liberdade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19"/>
                <w:szCs w:val="19"/>
              </w:rPr>
              <w:t xml:space="preserve">Filosofia das Virtudes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8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10/10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4F7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19"/>
                <w:szCs w:val="19"/>
              </w:rPr>
              <w:t xml:space="preserve">10/10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19"/>
                <w:szCs w:val="19"/>
              </w:rPr>
              <w:t xml:space="preserve">10/10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B04500"/>
                <w:sz w:val="19"/>
                <w:szCs w:val="19"/>
              </w:rPr>
              <w:t xml:space="preserve">Sijiquismo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8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█████████░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9/10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4F7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19"/>
                <w:szCs w:val="19"/>
              </w:rPr>
              <w:t xml:space="preserve">10/10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19"/>
                <w:szCs w:val="19"/>
              </w:rPr>
              <w:t xml:space="preserve">10/10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B3A6B"/>
                <w:sz w:val="19"/>
                <w:szCs w:val="19"/>
              </w:rPr>
              <w:t xml:space="preserve">Judaísmo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7/10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4F7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19"/>
                <w:szCs w:val="19"/>
              </w:rPr>
              <w:t xml:space="preserve">10/10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████████░░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04500"/>
                <w:sz w:val="19"/>
                <w:szCs w:val="19"/>
              </w:rPr>
              <w:t xml:space="preserve">8/10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8B4500"/>
                <w:sz w:val="19"/>
                <w:szCs w:val="19"/>
              </w:rPr>
              <w:t xml:space="preserve">Hinduísmo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8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10/10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████░░░░░░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4/10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███░░░░░░░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3/10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2E5FA3"/>
                <w:sz w:val="19"/>
                <w:szCs w:val="19"/>
              </w:rPr>
              <w:t xml:space="preserve">Cristianismo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8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████████░░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8/10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█████░░░░░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5/10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████░░░░░░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4/10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55724"/>
                <w:sz w:val="19"/>
                <w:szCs w:val="19"/>
              </w:rPr>
              <w:t xml:space="preserve">Budismo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8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10/10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2/10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2/10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A6B3A"/>
                <w:sz w:val="19"/>
                <w:szCs w:val="19"/>
              </w:rPr>
              <w:t xml:space="preserve">Islamismo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5/10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██████░░░░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6/10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███░░░░░░░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3/10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B2D8E"/>
                <w:sz w:val="19"/>
                <w:szCs w:val="19"/>
              </w:rPr>
              <w:t xml:space="preserve">Jainismo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8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██████████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10/10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█░░░░░░░░░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1/10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█░░░░░░░░░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1/10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005F60"/>
                <w:sz w:val="19"/>
                <w:szCs w:val="19"/>
              </w:rPr>
              <w:t xml:space="preserve">Taoísmo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3E8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████████░░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B2D8E"/>
                <w:sz w:val="19"/>
                <w:szCs w:val="19"/>
              </w:rPr>
              <w:t xml:space="preserve">8/10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2/10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█░░░░░░░░░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1/10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721C24"/>
                <w:sz w:val="19"/>
                <w:szCs w:val="19"/>
              </w:rPr>
              <w:t xml:space="preserve">Confucionismo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5B2D8E"/>
                <w:sz w:val="16"/>
                <w:szCs w:val="16"/>
              </w:rPr>
              <w:t xml:space="preserve">███░░░░░░░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3/10</w:t>
            </w:r>
          </w:p>
        </w:tc>
        <w:tc>
          <w:tcPr>
            <w:tcW w:type="dxa" w:w="245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1B3A6B"/>
                <w:sz w:val="16"/>
                <w:szCs w:val="16"/>
              </w:rPr>
              <w:t xml:space="preserve">████░░░░░░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4/10</w:t>
            </w:r>
          </w:p>
        </w:tc>
        <w:tc>
          <w:tcPr>
            <w:tcW w:type="dxa" w:w="2454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Courier New" w:cs="Courier New" w:eastAsia="Courier New" w:hAnsi="Courier New"/>
                <w:b w:val="false"/>
                <w:bCs w:val="false"/>
                <w:caps w:val="false"/>
                <w:color w:val="B04500"/>
                <w:sz w:val="16"/>
                <w:szCs w:val="16"/>
              </w:rPr>
              <w:t xml:space="preserve">██░░░░░░░░</w:t>
            </w:r>
          </w:p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555555"/>
                <w:sz w:val="19"/>
                <w:szCs w:val="19"/>
              </w:rPr>
              <w:t xml:space="preserve">2/10</w:t>
            </w:r>
          </w:p>
        </w:tc>
      </w:tr>
    </w:tbl>
    <w:p>
      <w:r>
        <w:br w:type="page"/>
      </w:r>
    </w:p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Gráfico VIII — Linha do Tempo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Evolução histórica do conceito de Liberdade nas tradições religiosas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D6E4F7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1B3A6B"/>
                <w:sz w:val="17"/>
                <w:szCs w:val="17"/>
              </w:rPr>
              <w:t xml:space="preserve">c. 1280–1250 a.C.</w:t>
            </w:r>
          </w:p>
        </w:tc>
        <w:tc>
          <w:tcPr>
            <w:tcW w:type="dxa" w:w="8160"/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1B3A6B"/>
                <w:sz w:val="20"/>
                <w:szCs w:val="20"/>
              </w:rPr>
              <w:t xml:space="preserve">Judaísmo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   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Êxodo do Egito: Deus define-Se pelo ato de libertar. Jubileu: liberdade inscrita no tempo sagrado (Lv 25:10).</w:t>
            </w:r>
          </w:p>
        </w:tc>
      </w:tr>
    </w:tbl>
    <w:p>
      <w:pPr>
        <w:spacing w:before="0" w:after="12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5B2D8E" w:sz="2"/>
              <w:left w:val="single" w:color="5B2D8E" w:sz="2"/>
              <w:bottom w:val="single" w:color="5B2D8E" w:sz="2"/>
              <w:right w:val="single" w:color="5B2D8E" w:sz="2"/>
            </w:tcBorders>
            <w:shd w:fill="F3E8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5B2D8E"/>
                <w:sz w:val="17"/>
                <w:szCs w:val="17"/>
              </w:rPr>
              <w:t xml:space="preserve">c. 599–527 a.C.</w:t>
            </w:r>
          </w:p>
        </w:tc>
        <w:tc>
          <w:tcPr>
            <w:tcW w:type="dxa" w:w="8160"/>
            <w:tcBorders>
              <w:top w:val="single" w:color="5B2D8E" w:sz="2"/>
              <w:left w:val="single" w:color="5B2D8E" w:sz="2"/>
              <w:bottom w:val="single" w:color="5B2D8E" w:sz="2"/>
              <w:right w:val="single" w:color="5B2D8E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5B2D8E"/>
                <w:sz w:val="20"/>
                <w:szCs w:val="20"/>
              </w:rPr>
              <w:t xml:space="preserve">Jainismo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   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Mahavira formula o Kaivalya: libertação absoluta da alma de todo karma. Ahimsa como lei suprema.</w:t>
            </w:r>
          </w:p>
        </w:tc>
      </w:tr>
    </w:tbl>
    <w:p>
      <w:pPr>
        <w:spacing w:before="0" w:after="12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55724" w:sz="2"/>
              <w:left w:val="single" w:color="155724" w:sz="2"/>
              <w:bottom w:val="single" w:color="155724" w:sz="2"/>
              <w:right w:val="single" w:color="155724" w:sz="2"/>
            </w:tcBorders>
            <w:shd w:fill="D4EDDA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155724"/>
                <w:sz w:val="17"/>
                <w:szCs w:val="17"/>
              </w:rPr>
              <w:t xml:space="preserve">c. 563–483 a.C.</w:t>
            </w:r>
          </w:p>
        </w:tc>
        <w:tc>
          <w:tcPr>
            <w:tcW w:type="dxa" w:w="8160"/>
            <w:tcBorders>
              <w:top w:val="single" w:color="155724" w:sz="2"/>
              <w:left w:val="single" w:color="155724" w:sz="2"/>
              <w:bottom w:val="single" w:color="155724" w:sz="2"/>
              <w:right w:val="single" w:color="155724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155724"/>
                <w:sz w:val="20"/>
                <w:szCs w:val="20"/>
              </w:rPr>
              <w:t xml:space="preserve">Budismo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   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Buda ensina o Óctuplo Caminho para o Nirvana: extinção do apego = liberdade máxima.</w:t>
            </w:r>
          </w:p>
        </w:tc>
      </w:tr>
    </w:tbl>
    <w:p>
      <w:pPr>
        <w:spacing w:before="0" w:after="12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721C24" w:sz="2"/>
              <w:left w:val="single" w:color="721C24" w:sz="2"/>
              <w:bottom w:val="single" w:color="721C24" w:sz="2"/>
              <w:right w:val="single" w:color="721C24" w:sz="2"/>
            </w:tcBorders>
            <w:shd w:fill="F8D7DA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721C24"/>
                <w:sz w:val="17"/>
                <w:szCs w:val="17"/>
              </w:rPr>
              <w:t xml:space="preserve">c. 551–479 a.C.</w:t>
            </w:r>
          </w:p>
        </w:tc>
        <w:tc>
          <w:tcPr>
            <w:tcW w:type="dxa" w:w="8160"/>
            <w:tcBorders>
              <w:top w:val="single" w:color="721C24" w:sz="2"/>
              <w:left w:val="single" w:color="721C24" w:sz="2"/>
              <w:bottom w:val="single" w:color="721C24" w:sz="2"/>
              <w:right w:val="single" w:color="721C24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721C24"/>
                <w:sz w:val="20"/>
                <w:szCs w:val="20"/>
              </w:rPr>
              <w:t xml:space="preserve">Confucionismo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   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Liberdade como byproduct da virtude cultivada: 'aos 70, seguia o coração sem transgredir'.</w:t>
            </w:r>
          </w:p>
        </w:tc>
      </w:tr>
    </w:tbl>
    <w:p>
      <w:pPr>
        <w:spacing w:before="0" w:after="12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005F60" w:sz="2"/>
              <w:left w:val="single" w:color="005F60" w:sz="2"/>
              <w:bottom w:val="single" w:color="005F60" w:sz="2"/>
              <w:right w:val="single" w:color="005F60" w:sz="2"/>
            </w:tcBorders>
            <w:shd w:fill="E0F4F4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005F60"/>
                <w:sz w:val="17"/>
                <w:szCs w:val="17"/>
              </w:rPr>
              <w:t xml:space="preserve">c. 500 a.C.</w:t>
            </w:r>
          </w:p>
        </w:tc>
        <w:tc>
          <w:tcPr>
            <w:tcW w:type="dxa" w:w="8160"/>
            <w:tcBorders>
              <w:top w:val="single" w:color="005F60" w:sz="2"/>
              <w:left w:val="single" w:color="005F60" w:sz="2"/>
              <w:bottom w:val="single" w:color="005F60" w:sz="2"/>
              <w:right w:val="single" w:color="005F60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005F60"/>
                <w:sz w:val="20"/>
                <w:szCs w:val="20"/>
              </w:rPr>
              <w:t xml:space="preserve">Taoísmo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   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Laozi: Ziran (naturalidade espontânea) como liberdade cósmica. Wu Wei como não-coerção.</w:t>
            </w:r>
          </w:p>
        </w:tc>
      </w:tr>
    </w:tbl>
    <w:p>
      <w:pPr>
        <w:spacing w:before="0" w:after="12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8B4500" w:sz="2"/>
              <w:left w:val="single" w:color="8B4500" w:sz="2"/>
              <w:bottom w:val="single" w:color="8B4500" w:sz="2"/>
              <w:right w:val="single" w:color="8B4500" w:sz="2"/>
            </w:tcBorders>
            <w:shd w:fill="FFF3E0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8B4500"/>
                <w:sz w:val="17"/>
                <w:szCs w:val="17"/>
              </w:rPr>
              <w:t xml:space="preserve">c. 200 a.C.</w:t>
            </w:r>
          </w:p>
        </w:tc>
        <w:tc>
          <w:tcPr>
            <w:tcW w:type="dxa" w:w="8160"/>
            <w:tcBorders>
              <w:top w:val="single" w:color="8B4500" w:sz="2"/>
              <w:left w:val="single" w:color="8B4500" w:sz="2"/>
              <w:bottom w:val="single" w:color="8B4500" w:sz="2"/>
              <w:right w:val="single" w:color="8B4500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8B4500"/>
                <w:sz w:val="20"/>
                <w:szCs w:val="20"/>
              </w:rPr>
              <w:t xml:space="preserve">Hinduísmo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   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Bhagavad Gita sistematiza Moksha como a meta suprema (4ª e mais elevada das Purusharthas).</w:t>
            </w:r>
          </w:p>
        </w:tc>
      </w:tr>
    </w:tbl>
    <w:p>
      <w:pPr>
        <w:spacing w:before="0" w:after="12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2E5FA3" w:sz="2"/>
              <w:left w:val="single" w:color="2E5FA3" w:sz="2"/>
              <w:bottom w:val="single" w:color="2E5FA3" w:sz="2"/>
              <w:right w:val="single" w:color="2E5FA3" w:sz="2"/>
            </w:tcBorders>
            <w:shd w:fill="EBF3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2E5FA3"/>
                <w:sz w:val="17"/>
                <w:szCs w:val="17"/>
              </w:rPr>
              <w:t xml:space="preserve">c. 33–64 d.C.</w:t>
            </w:r>
          </w:p>
        </w:tc>
        <w:tc>
          <w:tcPr>
            <w:tcW w:type="dxa" w:w="8160"/>
            <w:tcBorders>
              <w:top w:val="single" w:color="2E5FA3" w:sz="2"/>
              <w:left w:val="single" w:color="2E5FA3" w:sz="2"/>
              <w:bottom w:val="single" w:color="2E5FA3" w:sz="2"/>
              <w:right w:val="single" w:color="2E5FA3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2E5FA3"/>
                <w:sz w:val="20"/>
                <w:szCs w:val="20"/>
              </w:rPr>
              <w:t xml:space="preserve">Cristianismo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   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Paulo: eleutheria cristã — 'para a liberdade Cristo nos libertou' (Gl 5:1). Concentração nas cartas paulinas.</w:t>
            </w:r>
          </w:p>
        </w:tc>
      </w:tr>
    </w:tbl>
    <w:p>
      <w:pPr>
        <w:spacing w:before="0" w:after="12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A6B3A" w:sz="2"/>
              <w:left w:val="single" w:color="1A6B3A" w:sz="2"/>
              <w:bottom w:val="single" w:color="1A6B3A" w:sz="2"/>
              <w:right w:val="single" w:color="1A6B3A" w:sz="2"/>
            </w:tcBorders>
            <w:shd w:fill="E8F5E9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1A6B3A"/>
                <w:sz w:val="17"/>
                <w:szCs w:val="17"/>
              </w:rPr>
              <w:t xml:space="preserve">610–632 d.C.</w:t>
            </w:r>
          </w:p>
        </w:tc>
        <w:tc>
          <w:tcPr>
            <w:tcW w:type="dxa" w:w="8160"/>
            <w:tcBorders>
              <w:top w:val="single" w:color="1A6B3A" w:sz="2"/>
              <w:left w:val="single" w:color="1A6B3A" w:sz="2"/>
              <w:bottom w:val="single" w:color="1A6B3A" w:sz="2"/>
              <w:right w:val="single" w:color="1A6B3A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1A6B3A"/>
                <w:sz w:val="20"/>
                <w:szCs w:val="20"/>
              </w:rPr>
              <w:t xml:space="preserve">Islamismo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   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Alcorão revelado. A palavra hurriyya (liberdade) NÃO está no texto. Liberdade como conceito implícito.</w:t>
            </w:r>
          </w:p>
        </w:tc>
      </w:tr>
    </w:tbl>
    <w:p>
      <w:pPr>
        <w:spacing w:before="0" w:after="12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4500" w:sz="2"/>
              <w:left w:val="single" w:color="B04500" w:sz="2"/>
              <w:bottom w:val="single" w:color="B04500" w:sz="2"/>
              <w:right w:val="single" w:color="B04500" w:sz="2"/>
            </w:tcBorders>
            <w:shd w:fill="FFF0E0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B04500"/>
                <w:sz w:val="17"/>
                <w:szCs w:val="17"/>
              </w:rPr>
              <w:t xml:space="preserve">1499–1708 d.C.</w:t>
            </w:r>
          </w:p>
        </w:tc>
        <w:tc>
          <w:tcPr>
            <w:tcW w:type="dxa" w:w="8160"/>
            <w:tcBorders>
              <w:top w:val="single" w:color="B04500" w:sz="2"/>
              <w:left w:val="single" w:color="B04500" w:sz="2"/>
              <w:bottom w:val="single" w:color="B04500" w:sz="2"/>
              <w:right w:val="single" w:color="B04500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B04500"/>
                <w:sz w:val="20"/>
                <w:szCs w:val="20"/>
              </w:rPr>
              <w:t xml:space="preserve">Sijiquismo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   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Guru Granth Sahib compilado. Guru Gobind Singh cria o Khalsa (1699): liberdade política + espiritual unidas.</w:t>
            </w:r>
          </w:p>
        </w:tc>
      </w:tr>
    </w:tbl>
    <w:p>
      <w:pPr>
        <w:spacing w:before="0" w:after="12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Arial" w:cs="Arial" w:eastAsia="Arial" w:hAnsi="Arial"/>
                <w:b/>
                <w:bCs/>
                <w:caps w:val="false"/>
                <w:color w:val="B8860B"/>
                <w:sz w:val="17"/>
                <w:szCs w:val="17"/>
              </w:rPr>
              <w:t xml:space="preserve">2023</w:t>
            </w:r>
          </w:p>
        </w:tc>
        <w:tc>
          <w:tcPr>
            <w:tcW w:type="dxa" w:w="8160"/>
            <w:tcBorders>
              <w:top w:val="single" w:color="B8860B" w:sz="2"/>
              <w:left w:val="single" w:color="B8860B" w:sz="2"/>
              <w:bottom w:val="single" w:color="B8860B" w:sz="2"/>
              <w:right w:val="single" w:color="B8860B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B8860B"/>
                <w:sz w:val="20"/>
                <w:szCs w:val="20"/>
              </w:rPr>
              <w:t xml:space="preserve">Filosofia das Virtudes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   </w:t>
            </w: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11111"/>
                <w:sz w:val="20"/>
                <w:szCs w:val="20"/>
              </w:rPr>
              <w:t xml:space="preserve">Mattos: Liberdade nomeada Virtude Elementar (1ª de 101), essência de Deus, superior à própria vida. Portal de Pedra como símbolo.</w:t>
            </w:r>
          </w:p>
        </w:tc>
      </w:tr>
    </w:tbl>
    <w:p>
      <w:pPr>
        <w:spacing w:before="0" w:after="12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/>
      </w:r>
    </w:p>
    <w:p>
      <w:r>
        <w:br w:type="page"/>
      </w:r>
    </w:p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Gráfico IX — Mapa de Posicionamento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Densidade Textual × Importância Filosófica (equivalente a bubble chart)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/>
          <w:bCs/>
          <w:caps w:val="false"/>
          <w:color w:val="111111"/>
          <w:sz w:val="21"/>
          <w:szCs w:val="21"/>
        </w:rPr>
        <w:t xml:space="preserve">Leitura: </w:t>
      </w: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1"/>
          <w:szCs w:val="21"/>
        </w:rPr>
        <w:t xml:space="preserve">Quanto mais à direita, maior a densidade textual (liberdade mais frequente no texto). Quanto mais alto, maior a importância filosófica. O tamanho do símbolo representa o volume total de ocorrências.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1620"/>
        <w:gridCol w:w="1620"/>
        <w:gridCol w:w="1620"/>
      </w:tblGrid>
      <w:tr>
        <w:trPr>
          <w:tblHeader/>
        </w:trP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Posição no Mapa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Tradição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Densidade → (eixo X)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Importância ↑ (eixo Y)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spacing w:before="0" w:after="140" w:line="276"/>
              <w:jc w:val="left"/>
            </w:pPr>
            <w:r>
              <w:rPr>
                <w:rFonts w:ascii="Arial" w:cs="Arial" w:eastAsia="Arial" w:hAnsi="Arial"/>
                <w:b/>
                <w:bCs/>
                <w:caps w:val="false"/>
                <w:color w:val="FFFFFF"/>
                <w:sz w:val="19"/>
                <w:szCs w:val="19"/>
              </w:rPr>
              <w:t xml:space="preserve">Quadrante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B8860B"/>
                <w:sz w:val="22"/>
                <w:szCs w:val="22"/>
              </w:rPr>
              <w:t xml:space="preserve">●●●●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20"/>
                <w:szCs w:val="20"/>
              </w:rPr>
              <w:t xml:space="preserve">Filosofia das Virtudes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José Caetano de Mattos, 2023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8.8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10/10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18"/>
                <w:szCs w:val="18"/>
              </w:rPr>
              <w:t xml:space="preserve">Alto-Alto ★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B04500"/>
                <w:sz w:val="18"/>
                <w:szCs w:val="18"/>
              </w:rPr>
              <w:t xml:space="preserve">●●●●●●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B04500"/>
                <w:sz w:val="20"/>
                <w:szCs w:val="20"/>
              </w:rPr>
              <w:t xml:space="preserve">Sijiquismo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Guru Granth Sahib (1604/1708)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5.1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9/10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18"/>
                <w:szCs w:val="18"/>
              </w:rPr>
              <w:t xml:space="preserve">Alto-Alto ★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B3A6B"/>
                <w:sz w:val="18"/>
                <w:szCs w:val="18"/>
              </w:rPr>
              <w:t xml:space="preserve">●●●●●●●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B3A6B"/>
                <w:sz w:val="20"/>
                <w:szCs w:val="20"/>
              </w:rPr>
              <w:t xml:space="preserve">Judaísmo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Torah + Talmude + Hagadá do Pessach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4.2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9/10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18"/>
                <w:szCs w:val="18"/>
              </w:rPr>
              <w:t xml:space="preserve">Alto-Alto ★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55724"/>
                <w:sz w:val="18"/>
                <w:szCs w:val="18"/>
              </w:rPr>
              <w:t xml:space="preserve">●●●●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55724"/>
                <w:sz w:val="20"/>
                <w:szCs w:val="20"/>
              </w:rPr>
              <w:t xml:space="preserve">Budismo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Dhammapada + Cânone Pali (Tipitaka)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4.6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7/10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18"/>
                <w:szCs w:val="18"/>
              </w:rPr>
              <w:t xml:space="preserve">Alto-Alto ★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8B4500"/>
                <w:sz w:val="18"/>
                <w:szCs w:val="18"/>
              </w:rPr>
              <w:t xml:space="preserve">●●●●●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8B4500"/>
                <w:sz w:val="20"/>
                <w:szCs w:val="20"/>
              </w:rPr>
              <w:t xml:space="preserve">Hinduísmo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Bhagavad Gita + Upanishads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3.3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55724"/>
                <w:sz w:val="22"/>
                <w:szCs w:val="22"/>
              </w:rPr>
              <w:t xml:space="preserve">8/10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9E0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B8860B"/>
                <w:sz w:val="18"/>
                <w:szCs w:val="18"/>
              </w:rPr>
              <w:t xml:space="preserve">Alto-Alto ★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B2D8E"/>
                <w:sz w:val="18"/>
                <w:szCs w:val="18"/>
              </w:rPr>
              <w:t xml:space="preserve">●●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B2D8E"/>
                <w:sz w:val="20"/>
                <w:szCs w:val="20"/>
              </w:rPr>
              <w:t xml:space="preserve">Jainismo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Tattvartha Sutra / Agamas Jainas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3.8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5/10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4EDDA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B3A6B"/>
                <w:sz w:val="18"/>
                <w:szCs w:val="18"/>
              </w:rPr>
              <w:t xml:space="preserve">Alto-Médio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005F60"/>
                <w:sz w:val="18"/>
                <w:szCs w:val="18"/>
              </w:rPr>
              <w:t xml:space="preserve">●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005F60"/>
                <w:sz w:val="20"/>
                <w:szCs w:val="20"/>
              </w:rPr>
              <w:t xml:space="preserve">Taoísmo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Tao Te Ching — Laozi (~400 a.C.)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1.6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6/10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B3A6B"/>
                <w:sz w:val="18"/>
                <w:szCs w:val="18"/>
              </w:rPr>
              <w:t xml:space="preserve">Baixo-Médio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2E5FA3"/>
                <w:sz w:val="18"/>
                <w:szCs w:val="18"/>
              </w:rPr>
              <w:t xml:space="preserve">●●●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2E5FA3"/>
                <w:sz w:val="20"/>
                <w:szCs w:val="20"/>
              </w:rPr>
              <w:t xml:space="preserve">Cristianismo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Bíblia Sagrada (AT + NT)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2"/>
                <w:szCs w:val="22"/>
              </w:rPr>
              <w:t xml:space="preserve">0.37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7/10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4F7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B3A6B"/>
                <w:sz w:val="18"/>
                <w:szCs w:val="18"/>
              </w:rPr>
              <w:t xml:space="preserve">Baixo-Alto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A6B3A"/>
                <w:sz w:val="18"/>
                <w:szCs w:val="18"/>
              </w:rPr>
              <w:t xml:space="preserve">●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A6B3A"/>
                <w:sz w:val="20"/>
                <w:szCs w:val="20"/>
              </w:rPr>
              <w:t xml:space="preserve">Islamismo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Alcorão + Hadith (Sahih Al-Bukhari)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2"/>
                <w:szCs w:val="22"/>
              </w:rPr>
              <w:t xml:space="preserve">0.06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6/10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B3A6B"/>
                <w:sz w:val="18"/>
                <w:szCs w:val="18"/>
              </w:rPr>
              <w:t xml:space="preserve">Baixo-Médio</w:t>
            </w:r>
          </w:p>
        </w:tc>
      </w:tr>
      <w:tr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721C24"/>
                <w:sz w:val="18"/>
                <w:szCs w:val="18"/>
              </w:rPr>
              <w:t xml:space="preserve">●</w:t>
            </w:r>
          </w:p>
        </w:tc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6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721C24"/>
                <w:sz w:val="20"/>
                <w:szCs w:val="20"/>
              </w:rPr>
              <w:t xml:space="preserve">Confucionismo</w:t>
            </w:r>
          </w:p>
          <w:p>
            <w:pPr>
              <w:spacing w:before="0" w:after="140" w:line="276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555555"/>
                <w:sz w:val="16"/>
                <w:szCs w:val="16"/>
              </w:rPr>
              <w:t xml:space="preserve">Analectos + Mêncio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721C24"/>
                <w:sz w:val="22"/>
                <w:szCs w:val="22"/>
              </w:rPr>
              <w:t xml:space="preserve">0.9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/>
                <w:bCs/>
                <w:caps w:val="false"/>
                <w:color w:val="1B3A6B"/>
                <w:sz w:val="22"/>
                <w:szCs w:val="22"/>
              </w:rPr>
              <w:t xml:space="preserve">5/10</w:t>
            </w:r>
          </w:p>
        </w:tc>
        <w:tc>
          <w:tcPr>
            <w:tcW w:type="dxa" w:w="16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4F4F4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spacing w:before="0" w:after="140" w:line="276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aps w:val="false"/>
                <w:color w:val="1B3A6B"/>
                <w:sz w:val="18"/>
                <w:szCs w:val="18"/>
              </w:rPr>
              <w:t xml:space="preserve">Baixo-Médio</w:t>
            </w:r>
          </w:p>
        </w:tc>
      </w:tr>
    </w:tbl>
    <w:p>
      <w:r>
        <w:br w:type="page"/>
      </w:r>
    </w:p>
    <w:p>
      <w:pPr>
        <w:spacing w:before="0" w:after="4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top w:val="thick" w:color="1B3A6B" w:sz="6"/>
          <w:bottom w:val="single" w:color="B8860B" w:sz="2"/>
        </w:pBdr>
        <w:spacing w:before="360" w:after="80"/>
      </w:pPr>
      <w:r>
        <w:rPr>
          <w:rFonts w:ascii="Arial" w:cs="Arial" w:eastAsia="Arial" w:hAnsi="Arial"/>
          <w:b/>
          <w:bCs/>
          <w:caps/>
          <w:color w:val="1B3A6B"/>
          <w:sz w:val="32"/>
          <w:szCs w:val="32"/>
        </w:rPr>
        <w:t xml:space="preserve">Síntese Final</w:t>
      </w:r>
    </w:p>
    <w:p>
      <w:pPr>
        <w:spacing w:before="0" w:after="16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21"/>
          <w:szCs w:val="21"/>
        </w:rPr>
        <w:t xml:space="preserve">O que a Filosofia das Virtudes faz que nenhuma religião fez</w:t>
      </w:r>
    </w:p>
    <w:p>
      <w:pPr>
        <w:pBdr>
          <w:top w:val="single" w:color="EEEEEE" w:sz="1"/>
          <w:left w:val="thick" w:color="B8860B" w:sz="16" w:space="12"/>
        </w:pBdr>
        <w:shd w:fill="FFF9E0" w:val="clear"/>
        <w:spacing w:before="200" w:after="80"/>
      </w:pPr>
      <w:r>
        <w:rPr>
          <w:rFonts w:ascii="Arial" w:cs="Arial" w:eastAsia="Arial" w:hAnsi="Arial"/>
          <w:b/>
          <w:bCs/>
          <w:caps w:val="false"/>
          <w:color w:val="B8860B"/>
          <w:sz w:val="22"/>
          <w:szCs w:val="22"/>
        </w:rPr>
        <w:t xml:space="preserve">  1. Liberdade como VIRTUDE NOMEADA e ELEMENTAR</w:t>
      </w:r>
    </w:p>
    <w:p>
      <w:pPr>
        <w:spacing w:before="0" w:after="12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1"/>
          <w:szCs w:val="21"/>
        </w:rPr>
        <w:t xml:space="preserve">Em todas as 10 tradições, a liberdade é um conceito espiritual, uma meta escatológica, um evento histórico ou um estado moral. Em nenhuma ela é classificada explicitamente como a PRIMEIRA e MAIS IMPORTANTE VIRTUDE, da qual todas as demais são compostas. A Filosofia das Virtudes é a única obra a fazer este movimento: '1. Uma Virtude de Essência (Elementar): Liberdade. A Liberdade é o Elemento. Todas as outras Virtudes são compostas pela Liberdade.'</w:t>
      </w:r>
    </w:p>
    <w:p>
      <w:pPr>
        <w:pBdr>
          <w:top w:val="single" w:color="EEEEEE" w:sz="1"/>
          <w:left w:val="thick" w:color="1B3A6B" w:sz="16" w:space="12"/>
        </w:pBdr>
        <w:shd w:fill="FFF9E0" w:val="clear"/>
        <w:spacing w:before="200" w:after="80"/>
      </w:pPr>
      <w:r>
        <w:rPr>
          <w:rFonts w:ascii="Arial" w:cs="Arial" w:eastAsia="Arial" w:hAnsi="Arial"/>
          <w:b/>
          <w:bCs/>
          <w:caps w:val="false"/>
          <w:color w:val="1B3A6B"/>
          <w:sz w:val="22"/>
          <w:szCs w:val="22"/>
        </w:rPr>
        <w:t xml:space="preserve">  2. 'Deus é Liberdade' — identificação da essência divina</w:t>
      </w:r>
    </w:p>
    <w:p>
      <w:pPr>
        <w:spacing w:before="0" w:after="12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1"/>
          <w:szCs w:val="21"/>
        </w:rPr>
        <w:t xml:space="preserve">Nenhuma tradição identifica a ESSÊNCIA de Deus com a Liberdade. O Judaísmo mostra Deus agindo pela liberdade. O Hinduísmo identifica Brahman com sat-chit-ananda (ser-consciência-bem-aventurança). O Cristianismo diz 'Deus é Amor'. O Islão: Allah é Al-Haqq (a Verdade). Apenas Mattos: 'A mais pura e elementar essência de Deus é, na realidade, a Liberdade.'</w:t>
      </w:r>
    </w:p>
    <w:p>
      <w:pPr>
        <w:pBdr>
          <w:top w:val="single" w:color="EEEEEE" w:sz="1"/>
          <w:left w:val="thick" w:color="721C24" w:sz="16" w:space="12"/>
        </w:pBdr>
        <w:shd w:fill="FFF9E0" w:val="clear"/>
        <w:spacing w:before="200" w:after="80"/>
      </w:pPr>
      <w:r>
        <w:rPr>
          <w:rFonts w:ascii="Arial" w:cs="Arial" w:eastAsia="Arial" w:hAnsi="Arial"/>
          <w:b/>
          <w:bCs/>
          <w:caps w:val="false"/>
          <w:color w:val="721C24"/>
          <w:sz w:val="22"/>
          <w:szCs w:val="22"/>
        </w:rPr>
        <w:t xml:space="preserve">  3. Liberdade superior à própria vida</w:t>
      </w:r>
    </w:p>
    <w:p>
      <w:pPr>
        <w:spacing w:before="0" w:after="12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1"/>
          <w:szCs w:val="21"/>
        </w:rPr>
        <w:t xml:space="preserve">A hierarquia 'Liberdade &gt; Vida' é única na história do pensamento. Jainismo e Budismo colocam a vida (ahimsa) acima de tudo. O Judaísmo (pikuach nefesh) manda salvar a vida em quase qualquer circunstância. O Islão proíbe o suicídio. Mattos inverte: 'A Liberdade é mais importante que a vida, pois sem a Liberdade não vale a pena viver.'</w:t>
      </w:r>
    </w:p>
    <w:p>
      <w:pPr>
        <w:pBdr>
          <w:top w:val="single" w:color="EEEEEE" w:sz="1"/>
          <w:left w:val="thick" w:color="2E5FA3" w:sz="16" w:space="12"/>
        </w:pBdr>
        <w:shd w:fill="FFF9E0" w:val="clear"/>
        <w:spacing w:before="200" w:after="80"/>
      </w:pPr>
      <w:r>
        <w:rPr>
          <w:rFonts w:ascii="Arial" w:cs="Arial" w:eastAsia="Arial" w:hAnsi="Arial"/>
          <w:b/>
          <w:bCs/>
          <w:caps w:val="false"/>
          <w:color w:val="2E5FA3"/>
          <w:sz w:val="22"/>
          <w:szCs w:val="22"/>
        </w:rPr>
        <w:t xml:space="preserve">  4. Liberdade como condição de todas as outras virtudes</w:t>
      </w:r>
    </w:p>
    <w:p>
      <w:pPr>
        <w:spacing w:before="0" w:after="12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1"/>
          <w:szCs w:val="21"/>
        </w:rPr>
        <w:t xml:space="preserve">Nenhuma tradição afirma que as demais virtudes perdem seu sentido na ausência de liberdade. Mattos estrutura todo o sistema de 101 virtudes em torno disto: sem Liberdade, Coragem vira servilidade, Justiça vira compliance, Amor vira obediência. 'Não adianta o empreendedorismo se não há Liberdade.'</w:t>
      </w:r>
    </w:p>
    <w:p>
      <w:pPr>
        <w:pBdr>
          <w:top w:val="single" w:color="EEEEEE" w:sz="1"/>
          <w:left w:val="thick" w:color="005F60" w:sz="16" w:space="12"/>
        </w:pBdr>
        <w:shd w:fill="FFF9E0" w:val="clear"/>
        <w:spacing w:before="200" w:after="80"/>
      </w:pPr>
      <w:r>
        <w:rPr>
          <w:rFonts w:ascii="Arial" w:cs="Arial" w:eastAsia="Arial" w:hAnsi="Arial"/>
          <w:b/>
          <w:bCs/>
          <w:caps w:val="false"/>
          <w:color w:val="005F60"/>
          <w:sz w:val="22"/>
          <w:szCs w:val="22"/>
        </w:rPr>
        <w:t xml:space="preserve">  5. Escassez histórica de símbolos para a Liberdade — e a resposta</w:t>
      </w:r>
    </w:p>
    <w:p>
      <w:pPr>
        <w:spacing w:before="0" w:after="12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1"/>
          <w:szCs w:val="21"/>
        </w:rPr>
        <w:t xml:space="preserve">Os dados confirmam a observação do próprio Mattos: no Islão, a palavra sequer existe no texto sagrado; no Taoísmo aparece 4 vezes indiretamente; no Confucionismo é subproduto moral. Nenhuma tradição criou um símbolo primário e autônomo para a Liberdade como valor em si. Mattos responde a esta lacuna criando o Portal de Pedra: símbolo direto, robusto e universal da Liberdade.</w:t>
      </w:r>
    </w:p>
    <w:p>
      <w:pPr>
        <w:spacing w:before="0" w:after="80" w:line="276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111111"/>
          <w:sz w:val="22"/>
          <w:szCs w:val="22"/>
        </w:rPr>
        <w:t xml:space="preserve"> </w:t>
      </w:r>
    </w:p>
    <w:p>
      <w:pPr>
        <w:pBdr>
          <w:bottom w:val="single" w:color="B8860B" w:sz="3" w:space="2"/>
        </w:pBdr>
        <w:spacing w:before="240" w:after="80"/>
      </w:pPr>
      <w:r>
        <w:rPr>
          <w:rFonts w:ascii="Arial" w:cs="Arial" w:eastAsia="Arial" w:hAnsi="Arial"/>
          <w:b/>
          <w:bCs/>
          <w:caps w:val="false"/>
          <w:color w:val="B8860B"/>
          <w:sz w:val="25"/>
          <w:szCs w:val="25"/>
        </w:rPr>
        <w:t xml:space="preserve">As frases definitivas — Filosofia das Virtudes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Liberdade é a Virtude Elementar, o Elemento. Todas as outras Virtudes são compostas pela Liberdade."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Cap. IV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"Deus é Liberdade. A própria essência de Deus é a Liberdade."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Caps. VIII e XI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"As Virtudes alcançam o Divino. Só a Liberdade o toca."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Cap. VIII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"A Liberdade é inegociável. A Liberdade é superior à própria vida."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Cap. IV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"O preço da Liberdade é a eterna vigilância. Nós fazemos a Liberdade."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Cap. IV</w:t>
      </w:r>
    </w:p>
    <w:p>
      <w:pPr>
        <w:pBdr>
          <w:left w:val="thick" w:color="B8860B" w:sz="12" w:space="12"/>
        </w:pBdr>
        <w:shd w:fill="FFF9E0" w:val="clear"/>
        <w:spacing w:before="120" w:after="40"/>
        <w:ind w:left="640"/>
      </w:pPr>
      <w:r>
        <w:rPr>
          <w:rFonts w:ascii="Georgia" w:cs="Georgia" w:eastAsia="Georgia" w:hAnsi="Georgia"/>
          <w:b w:val="false"/>
          <w:bCs w:val="false"/>
          <w:caps w:val="false"/>
          <w:color w:val="1B3A6B"/>
          <w:sz w:val="21"/>
          <w:szCs w:val="21"/>
        </w:rPr>
        <w:t xml:space="preserve">"Morrer pela Liberdade é o maior ato de amor ao próximo alcançado por um homem."</w:t>
      </w:r>
    </w:p>
    <w:p>
      <w:pPr>
        <w:spacing w:before="0" w:after="140" w:line="276"/>
        <w:ind w:left="640"/>
        <w:jc w:val="left"/>
      </w:pPr>
      <w:r>
        <w:rPr>
          <w:rFonts w:ascii="Georgia" w:cs="Georgia" w:eastAsia="Georgia" w:hAnsi="Georgia"/>
          <w:b w:val="false"/>
          <w:bCs w:val="false"/>
          <w:caps w:val="false"/>
          <w:color w:val="555555"/>
          <w:sz w:val="19"/>
          <w:szCs w:val="19"/>
        </w:rPr>
        <w:t xml:space="preserve">— Cap. VIII</w:t>
      </w:r>
    </w:p>
    <w:p>
      <w:pPr>
        <w:pBdr>
          <w:top w:val="single" w:color="B8860B" w:sz="2"/>
          <w:bottom w:val="thick" w:color="1B3A6B" w:sz="6"/>
        </w:pBdr>
        <w:spacing w:before="240" w:after="40"/>
        <w:jc w:val="center"/>
      </w:pPr>
      <w:r>
        <w:rPr>
          <w:rFonts w:ascii="Georgia" w:cs="Georgia" w:eastAsia="Georgia" w:hAnsi="Georgia"/>
          <w:b w:val="false"/>
          <w:bCs w:val="false"/>
          <w:caps w:val="false"/>
          <w:color w:val="B8860B"/>
          <w:sz w:val="19"/>
          <w:szCs w:val="19"/>
        </w:rPr>
        <w:t xml:space="preserve">  ✦  Análise Comparativa Profunda · Março 2026  ✦  </w:t>
      </w:r>
    </w:p>
    <w:sectPr>
      <w:headerReference w:type="default" r:id="rId6"/>
      <w:footerReference w:type="default" r:id="rId7"/>
      <w:pgSz w:w="12240" w:h="15840" w:orient="portrait"/>
      <w:pgMar w:top="1080" w:right="100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860B" w:sz="2" w:space="3"/>
      </w:pBdr>
      <w:jc w:val="center"/>
    </w:pPr>
    <w:r>
      <w:rPr>
        <w:rFonts w:ascii="Georgia" w:cs="Georgia" w:eastAsia="Georgia" w:hAnsi="Georgia"/>
        <w:b w:val="false"/>
        <w:bCs w:val="false"/>
        <w:caps w:val="false"/>
        <w:color w:val="555555"/>
        <w:sz w:val="17"/>
        <w:szCs w:val="17"/>
      </w:rPr>
      <w:t xml:space="preserve">Página </w:t>
    </w:r>
    <w:r>
      <w:rPr>
        <w:color w:val="555555"/>
      </w:rPr>
      <w:fldChar w:fldCharType="begin"/>
      <w:instrText xml:space="preserve">PAGE</w:instrText>
      <w:fldChar w:fldCharType="separate"/>
      <w:fldChar w:fldCharType="end"/>
    </w:r>
    <w:r>
      <w:rPr>
        <w:rFonts w:ascii="Georgia" w:cs="Georgia" w:eastAsia="Georgia" w:hAnsi="Georgia"/>
        <w:b w:val="false"/>
        <w:bCs w:val="false"/>
        <w:caps w:val="false"/>
        <w:color w:val="555555"/>
        <w:sz w:val="17"/>
        <w:szCs w:val="17"/>
      </w:rPr>
      <w:t xml:space="preserve">   ·   Liberdade nas Religiões × Filosofia das Virtudes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860B" w:sz="2" w:space="3"/>
      </w:pBdr>
      <w:jc w:val="center"/>
    </w:pPr>
    <w:r>
      <w:rPr>
        <w:rFonts w:ascii="Arial" w:cs="Arial" w:eastAsia="Arial" w:hAnsi="Arial"/>
        <w:b/>
        <w:bCs/>
        <w:caps/>
        <w:color w:val="1B3A6B"/>
        <w:sz w:val="17"/>
        <w:szCs w:val="17"/>
      </w:rPr>
      <w:t xml:space="preserve">LIBERDADE NAS RELIGIÕES × FILOSOFIA DAS VIRTUDES</w:t>
    </w:r>
    <w:r>
      <w:rPr>
        <w:rFonts w:ascii="Georgia" w:cs="Georgia" w:eastAsia="Georgia" w:hAnsi="Georgia"/>
        <w:b w:val="false"/>
        <w:bCs w:val="false"/>
        <w:caps w:val="false"/>
        <w:color w:val="555555"/>
        <w:sz w:val="16"/>
        <w:szCs w:val="16"/>
      </w:rPr>
      <w:t xml:space="preserve">   ·   José Caetano de Mattos, 2023   ·   Análise Comparativa Março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2026-03-10T23:33:21.237Z</dcterms:created>
  <dcterms:modified xsi:type="dcterms:W3CDTF">2026-03-10T23:33:21.238Z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