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800"/>
        <w:jc w:val="center"/>
      </w:pPr>
      <w:r>
        <w:rPr>
          <w:rFonts w:ascii="Cormorant Garamond" w:cs="Cormorant Garamond" w:eastAsia="Cormorant Garamond" w:hAnsi="Cormorant Garamond"/>
          <w:color w:val="B8963E"/>
          <w:sz w:val="26"/>
          <w:szCs w:val="26"/>
        </w:rPr>
        <w:t xml:space="preserve">✶  ·  ✶  ·  ✶</w:t>
      </w:r>
    </w:p>
    <w:p>
      <w:pPr>
        <w:spacing w:after="0" w:before="280"/>
        <w:jc w:val="center"/>
      </w:pPr>
      <w:r>
        <w:rPr>
          <w:rFonts w:ascii="Cinzel Decorative" w:cs="Cinzel Decorative" w:eastAsia="Cinzel Decorative" w:hAnsi="Cinzel Decorative"/>
          <w:b/>
          <w:bCs/>
          <w:color w:val="1B2A4A"/>
          <w:sz w:val="52"/>
          <w:szCs w:val="52"/>
        </w:rPr>
        <w:t xml:space="preserve">THE DEFENCE OF HUMAN FREEDOM</w:t>
      </w:r>
    </w:p>
    <w:p>
      <w:pPr>
        <w:spacing w:after="0" w:before="120"/>
        <w:jc w:val="center"/>
      </w:pPr>
      <w:r>
        <w:rPr>
          <w:rFonts w:ascii="Cormorant Garamond" w:cs="Cormorant Garamond" w:eastAsia="Cormorant Garamond" w:hAnsi="Cormorant Garamond"/>
          <w:i/>
          <w:iCs/>
          <w:color w:val="D4AF6A"/>
          <w:sz w:val="28"/>
          <w:szCs w:val="28"/>
        </w:rPr>
        <w:t xml:space="preserve">Strategies, Principles, and Commitments</w:t>
      </w:r>
    </w:p>
    <w:p>
      <w:pPr>
        <w:spacing w:after="0" w:before="60"/>
        <w:jc w:val="center"/>
      </w:pPr>
      <w:r>
        <w:rPr>
          <w:rFonts w:ascii="Cormorant Garamond" w:cs="Cormorant Garamond" w:eastAsia="Cormorant Garamond" w:hAnsi="Cormorant Garamond"/>
          <w:i/>
          <w:iCs/>
          <w:color w:val="D4AF6A"/>
          <w:sz w:val="28"/>
          <w:szCs w:val="28"/>
        </w:rPr>
        <w:t xml:space="preserve">at Every Level of Human Life</w:t>
      </w:r>
    </w:p>
    <w:p>
      <w:pPr>
        <w:pBdr>
          <w:bottom w:val="single" w:color="B8963E" w:sz="6" w:space="1"/>
        </w:pBdr>
        <w:spacing w:after="80" w:before="0"/>
      </w:pPr>
    </w:p>
    <w:p>
      <w:pPr>
        <w:spacing w:after="0" w:before="200"/>
        <w:jc w:val="center"/>
      </w:pPr>
      <w:r>
        <w:rPr>
          <w:rFonts w:ascii="Cinzel Decorative" w:cs="Cinzel Decorative" w:eastAsia="Cinzel Decorative" w:hAnsi="Cinzel Decorative"/>
          <w:color w:val="6B6057"/>
          <w:sz w:val="22"/>
          <w:szCs w:val="22"/>
        </w:rPr>
        <w:t xml:space="preserve">A Deep Analytical Report</w:t>
      </w:r>
    </w:p>
    <w:p>
      <w:pPr>
        <w:spacing w:after="0" w:before="80"/>
        <w:jc w:val="center"/>
      </w:pPr>
      <w:r>
        <w:rPr>
          <w:rFonts w:ascii="Cormorant Garamond" w:cs="Cormorant Garamond" w:eastAsia="Cormorant Garamond" w:hAnsi="Cormorant Garamond"/>
          <w:i/>
          <w:iCs/>
          <w:color w:val="6B6057"/>
          <w:sz w:val="22"/>
          <w:szCs w:val="22"/>
        </w:rPr>
        <w:t xml:space="preserve">Based on the Work of</w:t>
      </w:r>
    </w:p>
    <w:p>
      <w:pPr>
        <w:spacing w:after="0" w:before="40"/>
        <w:jc w:val="center"/>
      </w:pPr>
      <w:r>
        <w:rPr>
          <w:rFonts w:ascii="Cinzel Decorative" w:cs="Cinzel Decorative" w:eastAsia="Cinzel Decorative" w:hAnsi="Cinzel Decorative"/>
          <w:color w:val="1B2A4A"/>
          <w:sz w:val="26"/>
          <w:szCs w:val="26"/>
        </w:rPr>
        <w:t xml:space="preserve">José Caetano de Mattos</w:t>
      </w:r>
    </w:p>
    <w:p>
      <w:pPr>
        <w:spacing w:after="0" w:before="40"/>
        <w:jc w:val="center"/>
      </w:pPr>
      <w:r>
        <w:rPr>
          <w:rFonts w:ascii="Cormorant Garamond" w:cs="Cormorant Garamond" w:eastAsia="Cormorant Garamond" w:hAnsi="Cormorant Garamond"/>
          <w:i/>
          <w:iCs/>
          <w:color w:val="6B6057"/>
          <w:sz w:val="22"/>
          <w:szCs w:val="22"/>
        </w:rPr>
        <w:t xml:space="preserve">Filosofia das Virtudes — Rio de Janeiro, 2023</w:t>
      </w:r>
    </w:p>
    <w:p>
      <w:pPr>
        <w:spacing w:after="0" w:before="600"/>
        <w:jc w:val="center"/>
      </w:pPr>
      <w:r>
        <w:rPr>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left w:val="single" w:color="B8963E" w:sz="18"/>
              <w:bottom w:val="none"/>
              <w:right w:val="none"/>
            </w:tcBorders>
            <w:shd w:fill="F7F4EE" w:val="clear"/>
            <w:tcMar>
              <w:top w:type="dxa" w:w="160"/>
              <w:left w:type="dxa" w:w="280"/>
              <w:bottom w:type="dxa" w:w="160"/>
              <w:right w:type="dxa" w:w="280"/>
            </w:tcMar>
          </w:tcPr>
          <w:p>
            <w:pPr>
              <w:spacing w:after="100" w:before="0" w:line="300" w:lineRule="auto"/>
              <w:jc w:val="both"/>
            </w:pPr>
            <w:r>
              <w:rPr>
                <w:rFonts w:ascii="Cormorant Garamond" w:cs="Cormorant Garamond" w:eastAsia="Cormorant Garamond" w:hAnsi="Cormorant Garamond"/>
                <w:i/>
                <w:iCs/>
                <w:color w:val="3D3D3D"/>
                <w:sz w:val="23"/>
                <w:szCs w:val="23"/>
              </w:rPr>
              <w:t xml:space="preserve">“Living is nothing more than the struggle of the people for Freedom against the power of tyranny.”</w:t>
            </w:r>
          </w:p>
          <w:p>
            <w:pPr>
              <w:spacing w:after="0" w:before="80"/>
            </w:pPr>
            <w:r>
              <w:rPr>
                <w:rFonts w:ascii="Cormorant Garamond" w:cs="Cormorant Garamond" w:eastAsia="Cormorant Garamond" w:hAnsi="Cormorant Garamond"/>
                <w:b w:val="false"/>
                <w:bCs w:val="false"/>
                <w:color w:val="B8963E"/>
                <w:sz w:val="20"/>
                <w:szCs w:val="20"/>
              </w:rPr>
              <w:t xml:space="preserve">— Mattos Neto, Filosofia das Virtudes</w:t>
            </w:r>
          </w:p>
        </w:tc>
      </w:tr>
    </w:tbl>
    <w:p>
      <w:r>
        <w:br w:type="page"/>
      </w:r>
    </w:p>
    <w:p>
      <w:pPr>
        <w:pStyle w:val="Heading1"/>
      </w:pPr>
      <w:r>
        <w:t xml:space="preserve">Preamble</w:t>
      </w:r>
    </w:p>
    <w:p>
      <w:pPr>
        <w:pBdr>
          <w:bottom w:val="single" w:color="B8963E" w:sz="6" w:space="1"/>
        </w:pBdr>
        <w:spacing w:after="80" w:before="0"/>
      </w:pPr>
    </w:p>
    <w:p>
      <w:pPr>
        <w:spacing w:after="160" w:before="0" w:line="320" w:lineRule="auto"/>
        <w:jc w:val="both"/>
      </w:pPr>
      <w:r>
        <w:rPr>
          <w:rFonts w:ascii="Cormorant Garamond" w:cs="Cormorant Garamond" w:eastAsia="Cormorant Garamond" w:hAnsi="Cormorant Garamond"/>
          <w:color w:val="1E1E1E"/>
          <w:sz w:val="24"/>
          <w:szCs w:val="24"/>
        </w:rPr>
        <w:t xml:space="preserve">This report presents a comprehensive, deeply analytical account of how human freedom may be fought for, defended, and preserved — at every level of human life, from the individual person to the civilisational order. It is grounded in the philosophical system of the Philosophy of Virtues (Filosofia das Virtudes) by José Caetano de Mattos (Rio de Janeiro, 2023), the most systematic philosophical treatment of freedom as the elemental substance of all virtue produced in the contemporary era.</w:t>
      </w:r>
    </w:p>
    <w:p>
      <w:pPr>
        <w:spacing w:after="160" w:before="0" w:line="320" w:lineRule="auto"/>
        <w:jc w:val="both"/>
      </w:pPr>
      <w:r>
        <w:rPr>
          <w:rFonts w:ascii="Cormorant Garamond" w:cs="Cormorant Garamond" w:eastAsia="Cormorant Garamond" w:hAnsi="Cormorant Garamond"/>
          <w:color w:val="1E1E1E"/>
          <w:sz w:val="24"/>
          <w:szCs w:val="24"/>
        </w:rPr>
        <w:t xml:space="preserve">The report proceeds through eight substantive sections, each addressing a distinct level of the defence of freedom. Each section moves from philosophical foundation through diagnosis of the threat to concrete strategies, grounded in the work’s original concepts and in the broader intellectual tradition. A full annotated bibliography closes the report.</w:t>
      </w:r>
    </w:p>
    <w:p>
      <w:pPr>
        <w:spacing w:after="160" w:before="0" w:line="320" w:lineRule="auto"/>
        <w:jc w:val="both"/>
      </w:pPr>
      <w:r>
        <w:rPr>
          <w:rFonts w:ascii="Cormorant Garamond" w:cs="Cormorant Garamond" w:eastAsia="Cormorant Garamond" w:hAnsi="Cormorant Garamond"/>
          <w:color w:val="1E1E1E"/>
          <w:sz w:val="24"/>
          <w:szCs w:val="24"/>
        </w:rPr>
        <w:t xml:space="preserve">The central claim is this: the defence of human freedom is not a political preference. It is the structural prerequisite for all human excellence whatsoever. Because Freedom is the Elemental Virtue — the ontological substance from which every other virtue is composed — its loss is not one loss among others. It is the collapse of the entire moral edifice of human life. To defend freedom is therefore the first and non-negotiable obligation of every person who wishes to live, and to leave behind them, a life of genuine worth.</w:t>
      </w:r>
    </w:p>
    <w:p>
      <w:pPr>
        <w:spacing w:after="200" w:before="200"/>
        <w:jc w:val="center"/>
      </w:pPr>
      <w:r>
        <w:rPr>
          <w:rFonts w:ascii="Cormorant Garamond" w:cs="Cormorant Garamond" w:eastAsia="Cormorant Garamond" w:hAnsi="Cormorant Garamond"/>
          <w:color w:val="B8963E"/>
          <w:sz w:val="22"/>
          <w:szCs w:val="22"/>
        </w:rPr>
        <w:t xml:space="preserve">✦  ·  ✦  ·  ✦</w:t>
      </w:r>
    </w:p>
    <w:p>
      <w:r>
        <w:br w:type="page"/>
      </w:r>
    </w:p>
    <w:p>
      <w:pPr>
        <w:pStyle w:val="Heading1"/>
      </w:pPr>
      <w:r>
        <w:t xml:space="preserve">I.  The Foundation: Freedom as the Elemental Virtue</w:t>
      </w:r>
    </w:p>
    <w:p>
      <w:pPr>
        <w:pBdr>
          <w:bottom w:val="single" w:color="B8963E" w:sz="6" w:space="1"/>
        </w:pBdr>
        <w:spacing w:after="80" w:before="0"/>
      </w:pPr>
    </w:p>
    <w:p>
      <w:pPr>
        <w:pStyle w:val="Heading2"/>
      </w:pPr>
      <w:r>
        <w:t xml:space="preserve">1.1  The Identity Thesis</w:t>
      </w:r>
    </w:p>
    <w:p>
      <w:pPr>
        <w:spacing w:after="160" w:before="0" w:line="320" w:lineRule="auto"/>
        <w:jc w:val="both"/>
      </w:pPr>
      <w:r>
        <w:rPr>
          <w:rFonts w:ascii="Cormorant Garamond" w:cs="Cormorant Garamond" w:eastAsia="Cormorant Garamond" w:hAnsi="Cormorant Garamond"/>
          <w:color w:val="1E1E1E"/>
          <w:sz w:val="24"/>
          <w:szCs w:val="24"/>
        </w:rPr>
        <w:t xml:space="preserve">Every strategy for the defence of freedom must begin with a clear understanding of what freedom is. The Philosophy of Virtues establishes a claim of radical and foundational precision: Freedom (Liberdade) is not a right conferred by a constitution, not a political arrangement negotiated between competing interests, and not a cultural preference of liberal societies. It is the Elemental Virtue — the ontological substrate from which every other virtue is made.</w:t>
      </w:r>
    </w:p>
    <w:p>
      <w:pPr>
        <w:spacing w:after="160" w:before="0" w:line="320" w:lineRule="auto"/>
        <w:jc w:val="both"/>
      </w:pPr>
      <w:r>
        <w:rPr>
          <w:rFonts w:ascii="Cormorant Garamond" w:cs="Cormorant Garamond" w:eastAsia="Cormorant Garamond" w:hAnsi="Cormorant Garamond"/>
          <w:color w:val="1E1E1E"/>
          <w:sz w:val="24"/>
          <w:szCs w:val="24"/>
        </w:rPr>
        <w:t xml:space="preserve">This claim can be stated as a formal proposition: every virtue is Freedom applied to a specific domain of human life. Courage is Freedom applied to the domain of fear. Justice is Freedom applied to the domain of social relations. Honesty is Freedom applied to the domain of truth. Generosity is Freedom applied to the domain of material possession. Without Freedom, each of these collapses into its inversion: courage becomes servility, justice becomes complicity, honesty becomes enforced silence, generosity becomes compelled redistribution. No virtue survives the extinction of its element.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left w:val="single" w:color="B8963E" w:sz="18"/>
              <w:bottom w:val="none"/>
              <w:right w:val="none"/>
            </w:tcBorders>
            <w:shd w:fill="F7F4EE" w:val="clear"/>
            <w:tcMar>
              <w:top w:type="dxa" w:w="160"/>
              <w:left w:type="dxa" w:w="280"/>
              <w:bottom w:type="dxa" w:w="160"/>
              <w:right w:type="dxa" w:w="280"/>
            </w:tcMar>
          </w:tcPr>
          <w:p>
            <w:pPr>
              <w:spacing w:after="100" w:before="0" w:line="300" w:lineRule="auto"/>
              <w:jc w:val="both"/>
            </w:pPr>
            <w:r>
              <w:rPr>
                <w:rFonts w:ascii="Cormorant Garamond" w:cs="Cormorant Garamond" w:eastAsia="Cormorant Garamond" w:hAnsi="Cormorant Garamond"/>
                <w:i/>
                <w:iCs/>
                <w:color w:val="3D3D3D"/>
                <w:sz w:val="23"/>
                <w:szCs w:val="23"/>
              </w:rPr>
              <w:t xml:space="preserve">“Freedom is the Elemental Virtue — the Element. All other Virtues are composed of Freedom. Without it, all other Virtues are subjugated, lose their meaning, succumb, loosen, empty, weaken, fall, diminish, and kneel.”</w:t>
            </w:r>
          </w:p>
          <w:p>
            <w:pPr>
              <w:spacing w:after="0" w:before="80"/>
            </w:pPr>
            <w:r>
              <w:rPr>
                <w:rFonts w:ascii="Cormorant Garamond" w:cs="Cormorant Garamond" w:eastAsia="Cormorant Garamond" w:hAnsi="Cormorant Garamond"/>
                <w:b w:val="false"/>
                <w:bCs w:val="false"/>
                <w:color w:val="B8963E"/>
                <w:sz w:val="20"/>
                <w:szCs w:val="20"/>
              </w:rPr>
              <w:t xml:space="preserve">— Mattos Neto, Filosofia das Virtudes</w:t>
            </w:r>
          </w:p>
        </w:tc>
      </w:tr>
    </w:tbl>
    <w:p>
      <w:pPr>
        <w:spacing w:after="160" w:before="0" w:line="320" w:lineRule="auto"/>
        <w:jc w:val="both"/>
      </w:pPr>
      <w:r>
        <w:rPr>
          <w:rFonts w:ascii="Cormorant Garamond" w:cs="Cormorant Garamond" w:eastAsia="Cormorant Garamond" w:hAnsi="Cormorant Garamond"/>
          <w:color w:val="1E1E1E"/>
          <w:sz w:val="24"/>
          <w:szCs w:val="24"/>
        </w:rPr>
        <w:t xml:space="preserve">The strategic implication is immediate. If Freedom is the element of which all virtue is made, then every attack on freedom is simultaneously an attack on the entire moral architecture of human life. It is not an attack on a political right that might be reclaimed through litigation, nor on a cultural norm that might be restored through education, nor on an economic arrangement that might be renegotiated. It is an attack on the very substrate of human moral existence. This is why the defence of freedom is not optional for the Virtuous person: it is the structural condition of every other moral obligation.</w:t>
      </w:r>
    </w:p>
    <w:p>
      <w:pPr>
        <w:pStyle w:val="Heading2"/>
      </w:pPr>
      <w:r>
        <w:t xml:space="preserve">1.2  The Theological Grounding: God is Freedom</w:t>
      </w:r>
    </w:p>
    <w:p>
      <w:pPr>
        <w:spacing w:after="160" w:before="0" w:line="320" w:lineRule="auto"/>
        <w:jc w:val="both"/>
      </w:pPr>
      <w:r>
        <w:rPr>
          <w:rFonts w:ascii="Cormorant Garamond" w:cs="Cormorant Garamond" w:eastAsia="Cormorant Garamond" w:hAnsi="Cormorant Garamond"/>
          <w:color w:val="1E1E1E"/>
          <w:sz w:val="24"/>
          <w:szCs w:val="24"/>
        </w:rPr>
        <w:t xml:space="preserve">The elemental virtue claim has a theological dimension that deepens its force. The Identity Thesis of the Philosophy of Virtues states: God IS Freedom. This is not a metaphor and not a poetic flourish. It is a claim about the nature of ultimate reality: the divine is identified with Freedom itself. The DNA of God — the imprint of the divine that every human being carries — is the capacity for freedom, the capacity for virtue, the capacity for genuine self-determination in accordance with the good.</w:t>
      </w:r>
    </w:p>
    <w:p>
      <w:pPr>
        <w:spacing w:after="160" w:before="0" w:line="320" w:lineRule="auto"/>
        <w:jc w:val="both"/>
      </w:pPr>
      <w:r>
        <w:rPr>
          <w:rFonts w:ascii="Cormorant Garamond" w:cs="Cormorant Garamond" w:eastAsia="Cormorant Garamond" w:hAnsi="Cormorant Garamond"/>
          <w:color w:val="1E1E1E"/>
          <w:sz w:val="24"/>
          <w:szCs w:val="24"/>
        </w:rPr>
        <w:t xml:space="preserve">The theological consequence is significant: to attack Freedom is to attack the Divine. To defend Freedom is not merely a political or ethical obligation — it is an act of fidelity to the sacred. This gives the defence of freedom a depth that purely secular political accounts cannot reach. The person who defends freedom is not merely protecting a civil right; they are acting in accordance with the deepest structure of reality as the Philosophy of Virtues understands it.</w:t>
      </w:r>
    </w:p>
    <w:p>
      <w:pPr>
        <w:spacing w:after="160" w:before="0" w:line="320" w:lineRule="auto"/>
        <w:jc w:val="both"/>
      </w:pPr>
      <w:r>
        <w:rPr>
          <w:rFonts w:ascii="Cormorant Garamond" w:cs="Cormorant Garamond" w:eastAsia="Cormorant Garamond" w:hAnsi="Cormorant Garamond"/>
          <w:color w:val="1E1E1E"/>
          <w:sz w:val="24"/>
          <w:szCs w:val="24"/>
        </w:rPr>
        <w:t xml:space="preserve">This also explains the force of tyranny’s spiritual destructiveness. When a system systematically eliminates freedom — not only in its visible forms but in its invisible, moral, and spiritual forms — it does not merely oppress its subjects politically. It kills them spiritually. The slave who has internalised servility is not merely politically unfree; they have been severed from the divine substrate of their own nature. This is what makes Holoviceosis, as we shall see, not merely a political crime but a crime against the human soul.</w:t>
      </w:r>
    </w:p>
    <w:p>
      <w:pPr>
        <w:pStyle w:val="Heading2"/>
      </w:pPr>
      <w:r>
        <w:t xml:space="preserve">1.3  The Five-Tier Virtue Architecture</w:t>
      </w:r>
    </w:p>
    <w:p>
      <w:pPr>
        <w:spacing w:after="160" w:before="0" w:line="320" w:lineRule="auto"/>
        <w:jc w:val="both"/>
      </w:pPr>
      <w:r>
        <w:rPr>
          <w:rFonts w:ascii="Cormorant Garamond" w:cs="Cormorant Garamond" w:eastAsia="Cormorant Garamond" w:hAnsi="Cormorant Garamond"/>
          <w:color w:val="1E1E1E"/>
          <w:sz w:val="24"/>
          <w:szCs w:val="24"/>
        </w:rPr>
        <w:t xml:space="preserve">The Philosophy of Virtues organises human excellence into 101 Universal Human Virtues in a five-tier hierarchy. Freedom occupies the first tier alone — the Elemental Virtue. The twelve Foundation Virtues form the second tier: the load-bearing columns of the moral edifice, including Justice, Honesty, Courage, Work, Family, Property, and Health. The third tier contains 86 Building Virtues that constitute the detailed texture of virtuous life. The fourth tier is the Virtue of Protection — the right to bear arms as the unique guardian of all other virtues. The fifth tier is the Virtue of the Divine — Critical Thinking, the capacity to distinguish genuine virtue from its inversion.</w:t>
      </w:r>
    </w:p>
    <w:p>
      <w:pPr>
        <w:spacing w:after="160" w:before="0" w:line="320" w:lineRule="auto"/>
        <w:jc w:val="both"/>
      </w:pPr>
      <w:r>
        <w:rPr>
          <w:rFonts w:ascii="Cormorant Garamond" w:cs="Cormorant Garamond" w:eastAsia="Cormorant Garamond" w:hAnsi="Cormorant Garamond"/>
          <w:color w:val="1E1E1E"/>
          <w:sz w:val="24"/>
          <w:szCs w:val="24"/>
        </w:rPr>
        <w:t xml:space="preserve">This architecture has a structural implication for the strategy of freedom’s defence: every tier depends on the tier below it. Critical Thinking (Tier V) depends on the Building Virtues (Tier III); the Building Virtues depend on the Foundation Virtues (Tier II); all virtues depend on the Virtue of Protection (Tier IV) remaining available; and the entire structure depends on Freedom (Tier I) as its elemental substrate. The defence of freedom is therefore the defence of the foundation of everything else. This is not hyperbole — it is the architectural logic of the system.</w:t>
      </w:r>
    </w:p>
    <w:p>
      <w:pPr>
        <w:spacing w:after="240" w:before="240"/>
        <w:jc w:val="center"/>
      </w:pPr>
      <w:r>
        <w:rPr>
          <w:rFonts w:ascii="Cormorant Garamond" w:cs="Cormorant Garamond" w:eastAsia="Cormorant Garamond" w:hAnsi="Cormorant Garamond"/>
          <w:color w:val="D4AF6A"/>
          <w:sz w:val="20"/>
          <w:szCs w:val="20"/>
        </w:rPr>
        <w:t xml:space="preserve">·  ·  ·</w:t>
      </w:r>
    </w:p>
    <w:p>
      <w:pPr>
        <w:pStyle w:val="Heading1"/>
      </w:pPr>
      <w:r>
        <w:t xml:space="preserve">II.  Naming the Enemy: Holoviceosis and Its Three Stages</w:t>
      </w:r>
    </w:p>
    <w:p>
      <w:pPr>
        <w:pBdr>
          <w:bottom w:val="single" w:color="B8963E" w:sz="6" w:space="1"/>
        </w:pBdr>
        <w:spacing w:after="80" w:before="0"/>
      </w:pPr>
    </w:p>
    <w:p>
      <w:pPr>
        <w:pStyle w:val="Heading2"/>
      </w:pPr>
      <w:r>
        <w:t xml:space="preserve">2.1  The Concept of Holoviceosis</w:t>
      </w:r>
    </w:p>
    <w:p>
      <w:pPr>
        <w:spacing w:after="160" w:before="0" w:line="320" w:lineRule="auto"/>
        <w:jc w:val="both"/>
      </w:pPr>
      <w:r>
        <w:rPr>
          <w:rFonts w:ascii="Cormorant Garamond" w:cs="Cormorant Garamond" w:eastAsia="Cormorant Garamond" w:hAnsi="Cormorant Garamond"/>
          <w:color w:val="1E1E1E"/>
          <w:sz w:val="24"/>
          <w:szCs w:val="24"/>
        </w:rPr>
        <w:t xml:space="preserve">The first and most powerful act in the defence of freedom is the precise naming of its enemy. The Philosophy of Virtues provides this name: Holoviceosis. It is defined as the death and subjugation of a people through the systematic substitution of virtues by vices, sustained as a structural feature of power, in a process of contradictory coexistence in which good and evil function as co-dependent instruments of the same mechanism.</w:t>
      </w:r>
    </w:p>
    <w:p>
      <w:pPr>
        <w:spacing w:after="160" w:before="0" w:line="320" w:lineRule="auto"/>
        <w:jc w:val="both"/>
      </w:pPr>
      <w:r>
        <w:rPr>
          <w:rFonts w:ascii="Cormorant Garamond" w:cs="Cormorant Garamond" w:eastAsia="Cormorant Garamond" w:hAnsi="Cormorant Garamond"/>
          <w:color w:val="1E1E1E"/>
          <w:sz w:val="24"/>
          <w:szCs w:val="24"/>
        </w:rPr>
        <w:t xml:space="preserve">Three elements of this definition require emphasis. First: the word ‘systematic’. Holoviceosis is not moral decline, not cultural decadence, not the ordinary entropy that affects all human institutions over time. It is a deliberate, strategic operation — the planned destruction of the moral architecture that makes resistance possible. The distinction between organic moral decay and planned Holoviceosis is the distinction between a disease and a weapon.</w:t>
      </w:r>
    </w:p>
    <w:p>
      <w:pPr>
        <w:spacing w:after="160" w:before="0" w:line="320" w:lineRule="auto"/>
        <w:jc w:val="both"/>
      </w:pPr>
      <w:r>
        <w:rPr>
          <w:rFonts w:ascii="Cormorant Garamond" w:cs="Cormorant Garamond" w:eastAsia="Cormorant Garamond" w:hAnsi="Cormorant Garamond"/>
          <w:color w:val="1E1E1E"/>
          <w:sz w:val="24"/>
          <w:szCs w:val="24"/>
        </w:rPr>
        <w:t xml:space="preserve">Second: the word ‘sustained’. Holoviceosis does not achieve its objectives through a single dramatic act of repression. It operates over time, patiently, through the accumulation of small inversions that each seem manageable in isolation. This is its most insidious feature: by the time the terminal stage is reached, the population has lost the moral vocabulary with which to name what has happened to them.</w:t>
      </w:r>
    </w:p>
    <w:p>
      <w:pPr>
        <w:spacing w:after="160" w:before="0" w:line="320" w:lineRule="auto"/>
        <w:jc w:val="both"/>
      </w:pPr>
      <w:r>
        <w:rPr>
          <w:rFonts w:ascii="Cormorant Garamond" w:cs="Cormorant Garamond" w:eastAsia="Cormorant Garamond" w:hAnsi="Cormorant Garamond"/>
          <w:color w:val="1E1E1E"/>
          <w:sz w:val="24"/>
          <w:szCs w:val="24"/>
        </w:rPr>
        <w:t xml:space="preserve">Third: the phrase ‘contradictory coexistence’. Holoviceosis does not abolish the vocabulary of virtue — it corrupts it. It maintains the words ‘freedom’, ‘justice’, ‘democracy’, ‘care’, ‘protection’ while systematically emptying them of their content and refilling them with their inversions. This is what makes it invisible: the tyrant speaks the language of the virtues it destroys.</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left w:val="single" w:color="B8963E" w:sz="18"/>
              <w:bottom w:val="none"/>
              <w:right w:val="none"/>
            </w:tcBorders>
            <w:shd w:fill="F7F4EE" w:val="clear"/>
            <w:tcMar>
              <w:top w:type="dxa" w:w="160"/>
              <w:left w:type="dxa" w:w="280"/>
              <w:bottom w:type="dxa" w:w="160"/>
              <w:right w:type="dxa" w:w="280"/>
            </w:tcMar>
          </w:tcPr>
          <w:p>
            <w:pPr>
              <w:spacing w:after="100" w:before="0" w:line="300" w:lineRule="auto"/>
              <w:jc w:val="both"/>
            </w:pPr>
            <w:r>
              <w:rPr>
                <w:rFonts w:ascii="Cormorant Garamond" w:cs="Cormorant Garamond" w:eastAsia="Cormorant Garamond" w:hAnsi="Cormorant Garamond"/>
                <w:i/>
                <w:iCs/>
                <w:color w:val="3D3D3D"/>
                <w:sz w:val="23"/>
                <w:szCs w:val="23"/>
              </w:rPr>
              <w:t xml:space="preserve">“The most dangerous tyranny is the one that arrives wearing the language of the virtues it destroys.”</w:t>
            </w:r>
          </w:p>
          <w:p>
            <w:pPr>
              <w:spacing w:after="0" w:before="80"/>
            </w:pPr>
            <w:r>
              <w:rPr>
                <w:rFonts w:ascii="Cormorant Garamond" w:cs="Cormorant Garamond" w:eastAsia="Cormorant Garamond" w:hAnsi="Cormorant Garamond"/>
                <w:b w:val="false"/>
                <w:bCs w:val="false"/>
                <w:color w:val="B8963E"/>
                <w:sz w:val="20"/>
                <w:szCs w:val="20"/>
              </w:rPr>
              <w:t xml:space="preserve">— The Divine Laws of Human Freedom, Book V</w:t>
            </w:r>
          </w:p>
        </w:tc>
      </w:tr>
    </w:tbl>
    <w:p>
      <w:pPr>
        <w:pStyle w:val="Heading2"/>
      </w:pPr>
      <w:r>
        <w:t xml:space="preserve">2.2  Stage One: Reverse Ethics</w:t>
      </w:r>
    </w:p>
    <w:p>
      <w:pPr>
        <w:spacing w:after="160" w:before="0" w:line="320" w:lineRule="auto"/>
        <w:jc w:val="both"/>
      </w:pPr>
      <w:r>
        <w:rPr>
          <w:rFonts w:ascii="Cormorant Garamond" w:cs="Cormorant Garamond" w:eastAsia="Cormorant Garamond" w:hAnsi="Cormorant Garamond"/>
          <w:color w:val="1E1E1E"/>
          <w:sz w:val="24"/>
          <w:szCs w:val="24"/>
        </w:rPr>
        <w:t xml:space="preserve">Reverse Ethics (Ética Reversa) is the first stage of Holoviceosis — its instrument at the cultural level. It consists in the systematic reclassification of vices as virtues and virtues as crimes through the deliberate corruption of moral language. Freedom is called danger. Obedience is called virtue. Dissent is called harm. Control is called care. Silence is called wisdom. Courage is called aggression.</w:t>
      </w:r>
    </w:p>
    <w:p>
      <w:pPr>
        <w:spacing w:after="160" w:before="0" w:line="320" w:lineRule="auto"/>
        <w:jc w:val="both"/>
      </w:pPr>
      <w:r>
        <w:rPr>
          <w:rFonts w:ascii="Cormorant Garamond" w:cs="Cormorant Garamond" w:eastAsia="Cormorant Garamond" w:hAnsi="Cormorant Garamond"/>
          <w:color w:val="1E1E1E"/>
          <w:sz w:val="24"/>
          <w:szCs w:val="24"/>
        </w:rPr>
        <w:t xml:space="preserve">The mechanism is always the same: a vice is presented as emancipation, as progress, or as the protection of vulnerable groups. The citizen who accepts this reclassification is not merely deceived about a factual matter. Their very capacity for moral perception — the faculty by which they could identify the inversion and resist it — is being attacked. Reverse Ethics is not propaganda about external facts; it is the restructuring of the inner moral compass.</w:t>
      </w:r>
    </w:p>
    <w:p>
      <w:pPr>
        <w:spacing w:after="160" w:before="0" w:line="320" w:lineRule="auto"/>
        <w:jc w:val="both"/>
      </w:pPr>
      <w:r>
        <w:rPr>
          <w:rFonts w:ascii="Cormorant Garamond" w:cs="Cormorant Garamond" w:eastAsia="Cormorant Garamond" w:hAnsi="Cormorant Garamond"/>
          <w:color w:val="1E1E1E"/>
          <w:sz w:val="24"/>
          <w:szCs w:val="24"/>
        </w:rPr>
        <w:t xml:space="preserve">The intellectual tradition closest to this concept is Nietzsche’s transvaluation of values in the Genealogy of Morality — but with a crucial inversion. Where Nietzsche celebrated the revaluation of values as the noble spirit’s creative self-overcoming, the Philosophy of Virtues identifies it as the mechanism of enslavement. What Nietzsche proposed as liberation is here identified as the precise instrument of subjugation. The Reverse Ethics of a modern authoritarian system is not the act of a Nietzschean creator — it is the act of a tyrant who has read Nietzsche and put him to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single" w:color="1B2A4A" w:sz="4"/>
              <w:left w:val="single" w:color="1B2A4A" w:sz="4"/>
              <w:bottom w:val="single" w:color="1B2A4A" w:sz="4"/>
              <w:right w:val="single" w:color="1B2A4A" w:sz="4"/>
            </w:tcBorders>
            <w:shd w:fill="EEF0F5" w:val="clear"/>
            <w:tcMar>
              <w:top w:type="dxa" w:w="180"/>
              <w:left w:type="dxa" w:w="280"/>
              <w:bottom w:type="dxa" w:w="180"/>
              <w:right w:type="dxa" w:w="280"/>
            </w:tcMar>
          </w:tcPr>
          <w:p>
            <w:pPr>
              <w:spacing w:after="80" w:before="0"/>
            </w:pPr>
            <w:r>
              <w:rPr>
                <w:rFonts w:ascii="Cinzel Decorative" w:cs="Cinzel Decorative" w:eastAsia="Cinzel Decorative" w:hAnsi="Cinzel Decorative"/>
                <w:b/>
                <w:bCs/>
                <w:color w:val="1B2A4A"/>
                <w:sz w:val="18"/>
                <w:szCs w:val="18"/>
              </w:rPr>
              <w:t xml:space="preserve">Identifying Reverse Ethics in Practice</w:t>
            </w:r>
          </w:p>
          <w:p>
            <w:pPr>
              <w:spacing w:after="0" w:before="0" w:line="300" w:lineRule="auto"/>
              <w:jc w:val="both"/>
            </w:pPr>
            <w:r>
              <w:rPr>
                <w:rFonts w:ascii="Cormorant Garamond" w:cs="Cormorant Garamond" w:eastAsia="Cormorant Garamond" w:hAnsi="Cormorant Garamond"/>
                <w:color w:val="3D3D3D"/>
                <w:sz w:val="22"/>
                <w:szCs w:val="22"/>
              </w:rPr>
              <w:t xml:space="preserve">When a government systematically calls the restriction of liberty ‘protection’, when dissent from official positions is classified as ‘harm’ or ‘misinformation’, when the defence of individual rights is framed as ‘extremism’ — these are not rhetorical exaggerations. They are clinical signs of the first stage of Holoviceosis. The first counter-measure is always the same: name the inversion for what it is.</w:t>
            </w:r>
          </w:p>
        </w:tc>
      </w:tr>
    </w:tbl>
    <w:p>
      <w:pPr>
        <w:pStyle w:val="Heading2"/>
      </w:pPr>
      <w:r>
        <w:t xml:space="preserve">2.3  Stage Two: Devirtualization</w:t>
      </w:r>
    </w:p>
    <w:p>
      <w:pPr>
        <w:spacing w:after="160" w:before="0" w:line="320" w:lineRule="auto"/>
        <w:jc w:val="both"/>
      </w:pPr>
      <w:r>
        <w:rPr>
          <w:rFonts w:ascii="Cormorant Garamond" w:cs="Cormorant Garamond" w:eastAsia="Cormorant Garamond" w:hAnsi="Cormorant Garamond"/>
          <w:color w:val="1E1E1E"/>
          <w:sz w:val="24"/>
          <w:szCs w:val="24"/>
        </w:rPr>
        <w:t xml:space="preserve">Devirtualization (Desvirtualização) is the second stage of Holoviceosis — its instrument at the institutional level. It consists in the deliberate, systematic removal of virtuous content from the institutions that form human character: schools, universities, courts, media, families, and cultural bodies. It is distinguished from ordinary moral decline by one feature alone: it is intentional.</w:t>
      </w:r>
    </w:p>
    <w:p>
      <w:pPr>
        <w:spacing w:after="160" w:before="0" w:line="320" w:lineRule="auto"/>
        <w:jc w:val="both"/>
      </w:pPr>
      <w:r>
        <w:rPr>
          <w:rFonts w:ascii="Cormorant Garamond" w:cs="Cormorant Garamond" w:eastAsia="Cormorant Garamond" w:hAnsi="Cormorant Garamond"/>
          <w:color w:val="1E1E1E"/>
          <w:sz w:val="24"/>
          <w:szCs w:val="24"/>
        </w:rPr>
        <w:t xml:space="preserve">The distinction matters enormously for the strategy of resistance. Ordinary moral decline — the kind that has always occurred in all human societies — can be reversed through cultural renewal, education reform, and the patient work of virtuous individuals and communities. Devirtualization cannot be reversed by the same means, because it is actively resisted by the institutions that have been captured. The school that has been captured does not merely fail to teach virtue — it actively teaches its inversion. The court that has been captured does not merely fail to deliver justice — it delivers injustice with the full authority of law. The media that has been captured does not merely fail to inform — it systematically misinforms while maintaining the appearance of credibility.</w:t>
      </w:r>
    </w:p>
    <w:p>
      <w:pPr>
        <w:spacing w:after="160" w:before="0" w:line="320" w:lineRule="auto"/>
        <w:jc w:val="both"/>
      </w:pPr>
      <w:r>
        <w:rPr>
          <w:rFonts w:ascii="Cormorant Garamond" w:cs="Cormorant Garamond" w:eastAsia="Cormorant Garamond" w:hAnsi="Cormorant Garamond"/>
          <w:color w:val="1E1E1E"/>
          <w:sz w:val="24"/>
          <w:szCs w:val="24"/>
        </w:rPr>
        <w:t xml:space="preserve">V-Dem Institute data confirms this pattern globally: the democratic backsliding documented in over 70 countries between 2008 and 2024 is overwhelmingly characterised not by the explicit abolition of democratic institutions but by their capture and repurposing as instruments of their own destruction. This is Devirtualization at civilisational scale.</w:t>
      </w:r>
    </w:p>
    <w:p>
      <w:pPr>
        <w:pStyle w:val="Heading2"/>
      </w:pPr>
      <w:r>
        <w:t xml:space="preserve">2.4  Stage Three: Terminal Holoviceosis</w:t>
      </w:r>
    </w:p>
    <w:p>
      <w:pPr>
        <w:spacing w:after="160" w:before="0" w:line="320" w:lineRule="auto"/>
        <w:jc w:val="both"/>
      </w:pPr>
      <w:r>
        <w:rPr>
          <w:rFonts w:ascii="Cormorant Garamond" w:cs="Cormorant Garamond" w:eastAsia="Cormorant Garamond" w:hAnsi="Cormorant Garamond"/>
          <w:color w:val="1E1E1E"/>
          <w:sz w:val="24"/>
          <w:szCs w:val="24"/>
        </w:rPr>
        <w:t xml:space="preserve">Terminal Holoviceosis is the condition in which a society maintains the complete formal apparatus of freedom — elections, constitutional rights, free speech protections, independent courts — while operating in practice as a mechanism of subjugation. The forms of freedom are intact. The substance has been eliminated. This is the ultimate inversion: the instruments of freedom become the most efficient instruments of unfreedom, because they provide the appearance of legitimacy that pure repression cannot.</w:t>
      </w:r>
    </w:p>
    <w:p>
      <w:pPr>
        <w:spacing w:after="160" w:before="0" w:line="320" w:lineRule="auto"/>
        <w:jc w:val="both"/>
      </w:pPr>
      <w:r>
        <w:rPr>
          <w:rFonts w:ascii="Cormorant Garamond" w:cs="Cormorant Garamond" w:eastAsia="Cormorant Garamond" w:hAnsi="Cormorant Garamond"/>
          <w:color w:val="1E1E1E"/>
          <w:sz w:val="24"/>
          <w:szCs w:val="24"/>
        </w:rPr>
        <w:t xml:space="preserve">The strategic implication of this stage is the most difficult and the most important: once terminal Holoviceosis has been reached, the conventional counter-measures of liberal democracy are insufficient. Elections cannot correct a system in which the electorate’s moral vocabulary has been corrupted below the threshold of political visibility. Courts cannot correct a system in which the judiciary has been captured. Free speech cannot correct a system in which the population no longer has the conceptual tools to identify what they have lost.</w:t>
      </w:r>
    </w:p>
    <w:p>
      <w:pPr>
        <w:spacing w:after="160" w:before="0" w:line="320" w:lineRule="auto"/>
        <w:jc w:val="both"/>
      </w:pPr>
      <w:r>
        <w:rPr>
          <w:rFonts w:ascii="Cormorant Garamond" w:cs="Cormorant Garamond" w:eastAsia="Cormorant Garamond" w:hAnsi="Cormorant Garamond"/>
          <w:color w:val="1E1E1E"/>
          <w:sz w:val="24"/>
          <w:szCs w:val="24"/>
        </w:rPr>
        <w:t xml:space="preserve">This is why the defence of freedom must begin long before the terminal stage. The critical window is the period between the first signs of Reverse Ethics and the completion of Devirtualization — the period in which the moral vocabulary of resistance is still intact and the institutions of freedom are still functional, even if under assault. To act during this window is the defining obligation of the Virtuous citizen. To wait until the terminal stage is to wait until the capacity for resistance has been eliminated.</w:t>
      </w:r>
    </w:p>
    <w:p>
      <w:pPr>
        <w:pStyle w:val="Heading2"/>
      </w:pPr>
      <w:r>
        <w:t xml:space="preserve">2.5  The Freedophobic Man: The Terminal Product</w:t>
      </w:r>
    </w:p>
    <w:p>
      <w:pPr>
        <w:spacing w:after="160" w:before="0" w:line="320" w:lineRule="auto"/>
        <w:jc w:val="both"/>
      </w:pPr>
      <w:r>
        <w:rPr>
          <w:rFonts w:ascii="Cormorant Garamond" w:cs="Cormorant Garamond" w:eastAsia="Cormorant Garamond" w:hAnsi="Cormorant Garamond"/>
          <w:color w:val="1E1E1E"/>
          <w:sz w:val="24"/>
          <w:szCs w:val="24"/>
        </w:rPr>
        <w:t xml:space="preserve">The terminal product of Holoviceosis is the Freedophobic Man: a person with an irrational aversion to freedom — incapable of perceiving their own subjugation — who passively accepts severe restrictions on their own liberty and aggressively demands that others comply with the same restrictions. The Freedophobic Man denounces neighbours and family members. They see a divine entity in tyranny and submit passively to decisions that destroy their own life and freedom.</w:t>
      </w:r>
    </w:p>
    <w:p>
      <w:pPr>
        <w:spacing w:after="160" w:before="0" w:line="320" w:lineRule="auto"/>
        <w:jc w:val="both"/>
      </w:pPr>
      <w:r>
        <w:rPr>
          <w:rFonts w:ascii="Cormorant Garamond" w:cs="Cormorant Garamond" w:eastAsia="Cormorant Garamond" w:hAnsi="Cormorant Garamond"/>
          <w:color w:val="1E1E1E"/>
          <w:sz w:val="24"/>
          <w:szCs w:val="24"/>
        </w:rPr>
        <w:t xml:space="preserve">The concept advances beyond Erich Fromm’s ‘escape from freedom’ in a critical dimension. Fromm’s authoritarian character voluntarily surrenders freedom to authority in response to existential anxiety — a psychological process that in principle remains reversible, because the person still retains the capacity to recognise what they have surrendered. The Freedophobic Man is a more advanced case: the moral vocabulary with which they would name their unfreedom has been replaced. They do not experience their subjugation as subjugation. They experience it as normality, as safety, as virtue.</w:t>
      </w:r>
    </w:p>
    <w:p>
      <w:pPr>
        <w:spacing w:after="160" w:before="0" w:line="320" w:lineRule="auto"/>
        <w:jc w:val="both"/>
      </w:pPr>
      <w:r>
        <w:rPr>
          <w:rFonts w:ascii="Cormorant Garamond" w:cs="Cormorant Garamond" w:eastAsia="Cormorant Garamond" w:hAnsi="Cormorant Garamond"/>
          <w:color w:val="1E1E1E"/>
          <w:sz w:val="24"/>
          <w:szCs w:val="24"/>
        </w:rPr>
        <w:t xml:space="preserve">This is why the Philosophy of Virtues insists that the Freedophobic Man cannot be argued out of their condition by conventional means. The argument would require precisely the capacity for moral recognition that has been eliminated. The counter-strategy must operate at a deeper level: the restoration of the moral vocabulary, the reconstruction of the capacity to name, the patient re-education in the virtues that terminal Holoviceosis has destroyed.</w:t>
      </w:r>
    </w:p>
    <w:p>
      <w:pPr>
        <w:spacing w:after="240" w:before="240"/>
        <w:jc w:val="center"/>
      </w:pPr>
      <w:r>
        <w:rPr>
          <w:rFonts w:ascii="Cormorant Garamond" w:cs="Cormorant Garamond" w:eastAsia="Cormorant Garamond" w:hAnsi="Cormorant Garamond"/>
          <w:color w:val="D4AF6A"/>
          <w:sz w:val="20"/>
          <w:szCs w:val="20"/>
        </w:rPr>
        <w:t xml:space="preserve">·  ·  ·</w:t>
      </w:r>
    </w:p>
    <w:p>
      <w:pPr>
        <w:pStyle w:val="Heading1"/>
      </w:pPr>
      <w:r>
        <w:t xml:space="preserve">III.  The Individual Level: The Virtuous Self</w:t>
      </w:r>
    </w:p>
    <w:p>
      <w:pPr>
        <w:pBdr>
          <w:bottom w:val="single" w:color="B8963E" w:sz="6" w:space="1"/>
        </w:pBdr>
        <w:spacing w:after="80" w:before="0"/>
      </w:pPr>
    </w:p>
    <w:p>
      <w:pPr>
        <w:pStyle w:val="Heading2"/>
      </w:pPr>
      <w:r>
        <w:t xml:space="preserve">3.1  The Primacy of the Individual</w:t>
      </w:r>
    </w:p>
    <w:p>
      <w:pPr>
        <w:spacing w:after="160" w:before="0" w:line="320" w:lineRule="auto"/>
        <w:jc w:val="both"/>
      </w:pPr>
      <w:r>
        <w:rPr>
          <w:rFonts w:ascii="Cormorant Garamond" w:cs="Cormorant Garamond" w:eastAsia="Cormorant Garamond" w:hAnsi="Cormorant Garamond"/>
          <w:color w:val="1E1E1E"/>
          <w:sz w:val="24"/>
          <w:szCs w:val="24"/>
        </w:rPr>
        <w:t xml:space="preserve">The defence of freedom does not begin with institutions, constitutions, or political parties. It begins, always, with the individual person. This is not a romantic individualism but a structural claim: institutions are only as strong as the moral character of the individuals who constitute them. A virtuous constitution in the hands of corrupt individuals becomes the most efficient instrument of oppression. A flawed constitution in the hands of genuinely virtuous individuals can sustain a free society for generations. The individual is the irreducible unit of freedom’s defence.</w:t>
      </w:r>
    </w:p>
    <w:p>
      <w:pPr>
        <w:spacing w:after="160" w:before="0" w:line="320" w:lineRule="auto"/>
        <w:jc w:val="both"/>
      </w:pPr>
      <w:r>
        <w:rPr>
          <w:rFonts w:ascii="Cormorant Garamond" w:cs="Cormorant Garamond" w:eastAsia="Cormorant Garamond" w:hAnsi="Cormorant Garamond"/>
          <w:color w:val="1E1E1E"/>
          <w:sz w:val="24"/>
          <w:szCs w:val="24"/>
        </w:rPr>
        <w:t xml:space="preserve">Every genuinely virtuous act is, in the framework of the Philosophy of Virtues, an act of strategic resistance — whether or not the actor is aware of it. The cultivation of genuine virtue is simultaneously the construction of genuine freedom, which is simultaneously the withdrawal of the moral raw material from which tyrannical power manufactures its subjects. The person who lives in genuine virtue is an obstacle to Holoviceosis simply by being what they are.</w:t>
      </w:r>
    </w:p>
    <w:p>
      <w:pPr>
        <w:pStyle w:val="Heading2"/>
      </w:pPr>
      <w:r>
        <w:t xml:space="preserve">3.2  The Uomo Pieno: The Model and the Aspiration</w:t>
      </w:r>
    </w:p>
    <w:p>
      <w:pPr>
        <w:spacing w:after="160" w:before="0" w:line="320" w:lineRule="auto"/>
        <w:jc w:val="both"/>
      </w:pPr>
      <w:r>
        <w:rPr>
          <w:rFonts w:ascii="Cormorant Garamond" w:cs="Cormorant Garamond" w:eastAsia="Cormorant Garamond" w:hAnsi="Cormorant Garamond"/>
          <w:color w:val="1E1E1E"/>
          <w:sz w:val="24"/>
          <w:szCs w:val="24"/>
        </w:rPr>
        <w:t xml:space="preserve">The specific human type that the Philosophy of Virtues proposes as the ideal of personal formation is the Uomo Pieno — the Fulfilled Man, the Complete Person. The Uomo Pieno is defined not by social status, professional achievement, or intellectual sophistication, but by the integration of the virtues into stable character. They carry a serene countenance and peace in their gaze. They maintain a confident, upright posture. They possess the serenity of an elder and the courage of a warrior.</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left w:val="single" w:color="B8963E" w:sz="18"/>
              <w:bottom w:val="none"/>
              <w:right w:val="none"/>
            </w:tcBorders>
            <w:shd w:fill="F7F4EE" w:val="clear"/>
            <w:tcMar>
              <w:top w:type="dxa" w:w="160"/>
              <w:left w:type="dxa" w:w="280"/>
              <w:bottom w:type="dxa" w:w="160"/>
              <w:right w:type="dxa" w:w="280"/>
            </w:tcMar>
          </w:tcPr>
          <w:p>
            <w:pPr>
              <w:spacing w:after="100" w:before="0" w:line="300" w:lineRule="auto"/>
              <w:jc w:val="both"/>
            </w:pPr>
            <w:r>
              <w:rPr>
                <w:rFonts w:ascii="Cormorant Garamond" w:cs="Cormorant Garamond" w:eastAsia="Cormorant Garamond" w:hAnsi="Cormorant Garamond"/>
                <w:i/>
                <w:iCs/>
                <w:color w:val="3D3D3D"/>
                <w:sz w:val="23"/>
                <w:szCs w:val="23"/>
              </w:rPr>
              <w:t xml:space="preserve">“The Uomo Pieno is never intimidated by lies, slander, or defamation — for truth is always on their side. The Virtues are uninhibitors of goodness. To act for the good does not mean to be meek; it means to be right and just.”</w:t>
            </w:r>
          </w:p>
          <w:p>
            <w:pPr>
              <w:spacing w:after="0" w:before="80"/>
            </w:pPr>
            <w:r>
              <w:rPr>
                <w:rFonts w:ascii="Cormorant Garamond" w:cs="Cormorant Garamond" w:eastAsia="Cormorant Garamond" w:hAnsi="Cormorant Garamond"/>
                <w:b w:val="false"/>
                <w:bCs w:val="false"/>
                <w:color w:val="B8963E"/>
                <w:sz w:val="20"/>
                <w:szCs w:val="20"/>
              </w:rPr>
              <w:t xml:space="preserve">— Mattos Neto, Filosofia das Virtudes</w:t>
            </w:r>
          </w:p>
        </w:tc>
      </w:tr>
    </w:tbl>
    <w:p>
      <w:pPr>
        <w:spacing w:after="160" w:before="0" w:line="320" w:lineRule="auto"/>
        <w:jc w:val="both"/>
      </w:pPr>
      <w:r>
        <w:rPr>
          <w:rFonts w:ascii="Cormorant Garamond" w:cs="Cormorant Garamond" w:eastAsia="Cormorant Garamond" w:hAnsi="Cormorant Garamond"/>
          <w:color w:val="1E1E1E"/>
          <w:sz w:val="24"/>
          <w:szCs w:val="24"/>
        </w:rPr>
        <w:t xml:space="preserve">The model has a precise strategic dimension. The resistance to intimidation — the refusal to be silenced by slander, defamation, or social pressure — is not a personal psychological achievement alone. It is the primary instrument by which systems of Holoviceosis suppress resistance without visible force. The person who continues to speak truth in the face of coordinated social attack is exercising what the Philosophy of Virtues calls Virtue Transgression: the morally justified violation of the social norm of compliance, in defence of the deeper obligation to truth and freedom.</w:t>
      </w:r>
    </w:p>
    <w:p>
      <w:pPr>
        <w:spacing w:after="160" w:before="0" w:line="320" w:lineRule="auto"/>
        <w:jc w:val="both"/>
      </w:pPr>
      <w:r>
        <w:rPr>
          <w:rFonts w:ascii="Cormorant Garamond" w:cs="Cormorant Garamond" w:eastAsia="Cormorant Garamond" w:hAnsi="Cormorant Garamond"/>
          <w:color w:val="1E1E1E"/>
          <w:sz w:val="24"/>
          <w:szCs w:val="24"/>
        </w:rPr>
        <w:t xml:space="preserve">The Uomo Pieno is not merely a personal ideal. It is the strategic type that the defence of freedom requires. A society of Fulfilled Men and Women is a society that is structurally resistant to Holoviceosis — because the moral raw material from which tyranny manufactures its subjects is not available. This is why the formation of the Uomo Pieno is the most fundamental strategic investment in the defence of freedom.</w:t>
      </w:r>
    </w:p>
    <w:p>
      <w:pPr>
        <w:pStyle w:val="Heading2"/>
      </w:pPr>
      <w:r>
        <w:t xml:space="preserve">3.3  The Stages of Personal Moral Development</w:t>
      </w:r>
    </w:p>
    <w:p>
      <w:pPr>
        <w:spacing w:after="160" w:before="0" w:line="320" w:lineRule="auto"/>
        <w:jc w:val="both"/>
      </w:pPr>
      <w:r>
        <w:rPr>
          <w:rFonts w:ascii="Cormorant Garamond" w:cs="Cormorant Garamond" w:eastAsia="Cormorant Garamond" w:hAnsi="Cormorant Garamond"/>
          <w:color w:val="1E1E1E"/>
          <w:sz w:val="24"/>
          <w:szCs w:val="24"/>
        </w:rPr>
        <w:t xml:space="preserve">The Philosophy of Virtues describes a sequence of personal moral development that moves from the ordinary person to the Uomo Pieno to the Augure — the Person of Destiny whose action changes the people around them and, through them, humanity itself. The sequence is not a moral hierarchy that ranks persons by worth; it is a phenomenological description of how the virtues deepen through practice, suffering, and conscious cultivation.</w:t>
      </w:r>
    </w:p>
    <w:p>
      <w:pPr>
        <w:spacing w:after="160" w:before="0" w:line="320" w:lineRule="auto"/>
        <w:jc w:val="both"/>
      </w:pPr>
      <w:r>
        <w:rPr>
          <w:rFonts w:ascii="Cormorant Garamond" w:cs="Cormorant Garamond" w:eastAsia="Cormorant Garamond" w:hAnsi="Cormorant Garamond"/>
          <w:color w:val="1E1E1E"/>
          <w:sz w:val="24"/>
          <w:szCs w:val="24"/>
        </w:rPr>
        <w:t xml:space="preserve">The beginning of the journey is often marked by suffering — the confrontation with the existential void that results from a life lived without the virtues. This suffering is not a failure; it is the catalyst. The first step of courage, as the Philosophy of Virtues names it, is to suffer in silence — to channel the force of solitude into self-development rather than into resentment or escape. From this channelling, character is formed: the inner fortress, the garden, the army.</w:t>
      </w:r>
    </w:p>
    <w:p>
      <w:pPr>
        <w:spacing w:after="160" w:before="0" w:line="320" w:lineRule="auto"/>
        <w:jc w:val="both"/>
      </w:pPr>
      <w:r>
        <w:rPr>
          <w:rFonts w:ascii="Cormorant Garamond" w:cs="Cormorant Garamond" w:eastAsia="Cormorant Garamond" w:hAnsi="Cormorant Garamond"/>
          <w:color w:val="1E1E1E"/>
          <w:sz w:val="24"/>
          <w:szCs w:val="24"/>
        </w:rPr>
        <w:t xml:space="preserve">The central practice is the daily cultivation of the Universal Human Virtues — not as moral exercises performed to satisfy an external standard, but as the enactment of one’s own deepest nature. The person who merely refrains from vice has reached zero — they have moved from the negative toward neutrality. The person who actively enacts the virtues has moved into the positive: into the gioia, the joy that is the natural expression of a life lived in genuine freedom.</w:t>
      </w:r>
    </w:p>
    <w:p>
      <w:pPr>
        <w:pStyle w:val="Heading2"/>
      </w:pPr>
      <w:r>
        <w:t xml:space="preserve">3.4  Practical Strategies for the Individual Level</w:t>
      </w:r>
    </w:p>
    <w:p>
      <w:pPr>
        <w:spacing w:after="160" w:before="0" w:line="320" w:lineRule="auto"/>
        <w:jc w:val="both"/>
      </w:pPr>
      <w:r>
        <w:rPr>
          <w:rFonts w:ascii="Cormorant Garamond" w:cs="Cormorant Garamond" w:eastAsia="Cormorant Garamond" w:hAnsi="Cormorant Garamond"/>
          <w:color w:val="1E1E1E"/>
          <w:sz w:val="24"/>
          <w:szCs w:val="24"/>
        </w:rPr>
        <w:t xml:space="preserve">The following strategies, grounded in the philosophical system, constitute the practical programme for freedom’s defence at the individual level:</w:t>
      </w:r>
    </w:p>
    <w:p>
      <w:pPr>
        <w:pStyle w:val="ListParagraph"/>
        <w:numPr>
          <w:ilvl w:val="0"/>
          <w:numId w:val="2"/>
        </w:numPr>
      </w:pPr>
      <w:r>
        <w:rPr>
          <w:rFonts w:ascii="Cormorant Garamond" w:cs="Cormorant Garamond" w:eastAsia="Cormorant Garamond" w:hAnsi="Cormorant Garamond"/>
          <w:b/>
          <w:bCs/>
          <w:color w:val="1E1E1E"/>
          <w:sz w:val="24"/>
          <w:szCs w:val="24"/>
        </w:rPr>
        <w:t xml:space="preserve">Cultivate the Universal Human Virtues as a daily practice. </w:t>
      </w:r>
      <w:r>
        <w:rPr>
          <w:rFonts w:ascii="Cormorant Garamond" w:cs="Cormorant Garamond" w:eastAsia="Cormorant Garamond" w:hAnsi="Cormorant Garamond"/>
          <w:color w:val="1E1E1E"/>
          <w:sz w:val="24"/>
          <w:szCs w:val="24"/>
        </w:rPr>
        <w:t xml:space="preserve">Not as a performance for others, but as the enactment of one’s own deepest nature. Each virtue practiced withdraws one more unit of moral raw material from the supply that tyranny requires.</w:t>
      </w:r>
    </w:p>
    <w:p>
      <w:pPr>
        <w:pStyle w:val="ListParagraph"/>
        <w:numPr>
          <w:ilvl w:val="0"/>
          <w:numId w:val="2"/>
        </w:numPr>
      </w:pPr>
      <w:r>
        <w:rPr>
          <w:rFonts w:ascii="Cormorant Garamond" w:cs="Cormorant Garamond" w:eastAsia="Cormorant Garamond" w:hAnsi="Cormorant Garamond"/>
          <w:b/>
          <w:bCs/>
          <w:color w:val="1E1E1E"/>
          <w:sz w:val="24"/>
          <w:szCs w:val="24"/>
        </w:rPr>
        <w:t xml:space="preserve">Develop Critical Thinking as the Virtue of the Divine. </w:t>
      </w:r>
      <w:r>
        <w:rPr>
          <w:rFonts w:ascii="Cormorant Garamond" w:cs="Cormorant Garamond" w:eastAsia="Cormorant Garamond" w:hAnsi="Cormorant Garamond"/>
          <w:color w:val="1E1E1E"/>
          <w:sz w:val="24"/>
          <w:szCs w:val="24"/>
        </w:rPr>
        <w:t xml:space="preserve">The person who cannot distinguish genuine virtue from its counterfeit cannot resist Reverse Ethics. The cultivation of the capacity for accurate moral perception is the primary intellectual obligation of the free person.</w:t>
      </w:r>
    </w:p>
    <w:p>
      <w:pPr>
        <w:pStyle w:val="ListParagraph"/>
        <w:numPr>
          <w:ilvl w:val="0"/>
          <w:numId w:val="2"/>
        </w:numPr>
      </w:pPr>
      <w:r>
        <w:rPr>
          <w:rFonts w:ascii="Cormorant Garamond" w:cs="Cormorant Garamond" w:eastAsia="Cormorant Garamond" w:hAnsi="Cormorant Garamond"/>
          <w:b/>
          <w:bCs/>
          <w:color w:val="1E1E1E"/>
          <w:sz w:val="24"/>
          <w:szCs w:val="24"/>
        </w:rPr>
        <w:t xml:space="preserve">Never allow an attack upon the Virtues to pass in silence. </w:t>
      </w:r>
      <w:r>
        <w:rPr>
          <w:rFonts w:ascii="Cormorant Garamond" w:cs="Cormorant Garamond" w:eastAsia="Cormorant Garamond" w:hAnsi="Cormorant Garamond"/>
          <w:color w:val="1E1E1E"/>
          <w:sz w:val="24"/>
          <w:szCs w:val="24"/>
        </w:rPr>
        <w:t xml:space="preserve">The Philosophy of Virtues is explicit: always respond to an attack upon the Virtues with twice the force and intelligence. Silence before the lie is not neutrality — it is complicity. The Uomo Pieno never permits the Virtues to be mocked or diminished without response.</w:t>
      </w:r>
    </w:p>
    <w:p>
      <w:pPr>
        <w:pStyle w:val="ListParagraph"/>
        <w:numPr>
          <w:ilvl w:val="0"/>
          <w:numId w:val="2"/>
        </w:numPr>
      </w:pPr>
      <w:r>
        <w:rPr>
          <w:rFonts w:ascii="Cormorant Garamond" w:cs="Cormorant Garamond" w:eastAsia="Cormorant Garamond" w:hAnsi="Cormorant Garamond"/>
          <w:b/>
          <w:bCs/>
          <w:color w:val="1E1E1E"/>
          <w:sz w:val="24"/>
          <w:szCs w:val="24"/>
        </w:rPr>
        <w:t xml:space="preserve">Always take a position. </w:t>
      </w:r>
      <w:r>
        <w:rPr>
          <w:rFonts w:ascii="Cormorant Garamond" w:cs="Cormorant Garamond" w:eastAsia="Cormorant Garamond" w:hAnsi="Cormorant Garamond"/>
          <w:color w:val="1E1E1E"/>
          <w:sz w:val="24"/>
          <w:szCs w:val="24"/>
        </w:rPr>
        <w:t xml:space="preserve">Neutrality helps the oppressor, never the victim. Silence encourages vice and tyranny, never the Virtues. To grant any respect to tyranny is dishonourable and strengthens evil.</w:t>
      </w:r>
    </w:p>
    <w:p>
      <w:pPr>
        <w:pStyle w:val="ListParagraph"/>
        <w:numPr>
          <w:ilvl w:val="0"/>
          <w:numId w:val="2"/>
        </w:numPr>
      </w:pPr>
      <w:r>
        <w:rPr>
          <w:rFonts w:ascii="Cormorant Garamond" w:cs="Cormorant Garamond" w:eastAsia="Cormorant Garamond" w:hAnsi="Cormorant Garamond"/>
          <w:b/>
          <w:bCs/>
          <w:color w:val="1E1E1E"/>
          <w:sz w:val="24"/>
          <w:szCs w:val="24"/>
        </w:rPr>
        <w:t xml:space="preserve">Maintain and exercise the Virtue of Protection. </w:t>
      </w:r>
      <w:r>
        <w:rPr>
          <w:rFonts w:ascii="Cormorant Garamond" w:cs="Cormorant Garamond" w:eastAsia="Cormorant Garamond" w:hAnsi="Cormorant Garamond"/>
          <w:color w:val="1E1E1E"/>
          <w:sz w:val="24"/>
          <w:szCs w:val="24"/>
        </w:rPr>
        <w:t xml:space="preserve">The right to bear arms is the structural guarantee that all other civil liberties remain enforceable. The disarmed citizen is a subject. The armed citizen is a sovereign. The tyrant’s first act is always disarmament. The virtuous person’s permanent stance is armed vigilance — not aggression, but readiness.</w:t>
      </w:r>
    </w:p>
    <w:p>
      <w:pPr>
        <w:pStyle w:val="ListParagraph"/>
        <w:numPr>
          <w:ilvl w:val="0"/>
          <w:numId w:val="2"/>
        </w:numPr>
      </w:pPr>
      <w:r>
        <w:rPr>
          <w:rFonts w:ascii="Cormorant Garamond" w:cs="Cormorant Garamond" w:eastAsia="Cormorant Garamond" w:hAnsi="Cormorant Garamond"/>
          <w:b/>
          <w:bCs/>
          <w:color w:val="1E1E1E"/>
          <w:sz w:val="24"/>
          <w:szCs w:val="24"/>
        </w:rPr>
        <w:t xml:space="preserve">Build economic independence. </w:t>
      </w:r>
      <w:r>
        <w:rPr>
          <w:rFonts w:ascii="Cormorant Garamond" w:cs="Cormorant Garamond" w:eastAsia="Cormorant Garamond" w:hAnsi="Cormorant Garamond"/>
          <w:color w:val="1E1E1E"/>
          <w:sz w:val="24"/>
          <w:szCs w:val="24"/>
        </w:rPr>
        <w:t xml:space="preserve">Dependency on the State is the economic form of subjugation. The person who owns property, who works independently, who is not structurally dependent on institutional favour for their daily sustenance is a person whose freedom is materially grounded rather than merely formal.</w:t>
      </w:r>
    </w:p>
    <w:p>
      <w:pPr>
        <w:pStyle w:val="ListParagraph"/>
        <w:numPr>
          <w:ilvl w:val="0"/>
          <w:numId w:val="2"/>
        </w:numPr>
      </w:pPr>
      <w:r>
        <w:rPr>
          <w:rFonts w:ascii="Cormorant Garamond" w:cs="Cormorant Garamond" w:eastAsia="Cormorant Garamond" w:hAnsi="Cormorant Garamond"/>
          <w:b/>
          <w:bCs/>
          <w:color w:val="1E1E1E"/>
          <w:sz w:val="24"/>
          <w:szCs w:val="24"/>
        </w:rPr>
        <w:t xml:space="preserve">Practise Virtue Transgression when obligation requires it. </w:t>
      </w:r>
      <w:r>
        <w:rPr>
          <w:rFonts w:ascii="Cormorant Garamond" w:cs="Cormorant Garamond" w:eastAsia="Cormorant Garamond" w:hAnsi="Cormorant Garamond"/>
          <w:color w:val="1E1E1E"/>
          <w:sz w:val="24"/>
          <w:szCs w:val="24"/>
        </w:rPr>
        <w:t xml:space="preserve">When injustice becomes law, compliance with that law is complicity with injustice. The morally justified violation of unjust compliance — from civil disobedience to active resistance — is not a peripheral option but, in the framework of the Philosophy of Virtues, an obligation constitutive of what it means to be a Virtuoso.</w:t>
      </w:r>
    </w:p>
    <w:p>
      <w:pPr>
        <w:spacing w:after="240" w:before="240"/>
        <w:jc w:val="center"/>
      </w:pPr>
      <w:r>
        <w:rPr>
          <w:rFonts w:ascii="Cormorant Garamond" w:cs="Cormorant Garamond" w:eastAsia="Cormorant Garamond" w:hAnsi="Cormorant Garamond"/>
          <w:color w:val="D4AF6A"/>
          <w:sz w:val="20"/>
          <w:szCs w:val="20"/>
        </w:rPr>
        <w:t xml:space="preserve">·  ·  ·</w:t>
      </w:r>
    </w:p>
    <w:p>
      <w:pPr>
        <w:pStyle w:val="Heading1"/>
      </w:pPr>
      <w:r>
        <w:t xml:space="preserve">IV.  The Family Level: The Anti-Tyranny Cell</w:t>
      </w:r>
    </w:p>
    <w:p>
      <w:pPr>
        <w:pBdr>
          <w:bottom w:val="single" w:color="B8963E" w:sz="6" w:space="1"/>
        </w:pBdr>
        <w:spacing w:after="80" w:before="0"/>
      </w:pPr>
    </w:p>
    <w:p>
      <w:pPr>
        <w:pStyle w:val="Heading2"/>
      </w:pPr>
      <w:r>
        <w:t xml:space="preserve">4.1  The Family as the Primary Institution of Freedom</w:t>
      </w:r>
    </w:p>
    <w:p>
      <w:pPr>
        <w:spacing w:after="160" w:before="0" w:line="320" w:lineRule="auto"/>
        <w:jc w:val="both"/>
      </w:pPr>
      <w:r>
        <w:rPr>
          <w:rFonts w:ascii="Cormorant Garamond" w:cs="Cormorant Garamond" w:eastAsia="Cormorant Garamond" w:hAnsi="Cormorant Garamond"/>
          <w:color w:val="1E1E1E"/>
          <w:sz w:val="24"/>
          <w:szCs w:val="24"/>
        </w:rPr>
        <w:t xml:space="preserve">The virtuous family is the most powerful anti-tyranny institution on earth. This is not a sentimental claim rooted in conservative social values. It is a structural claim about the architecture of freedom: the family is the only institution whose purposes are inherently and constitutively resistant to capture by power. The family does not exist to serve the State, to advance an ideology, or to produce compliant subjects. It exists — in its healthy form — to love its members, to form their character, and to transmit the virtues across generations. These purposes are structurally incompatible with the objectives of Holoviceosis.</w:t>
      </w:r>
    </w:p>
    <w:p>
      <w:pPr>
        <w:spacing w:after="160" w:before="0" w:line="320" w:lineRule="auto"/>
        <w:jc w:val="both"/>
      </w:pPr>
      <w:r>
        <w:rPr>
          <w:rFonts w:ascii="Cormorant Garamond" w:cs="Cormorant Garamond" w:eastAsia="Cormorant Garamond" w:hAnsi="Cormorant Garamond"/>
          <w:color w:val="1E1E1E"/>
          <w:sz w:val="24"/>
          <w:szCs w:val="24"/>
        </w:rPr>
        <w:t xml:space="preserve">This is precisely why every tyrant’s first strategic target is the family. The systematic assault on the family by authoritarian regimes — through education policy that bypasses parental authority, through cultural saturation that replaces familial values with state-approved values, through economic arrangements that create dependency on institutional structures rather than on personal responsibility and family solidarity, and through the deliberate confusion of family roles and identities — is not incidental. It is strategic. The family that transmits genuine virtues to its children is a factory of resistance, and the tyrant’s manufacturing process requires exactly the opposite.</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left w:val="single" w:color="B8963E" w:sz="18"/>
              <w:bottom w:val="none"/>
              <w:right w:val="none"/>
            </w:tcBorders>
            <w:shd w:fill="F7F4EE" w:val="clear"/>
            <w:tcMar>
              <w:top w:type="dxa" w:w="160"/>
              <w:left w:type="dxa" w:w="280"/>
              <w:bottom w:type="dxa" w:w="160"/>
              <w:right w:type="dxa" w:w="280"/>
            </w:tcMar>
          </w:tcPr>
          <w:p>
            <w:pPr>
              <w:spacing w:after="100" w:before="0" w:line="300" w:lineRule="auto"/>
              <w:jc w:val="both"/>
            </w:pPr>
            <w:r>
              <w:rPr>
                <w:rFonts w:ascii="Cormorant Garamond" w:cs="Cormorant Garamond" w:eastAsia="Cormorant Garamond" w:hAnsi="Cormorant Garamond"/>
                <w:i/>
                <w:iCs/>
                <w:color w:val="3D3D3D"/>
                <w:sz w:val="23"/>
                <w:szCs w:val="23"/>
              </w:rPr>
              <w:t xml:space="preserve">“A virtuous, hardworking, independent family with educated and healthy children is the greatest threat to evil.”</w:t>
            </w:r>
          </w:p>
          <w:p>
            <w:pPr>
              <w:spacing w:after="0" w:before="80"/>
            </w:pPr>
            <w:r>
              <w:rPr>
                <w:rFonts w:ascii="Cormorant Garamond" w:cs="Cormorant Garamond" w:eastAsia="Cormorant Garamond" w:hAnsi="Cormorant Garamond"/>
                <w:b w:val="false"/>
                <w:bCs w:val="false"/>
                <w:color w:val="B8963E"/>
                <w:sz w:val="20"/>
                <w:szCs w:val="20"/>
              </w:rPr>
              <w:t xml:space="preserve">— Mattos Neto, Filosofia das Virtudes</w:t>
            </w:r>
          </w:p>
        </w:tc>
      </w:tr>
    </w:tbl>
    <w:p>
      <w:pPr>
        <w:pStyle w:val="Heading2"/>
      </w:pPr>
      <w:r>
        <w:t xml:space="preserve">4.2  Transmission of Virtues Across Generations</w:t>
      </w:r>
    </w:p>
    <w:p>
      <w:pPr>
        <w:spacing w:after="160" w:before="0" w:line="320" w:lineRule="auto"/>
        <w:jc w:val="both"/>
      </w:pPr>
      <w:r>
        <w:rPr>
          <w:rFonts w:ascii="Cormorant Garamond" w:cs="Cormorant Garamond" w:eastAsia="Cormorant Garamond" w:hAnsi="Cormorant Garamond"/>
          <w:color w:val="1E1E1E"/>
          <w:sz w:val="24"/>
          <w:szCs w:val="24"/>
        </w:rPr>
        <w:t xml:space="preserve">The most consequential act available to the ordinary person in the defence of freedom is the successful transmission of genuine virtues to their children. This single act — repeated consistently across years of patient formation — breaks the chain of Devirtualization at its most fundamental link. The child who has genuinely internalised the Foundation Virtues of Courage, Honesty, Justice, and Freedom is a person who carries, as stable character dispositions, the capacities that Holoviceosis requires to eliminate. Their virtue is their resistance.</w:t>
      </w:r>
    </w:p>
    <w:p>
      <w:pPr>
        <w:spacing w:after="160" w:before="0" w:line="320" w:lineRule="auto"/>
        <w:jc w:val="both"/>
      </w:pPr>
      <w:r>
        <w:rPr>
          <w:rFonts w:ascii="Cormorant Garamond" w:cs="Cormorant Garamond" w:eastAsia="Cormorant Garamond" w:hAnsi="Cormorant Garamond"/>
          <w:color w:val="1E1E1E"/>
          <w:sz w:val="24"/>
          <w:szCs w:val="24"/>
        </w:rPr>
        <w:t xml:space="preserve">The transmission of virtues is not an educational programme that can be implemented in a classroom, though formal education has an essential role. It is primarily a matter of lived example: the child who observes a parent of genuine virtue — who sees courage enacted in the face of social pressure, who observes honesty maintained at personal cost, who experiences justice exercised in daily family life — receives an education in the virtues that no curriculum can provide. The Uomo Pieno is formed first by watching the Uomo Pieno.</w:t>
      </w:r>
    </w:p>
    <w:p>
      <w:pPr>
        <w:pStyle w:val="Heading2"/>
      </w:pPr>
      <w:r>
        <w:t xml:space="preserve">4.3  Defence of the Educational Institution</w:t>
      </w:r>
    </w:p>
    <w:p>
      <w:pPr>
        <w:spacing w:after="160" w:before="0" w:line="320" w:lineRule="auto"/>
        <w:jc w:val="both"/>
      </w:pPr>
      <w:r>
        <w:rPr>
          <w:rFonts w:ascii="Cormorant Garamond" w:cs="Cormorant Garamond" w:eastAsia="Cormorant Garamond" w:hAnsi="Cormorant Garamond"/>
          <w:color w:val="1E1E1E"/>
          <w:sz w:val="24"/>
          <w:szCs w:val="24"/>
        </w:rPr>
        <w:t xml:space="preserve">The school and university are the primary institutional sites of Devirtualization. The systematic removal of virtuous content from education — the replacement of the formation of character with the transmission of ideology, the replacement of Critical Thinking with compliance, the replacement of the cultivation of courage with the training of sensitivity to approved narratives — is the most efficient instrument available to the forces of Holoviceosis, because it operates on the generation that has not yet formed its own capacity for resistance.</w:t>
      </w:r>
    </w:p>
    <w:p>
      <w:pPr>
        <w:spacing w:after="160" w:before="0" w:line="320" w:lineRule="auto"/>
        <w:jc w:val="both"/>
      </w:pPr>
      <w:r>
        <w:rPr>
          <w:rFonts w:ascii="Cormorant Garamond" w:cs="Cormorant Garamond" w:eastAsia="Cormorant Garamond" w:hAnsi="Cormorant Garamond"/>
          <w:color w:val="1E1E1E"/>
          <w:sz w:val="24"/>
          <w:szCs w:val="24"/>
        </w:rPr>
        <w:t xml:space="preserve">The defence of the educational institution at the family level requires the following: active monitoring of what children are being taught and by whom; the willingness to supplement, contest, and where necessary replace institutional education that has been captured by Reverse Ethics; the cultivation in the home of the habit of questioning, of naming, and of the independent examination of claimed truths; and the refusal to permit the school to be the sole authority on what is true and what is good.</w:t>
      </w:r>
    </w:p>
    <w:p>
      <w:pPr>
        <w:spacing w:after="160" w:before="0" w:line="320" w:lineRule="auto"/>
        <w:jc w:val="both"/>
      </w:pPr>
      <w:r>
        <w:rPr>
          <w:rFonts w:ascii="Cormorant Garamond" w:cs="Cormorant Garamond" w:eastAsia="Cormorant Garamond" w:hAnsi="Cormorant Garamond"/>
          <w:color w:val="1E1E1E"/>
          <w:sz w:val="24"/>
          <w:szCs w:val="24"/>
        </w:rPr>
        <w:t xml:space="preserve">Beyond the family level, the defence of education requires the entry of virtuous people into educational institutions as teachers, administrators, curriculum designers, and policymakers — the patient occupation of the institutional positions through which the content of education is determined. This is the family’s contribution to the civic strategy of Virtuous Commitments, discussed in the following section.</w:t>
      </w:r>
    </w:p>
    <w:p>
      <w:pPr>
        <w:pStyle w:val="Heading2"/>
      </w:pPr>
      <w:r>
        <w:t xml:space="preserve">4.4  Economic Independence as Freedom’s Material Foundation</w:t>
      </w:r>
    </w:p>
    <w:p>
      <w:pPr>
        <w:spacing w:after="160" w:before="0" w:line="320" w:lineRule="auto"/>
        <w:jc w:val="both"/>
      </w:pPr>
      <w:r>
        <w:rPr>
          <w:rFonts w:ascii="Cormorant Garamond" w:cs="Cormorant Garamond" w:eastAsia="Cormorant Garamond" w:hAnsi="Cormorant Garamond"/>
          <w:color w:val="1E1E1E"/>
          <w:sz w:val="24"/>
          <w:szCs w:val="24"/>
        </w:rPr>
        <w:t xml:space="preserve">Property is one of the twelve Foundation Virtues of the Philosophy of Virtues, and its status as a Foundation Virtue is not accidental. Private property — the ownership of what one produces, the capacity to dispose of one’s labour and its fruits as one chooses — is the economic expression of Freedom and self-ownership. The family that is economically self-sufficient, that owns its dwelling, that has savings, that can sustain itself without institutional favour, is a family that is structurally resistant to the most common instrument of social control: economic dependency.</w:t>
      </w:r>
    </w:p>
    <w:p>
      <w:pPr>
        <w:spacing w:after="160" w:before="0" w:line="320" w:lineRule="auto"/>
        <w:jc w:val="both"/>
      </w:pPr>
      <w:r>
        <w:rPr>
          <w:rFonts w:ascii="Cormorant Garamond" w:cs="Cormorant Garamond" w:eastAsia="Cormorant Garamond" w:hAnsi="Cormorant Garamond"/>
          <w:color w:val="1E1E1E"/>
          <w:sz w:val="24"/>
          <w:szCs w:val="24"/>
        </w:rPr>
        <w:t xml:space="preserve">The weapon of economic dependency has been documented across dozens of authoritarian regimes: the deliberate impoverishment of populations that makes them reliant on state-controlled welfare systems, the destruction of independent economic activity that leaves workers dependent on state-connected employers, the inflation of the cost of independent life that pushes people into institutional dependency. These are not economic mismanagements — they are deliberate instruments of subjugation. The family that resists them through the cultivation of economic independence is practising, at the most material level, the defence of freedom.</w:t>
      </w:r>
    </w:p>
    <w:p>
      <w:pPr>
        <w:spacing w:after="240" w:before="240"/>
        <w:jc w:val="center"/>
      </w:pPr>
      <w:r>
        <w:rPr>
          <w:rFonts w:ascii="Cormorant Garamond" w:cs="Cormorant Garamond" w:eastAsia="Cormorant Garamond" w:hAnsi="Cormorant Garamond"/>
          <w:color w:val="D4AF6A"/>
          <w:sz w:val="20"/>
          <w:szCs w:val="20"/>
        </w:rPr>
        <w:t xml:space="preserve">·  ·  ·</w:t>
      </w:r>
    </w:p>
    <w:p>
      <w:pPr>
        <w:pStyle w:val="Heading1"/>
      </w:pPr>
      <w:r>
        <w:t xml:space="preserve">V.  The Civic Level: Institutions, Education, and Culture</w:t>
      </w:r>
    </w:p>
    <w:p>
      <w:pPr>
        <w:pBdr>
          <w:bottom w:val="single" w:color="B8963E" w:sz="6" w:space="1"/>
        </w:pBdr>
        <w:spacing w:after="80" w:before="0"/>
      </w:pPr>
    </w:p>
    <w:p>
      <w:pPr>
        <w:pStyle w:val="Heading2"/>
      </w:pPr>
      <w:r>
        <w:t xml:space="preserve">5.1  The Battlefield of Civil Society</w:t>
      </w:r>
    </w:p>
    <w:p>
      <w:pPr>
        <w:spacing w:after="160" w:before="0" w:line="320" w:lineRule="auto"/>
        <w:jc w:val="both"/>
      </w:pPr>
      <w:r>
        <w:rPr>
          <w:rFonts w:ascii="Cormorant Garamond" w:cs="Cormorant Garamond" w:eastAsia="Cormorant Garamond" w:hAnsi="Cormorant Garamond"/>
          <w:color w:val="1E1E1E"/>
          <w:sz w:val="24"/>
          <w:szCs w:val="24"/>
        </w:rPr>
        <w:t xml:space="preserve">Civil society — the dense network of institutions, organisations, associations, and cultural bodies that mediate between the individual and the State — is the primary battlefield in the war between virtue and Holoviceosis. Every court, every school, every newsroom, every political party, every cultural institution, every civic association is a contested terrain. In every one of these spaces, the question is being decided: will the institution serve freedom or its inversion?</w:t>
      </w:r>
    </w:p>
    <w:p>
      <w:pPr>
        <w:spacing w:after="160" w:before="0" w:line="320" w:lineRule="auto"/>
        <w:jc w:val="both"/>
      </w:pPr>
      <w:r>
        <w:rPr>
          <w:rFonts w:ascii="Cormorant Garamond" w:cs="Cormorant Garamond" w:eastAsia="Cormorant Garamond" w:hAnsi="Cormorant Garamond"/>
          <w:color w:val="1E1E1E"/>
          <w:sz w:val="24"/>
          <w:szCs w:val="24"/>
        </w:rPr>
        <w:t xml:space="preserve">The strategic prescription of the Philosophy of Virtues is unambiguous: the virtuous citizen does not retreat from these spaces. They enter them. The history of Holoviceosis in the twentieth and twenty-first centuries is, in large part, the history of the gradual vacancy of civic institutions by people of genuine virtue, and their gradual occupation by those prepared to use them as instruments of power. This vacancy was not imposed by force — it was produced by the reluctance of virtuous people to enter the unglamorous, long-term, often thankless work of institutional life.</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left w:val="single" w:color="B8963E" w:sz="18"/>
              <w:bottom w:val="none"/>
              <w:right w:val="none"/>
            </w:tcBorders>
            <w:shd w:fill="F7F4EE" w:val="clear"/>
            <w:tcMar>
              <w:top w:type="dxa" w:w="160"/>
              <w:left w:type="dxa" w:w="280"/>
              <w:bottom w:type="dxa" w:w="160"/>
              <w:right w:type="dxa" w:w="280"/>
            </w:tcMar>
          </w:tcPr>
          <w:p>
            <w:pPr>
              <w:spacing w:after="100" w:before="0" w:line="300" w:lineRule="auto"/>
              <w:jc w:val="both"/>
            </w:pPr>
            <w:r>
              <w:rPr>
                <w:rFonts w:ascii="Cormorant Garamond" w:cs="Cormorant Garamond" w:eastAsia="Cormorant Garamond" w:hAnsi="Cormorant Garamond"/>
                <w:i/>
                <w:iCs/>
                <w:color w:val="3D3D3D"/>
                <w:sz w:val="23"/>
                <w:szCs w:val="23"/>
              </w:rPr>
              <w:t xml:space="preserve">“The Virtuoso must give battle and respond robustly, both in intelligence and in force, act preventively and occupy the institutional spaces of society.”</w:t>
            </w:r>
          </w:p>
          <w:p>
            <w:pPr>
              <w:spacing w:after="0" w:before="80"/>
            </w:pPr>
            <w:r>
              <w:rPr>
                <w:rFonts w:ascii="Cormorant Garamond" w:cs="Cormorant Garamond" w:eastAsia="Cormorant Garamond" w:hAnsi="Cormorant Garamond"/>
                <w:b w:val="false"/>
                <w:bCs w:val="false"/>
                <w:color w:val="B8963E"/>
                <w:sz w:val="20"/>
                <w:szCs w:val="20"/>
              </w:rPr>
              <w:t xml:space="preserve">— Mattos Neto, Filosofia das Virtudes, Chapter XI</w:t>
            </w:r>
          </w:p>
        </w:tc>
      </w:tr>
    </w:tbl>
    <w:p>
      <w:pPr>
        <w:pStyle w:val="Heading2"/>
      </w:pPr>
      <w:r>
        <w:t xml:space="preserve">5.2  The Virtuous Commitments: A Strategy Without Precedent</w:t>
      </w:r>
    </w:p>
    <w:p>
      <w:pPr>
        <w:spacing w:after="160" w:before="0" w:line="320" w:lineRule="auto"/>
        <w:jc w:val="both"/>
      </w:pPr>
      <w:r>
        <w:rPr>
          <w:rFonts w:ascii="Cormorant Garamond" w:cs="Cormorant Garamond" w:eastAsia="Cormorant Garamond" w:hAnsi="Cormorant Garamond"/>
          <w:color w:val="1E1E1E"/>
          <w:sz w:val="24"/>
          <w:szCs w:val="24"/>
        </w:rPr>
        <w:t xml:space="preserve">The concept of Virtuous Commitments (Comprometimentos Virtuosos) is the Philosophy of Virtues’ most distinctive and original contribution to the strategy of freedom’s defence. It distinguishes between the operational virtues — the daily practice of virtue in small human interactions, the gioia that moves the world — and the strategic virtues: the long-term, deliberate, sacrificial investment of virtuous people in the institutional positions that shape society.</w:t>
      </w:r>
    </w:p>
    <w:p>
      <w:pPr>
        <w:spacing w:after="160" w:before="0" w:line="320" w:lineRule="auto"/>
        <w:jc w:val="both"/>
      </w:pPr>
      <w:r>
        <w:rPr>
          <w:rFonts w:ascii="Cormorant Garamond" w:cs="Cormorant Garamond" w:eastAsia="Cormorant Garamond" w:hAnsi="Cormorant Garamond"/>
          <w:color w:val="1E1E1E"/>
          <w:sz w:val="24"/>
          <w:szCs w:val="24"/>
        </w:rPr>
        <w:t xml:space="preserve">The Virtuous Commitments are defined explicitly: organising politically within parties to win public offices; entering student unions, associations, and civic organisations; preparing for positions of power in the judiciary as judges and prosecutors; entering the civil and military police; entering the armed forces and ascending the hierarchical ranks; entering the various organs of the State and attaining elevated positions. The objective is not the seizure of power — it is the liberation of the conditions under which genuine virtue can be exercised by every person.</w:t>
      </w:r>
    </w:p>
    <w:p>
      <w:pPr>
        <w:spacing w:after="160" w:before="0" w:line="320" w:lineRule="auto"/>
        <w:jc w:val="both"/>
      </w:pPr>
      <w:r>
        <w:rPr>
          <w:rFonts w:ascii="Cormorant Garamond" w:cs="Cormorant Garamond" w:eastAsia="Cormorant Garamond" w:hAnsi="Cormorant Garamond"/>
          <w:color w:val="1E1E1E"/>
          <w:sz w:val="24"/>
          <w:szCs w:val="24"/>
        </w:rPr>
        <w:t xml:space="preserve">The strategic logic is that of Antonio Gramsci’s war of position — the slow, patient capture of civil society institutions as the prerequisite for political transformation — but inverted in both direction and purpose. Gramsci proposed the war of position as a strategy for the left to capture institutions from the right. The Philosophy of Virtues applies the identical strategic logic in the opposite direction: the Virtuous Commitments are a war of position for the recovery of free institutions from those who have already captured them through Holoviceosis. The strategy is structurally Gramscian. The objective is the restoration of freedom.</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single" w:color="1B2A4A" w:sz="4"/>
              <w:left w:val="single" w:color="1B2A4A" w:sz="4"/>
              <w:bottom w:val="single" w:color="1B2A4A" w:sz="4"/>
              <w:right w:val="single" w:color="1B2A4A" w:sz="4"/>
            </w:tcBorders>
            <w:shd w:fill="EEF0F5" w:val="clear"/>
            <w:tcMar>
              <w:top w:type="dxa" w:w="180"/>
              <w:left w:type="dxa" w:w="280"/>
              <w:bottom w:type="dxa" w:w="180"/>
              <w:right w:type="dxa" w:w="280"/>
            </w:tcMar>
          </w:tcPr>
          <w:p>
            <w:pPr>
              <w:spacing w:after="80" w:before="0"/>
            </w:pPr>
            <w:r>
              <w:rPr>
                <w:rFonts w:ascii="Cinzel Decorative" w:cs="Cinzel Decorative" w:eastAsia="Cinzel Decorative" w:hAnsi="Cinzel Decorative"/>
                <w:b/>
                <w:bCs/>
                <w:color w:val="1B2A4A"/>
                <w:sz w:val="18"/>
                <w:szCs w:val="18"/>
              </w:rPr>
              <w:t xml:space="preserve">The Virtuous Commitment in Practice</w:t>
            </w:r>
          </w:p>
          <w:p>
            <w:pPr>
              <w:spacing w:after="0" w:before="0" w:line="300" w:lineRule="auto"/>
              <w:jc w:val="both"/>
            </w:pPr>
            <w:r>
              <w:rPr>
                <w:rFonts w:ascii="Cormorant Garamond" w:cs="Cormorant Garamond" w:eastAsia="Cormorant Garamond" w:hAnsi="Cormorant Garamond"/>
                <w:color w:val="3D3D3D"/>
                <w:sz w:val="22"/>
                <w:szCs w:val="22"/>
              </w:rPr>
              <w:t xml:space="preserve">The Virtuous Commitment is not a grand strategic gesture. It is the person of virtue who enters the judiciary and becomes a judge committed to the actual text of the law. It is the teacher who enters the school and teaches children to think. It is the journalist who enters the newsroom and reports the actual facts. It is the police officer who enforces the law without corruption. Each of these individuals, in their daily work, is practising the defence of freedom at the civic level. Aggregated across thousands of such individuals, over a generation, this is the only durable counter-measure to Devirtualization.</w:t>
            </w:r>
          </w:p>
        </w:tc>
      </w:tr>
    </w:tbl>
    <w:p>
      <w:pPr>
        <w:pStyle w:val="Heading2"/>
      </w:pPr>
      <w:r>
        <w:t xml:space="preserve">5.3  The Defence of Academic Freedom</w:t>
      </w:r>
    </w:p>
    <w:p>
      <w:pPr>
        <w:spacing w:after="160" w:before="0" w:line="320" w:lineRule="auto"/>
        <w:jc w:val="both"/>
      </w:pPr>
      <w:r>
        <w:rPr>
          <w:rFonts w:ascii="Cormorant Garamond" w:cs="Cormorant Garamond" w:eastAsia="Cormorant Garamond" w:hAnsi="Cormorant Garamond"/>
          <w:color w:val="1E1E1E"/>
          <w:sz w:val="24"/>
          <w:szCs w:val="24"/>
        </w:rPr>
        <w:t xml:space="preserve">Academic freedom — the liberty of scholars and scientists to pursue truth without political interference — is the institutional expression of the Virtue of the Divine: Critical Thinking applied to the systematic investigation of reality. Its defence is therefore not merely the defence of a professional interest or an academic convention. It is the defence of the institutional conditions under which the capacity for Critical Thinking can be cultivated, transmitted, and exercised at the societal level.</w:t>
      </w:r>
    </w:p>
    <w:p>
      <w:pPr>
        <w:spacing w:after="160" w:before="0" w:line="320" w:lineRule="auto"/>
        <w:jc w:val="both"/>
      </w:pPr>
      <w:r>
        <w:rPr>
          <w:rFonts w:ascii="Cormorant Garamond" w:cs="Cormorant Garamond" w:eastAsia="Cormorant Garamond" w:hAnsi="Cormorant Garamond"/>
          <w:color w:val="1E1E1E"/>
          <w:sz w:val="24"/>
          <w:szCs w:val="24"/>
        </w:rPr>
        <w:t xml:space="preserve">The empirical record is alarming. Between 1990 and 2024, academic freedom declined in 36 countries simultaneously — the largest simultaneous decline ever recorded. The mechanism is consistent across all cases: legislative acts targeting university governance, political appointments to academic leadership, budgetary control of research directions, and ideological pressure to conform to official narratives. These are not independent failures of institutional governance. They are the application of Devirtualization to the institution most responsible for producing the next generation’s capacity for resistance.</w:t>
      </w:r>
    </w:p>
    <w:p>
      <w:pPr>
        <w:spacing w:after="160" w:before="0" w:line="320" w:lineRule="auto"/>
        <w:jc w:val="both"/>
      </w:pPr>
      <w:r>
        <w:rPr>
          <w:rFonts w:ascii="Cormorant Garamond" w:cs="Cormorant Garamond" w:eastAsia="Cormorant Garamond" w:hAnsi="Cormorant Garamond"/>
          <w:color w:val="1E1E1E"/>
          <w:sz w:val="24"/>
          <w:szCs w:val="24"/>
        </w:rPr>
        <w:t xml:space="preserve">The response at the civic level must be correspondingly systematic: the defence of institutional independence for universities and research institutions; the protection of individual scholars from politically motivated retaliation; the cultivation of intellectual diversity within academic communities as a structural defence against ideological capture; and the entry of virtuous people into academic positions with the specific commitment to defend the integrity of their institution against political capture.</w:t>
      </w:r>
    </w:p>
    <w:p>
      <w:pPr>
        <w:pStyle w:val="Heading2"/>
      </w:pPr>
      <w:r>
        <w:t xml:space="preserve">5.4  The Information Environment and the Collapse of the Media Monopoly</w:t>
      </w:r>
    </w:p>
    <w:p>
      <w:pPr>
        <w:spacing w:after="160" w:before="0" w:line="320" w:lineRule="auto"/>
        <w:jc w:val="both"/>
      </w:pPr>
      <w:r>
        <w:rPr>
          <w:rFonts w:ascii="Cormorant Garamond" w:cs="Cormorant Garamond" w:eastAsia="Cormorant Garamond" w:hAnsi="Cormorant Garamond"/>
          <w:color w:val="1E1E1E"/>
          <w:sz w:val="24"/>
          <w:szCs w:val="24"/>
        </w:rPr>
        <w:t xml:space="preserve">The Philosophy of Virtues identifies the advent of distributed information through the internet as the decisive development of the contemporary period for the defence of freedom. For the first time in history, the State’s monopoly on the management of truth has been permanently broken. The ordinary citizen is now a reporter. What truly occurred can be confronted, word for word, image for image, with the official narrative.</w:t>
      </w:r>
    </w:p>
    <w:p>
      <w:pPr>
        <w:spacing w:after="160" w:before="0" w:line="320" w:lineRule="auto"/>
        <w:jc w:val="both"/>
      </w:pPr>
      <w:r>
        <w:rPr>
          <w:rFonts w:ascii="Cormorant Garamond" w:cs="Cormorant Garamond" w:eastAsia="Cormorant Garamond" w:hAnsi="Cormorant Garamond"/>
          <w:color w:val="1E1E1E"/>
          <w:sz w:val="24"/>
          <w:szCs w:val="24"/>
        </w:rPr>
        <w:t xml:space="preserve">This development explains both the acceleration of authoritarian strategies and the window of opportunity it opens for the defence of freedom. Tyranny has been compelled to accelerate its plans — to move faster toward Devirtualization and toward the capture of the remaining institutional gatekeepers of information — precisely because the window of opportunity is closing. The animal is cornered. This acceleration is itself evidence that the strategy of distributed information is working.</w:t>
      </w:r>
    </w:p>
    <w:p>
      <w:pPr>
        <w:spacing w:after="160" w:before="0" w:line="320" w:lineRule="auto"/>
        <w:jc w:val="both"/>
      </w:pPr>
      <w:r>
        <w:rPr>
          <w:rFonts w:ascii="Cormorant Garamond" w:cs="Cormorant Garamond" w:eastAsia="Cormorant Garamond" w:hAnsi="Cormorant Garamond"/>
          <w:color w:val="1E1E1E"/>
          <w:sz w:val="24"/>
          <w:szCs w:val="24"/>
        </w:rPr>
        <w:t xml:space="preserve">The civic strategy for the information environment includes: the defence of independent media and individual journalists against state persecution; the active use of distributed information platforms to name Reverse Ethics wherever it operates; the cultivation of information literacy — the capacity to distinguish reliable from unreliable information, genuine virtue from its counterfeits — as a civic skill; and the refusal to permit the management of truth by any single institutional authority, whether state or corporate.</w:t>
      </w:r>
    </w:p>
    <w:p>
      <w:pPr>
        <w:spacing w:after="240" w:before="240"/>
        <w:jc w:val="center"/>
      </w:pPr>
      <w:r>
        <w:rPr>
          <w:rFonts w:ascii="Cormorant Garamond" w:cs="Cormorant Garamond" w:eastAsia="Cormorant Garamond" w:hAnsi="Cormorant Garamond"/>
          <w:color w:val="D4AF6A"/>
          <w:sz w:val="20"/>
          <w:szCs w:val="20"/>
        </w:rPr>
        <w:t xml:space="preserve">·  ·  ·</w:t>
      </w:r>
    </w:p>
    <w:p>
      <w:pPr>
        <w:pStyle w:val="Heading1"/>
      </w:pPr>
      <w:r>
        <w:t xml:space="preserve">VI.  The Political Level: Constitutional Architecture</w:t>
      </w:r>
    </w:p>
    <w:p>
      <w:pPr>
        <w:pBdr>
          <w:bottom w:val="single" w:color="B8963E" w:sz="6" w:space="1"/>
        </w:pBdr>
        <w:spacing w:after="80" w:before="0"/>
      </w:pPr>
    </w:p>
    <w:p>
      <w:pPr>
        <w:pStyle w:val="Heading2"/>
      </w:pPr>
      <w:r>
        <w:t xml:space="preserve">6.1  The Permanent Problem of Constitutional Design</w:t>
      </w:r>
    </w:p>
    <w:p>
      <w:pPr>
        <w:spacing w:after="160" w:before="0" w:line="320" w:lineRule="auto"/>
        <w:jc w:val="both"/>
      </w:pPr>
      <w:r>
        <w:rPr>
          <w:rFonts w:ascii="Cormorant Garamond" w:cs="Cormorant Garamond" w:eastAsia="Cormorant Garamond" w:hAnsi="Cormorant Garamond"/>
          <w:color w:val="1E1E1E"/>
          <w:sz w:val="24"/>
          <w:szCs w:val="24"/>
        </w:rPr>
        <w:t xml:space="preserve">Political freedom is not self-sustaining. Every democracy tends, by the internal logic of institutional accumulation — by the natural tendency of governments to expand their authority, of bureaucracies to protect their positions, and of elected officials to perpetuate their power — toward statism. And statism is the slow extinction of Freedom. This is not a defect of particular constitutions or particular governments; it is the structural gravity of political institutions. The design of constitutions that permanently resist this gravity is therefore the central problem of political architecture.</w:t>
      </w:r>
    </w:p>
    <w:p>
      <w:pPr>
        <w:spacing w:after="160" w:before="0" w:line="320" w:lineRule="auto"/>
        <w:jc w:val="both"/>
      </w:pPr>
      <w:r>
        <w:rPr>
          <w:rFonts w:ascii="Cormorant Garamond" w:cs="Cormorant Garamond" w:eastAsia="Cormorant Garamond" w:hAnsi="Cormorant Garamond"/>
          <w:color w:val="1E1E1E"/>
          <w:sz w:val="24"/>
          <w:szCs w:val="24"/>
        </w:rPr>
        <w:t xml:space="preserve">The Philosophy of Virtues addresses this problem through the synthesis of three constitutional traditions: from the United States Constitution, it takes the architecture of negative rights and institutional restraint; from the Swiss Federal Constitution, it takes the architecture of radical decentralisation and direct democracy; and from its own philosophical system, it adds what neither American nor Swiss constitutionalism provides: the explicit recognition of Holoviceosis, its three stages, and the constitutional mechanisms for detecting and resisting it before it becomes irreversible.</w:t>
      </w:r>
    </w:p>
    <w:p>
      <w:pPr>
        <w:pStyle w:val="Heading2"/>
      </w:pPr>
      <w:r>
        <w:t xml:space="preserve">6.2  The Law Test: The Foundational Constitutional Criterion</w:t>
      </w:r>
    </w:p>
    <w:p>
      <w:pPr>
        <w:spacing w:after="160" w:before="0" w:line="320" w:lineRule="auto"/>
        <w:jc w:val="both"/>
      </w:pPr>
      <w:r>
        <w:rPr>
          <w:rFonts w:ascii="Cormorant Garamond" w:cs="Cormorant Garamond" w:eastAsia="Cormorant Garamond" w:hAnsi="Cormorant Garamond"/>
          <w:color w:val="1E1E1E"/>
          <w:sz w:val="24"/>
          <w:szCs w:val="24"/>
        </w:rPr>
        <w:t xml:space="preserve">The most powerful single tool available for the evaluation of legislation from the perspective of freedom is the Law Test: any law that restricts freedom is a flaw, not a virtue. This is not a political preference or an ideological position. It is the philosophical definition of law’s legitimate function. A law that restricts freedom is, by the elemental virtue definition, a law that restricts virtue itself — since every virtue is Freedom applied to a specific domain. Such a law is not merely suboptimal or imprudent; it is philosophically vicious.</w:t>
      </w:r>
    </w:p>
    <w:p>
      <w:pPr>
        <w:spacing w:after="160" w:before="0" w:line="320" w:lineRule="auto"/>
        <w:jc w:val="both"/>
      </w:pPr>
      <w:r>
        <w:rPr>
          <w:rFonts w:ascii="Cormorant Garamond" w:cs="Cormorant Garamond" w:eastAsia="Cormorant Garamond" w:hAnsi="Cormorant Garamond"/>
          <w:color w:val="1E1E1E"/>
          <w:sz w:val="24"/>
          <w:szCs w:val="24"/>
        </w:rPr>
        <w:t xml:space="preserve">The Law Test does not imply that no restrictions on individual behaviour are ever legitimate. It implies that the burden of proof always lies with the restriction — that every law which limits freedom must justify itself against the presumption of freedom, and that when this justification is absent or insufficient, the law is a constitutional offence. Applied systematically, the Law Test is the most effective instrument available for detecting Devirtualization in its legislative form: the gradual accumulation of freedom-restricting laws that, individually, seem manageable and even reasonable, but that collectively constitute the legal architecture of subjugation.</w:t>
      </w:r>
    </w:p>
    <w:p>
      <w:pPr>
        <w:pStyle w:val="Heading2"/>
      </w:pPr>
      <w:r>
        <w:t xml:space="preserve">6.3  Institutional Structures That Defend Freedom</w:t>
      </w:r>
    </w:p>
    <w:p>
      <w:pPr>
        <w:spacing w:after="160" w:before="0" w:line="320" w:lineRule="auto"/>
        <w:jc w:val="both"/>
      </w:pPr>
      <w:r>
        <w:rPr>
          <w:rFonts w:ascii="Cormorant Garamond" w:cs="Cormorant Garamond" w:eastAsia="Cormorant Garamond" w:hAnsi="Cormorant Garamond"/>
          <w:color w:val="1E1E1E"/>
          <w:sz w:val="24"/>
          <w:szCs w:val="24"/>
        </w:rPr>
        <w:t xml:space="preserve">The Constitution of the Virtuous Democracy, as developed in the Philosophy of Virtues, identifies the following structural provisions as essential for the durable defence of freedom at the political level:</w:t>
      </w:r>
    </w:p>
    <w:p>
      <w:pPr>
        <w:pStyle w:val="ListParagraph"/>
        <w:numPr>
          <w:ilvl w:val="0"/>
          <w:numId w:val="2"/>
        </w:numPr>
      </w:pPr>
      <w:r>
        <w:rPr>
          <w:rFonts w:ascii="Cormorant Garamond" w:cs="Cormorant Garamond" w:eastAsia="Cormorant Garamond" w:hAnsi="Cormorant Garamond"/>
          <w:b/>
          <w:bCs/>
          <w:color w:val="1E1E1E"/>
          <w:sz w:val="24"/>
          <w:szCs w:val="24"/>
        </w:rPr>
        <w:t xml:space="preserve">Absolute separation of powers, </w:t>
      </w:r>
      <w:r>
        <w:rPr>
          <w:rFonts w:ascii="Cormorant Garamond" w:cs="Cormorant Garamond" w:eastAsia="Cormorant Garamond" w:hAnsi="Cormorant Garamond"/>
          <w:color w:val="1E1E1E"/>
          <w:sz w:val="24"/>
          <w:szCs w:val="24"/>
        </w:rPr>
        <w:t xml:space="preserve">including the explicit prohibition that any government institution may control the prosecution of those who govern. The independence of the judiciary, the prosecutor, and the auditor from political influence is the minimum structural requirement for a non-Holoviceotic political order.</w:t>
      </w:r>
    </w:p>
    <w:p>
      <w:pPr>
        <w:pStyle w:val="ListParagraph"/>
        <w:numPr>
          <w:ilvl w:val="0"/>
          <w:numId w:val="2"/>
        </w:numPr>
      </w:pPr>
      <w:r>
        <w:rPr>
          <w:rFonts w:ascii="Cormorant Garamond" w:cs="Cormorant Garamond" w:eastAsia="Cormorant Garamond" w:hAnsi="Cormorant Garamond"/>
          <w:b/>
          <w:bCs/>
          <w:color w:val="1E1E1E"/>
          <w:sz w:val="24"/>
          <w:szCs w:val="24"/>
        </w:rPr>
        <w:t xml:space="preserve">Direct democracy mechanisms, </w:t>
      </w:r>
      <w:r>
        <w:rPr>
          <w:rFonts w:ascii="Cormorant Garamond" w:cs="Cormorant Garamond" w:eastAsia="Cormorant Garamond" w:hAnsi="Cormorant Garamond"/>
          <w:color w:val="1E1E1E"/>
          <w:sz w:val="24"/>
          <w:szCs w:val="24"/>
        </w:rPr>
        <w:t xml:space="preserve">including mandatory referenda for constitutional changes, citizens’ initiatives requiring a minimum number of signatures, and double-majority requirements for fundamental decisions. These mechanisms make it structurally difficult to accumulate power against the explicit will of the population.</w:t>
      </w:r>
    </w:p>
    <w:p>
      <w:pPr>
        <w:pStyle w:val="ListParagraph"/>
        <w:numPr>
          <w:ilvl w:val="0"/>
          <w:numId w:val="2"/>
        </w:numPr>
      </w:pPr>
      <w:r>
        <w:rPr>
          <w:rFonts w:ascii="Cormorant Garamond" w:cs="Cormorant Garamond" w:eastAsia="Cormorant Garamond" w:hAnsi="Cormorant Garamond"/>
          <w:b/>
          <w:bCs/>
          <w:color w:val="1E1E1E"/>
          <w:sz w:val="24"/>
          <w:szCs w:val="24"/>
        </w:rPr>
        <w:t xml:space="preserve">Radical decentralisation, </w:t>
      </w:r>
      <w:r>
        <w:rPr>
          <w:rFonts w:ascii="Cormorant Garamond" w:cs="Cormorant Garamond" w:eastAsia="Cormorant Garamond" w:hAnsi="Cormorant Garamond"/>
          <w:color w:val="1E1E1E"/>
          <w:sz w:val="24"/>
          <w:szCs w:val="24"/>
        </w:rPr>
        <w:t xml:space="preserve">maintaining maximum power at the most local level possible, with explicit limits on the capacity of higher levels of government to override lower levels. Centralisation of power is the structural precondition of Holoviceosis; decentralisation is its structural antidote.</w:t>
      </w:r>
    </w:p>
    <w:p>
      <w:pPr>
        <w:pStyle w:val="ListParagraph"/>
        <w:numPr>
          <w:ilvl w:val="0"/>
          <w:numId w:val="2"/>
        </w:numPr>
      </w:pPr>
      <w:r>
        <w:rPr>
          <w:rFonts w:ascii="Cormorant Garamond" w:cs="Cormorant Garamond" w:eastAsia="Cormorant Garamond" w:hAnsi="Cormorant Garamond"/>
          <w:b/>
          <w:bCs/>
          <w:color w:val="1E1E1E"/>
          <w:sz w:val="24"/>
          <w:szCs w:val="24"/>
        </w:rPr>
        <w:t xml:space="preserve">Exemplary punishment of public corruption, </w:t>
      </w:r>
      <w:r>
        <w:rPr>
          <w:rFonts w:ascii="Cormorant Garamond" w:cs="Cormorant Garamond" w:eastAsia="Cormorant Garamond" w:hAnsi="Cormorant Garamond"/>
          <w:color w:val="1E1E1E"/>
          <w:sz w:val="24"/>
          <w:szCs w:val="24"/>
        </w:rPr>
        <w:t xml:space="preserve">applied ten times more severely than for ordinary citizens, with full confiscation of assets and reversion to the community. No statute of limitations. No amnesty, pardon, or commutation. The misconduct of a public official is a direct attack on the freedom of all citizens and must be treated accordingly.</w:t>
      </w:r>
    </w:p>
    <w:p>
      <w:pPr>
        <w:pStyle w:val="ListParagraph"/>
        <w:numPr>
          <w:ilvl w:val="0"/>
          <w:numId w:val="2"/>
        </w:numPr>
      </w:pPr>
      <w:r>
        <w:rPr>
          <w:rFonts w:ascii="Cormorant Garamond" w:cs="Cormorant Garamond" w:eastAsia="Cormorant Garamond" w:hAnsi="Cormorant Garamond"/>
          <w:b/>
          <w:bCs/>
          <w:color w:val="1E1E1E"/>
          <w:sz w:val="24"/>
          <w:szCs w:val="24"/>
        </w:rPr>
        <w:t xml:space="preserve">The Right of Resistance constitutionally recognised, </w:t>
      </w:r>
      <w:r>
        <w:rPr>
          <w:rFonts w:ascii="Cormorant Garamond" w:cs="Cormorant Garamond" w:eastAsia="Cormorant Garamond" w:hAnsi="Cormorant Garamond"/>
          <w:color w:val="1E1E1E"/>
          <w:sz w:val="24"/>
          <w:szCs w:val="24"/>
        </w:rPr>
        <w:t xml:space="preserve">not as a granted right but as a pre-constitutional fact acknowledged by the constitution. A government that violates its constitutional purpose in a sustained and systematic manner has lost its constitutional legitimacy. The people retain the right — and, in extremis, the obligation — to resist.</w:t>
      </w:r>
    </w:p>
    <w:p>
      <w:pPr>
        <w:pStyle w:val="ListParagraph"/>
        <w:numPr>
          <w:ilvl w:val="0"/>
          <w:numId w:val="2"/>
        </w:numPr>
      </w:pPr>
      <w:r>
        <w:rPr>
          <w:rFonts w:ascii="Cormorant Garamond" w:cs="Cormorant Garamond" w:eastAsia="Cormorant Garamond" w:hAnsi="Cormorant Garamond"/>
          <w:b/>
          <w:bCs/>
          <w:color w:val="1E1E1E"/>
          <w:sz w:val="24"/>
          <w:szCs w:val="24"/>
        </w:rPr>
        <w:t xml:space="preserve">Constitutional recognition of Holoviceosis and its three stages </w:t>
      </w:r>
      <w:r>
        <w:rPr>
          <w:rFonts w:ascii="Cormorant Garamond" w:cs="Cormorant Garamond" w:eastAsia="Cormorant Garamond" w:hAnsi="Cormorant Garamond"/>
          <w:color w:val="1E1E1E"/>
          <w:sz w:val="24"/>
          <w:szCs w:val="24"/>
        </w:rPr>
        <w:t xml:space="preserve">as constitutional offences, with institutional mechanisms for detecting the process before it becomes irreversible. Neither the American nor the Swiss constitution contains such provisions. This is the original contribution of the Philosophy of Virtues to constitutional theory.</w:t>
      </w:r>
    </w:p>
    <w:p>
      <w:pPr>
        <w:pStyle w:val="Heading2"/>
      </w:pPr>
      <w:r>
        <w:t xml:space="preserve">6.4  The Personal Accountability Principle</w:t>
      </w:r>
    </w:p>
    <w:p>
      <w:pPr>
        <w:spacing w:after="160" w:before="0" w:line="320" w:lineRule="auto"/>
        <w:jc w:val="both"/>
      </w:pPr>
      <w:r>
        <w:rPr>
          <w:rFonts w:ascii="Cormorant Garamond" w:cs="Cormorant Garamond" w:eastAsia="Cormorant Garamond" w:hAnsi="Cormorant Garamond"/>
          <w:color w:val="1E1E1E"/>
          <w:sz w:val="24"/>
          <w:szCs w:val="24"/>
        </w:rPr>
        <w:t xml:space="preserve">The Philosophy of Virtues establishes a principle of personal accountability for public decisions that has no precedent in conventional constitutional theory: every responsibility and consequence of a law or decision must be directed toward the very person who signed it — never toward the State. The State is never responsible for anything. The person is.</w:t>
      </w:r>
    </w:p>
    <w:p>
      <w:pPr>
        <w:spacing w:after="160" w:before="0" w:line="320" w:lineRule="auto"/>
        <w:jc w:val="both"/>
      </w:pPr>
      <w:r>
        <w:rPr>
          <w:rFonts w:ascii="Cormorant Garamond" w:cs="Cormorant Garamond" w:eastAsia="Cormorant Garamond" w:hAnsi="Cormorant Garamond"/>
          <w:color w:val="1E1E1E"/>
          <w:sz w:val="24"/>
          <w:szCs w:val="24"/>
        </w:rPr>
        <w:t xml:space="preserve">This principle has a profound strategic implication. The current convention — by which the consequences of bad laws are absorbed by the State, i.e. by the taxpayer — eliminates the most powerful mechanism for aligning the incentives of decision-makers with the interests of freedom: the personal cost of bad decisions. The official who signs a freedom-restricting law in the knowledge that the consequences will fall on the community rather than on themselves is an official with a structural incentive toward the abuse of power. The official who signs the same law knowing that every consequence will be personally attributed to them is an official with a structural incentive toward restraint.</w:t>
      </w:r>
    </w:p>
    <w:p>
      <w:pPr>
        <w:spacing w:after="240" w:before="240"/>
        <w:jc w:val="center"/>
      </w:pPr>
      <w:r>
        <w:rPr>
          <w:rFonts w:ascii="Cormorant Garamond" w:cs="Cormorant Garamond" w:eastAsia="Cormorant Garamond" w:hAnsi="Cormorant Garamond"/>
          <w:color w:val="D4AF6A"/>
          <w:sz w:val="20"/>
          <w:szCs w:val="20"/>
        </w:rPr>
        <w:t xml:space="preserve">·  ·  ·</w:t>
      </w:r>
    </w:p>
    <w:p>
      <w:pPr>
        <w:pStyle w:val="Heading1"/>
      </w:pPr>
      <w:r>
        <w:t xml:space="preserve">VII.  The Civilisational Level: The Virtuous World Order</w:t>
      </w:r>
    </w:p>
    <w:p>
      <w:pPr>
        <w:pBdr>
          <w:bottom w:val="single" w:color="B8963E" w:sz="6" w:space="1"/>
        </w:pBdr>
        <w:spacing w:after="80" w:before="0"/>
      </w:pPr>
    </w:p>
    <w:p>
      <w:pPr>
        <w:pStyle w:val="Heading2"/>
      </w:pPr>
      <w:r>
        <w:t xml:space="preserve">7.1  The Global Dimension of the Threat</w:t>
      </w:r>
    </w:p>
    <w:p>
      <w:pPr>
        <w:spacing w:after="160" w:before="0" w:line="320" w:lineRule="auto"/>
        <w:jc w:val="both"/>
      </w:pPr>
      <w:r>
        <w:rPr>
          <w:rFonts w:ascii="Cormorant Garamond" w:cs="Cormorant Garamond" w:eastAsia="Cormorant Garamond" w:hAnsi="Cormorant Garamond"/>
          <w:color w:val="1E1E1E"/>
          <w:sz w:val="24"/>
          <w:szCs w:val="24"/>
        </w:rPr>
        <w:t xml:space="preserve">The war for freedom in the twenty-first century is not fought only within national borders. The contemporary tyrannical project is global in its coordination, its resources, its ambition, and its instruments. While the free world debates itself every four years in elections and alternations of power between right and left, other forces advance steadily in a straight line — without obstacles, without alternation, and without the constraints that accountability to the electorate imposes — toward the global implementation of systems of total control.</w:t>
      </w:r>
    </w:p>
    <w:p>
      <w:pPr>
        <w:spacing w:after="160" w:before="0" w:line="320" w:lineRule="auto"/>
        <w:jc w:val="both"/>
      </w:pPr>
      <w:r>
        <w:rPr>
          <w:rFonts w:ascii="Cormorant Garamond" w:cs="Cormorant Garamond" w:eastAsia="Cormorant Garamond" w:hAnsi="Cormorant Garamond"/>
          <w:color w:val="1E1E1E"/>
          <w:sz w:val="24"/>
          <w:szCs w:val="24"/>
        </w:rPr>
        <w:t xml:space="preserve">The Philosophy of Virtues identifies China as the most important case study for this analysis. The Chinese model — the combination of advanced surveillance technology, social credit systems, algorithmic management of population behaviour, and the systematic elimination of political dissent — represents what the Philosophy of Virtues names the murder of Freedom at the civilisational scale. And this model is being actively exported: documented in at least 24 countries, the infrastructure of digital authoritarianism is spreading faster than the democratic world is developing effective responses.</w:t>
      </w:r>
    </w:p>
    <w:p>
      <w:pPr>
        <w:spacing w:after="160" w:before="0" w:line="320" w:lineRule="auto"/>
        <w:jc w:val="both"/>
      </w:pPr>
      <w:r>
        <w:rPr>
          <w:rFonts w:ascii="Cormorant Garamond" w:cs="Cormorant Garamond" w:eastAsia="Cormorant Garamond" w:hAnsi="Cormorant Garamond"/>
          <w:color w:val="1E1E1E"/>
          <w:sz w:val="24"/>
          <w:szCs w:val="24"/>
        </w:rPr>
        <w:t xml:space="preserve">This is the Inversion Theorem at its most global scale: the open digital networks that were designed as instruments of freedom have become, through deliberate capture and weaponisation, the most efficient instruments of subjugation in human history. The surveillance apparatus that monitors every movement, communication, and transaction of a population is only possible because of the free infrastructure that freedom built. This is the most sophisticated example of Reverse Ethics operating at the civilisational level.</w:t>
      </w:r>
    </w:p>
    <w:p>
      <w:pPr>
        <w:pStyle w:val="Heading2"/>
      </w:pPr>
      <w:r>
        <w:t xml:space="preserve">7.2  The Floating Virtuosity Index and the Alliance of the Virtuous</w:t>
      </w:r>
    </w:p>
    <w:p>
      <w:pPr>
        <w:spacing w:after="160" w:before="0" w:line="320" w:lineRule="auto"/>
        <w:jc w:val="both"/>
      </w:pPr>
      <w:r>
        <w:rPr>
          <w:rFonts w:ascii="Cormorant Garamond" w:cs="Cormorant Garamond" w:eastAsia="Cormorant Garamond" w:hAnsi="Cormorant Garamond"/>
          <w:color w:val="1E1E1E"/>
          <w:sz w:val="24"/>
          <w:szCs w:val="24"/>
        </w:rPr>
        <w:t xml:space="preserve">The Philosophy of Virtues introduces the concept of the Floating Virtuosity Index — the moral vitality of a people that is independent of the institutional score of their government. This concept has a critical strategic implication for the defence of freedom at the civilisational level: the primary constituency of freedom is not governments, not nation-states, not ideological blocs, and not trading relationships. It is the virtuous people within every nation — the individuals who, regardless of their government’s character, live in accordance with the Universal Human Virtues.</w:t>
      </w:r>
    </w:p>
    <w:p>
      <w:pPr>
        <w:spacing w:after="160" w:before="0" w:line="320" w:lineRule="auto"/>
        <w:jc w:val="both"/>
      </w:pPr>
      <w:r>
        <w:rPr>
          <w:rFonts w:ascii="Cormorant Garamond" w:cs="Cormorant Garamond" w:eastAsia="Cormorant Garamond" w:hAnsi="Cormorant Garamond"/>
          <w:color w:val="1E1E1E"/>
          <w:sz w:val="24"/>
          <w:szCs w:val="24"/>
        </w:rPr>
        <w:t xml:space="preserve">These people exist in every country on earth — in authoritarian states as much as in liberal democracies, in the East as much as in the West. They are the true kin of the Virtuous everywhere. The alliance of the Virtuous across national lines — the recognition that the virtuous Chinese dissident and the virtuous American citizen and the virtuous Iranian woman and the virtuous Russian journalist share a deeper solidarity than any ideological alignment or national interest can provide — is the structural form of the Multivirtuoso World: the civilisational architecture of freedom.</w:t>
      </w:r>
    </w:p>
    <w:p>
      <w:pPr>
        <w:pStyle w:val="Heading2"/>
      </w:pPr>
      <w:r>
        <w:t xml:space="preserve">7.3  Legal Instruments Against Civilisational Holoviceosis</w:t>
      </w:r>
    </w:p>
    <w:p>
      <w:pPr>
        <w:spacing w:after="160" w:before="0" w:line="320" w:lineRule="auto"/>
        <w:jc w:val="both"/>
      </w:pPr>
      <w:r>
        <w:rPr>
          <w:rFonts w:ascii="Cormorant Garamond" w:cs="Cormorant Garamond" w:eastAsia="Cormorant Garamond" w:hAnsi="Cormorant Garamond"/>
          <w:color w:val="1E1E1E"/>
          <w:sz w:val="24"/>
          <w:szCs w:val="24"/>
        </w:rPr>
        <w:t xml:space="preserve">The Nuremberg legal architecture — established by the London Charter of 8 August 1945 — created the precedent that crimes against humanity are subject to international law regardless of whether they are authorised by domestic legislation. The International Military Tribunal at Nuremberg convicted and sentenced twelve individuals to death not for violating German law but for violating the law of humanity, establishing that domestic legality is not a defence against international accountability.</w:t>
      </w:r>
    </w:p>
    <w:p>
      <w:pPr>
        <w:spacing w:after="160" w:before="0" w:line="320" w:lineRule="auto"/>
        <w:jc w:val="both"/>
      </w:pPr>
      <w:r>
        <w:rPr>
          <w:rFonts w:ascii="Cormorant Garamond" w:cs="Cormorant Garamond" w:eastAsia="Cormorant Garamond" w:hAnsi="Cormorant Garamond"/>
          <w:color w:val="1E1E1E"/>
          <w:sz w:val="24"/>
          <w:szCs w:val="24"/>
        </w:rPr>
        <w:t xml:space="preserve">The Philosophy of Virtues proposes the extension of this principle to Holoviceosis. The deliberate, systematic destruction of a people’s moral foundations — through the planned operation of Reverse Ethics and Devirtualization — is a crime against humanity in exactly the sense that the Nuremberg architects intended: it destroys the moral architecture through which human beings exercise their essential humanity. The Holodomor — the artificial famine imposed on Ukraine by the Soviet regime in 1932–33, killing between 3 and 7 million people — provides the contrasting case: an act of civilisational destruction that achieved structural impunity precisely because it lacked the legal framework for prosecution. The development of an international legal instrument for the prosecution of Holoviceosis is therefore one of the most important long-term objectives of the defence of freedom at the civilisational level.</w:t>
      </w:r>
    </w:p>
    <w:p>
      <w:pPr>
        <w:pStyle w:val="Heading2"/>
      </w:pPr>
      <w:r>
        <w:t xml:space="preserve">7.4  The Virtuous Era as Positive Civilisational Project</w:t>
      </w:r>
    </w:p>
    <w:p>
      <w:pPr>
        <w:spacing w:after="160" w:before="0" w:line="320" w:lineRule="auto"/>
        <w:jc w:val="both"/>
      </w:pPr>
      <w:r>
        <w:rPr>
          <w:rFonts w:ascii="Cormorant Garamond" w:cs="Cormorant Garamond" w:eastAsia="Cormorant Garamond" w:hAnsi="Cormorant Garamond"/>
          <w:color w:val="1E1E1E"/>
          <w:sz w:val="24"/>
          <w:szCs w:val="24"/>
        </w:rPr>
        <w:t xml:space="preserve">The defence of freedom at the civilisational level is not merely a defensive project. It is the construction of a new civilisational order: the Virtuous Era (Era Virtuosa). The Philosophy of Virtues proposes four overarching objectives at the civilisational scale: a new religion (the Ecclesia Virtutis, grounded in Freedom as the nature of God); a new form of government (the Virtuous Democracy, grounded in the Universal Human Virtues); a new worldview (the Multivirtuoso World, grounded in the alliance of the virtuous across all nations); and a new era, in which human flourishing rather than human subjugation is the organising principle of civilisation.</w:t>
      </w:r>
    </w:p>
    <w:p>
      <w:pPr>
        <w:spacing w:after="160" w:before="0" w:line="320" w:lineRule="auto"/>
        <w:jc w:val="both"/>
      </w:pPr>
      <w:r>
        <w:rPr>
          <w:rFonts w:ascii="Cormorant Garamond" w:cs="Cormorant Garamond" w:eastAsia="Cormorant Garamond" w:hAnsi="Cormorant Garamond"/>
          <w:color w:val="1E1E1E"/>
          <w:sz w:val="24"/>
          <w:szCs w:val="24"/>
        </w:rPr>
        <w:t xml:space="preserve">These objectives are not utopian projections. They are the logical consequence of the foundational claim: if Freedom is the Elemental Virtue, and if God is Freedom, then a civilisation organised around the defence and cultivation of Freedom is a civilisation aligned with the deepest structure of reality. The great cry of victory of the Virtues, as the Philosophy of Virtues names it, is silent: it is life returning to its eternal normal — to peace, to work, to prosperity, to summer picnics and Sunday lunches. This is the positive vision whose pursuit gives the entire defensive project its direction and its meaning.</w:t>
      </w:r>
    </w:p>
    <w:p>
      <w:pPr>
        <w:spacing w:after="240" w:before="240"/>
        <w:jc w:val="center"/>
      </w:pPr>
      <w:r>
        <w:rPr>
          <w:rFonts w:ascii="Cormorant Garamond" w:cs="Cormorant Garamond" w:eastAsia="Cormorant Garamond" w:hAnsi="Cormorant Garamond"/>
          <w:color w:val="D4AF6A"/>
          <w:sz w:val="20"/>
          <w:szCs w:val="20"/>
        </w:rPr>
        <w:t xml:space="preserve">·  ·  ·</w:t>
      </w:r>
    </w:p>
    <w:p>
      <w:pPr>
        <w:pStyle w:val="Heading1"/>
      </w:pPr>
      <w:r>
        <w:t xml:space="preserve">VIII.  The Permanent Principles of Freedom’s Defence</w:t>
      </w:r>
    </w:p>
    <w:p>
      <w:pPr>
        <w:pBdr>
          <w:bottom w:val="single" w:color="B8963E" w:sz="6" w:space="1"/>
        </w:pBdr>
        <w:spacing w:after="80" w:before="0"/>
      </w:pPr>
    </w:p>
    <w:p>
      <w:pPr>
        <w:spacing w:after="160" w:before="0" w:line="320" w:lineRule="auto"/>
        <w:jc w:val="both"/>
      </w:pPr>
      <w:r>
        <w:rPr>
          <w:rFonts w:ascii="Cormorant Garamond" w:cs="Cormorant Garamond" w:eastAsia="Cormorant Garamond" w:hAnsi="Cormorant Garamond"/>
          <w:color w:val="1E1E1E"/>
          <w:sz w:val="24"/>
          <w:szCs w:val="24"/>
        </w:rPr>
        <w:t xml:space="preserve">Across all levels and all strategies, the following principles remain constant. They are not tactical recommendations that apply in some circumstances and not others. They are structural features of the defence of freedom that are as permanent and as necessary as Freedom itself.</w:t>
      </w:r>
    </w:p>
    <w:p>
      <w:pPr>
        <w:pStyle w:val="Heading2"/>
      </w:pPr>
      <w:r>
        <w:t xml:space="preserve">Principle I — Eternal Vigilance</w:t>
      </w:r>
    </w:p>
    <w:p>
      <w:pPr>
        <w:spacing w:after="160" w:before="0" w:line="320" w:lineRule="auto"/>
        <w:jc w:val="both"/>
      </w:pPr>
      <w:r>
        <w:rPr>
          <w:rFonts w:ascii="Cormorant Garamond" w:cs="Cormorant Garamond" w:eastAsia="Cormorant Garamond" w:hAnsi="Cormorant Garamond"/>
          <w:color w:val="1E1E1E"/>
          <w:sz w:val="24"/>
          <w:szCs w:val="24"/>
        </w:rPr>
        <w:t xml:space="preserve">The price of freedom is eternal vigilance. This phrase, attributed in various forms to Jefferson, Curran, and others, acquires in the Philosophy of Virtues its most systematic philosophical grounding. Eternal vigilance is not a practical recommendation. It is the temporal expression of a structural necessity: because Freedom is the element from which all virtue is made, its loss is not one loss among others — it is the collapse of the entire edifice. The person or community that relaxes its vigilance for a single political generation can find, at the end of that generation, that the tools for reclaiming what was lost have been systematically removed. The history of the twentieth century is a complete and definitive demonstration of this principle.</w:t>
      </w:r>
    </w:p>
    <w:p>
      <w:pPr>
        <w:pStyle w:val="Heading2"/>
      </w:pPr>
      <w:r>
        <w:t xml:space="preserve">Principle II — Act Before the Terminal Stage</w:t>
      </w:r>
    </w:p>
    <w:p>
      <w:pPr>
        <w:spacing w:after="160" w:before="0" w:line="320" w:lineRule="auto"/>
        <w:jc w:val="both"/>
      </w:pPr>
      <w:r>
        <w:rPr>
          <w:rFonts w:ascii="Cormorant Garamond" w:cs="Cormorant Garamond" w:eastAsia="Cormorant Garamond" w:hAnsi="Cormorant Garamond"/>
          <w:color w:val="1E1E1E"/>
          <w:sz w:val="24"/>
          <w:szCs w:val="24"/>
        </w:rPr>
        <w:t xml:space="preserve">The Philosophy of Virtues insists with great force that the counter-measures against Holoviceosis must begin long before the terminal stage. The critical window for effective action is the period between the first signs of Reverse Ethics — the corruption of moral vocabulary — and the completion of Devirtualization — the institutional destruction of the moral foundations. During this window, the tools of resistance are still available: the moral vocabulary is still intact, the institutions of freedom are still functional even if under assault, and the population still retains the capacity to name what is happening and to organise against it. The strategic imperative is to act during this window, not to wait for the conditions of action to become more convenient or more obvious.</w:t>
      </w:r>
    </w:p>
    <w:p>
      <w:pPr>
        <w:pStyle w:val="Heading2"/>
      </w:pPr>
      <w:r>
        <w:t xml:space="preserve">Principle III — The Individual is Always Primary</w:t>
      </w:r>
    </w:p>
    <w:p>
      <w:pPr>
        <w:spacing w:after="160" w:before="0" w:line="320" w:lineRule="auto"/>
        <w:jc w:val="both"/>
      </w:pPr>
      <w:r>
        <w:rPr>
          <w:rFonts w:ascii="Cormorant Garamond" w:cs="Cormorant Garamond" w:eastAsia="Cormorant Garamond" w:hAnsi="Cormorant Garamond"/>
          <w:color w:val="1E1E1E"/>
          <w:sz w:val="24"/>
          <w:szCs w:val="24"/>
        </w:rPr>
        <w:t xml:space="preserve">Individual virtue is the foundation. Collective liberation follows. This principle is not the individualism of liberal political theory, which locates the value of the individual in their rights and preferences. It is the virtue-ethical insight that every political and institutional structure is only as strong as the moral character of the individuals who constitute it. The most perfect constitution in the hands of corrupt individuals becomes an efficient instrument of tyranny. The most imperfect constitution in the hands of genuinely virtuous individuals can sustain freedom across generations. This is why the formation of virtuous individuals — the Uomo Pieno, the Augure — is not a supplement to the political and institutional strategy but its precondition.</w:t>
      </w:r>
    </w:p>
    <w:p>
      <w:pPr>
        <w:pStyle w:val="Heading2"/>
      </w:pPr>
      <w:r>
        <w:t xml:space="preserve">Principle IV — Name the Inversion</w:t>
      </w:r>
    </w:p>
    <w:p>
      <w:pPr>
        <w:spacing w:after="160" w:before="0" w:line="320" w:lineRule="auto"/>
        <w:jc w:val="both"/>
      </w:pPr>
      <w:r>
        <w:rPr>
          <w:rFonts w:ascii="Cormorant Garamond" w:cs="Cormorant Garamond" w:eastAsia="Cormorant Garamond" w:hAnsi="Cormorant Garamond"/>
          <w:color w:val="1E1E1E"/>
          <w:sz w:val="24"/>
          <w:szCs w:val="24"/>
        </w:rPr>
        <w:t xml:space="preserve">The power to name a thing accurately is the first power of resistance. The tyrant’s primary weapon is the corruption of language — the substitution of words that name reality with words that conceal it. Reverse Ethics cannot operate in an environment where its inversions are immediately named. This is why the first and most essential act of resistance — at every level, from the individual conversation to the constitutional provision — is the restoration of accurate moral vocabulary: calling freedom freedom, calling servility servility, calling the inversion of virtue by its proper name of vice. A population that names accurately is a population that the Freedophobic propaganda apparatus cannot reach.</w:t>
      </w:r>
    </w:p>
    <w:p>
      <w:pPr>
        <w:pStyle w:val="Heading2"/>
      </w:pPr>
      <w:r>
        <w:t xml:space="preserve">Principle V — Virtue Defeats Power: The Original Synthesis</w:t>
      </w:r>
    </w:p>
    <w:p>
      <w:pPr>
        <w:spacing w:after="160" w:before="0" w:line="320" w:lineRule="auto"/>
        <w:jc w:val="both"/>
      </w:pPr>
      <w:r>
        <w:rPr>
          <w:rFonts w:ascii="Cormorant Garamond" w:cs="Cormorant Garamond" w:eastAsia="Cormorant Garamond" w:hAnsi="Cormorant Garamond"/>
          <w:color w:val="1E1E1E"/>
          <w:sz w:val="24"/>
          <w:szCs w:val="24"/>
        </w:rPr>
        <w:t xml:space="preserve">Every prior strategic tradition in the history of human thought — from Sun Tzu and Machiavelli through Clausewitz and Gramsci to Foucault and Bernays — is a theory of how power operates against persons, communities, and institutions. Each diagnoses the mechanisms of subjugation with extraordinary precision. None provides a systematic positive theory of how virtue defeats power: not by escaping it, not by tolerating it, not by negotiating with it, but by reconstituting the moral ground on which power exercises its authority.</w:t>
      </w:r>
    </w:p>
    <w:p>
      <w:pPr>
        <w:spacing w:after="160" w:before="0" w:line="320" w:lineRule="auto"/>
        <w:jc w:val="both"/>
      </w:pPr>
      <w:r>
        <w:rPr>
          <w:rFonts w:ascii="Cormorant Garamond" w:cs="Cormorant Garamond" w:eastAsia="Cormorant Garamond" w:hAnsi="Cormorant Garamond"/>
          <w:color w:val="1E1E1E"/>
          <w:sz w:val="24"/>
          <w:szCs w:val="24"/>
        </w:rPr>
        <w:t xml:space="preserve">The Philosophy of Virtues provides this theory. The cultivation of genuine virtue is simultaneously the withdrawal of the moral raw material from which tyrannical power manufactures its subjects. Every genuinely virtuous act is an act of strategic resistance, whether or not the actor is aware of it. This is the deepest and most original contribution of the Philosophy of Virtues to the history of political thought: the demonstration that the cultivation of personal virtue and the defence of political freedom are not merely complementary projects but structurally identical ones.</w:t>
      </w:r>
    </w:p>
    <w:p>
      <w:pPr>
        <w:pStyle w:val="Heading2"/>
      </w:pPr>
      <w:r>
        <w:t xml:space="preserve">Principle VI — This is a Spiritual War</w:t>
      </w:r>
    </w:p>
    <w:p>
      <w:pPr>
        <w:spacing w:after="160" w:before="0" w:line="320" w:lineRule="auto"/>
        <w:jc w:val="both"/>
      </w:pPr>
      <w:r>
        <w:rPr>
          <w:rFonts w:ascii="Cormorant Garamond" w:cs="Cormorant Garamond" w:eastAsia="Cormorant Garamond" w:hAnsi="Cormorant Garamond"/>
          <w:color w:val="1E1E1E"/>
          <w:sz w:val="24"/>
          <w:szCs w:val="24"/>
        </w:rPr>
        <w:t xml:space="preserve">The final and deepest principle is the recognition that the war for human freedom is not ultimately a political conflict, though it takes political forms; not ultimately an economic conflict, though it takes economic forms; not ultimately a military conflict, though it takes military forms. It is a spiritual war — a war for the soul of humanity, for the capacity of every human being to live in accordance with the divine substrate of their own nature, which is Freedom.</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left w:val="single" w:color="B8963E" w:sz="18"/>
              <w:bottom w:val="none"/>
              <w:right w:val="none"/>
            </w:tcBorders>
            <w:shd w:fill="F7F4EE" w:val="clear"/>
            <w:tcMar>
              <w:top w:type="dxa" w:w="160"/>
              <w:left w:type="dxa" w:w="280"/>
              <w:bottom w:type="dxa" w:w="160"/>
              <w:right w:type="dxa" w:w="280"/>
            </w:tcMar>
          </w:tcPr>
          <w:p>
            <w:pPr>
              <w:spacing w:after="100" w:before="0" w:line="300" w:lineRule="auto"/>
              <w:jc w:val="both"/>
            </w:pPr>
            <w:r>
              <w:rPr>
                <w:rFonts w:ascii="Cormorant Garamond" w:cs="Cormorant Garamond" w:eastAsia="Cormorant Garamond" w:hAnsi="Cormorant Garamond"/>
                <w:i/>
                <w:iCs/>
                <w:color w:val="3D3D3D"/>
                <w:sz w:val="23"/>
                <w:szCs w:val="23"/>
              </w:rPr>
              <w:t xml:space="preserve">“Most people think they are living in times of peace. You are not living in times of peace, my son! You are living in a state of war. A war beyond the blood of man. A spiritual war.”</w:t>
            </w:r>
          </w:p>
          <w:p>
            <w:pPr>
              <w:spacing w:after="0" w:before="80"/>
            </w:pPr>
            <w:r>
              <w:rPr>
                <w:rFonts w:ascii="Cormorant Garamond" w:cs="Cormorant Garamond" w:eastAsia="Cormorant Garamond" w:hAnsi="Cormorant Garamond"/>
                <w:b w:val="false"/>
                <w:bCs w:val="false"/>
                <w:color w:val="B8963E"/>
                <w:sz w:val="20"/>
                <w:szCs w:val="20"/>
              </w:rPr>
              <w:t xml:space="preserve">— Mattos Neto, Filosofia das Virtudes, Chapter XI</w:t>
            </w:r>
          </w:p>
        </w:tc>
      </w:tr>
    </w:tbl>
    <w:p>
      <w:pPr>
        <w:spacing w:after="160" w:before="0" w:line="320" w:lineRule="auto"/>
        <w:jc w:val="both"/>
      </w:pPr>
      <w:r>
        <w:rPr>
          <w:rFonts w:ascii="Cormorant Garamond" w:cs="Cormorant Garamond" w:eastAsia="Cormorant Garamond" w:hAnsi="Cormorant Garamond"/>
          <w:color w:val="1E1E1E"/>
          <w:sz w:val="24"/>
          <w:szCs w:val="24"/>
        </w:rPr>
        <w:t xml:space="preserve">This recognition has a practical consequence: the strategies appropriate to a spiritual war are not only the strategies of politics, institutions, and economics, but the strategies of personal moral formation, of the cultivation of the virtues, of the deepening of the relationship between the human person and the divine source of their freedom. The Oath of the Virtues — the solemn personal commitment to courage, honesty, justice, and the defence of freedom — is not a rhetorical flourish. It is the most fundamental act of strategic commitment available to the free person: the decision, made deliberately and sworn before the only authority that ultimately matters, to be, for as long as one breathes, a person of genuine virtue.</w:t>
      </w:r>
    </w:p>
    <w:p>
      <w:pPr>
        <w:spacing w:after="200" w:before="200"/>
        <w:jc w:val="center"/>
      </w:pPr>
      <w:r>
        <w:rPr>
          <w:rFonts w:ascii="Cormorant Garamond" w:cs="Cormorant Garamond" w:eastAsia="Cormorant Garamond" w:hAnsi="Cormorant Garamond"/>
          <w:color w:val="B8963E"/>
          <w:sz w:val="22"/>
          <w:szCs w:val="22"/>
        </w:rPr>
        <w:t xml:space="preserve">✦  ·  ✦  ·  ✦</w:t>
      </w:r>
    </w:p>
    <w:p>
      <w:r>
        <w:br w:type="page"/>
      </w:r>
    </w:p>
    <w:p>
      <w:pPr>
        <w:pStyle w:val="Heading1"/>
      </w:pPr>
      <w:r>
        <w:t xml:space="preserve">IX.  Bibliography</w:t>
      </w:r>
    </w:p>
    <w:p>
      <w:pPr>
        <w:pBdr>
          <w:bottom w:val="single" w:color="B8963E" w:sz="6" w:space="1"/>
        </w:pBdr>
        <w:spacing w:after="80" w:before="0"/>
      </w:pPr>
    </w:p>
    <w:p>
      <w:pPr>
        <w:spacing w:after="160" w:before="0" w:line="320" w:lineRule="auto"/>
        <w:jc w:val="both"/>
      </w:pPr>
      <w:r>
        <w:rPr>
          <w:rFonts w:ascii="Cormorant Garamond" w:cs="Cormorant Garamond" w:eastAsia="Cormorant Garamond" w:hAnsi="Cormorant Garamond"/>
          <w:color w:val="1E1E1E"/>
          <w:sz w:val="24"/>
          <w:szCs w:val="24"/>
        </w:rPr>
        <w:t xml:space="preserve">The following bibliography is organised into nine thematic categories corresponding to the principal intellectual traditions engaged by this report. Each entry is annotated with its specific relevance to the analysis of the defence of human freedom as developed in the Philosophy of Virtues.</w:t>
      </w:r>
    </w:p>
    <w:p>
      <w:pPr>
        <w:pStyle w:val="Heading2"/>
      </w:pPr>
      <w:r>
        <w:t xml:space="preserve">I.  Primary Source</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Mattos Neto, José Caetano de. </w:t>
      </w:r>
      <w:r>
        <w:rPr>
          <w:rFonts w:ascii="Cormorant Garamond" w:cs="Cormorant Garamond" w:eastAsia="Cormorant Garamond" w:hAnsi="Cormorant Garamond"/>
          <w:i/>
          <w:iCs/>
          <w:color w:val="1E1E1E"/>
          <w:sz w:val="22"/>
          <w:szCs w:val="22"/>
        </w:rPr>
        <w:t xml:space="preserve">Filosofia das Virtudes — Manifesto das Virtudes. </w:t>
      </w:r>
      <w:r>
        <w:rPr>
          <w:rFonts w:ascii="Cormorant Garamond" w:cs="Cormorant Garamond" w:eastAsia="Cormorant Garamond" w:hAnsi="Cormorant Garamond"/>
          <w:color w:val="3D3D3D"/>
          <w:sz w:val="22"/>
          <w:szCs w:val="22"/>
        </w:rPr>
        <w:t xml:space="preserve">Rio de Janeiro, 2023.</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primary source for all original concepts in this report: Freedom as the Elemental Virtue, the Identity Thesis (God is Freedom), Holoviceosis, Reverse Ethics, Devirtualization, the Inversion Theorem, the Law Test, the Freedophobic Man, the Uomo Pieno, Virtue Transgression, the Virtuous Commitments, Virtuous Democracy, the Multivirtuoso World, the Floating Virtuosity Index, and the Stone Portal as sacred symbol. The foundational philosophical system within which all other sources in this bibliography are situated.</w:t>
      </w:r>
    </w:p>
    <w:p>
      <w:pPr>
        <w:pStyle w:val="Heading2"/>
      </w:pPr>
      <w:r>
        <w:t xml:space="preserve">II.  Classical and Medieval Foundations</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Sophocles. </w:t>
      </w:r>
      <w:r>
        <w:rPr>
          <w:rFonts w:ascii="Cormorant Garamond" w:cs="Cormorant Garamond" w:eastAsia="Cormorant Garamond" w:hAnsi="Cormorant Garamond"/>
          <w:i/>
          <w:iCs/>
          <w:color w:val="1E1E1E"/>
          <w:sz w:val="22"/>
          <w:szCs w:val="22"/>
        </w:rPr>
        <w:t xml:space="preserve">Antigone. </w:t>
      </w:r>
      <w:r>
        <w:rPr>
          <w:rFonts w:ascii="Cormorant Garamond" w:cs="Cormorant Garamond" w:eastAsia="Cormorant Garamond" w:hAnsi="Cormorant Garamond"/>
          <w:color w:val="3D3D3D"/>
          <w:sz w:val="22"/>
          <w:szCs w:val="22"/>
        </w:rPr>
        <w:t xml:space="preserve">c. 441 BCE.</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foundational tension between enacted law and moral law; Antigone’s defiance of Creon’s decree in obedience to the unwritten laws of the gods. The classical origin of Virtue Transgression as a philosophical concept.</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Aristotle. </w:t>
      </w:r>
      <w:r>
        <w:rPr>
          <w:rFonts w:ascii="Cormorant Garamond" w:cs="Cormorant Garamond" w:eastAsia="Cormorant Garamond" w:hAnsi="Cormorant Garamond"/>
          <w:i/>
          <w:iCs/>
          <w:color w:val="1E1E1E"/>
          <w:sz w:val="22"/>
          <w:szCs w:val="22"/>
        </w:rPr>
        <w:t xml:space="preserve">Nicomachean Ethics. </w:t>
      </w:r>
      <w:r>
        <w:rPr>
          <w:rFonts w:ascii="Cormorant Garamond" w:cs="Cormorant Garamond" w:eastAsia="Cormorant Garamond" w:hAnsi="Cormorant Garamond"/>
          <w:color w:val="3D3D3D"/>
          <w:sz w:val="22"/>
          <w:szCs w:val="22"/>
        </w:rPr>
        <w:t xml:space="preserve">Trans. Terence Irwin. Indianapolis: Hackett, 1999.</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Books II–VI on the virtues as stable character dispositions acquired through practice; Book III on courage; Book X on eudaimonia as the telos of human life. The foundational virtue-ethical framework within which the Philosophy of Virtues operates.</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Cicero, Marcus Tullius. </w:t>
      </w:r>
      <w:r>
        <w:rPr>
          <w:rFonts w:ascii="Cormorant Garamond" w:cs="Cormorant Garamond" w:eastAsia="Cormorant Garamond" w:hAnsi="Cormorant Garamond"/>
          <w:i/>
          <w:iCs/>
          <w:color w:val="1E1E1E"/>
          <w:sz w:val="22"/>
          <w:szCs w:val="22"/>
        </w:rPr>
        <w:t xml:space="preserve">De Re Publica / De Legibus. </w:t>
      </w:r>
      <w:r>
        <w:rPr>
          <w:rFonts w:ascii="Cormorant Garamond" w:cs="Cormorant Garamond" w:eastAsia="Cormorant Garamond" w:hAnsi="Cormorant Garamond"/>
          <w:color w:val="3D3D3D"/>
          <w:sz w:val="22"/>
          <w:szCs w:val="22"/>
        </w:rPr>
        <w:t xml:space="preserve">Trans. Niall Rudd. Oxford: Oxford University Press, 1998.</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True law (lex) must accord with natural right (ius naturale); what contradicts natural right is not law but the corruption of law. The classical philosophical foundation for the Law Test and the concept of Virtue Transgression.</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Cicero, Marcus Tullius. </w:t>
      </w:r>
      <w:r>
        <w:rPr>
          <w:rFonts w:ascii="Cormorant Garamond" w:cs="Cormorant Garamond" w:eastAsia="Cormorant Garamond" w:hAnsi="Cormorant Garamond"/>
          <w:i/>
          <w:iCs/>
          <w:color w:val="1E1E1E"/>
          <w:sz w:val="22"/>
          <w:szCs w:val="22"/>
        </w:rPr>
        <w:t xml:space="preserve">De Officiis. </w:t>
      </w:r>
      <w:r>
        <w:rPr>
          <w:rFonts w:ascii="Cormorant Garamond" w:cs="Cormorant Garamond" w:eastAsia="Cormorant Garamond" w:hAnsi="Cormorant Garamond"/>
          <w:color w:val="3D3D3D"/>
          <w:sz w:val="22"/>
          <w:szCs w:val="22"/>
        </w:rPr>
        <w:t xml:space="preserve">Trans. P.G. Walsh. Oxford: Oxford University Press, 2000.</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On the duties of the virtuous citizen; on the obligations of courage in public life; on the relationship between personal virtue and civic responsibility.</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Aquinas, Thomas. </w:t>
      </w:r>
      <w:r>
        <w:rPr>
          <w:rFonts w:ascii="Cormorant Garamond" w:cs="Cormorant Garamond" w:eastAsia="Cormorant Garamond" w:hAnsi="Cormorant Garamond"/>
          <w:i/>
          <w:iCs/>
          <w:color w:val="1E1E1E"/>
          <w:sz w:val="22"/>
          <w:szCs w:val="22"/>
        </w:rPr>
        <w:t xml:space="preserve">Summa Theologica. </w:t>
      </w:r>
      <w:r>
        <w:rPr>
          <w:rFonts w:ascii="Cormorant Garamond" w:cs="Cormorant Garamond" w:eastAsia="Cormorant Garamond" w:hAnsi="Cormorant Garamond"/>
          <w:color w:val="3D3D3D"/>
          <w:sz w:val="22"/>
          <w:szCs w:val="22"/>
        </w:rPr>
        <w:t xml:space="preserve">Trans. Dominican Province Fathers. 5 vols. New York: Benziger Brothers, 1947.</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I-II, Questions 55–67 on the virtues; I-II, Q. 90–97 on law and natural law; II-II, Q. 42 on sedition and the conditions of legitimate resistance to tyranny. The medieval synthesis of virtue ethics and political philosophy that establishes the tradition within which the Philosophy of Virtues operates.</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Augustine of Hippo. </w:t>
      </w:r>
      <w:r>
        <w:rPr>
          <w:rFonts w:ascii="Cormorant Garamond" w:cs="Cormorant Garamond" w:eastAsia="Cormorant Garamond" w:hAnsi="Cormorant Garamond"/>
          <w:i/>
          <w:iCs/>
          <w:color w:val="1E1E1E"/>
          <w:sz w:val="22"/>
          <w:szCs w:val="22"/>
        </w:rPr>
        <w:t xml:space="preserve">The City of God. </w:t>
      </w:r>
      <w:r>
        <w:rPr>
          <w:rFonts w:ascii="Cormorant Garamond" w:cs="Cormorant Garamond" w:eastAsia="Cormorant Garamond" w:hAnsi="Cormorant Garamond"/>
          <w:color w:val="3D3D3D"/>
          <w:sz w:val="22"/>
          <w:szCs w:val="22"/>
        </w:rPr>
        <w:t xml:space="preserve">Trans. Henry Bettenson. London: Penguin Classics, 1984.</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Books XIX–XXII on the two cities and the spiritual war; the theological framing of the conflict between virtue and its organised inversion.</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Pico della Mirandola, Giovanni. </w:t>
      </w:r>
      <w:r>
        <w:rPr>
          <w:rFonts w:ascii="Cormorant Garamond" w:cs="Cormorant Garamond" w:eastAsia="Cormorant Garamond" w:hAnsi="Cormorant Garamond"/>
          <w:i/>
          <w:iCs/>
          <w:color w:val="1E1E1E"/>
          <w:sz w:val="22"/>
          <w:szCs w:val="22"/>
        </w:rPr>
        <w:t xml:space="preserve">Oration on the Dignity of Man. </w:t>
      </w:r>
      <w:r>
        <w:rPr>
          <w:rFonts w:ascii="Cormorant Garamond" w:cs="Cormorant Garamond" w:eastAsia="Cormorant Garamond" w:hAnsi="Cormorant Garamond"/>
          <w:color w:val="3D3D3D"/>
          <w:sz w:val="22"/>
          <w:szCs w:val="22"/>
        </w:rPr>
        <w:t xml:space="preserve">Trans. Francesco Borghesi et al. Cambridge: Cambridge University Press, 2012.</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Renaissance proclamation of human freedom as the defining human characteristic. The most eloquent early modern statement of what the Philosophy of Virtues names the Elemental Virtue claim.</w:t>
      </w:r>
    </w:p>
    <w:p>
      <w:pPr>
        <w:pStyle w:val="Heading2"/>
      </w:pPr>
      <w:r>
        <w:t xml:space="preserve">III.  Classical Liberalism and the Theory of Political Freedom</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Locke, John. </w:t>
      </w:r>
      <w:r>
        <w:rPr>
          <w:rFonts w:ascii="Cormorant Garamond" w:cs="Cormorant Garamond" w:eastAsia="Cormorant Garamond" w:hAnsi="Cormorant Garamond"/>
          <w:i/>
          <w:iCs/>
          <w:color w:val="1E1E1E"/>
          <w:sz w:val="22"/>
          <w:szCs w:val="22"/>
        </w:rPr>
        <w:t xml:space="preserve">Two Treatises of Government. </w:t>
      </w:r>
      <w:r>
        <w:rPr>
          <w:rFonts w:ascii="Cormorant Garamond" w:cs="Cormorant Garamond" w:eastAsia="Cormorant Garamond" w:hAnsi="Cormorant Garamond"/>
          <w:color w:val="3D3D3D"/>
          <w:sz w:val="22"/>
          <w:szCs w:val="22"/>
        </w:rPr>
        <w:t xml:space="preserve">Ed. Peter Laslett. Cambridge: Cambridge University Press, 1988.</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Second Treatise, Ch. 19 on the dissolution of government and the right of revolution. The foundational liberal account of natural freedom as pre-political and of government as revocable when it violates the trust placed in it. The right of resistance grounded in natural freedom.</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Jefferson, Thomas. </w:t>
      </w:r>
      <w:r>
        <w:rPr>
          <w:rFonts w:ascii="Cormorant Garamond" w:cs="Cormorant Garamond" w:eastAsia="Cormorant Garamond" w:hAnsi="Cormorant Garamond"/>
          <w:i/>
          <w:iCs/>
          <w:color w:val="1E1E1E"/>
          <w:sz w:val="22"/>
          <w:szCs w:val="22"/>
        </w:rPr>
        <w:t xml:space="preserve">Declaration of Independence. </w:t>
      </w:r>
      <w:r>
        <w:rPr>
          <w:rFonts w:ascii="Cormorant Garamond" w:cs="Cormorant Garamond" w:eastAsia="Cormorant Garamond" w:hAnsi="Cormorant Garamond"/>
          <w:color w:val="3D3D3D"/>
          <w:sz w:val="22"/>
          <w:szCs w:val="22"/>
        </w:rPr>
        <w:t xml:space="preserve">Philadelphia, 4 July 1776.</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Structural model for Mattos’s Declaration of Virtues; the right to alter or abolish unjust government. Converges precisely with the Virtue of Protection as the ultimate guarantee of all other freedoms.</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Madison, James; Hamilton, Alexander; Jay, John. </w:t>
      </w:r>
      <w:r>
        <w:rPr>
          <w:rFonts w:ascii="Cormorant Garamond" w:cs="Cormorant Garamond" w:eastAsia="Cormorant Garamond" w:hAnsi="Cormorant Garamond"/>
          <w:i/>
          <w:iCs/>
          <w:color w:val="1E1E1E"/>
          <w:sz w:val="22"/>
          <w:szCs w:val="22"/>
        </w:rPr>
        <w:t xml:space="preserve">The Federalist Papers. </w:t>
      </w:r>
      <w:r>
        <w:rPr>
          <w:rFonts w:ascii="Cormorant Garamond" w:cs="Cormorant Garamond" w:eastAsia="Cormorant Garamond" w:hAnsi="Cormorant Garamond"/>
          <w:color w:val="3D3D3D"/>
          <w:sz w:val="22"/>
          <w:szCs w:val="22"/>
        </w:rPr>
        <w:t xml:space="preserve">Ed. Clinton Rossiter. New York: NAL, 1961.</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Federalist 51 on the separation of powers and institutional safeguards against tyranny; Federalist 10 on the danger of faction; the architecture of institutional restraint that the Constitution of the Virtuous Democracy adapts and extends.</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Montesquieu, Charles de Secondat. </w:t>
      </w:r>
      <w:r>
        <w:rPr>
          <w:rFonts w:ascii="Cormorant Garamond" w:cs="Cormorant Garamond" w:eastAsia="Cormorant Garamond" w:hAnsi="Cormorant Garamond"/>
          <w:i/>
          <w:iCs/>
          <w:color w:val="1E1E1E"/>
          <w:sz w:val="22"/>
          <w:szCs w:val="22"/>
        </w:rPr>
        <w:t xml:space="preserve">The Spirit of the Laws. </w:t>
      </w:r>
      <w:r>
        <w:rPr>
          <w:rFonts w:ascii="Cormorant Garamond" w:cs="Cormorant Garamond" w:eastAsia="Cormorant Garamond" w:hAnsi="Cormorant Garamond"/>
          <w:color w:val="3D3D3D"/>
          <w:sz w:val="22"/>
          <w:szCs w:val="22"/>
        </w:rPr>
        <w:t xml:space="preserve">Trans. Anne Cohler et al. Cambridge: Cambridge University Press, 1989.</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On political liberty and the separation of powers as the primary structural anti-tyranny mechanism. Books XI–XII on the English constitution and political freedom.</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Bastiat, Frédéric. </w:t>
      </w:r>
      <w:r>
        <w:rPr>
          <w:rFonts w:ascii="Cormorant Garamond" w:cs="Cormorant Garamond" w:eastAsia="Cormorant Garamond" w:hAnsi="Cormorant Garamond"/>
          <w:i/>
          <w:iCs/>
          <w:color w:val="1E1E1E"/>
          <w:sz w:val="22"/>
          <w:szCs w:val="22"/>
        </w:rPr>
        <w:t xml:space="preserve">The Law. </w:t>
      </w:r>
      <w:r>
        <w:rPr>
          <w:rFonts w:ascii="Cormorant Garamond" w:cs="Cormorant Garamond" w:eastAsia="Cormorant Garamond" w:hAnsi="Cormorant Garamond"/>
          <w:color w:val="3D3D3D"/>
          <w:sz w:val="22"/>
          <w:szCs w:val="22"/>
        </w:rPr>
        <w:t xml:space="preserve">Trans. Dean Russell. Irvington-on-Hudson: Foundation for Economic Education, 1998. [1850]</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On law as an instrument of plunder versus law as the protection of rights. The classical 19th-century precursor of the Law Test: when law is used to violate the very rights it was established to protect, it has become the enemy of freedom.</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Mill, John Stuart. </w:t>
      </w:r>
      <w:r>
        <w:rPr>
          <w:rFonts w:ascii="Cormorant Garamond" w:cs="Cormorant Garamond" w:eastAsia="Cormorant Garamond" w:hAnsi="Cormorant Garamond"/>
          <w:i/>
          <w:iCs/>
          <w:color w:val="1E1E1E"/>
          <w:sz w:val="22"/>
          <w:szCs w:val="22"/>
        </w:rPr>
        <w:t xml:space="preserve">On Liberty. </w:t>
      </w:r>
      <w:r>
        <w:rPr>
          <w:rFonts w:ascii="Cormorant Garamond" w:cs="Cormorant Garamond" w:eastAsia="Cormorant Garamond" w:hAnsi="Cormorant Garamond"/>
          <w:color w:val="3D3D3D"/>
          <w:sz w:val="22"/>
          <w:szCs w:val="22"/>
        </w:rPr>
        <w:t xml:space="preserve">Ed. Gertrude Himmelfarb. London: Penguin, 1985. [1859]</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harm principle and the limits of state authority over the individual; freedom as the necessary condition for human development. The canonical utilitarian case for freedom, which the Philosophy of Virtues surpasses by grounding freedom not in utility but in ontology.</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Tocqueville, Alexis de. </w:t>
      </w:r>
      <w:r>
        <w:rPr>
          <w:rFonts w:ascii="Cormorant Garamond" w:cs="Cormorant Garamond" w:eastAsia="Cormorant Garamond" w:hAnsi="Cormorant Garamond"/>
          <w:i/>
          <w:iCs/>
          <w:color w:val="1E1E1E"/>
          <w:sz w:val="22"/>
          <w:szCs w:val="22"/>
        </w:rPr>
        <w:t xml:space="preserve">Democracy in America. </w:t>
      </w:r>
      <w:r>
        <w:rPr>
          <w:rFonts w:ascii="Cormorant Garamond" w:cs="Cormorant Garamond" w:eastAsia="Cormorant Garamond" w:hAnsi="Cormorant Garamond"/>
          <w:color w:val="3D3D3D"/>
          <w:sz w:val="22"/>
          <w:szCs w:val="22"/>
        </w:rPr>
        <w:t xml:space="preserve">Trans. Harvey Mansfield and Delba Winthrop. Chicago: University of Chicago Press, 2000.</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Soft despotism and the gradual erosion of freedom in democratic societies through the creation of dependency and the infantilisation of citizens (Vol. II, Part IV). The closest classical precursor to the concept of Holoviceosis.</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Hayek, Friedrich A. </w:t>
      </w:r>
      <w:r>
        <w:rPr>
          <w:rFonts w:ascii="Cormorant Garamond" w:cs="Cormorant Garamond" w:eastAsia="Cormorant Garamond" w:hAnsi="Cormorant Garamond"/>
          <w:i/>
          <w:iCs/>
          <w:color w:val="1E1E1E"/>
          <w:sz w:val="22"/>
          <w:szCs w:val="22"/>
        </w:rPr>
        <w:t xml:space="preserve">The Road to Serfdom. </w:t>
      </w:r>
      <w:r>
        <w:rPr>
          <w:rFonts w:ascii="Cormorant Garamond" w:cs="Cormorant Garamond" w:eastAsia="Cormorant Garamond" w:hAnsi="Cormorant Garamond"/>
          <w:color w:val="3D3D3D"/>
          <w:sz w:val="22"/>
          <w:szCs w:val="22"/>
        </w:rPr>
        <w:t xml:space="preserve">50th anniversary edition. Chicago: University of Chicago Press, 1994.</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mechanism by which the expansion of central planning and state power destroys the conditions for genuine virtue; the epistemological argument for freedom; the demonstration that good intentions do not exempt freedom-restricting policies from their structural consequences.</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Hayek, Friedrich A. </w:t>
      </w:r>
      <w:r>
        <w:rPr>
          <w:rFonts w:ascii="Cormorant Garamond" w:cs="Cormorant Garamond" w:eastAsia="Cormorant Garamond" w:hAnsi="Cormorant Garamond"/>
          <w:i/>
          <w:iCs/>
          <w:color w:val="1E1E1E"/>
          <w:sz w:val="22"/>
          <w:szCs w:val="22"/>
        </w:rPr>
        <w:t xml:space="preserve">The Constitution of Liberty. </w:t>
      </w:r>
      <w:r>
        <w:rPr>
          <w:rFonts w:ascii="Cormorant Garamond" w:cs="Cormorant Garamond" w:eastAsia="Cormorant Garamond" w:hAnsi="Cormorant Garamond"/>
          <w:color w:val="3D3D3D"/>
          <w:sz w:val="22"/>
          <w:szCs w:val="22"/>
        </w:rPr>
        <w:t xml:space="preserve">Chicago: University of Chicago Press, 1960.</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Freedom as absence of coercion; the systematic theoretical foundation for anti-statism; the limits of the rule of law as a protection for freedom.</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Nozick, Robert. </w:t>
      </w:r>
      <w:r>
        <w:rPr>
          <w:rFonts w:ascii="Cormorant Garamond" w:cs="Cormorant Garamond" w:eastAsia="Cormorant Garamond" w:hAnsi="Cormorant Garamond"/>
          <w:i/>
          <w:iCs/>
          <w:color w:val="1E1E1E"/>
          <w:sz w:val="22"/>
          <w:szCs w:val="22"/>
        </w:rPr>
        <w:t xml:space="preserve">Anarchy, State, and Utopia. </w:t>
      </w:r>
      <w:r>
        <w:rPr>
          <w:rFonts w:ascii="Cormorant Garamond" w:cs="Cormorant Garamond" w:eastAsia="Cormorant Garamond" w:hAnsi="Cormorant Garamond"/>
          <w:color w:val="3D3D3D"/>
          <w:sz w:val="22"/>
          <w:szCs w:val="22"/>
        </w:rPr>
        <w:t xml:space="preserve">New York: Basic Books, 1974.</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philosophical defence of the minimal state from individual rights; only the ultra-minimal state is legitimate; redistribution as a violation of rights. Convergent with the Philosophy of Virtues but grounded in rights rather than virtues.</w:t>
      </w:r>
    </w:p>
    <w:p>
      <w:pPr>
        <w:pStyle w:val="Heading2"/>
      </w:pPr>
      <w:r>
        <w:t xml:space="preserve">IV.  Twentieth-Century Political Philosophy and the Analysis of Totalitarianism</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Arendt, Hannah. </w:t>
      </w:r>
      <w:r>
        <w:rPr>
          <w:rFonts w:ascii="Cormorant Garamond" w:cs="Cormorant Garamond" w:eastAsia="Cormorant Garamond" w:hAnsi="Cormorant Garamond"/>
          <w:i/>
          <w:iCs/>
          <w:color w:val="1E1E1E"/>
          <w:sz w:val="22"/>
          <w:szCs w:val="22"/>
        </w:rPr>
        <w:t xml:space="preserve">The Origins of Totalitarianism. </w:t>
      </w:r>
      <w:r>
        <w:rPr>
          <w:rFonts w:ascii="Cormorant Garamond" w:cs="Cormorant Garamond" w:eastAsia="Cormorant Garamond" w:hAnsi="Cormorant Garamond"/>
          <w:color w:val="3D3D3D"/>
          <w:sz w:val="22"/>
          <w:szCs w:val="22"/>
        </w:rPr>
        <w:t xml:space="preserve">New York: Harcourt Brace, 1951.</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systematic destruction of pluralism, independent moral judgment, and the capacity for political action by totalitarian regimes. The analysis of how totalitarianism attacks not merely the freedom of action but the capacity for independent thought itself. Key parallel for Devirtualization.</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Arendt, Hannah. </w:t>
      </w:r>
      <w:r>
        <w:rPr>
          <w:rFonts w:ascii="Cormorant Garamond" w:cs="Cormorant Garamond" w:eastAsia="Cormorant Garamond" w:hAnsi="Cormorant Garamond"/>
          <w:i/>
          <w:iCs/>
          <w:color w:val="1E1E1E"/>
          <w:sz w:val="22"/>
          <w:szCs w:val="22"/>
        </w:rPr>
        <w:t xml:space="preserve">Eichmann in Jerusalem: A Report on the Banality of Evil. </w:t>
      </w:r>
      <w:r>
        <w:rPr>
          <w:rFonts w:ascii="Cormorant Garamond" w:cs="Cormorant Garamond" w:eastAsia="Cormorant Garamond" w:hAnsi="Cormorant Garamond"/>
          <w:color w:val="3D3D3D"/>
          <w:sz w:val="22"/>
          <w:szCs w:val="22"/>
        </w:rPr>
        <w:t xml:space="preserve">New York: Viking, 1963.</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banality of evil as the failure of moral thought and independent judgment; ordinary compliance as the mechanism of extraordinary evil. The virtue-ethical equivalent of Mattos’s mirror of tyranny: you knew everything, but did nothing.</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Arendt, Hannah. </w:t>
      </w:r>
      <w:r>
        <w:rPr>
          <w:rFonts w:ascii="Cormorant Garamond" w:cs="Cormorant Garamond" w:eastAsia="Cormorant Garamond" w:hAnsi="Cormorant Garamond"/>
          <w:i/>
          <w:iCs/>
          <w:color w:val="1E1E1E"/>
          <w:sz w:val="22"/>
          <w:szCs w:val="22"/>
        </w:rPr>
        <w:t xml:space="preserve">The Human Condition. </w:t>
      </w:r>
      <w:r>
        <w:rPr>
          <w:rFonts w:ascii="Cormorant Garamond" w:cs="Cormorant Garamond" w:eastAsia="Cormorant Garamond" w:hAnsi="Cormorant Garamond"/>
          <w:color w:val="3D3D3D"/>
          <w:sz w:val="22"/>
          <w:szCs w:val="22"/>
        </w:rPr>
        <w:t xml:space="preserve">Chicago: University of Chicago Press, 1958.</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Labour, work, and action; natality as the political expression of freedom; the public realm as the space of genuine action and human plurality.</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Berlin, Isaiah. </w:t>
      </w:r>
      <w:r>
        <w:rPr>
          <w:rFonts w:ascii="Cormorant Garamond" w:cs="Cormorant Garamond" w:eastAsia="Cormorant Garamond" w:hAnsi="Cormorant Garamond"/>
          <w:i/>
          <w:iCs/>
          <w:color w:val="1E1E1E"/>
          <w:sz w:val="22"/>
          <w:szCs w:val="22"/>
        </w:rPr>
        <w:t xml:space="preserve">‘Two Concepts of Liberty.’ In Four Essays on Liberty. </w:t>
      </w:r>
      <w:r>
        <w:rPr>
          <w:rFonts w:ascii="Cormorant Garamond" w:cs="Cormorant Garamond" w:eastAsia="Cormorant Garamond" w:hAnsi="Cormorant Garamond"/>
          <w:color w:val="3D3D3D"/>
          <w:sz w:val="22"/>
          <w:szCs w:val="22"/>
        </w:rPr>
        <w:t xml:space="preserve">Oxford: Oxford University Press, 1969, pp. 118–172.</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definitive modern taxonomy of negative and positive liberty; Berlin’s critical warning that the abuse of positive liberty — claiming that people are ‘really free’ only when they conform to a particular vision — is the intellectual root of totalitarianism.</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Fromm, Erich. </w:t>
      </w:r>
      <w:r>
        <w:rPr>
          <w:rFonts w:ascii="Cormorant Garamond" w:cs="Cormorant Garamond" w:eastAsia="Cormorant Garamond" w:hAnsi="Cormorant Garamond"/>
          <w:i/>
          <w:iCs/>
          <w:color w:val="1E1E1E"/>
          <w:sz w:val="22"/>
          <w:szCs w:val="22"/>
        </w:rPr>
        <w:t xml:space="preserve">Escape from Freedom. </w:t>
      </w:r>
      <w:r>
        <w:rPr>
          <w:rFonts w:ascii="Cormorant Garamond" w:cs="Cormorant Garamond" w:eastAsia="Cormorant Garamond" w:hAnsi="Cormorant Garamond"/>
          <w:color w:val="3D3D3D"/>
          <w:sz w:val="22"/>
          <w:szCs w:val="22"/>
        </w:rPr>
        <w:t xml:space="preserve">New York: Farrar &amp; Rinehart, 1941.</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paradox that freedom is threatening; the authoritarian character as the voluntary surrender to authority in response to existential anxiety. The closest precursor to the Freedophobic Man, surpassed by Mattos in the depth of the moral analysis.</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Orwell, George. </w:t>
      </w:r>
      <w:r>
        <w:rPr>
          <w:rFonts w:ascii="Cormorant Garamond" w:cs="Cormorant Garamond" w:eastAsia="Cormorant Garamond" w:hAnsi="Cormorant Garamond"/>
          <w:i/>
          <w:iCs/>
          <w:color w:val="1E1E1E"/>
          <w:sz w:val="22"/>
          <w:szCs w:val="22"/>
        </w:rPr>
        <w:t xml:space="preserve">Nineteen Eighty-Four. </w:t>
      </w:r>
      <w:r>
        <w:rPr>
          <w:rFonts w:ascii="Cormorant Garamond" w:cs="Cormorant Garamond" w:eastAsia="Cormorant Garamond" w:hAnsi="Cormorant Garamond"/>
          <w:color w:val="3D3D3D"/>
          <w:sz w:val="22"/>
          <w:szCs w:val="22"/>
        </w:rPr>
        <w:t xml:space="preserve">London: Secker &amp; Warburg, 1949.</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destruction of consciousness through language manipulation; Newspeak as the literary precursor of Reverse Ethics. The closest literary rendering of terminal Holoviceosis.</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Solzhenitsyn, Aleksandr. </w:t>
      </w:r>
      <w:r>
        <w:rPr>
          <w:rFonts w:ascii="Cormorant Garamond" w:cs="Cormorant Garamond" w:eastAsia="Cormorant Garamond" w:hAnsi="Cormorant Garamond"/>
          <w:i/>
          <w:iCs/>
          <w:color w:val="1E1E1E"/>
          <w:sz w:val="22"/>
          <w:szCs w:val="22"/>
        </w:rPr>
        <w:t xml:space="preserve">The Gulag Archipelago, 1918–1956. </w:t>
      </w:r>
      <w:r>
        <w:rPr>
          <w:rFonts w:ascii="Cormorant Garamond" w:cs="Cormorant Garamond" w:eastAsia="Cormorant Garamond" w:hAnsi="Cormorant Garamond"/>
          <w:color w:val="3D3D3D"/>
          <w:sz w:val="22"/>
          <w:szCs w:val="22"/>
        </w:rPr>
        <w:t xml:space="preserve">3 vols. Trans. Thomas Whitney. New York: Harper &amp; Row, 1973–1978.</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‘We didn’t love freedom enough.’ The experiential ground for eternal vigilance as a structural necessity rather than a political preference. The most powerful testimony to what it costs to allow Holoviceosis to reach its terminal stage.</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Koestler, Arthur. </w:t>
      </w:r>
      <w:r>
        <w:rPr>
          <w:rFonts w:ascii="Cormorant Garamond" w:cs="Cormorant Garamond" w:eastAsia="Cormorant Garamond" w:hAnsi="Cormorant Garamond"/>
          <w:i/>
          <w:iCs/>
          <w:color w:val="1E1E1E"/>
          <w:sz w:val="22"/>
          <w:szCs w:val="22"/>
        </w:rPr>
        <w:t xml:space="preserve">Darkness at Noon. </w:t>
      </w:r>
      <w:r>
        <w:rPr>
          <w:rFonts w:ascii="Cormorant Garamond" w:cs="Cormorant Garamond" w:eastAsia="Cormorant Garamond" w:hAnsi="Cormorant Garamond"/>
          <w:color w:val="3D3D3D"/>
          <w:sz w:val="22"/>
          <w:szCs w:val="22"/>
        </w:rPr>
        <w:t xml:space="preserve">Trans. Daphne Hardy. New York: Macmillan, 1941.</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psychological mechanism of ideological self-destruction; the way in which a coherent system of values can be used to destroy the moral consciousness of its own adherents.</w:t>
      </w:r>
    </w:p>
    <w:p>
      <w:pPr>
        <w:pStyle w:val="Heading2"/>
      </w:pPr>
      <w:r>
        <w:t xml:space="preserve">V.  Theories of Resistance and Civil Disobedience</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Thoreau, Henry David. </w:t>
      </w:r>
      <w:r>
        <w:rPr>
          <w:rFonts w:ascii="Cormorant Garamond" w:cs="Cormorant Garamond" w:eastAsia="Cormorant Garamond" w:hAnsi="Cormorant Garamond"/>
          <w:i/>
          <w:iCs/>
          <w:color w:val="1E1E1E"/>
          <w:sz w:val="22"/>
          <w:szCs w:val="22"/>
        </w:rPr>
        <w:t xml:space="preserve">Resistance to Civil Government (Civil Disobedience). </w:t>
      </w:r>
      <w:r>
        <w:rPr>
          <w:rFonts w:ascii="Cormorant Garamond" w:cs="Cormorant Garamond" w:eastAsia="Cormorant Garamond" w:hAnsi="Cormorant Garamond"/>
          <w:color w:val="3D3D3D"/>
          <w:sz w:val="22"/>
          <w:szCs w:val="22"/>
        </w:rPr>
        <w:t xml:space="preserve">1849. In Walden and Other Writings. New York: Modern Library, 2000.</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individual conscience as a higher authority than state law; the person of integrity must refuse to be the agent of injustice even when the law commands it. The foundational text of civil disobedience as a moral imperative grounded in individual conscience.</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King, Martin Luther Jr. </w:t>
      </w:r>
      <w:r>
        <w:rPr>
          <w:rFonts w:ascii="Cormorant Garamond" w:cs="Cormorant Garamond" w:eastAsia="Cormorant Garamond" w:hAnsi="Cormorant Garamond"/>
          <w:i/>
          <w:iCs/>
          <w:color w:val="1E1E1E"/>
          <w:sz w:val="22"/>
          <w:szCs w:val="22"/>
        </w:rPr>
        <w:t xml:space="preserve">Letter from Birmingham Jail. </w:t>
      </w:r>
      <w:r>
        <w:rPr>
          <w:rFonts w:ascii="Cormorant Garamond" w:cs="Cormorant Garamond" w:eastAsia="Cormorant Garamond" w:hAnsi="Cormorant Garamond"/>
          <w:color w:val="3D3D3D"/>
          <w:sz w:val="22"/>
          <w:szCs w:val="22"/>
        </w:rPr>
        <w:t xml:space="preserve">1963. In Why We Can’t Wait. New York: Harper &amp; Row, 1964.</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distinction between just and unjust law; non-violent but deliberate violation of unjust laws as moral witness and political strategy; the obligation to act now rather than to wait for more convenient conditions.</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Machiavelli, Niccolò. </w:t>
      </w:r>
      <w:r>
        <w:rPr>
          <w:rFonts w:ascii="Cormorant Garamond" w:cs="Cormorant Garamond" w:eastAsia="Cormorant Garamond" w:hAnsi="Cormorant Garamond"/>
          <w:i/>
          <w:iCs/>
          <w:color w:val="1E1E1E"/>
          <w:sz w:val="22"/>
          <w:szCs w:val="22"/>
        </w:rPr>
        <w:t xml:space="preserve">Discourses on Livy. </w:t>
      </w:r>
      <w:r>
        <w:rPr>
          <w:rFonts w:ascii="Cormorant Garamond" w:cs="Cormorant Garamond" w:eastAsia="Cormorant Garamond" w:hAnsi="Cormorant Garamond"/>
          <w:color w:val="3D3D3D"/>
          <w:sz w:val="22"/>
          <w:szCs w:val="22"/>
        </w:rPr>
        <w:t xml:space="preserve">Trans. Harvey Mansfield and Nathan Tarcov. Chicago: University of Chicago Press, 1996.</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On armed citizens as the foundation of republican freedom; the classical republican argument that an unarmed people is structurally defenceless against tyranny. The foundational parallel to the Virtue of Protection.</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Pettit, Philip. </w:t>
      </w:r>
      <w:r>
        <w:rPr>
          <w:rFonts w:ascii="Cormorant Garamond" w:cs="Cormorant Garamond" w:eastAsia="Cormorant Garamond" w:hAnsi="Cormorant Garamond"/>
          <w:i/>
          <w:iCs/>
          <w:color w:val="1E1E1E"/>
          <w:sz w:val="22"/>
          <w:szCs w:val="22"/>
        </w:rPr>
        <w:t xml:space="preserve">Republicanism: A Theory of Freedom and Government. </w:t>
      </w:r>
      <w:r>
        <w:rPr>
          <w:rFonts w:ascii="Cormorant Garamond" w:cs="Cormorant Garamond" w:eastAsia="Cormorant Garamond" w:hAnsi="Cormorant Garamond"/>
          <w:color w:val="3D3D3D"/>
          <w:sz w:val="22"/>
          <w:szCs w:val="22"/>
        </w:rPr>
        <w:t xml:space="preserve">Oxford: Oxford University Press, 1997.</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Freedom as non-domination — the absence not only of actual interference but of the capacity of another to interfere arbitrarily. The republican tradition from Cicero through the American founding: the political philosophy most structurally convergent with the Law Test.</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Walzer, Michael. </w:t>
      </w:r>
      <w:r>
        <w:rPr>
          <w:rFonts w:ascii="Cormorant Garamond" w:cs="Cormorant Garamond" w:eastAsia="Cormorant Garamond" w:hAnsi="Cormorant Garamond"/>
          <w:i/>
          <w:iCs/>
          <w:color w:val="1E1E1E"/>
          <w:sz w:val="22"/>
          <w:szCs w:val="22"/>
        </w:rPr>
        <w:t xml:space="preserve">Just and Unjust Wars: A Moral Argument with Historical Illustrations. </w:t>
      </w:r>
      <w:r>
        <w:rPr>
          <w:rFonts w:ascii="Cormorant Garamond" w:cs="Cormorant Garamond" w:eastAsia="Cormorant Garamond" w:hAnsi="Cormorant Garamond"/>
          <w:color w:val="3D3D3D"/>
          <w:sz w:val="22"/>
          <w:szCs w:val="22"/>
        </w:rPr>
        <w:t xml:space="preserve">New York: Basic Books, 1977.</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conditions under which violence in defence of justice is morally justified; the tradition of just war theory applied to contemporary conflict.</w:t>
      </w:r>
    </w:p>
    <w:p>
      <w:pPr>
        <w:pStyle w:val="Heading2"/>
      </w:pPr>
      <w:r>
        <w:t xml:space="preserve">VI.  Strategy, Power, and Hybrid Warfare</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Gramsci, Antonio. </w:t>
      </w:r>
      <w:r>
        <w:rPr>
          <w:rFonts w:ascii="Cormorant Garamond" w:cs="Cormorant Garamond" w:eastAsia="Cormorant Garamond" w:hAnsi="Cormorant Garamond"/>
          <w:i/>
          <w:iCs/>
          <w:color w:val="1E1E1E"/>
          <w:sz w:val="22"/>
          <w:szCs w:val="22"/>
        </w:rPr>
        <w:t xml:space="preserve">Selections from the Prison Notebooks. </w:t>
      </w:r>
      <w:r>
        <w:rPr>
          <w:rFonts w:ascii="Cormorant Garamond" w:cs="Cormorant Garamond" w:eastAsia="Cormorant Garamond" w:hAnsi="Cormorant Garamond"/>
          <w:color w:val="3D3D3D"/>
          <w:sz w:val="22"/>
          <w:szCs w:val="22"/>
        </w:rPr>
        <w:t xml:space="preserve">Ed. and trans. Quintin Hoare and Geoffrey Nowell-Smith. New York: International Publishers, 1971.</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Cultural hegemony and the war of position; the analysis of civil society as the terrain of political struggle. The strategic framework that the Virtuous Commitments invert: Gramsci’s strategy for the capture of institutions is applied by Mattos for their liberation.</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Clausewitz, Carl von. </w:t>
      </w:r>
      <w:r>
        <w:rPr>
          <w:rFonts w:ascii="Cormorant Garamond" w:cs="Cormorant Garamond" w:eastAsia="Cormorant Garamond" w:hAnsi="Cormorant Garamond"/>
          <w:i/>
          <w:iCs/>
          <w:color w:val="1E1E1E"/>
          <w:sz w:val="22"/>
          <w:szCs w:val="22"/>
        </w:rPr>
        <w:t xml:space="preserve">On War. </w:t>
      </w:r>
      <w:r>
        <w:rPr>
          <w:rFonts w:ascii="Cormorant Garamond" w:cs="Cormorant Garamond" w:eastAsia="Cormorant Garamond" w:hAnsi="Cormorant Garamond"/>
          <w:color w:val="3D3D3D"/>
          <w:sz w:val="22"/>
          <w:szCs w:val="22"/>
        </w:rPr>
        <w:t xml:space="preserve">Trans. Michael Howard and Peter Paret. Princeton: Princeton University Press, 1984.</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continuation thesis; the center of gravity doctrine; the distinction between the grammar and logic of war. Applied by the Philosophy of Virtues: politics has become the continuation of war by other means, conducted below the threshold of visible force.</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Sun Tzu. </w:t>
      </w:r>
      <w:r>
        <w:rPr>
          <w:rFonts w:ascii="Cormorant Garamond" w:cs="Cormorant Garamond" w:eastAsia="Cormorant Garamond" w:hAnsi="Cormorant Garamond"/>
          <w:i/>
          <w:iCs/>
          <w:color w:val="1E1E1E"/>
          <w:sz w:val="22"/>
          <w:szCs w:val="22"/>
        </w:rPr>
        <w:t xml:space="preserve">The Art of War. </w:t>
      </w:r>
      <w:r>
        <w:rPr>
          <w:rFonts w:ascii="Cormorant Garamond" w:cs="Cormorant Garamond" w:eastAsia="Cormorant Garamond" w:hAnsi="Cormorant Garamond"/>
          <w:color w:val="3D3D3D"/>
          <w:sz w:val="22"/>
          <w:szCs w:val="22"/>
        </w:rPr>
        <w:t xml:space="preserve">Trans. Samuel B. Griffith. Oxford: Oxford University Press, 1963.</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Winning before the battle by controlling the terrain; the moral law as the first of the five factors of victory. The ancient strategic tradition whose analysis of moral dimensions of conflict the Philosophy of Virtues extends and deepens.</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Bernays, Edward. </w:t>
      </w:r>
      <w:r>
        <w:rPr>
          <w:rFonts w:ascii="Cormorant Garamond" w:cs="Cormorant Garamond" w:eastAsia="Cormorant Garamond" w:hAnsi="Cormorant Garamond"/>
          <w:i/>
          <w:iCs/>
          <w:color w:val="1E1E1E"/>
          <w:sz w:val="22"/>
          <w:szCs w:val="22"/>
        </w:rPr>
        <w:t xml:space="preserve">Propaganda. </w:t>
      </w:r>
      <w:r>
        <w:rPr>
          <w:rFonts w:ascii="Cormorant Garamond" w:cs="Cormorant Garamond" w:eastAsia="Cormorant Garamond" w:hAnsi="Cormorant Garamond"/>
          <w:color w:val="3D3D3D"/>
          <w:sz w:val="22"/>
          <w:szCs w:val="22"/>
        </w:rPr>
        <w:t xml:space="preserve">New York: Horace Liveright, 1928.</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systematic shaping of consciousness through the control of the information environment; the engineering of consent. The institutional precursor of Reverse Ethics as an organised political strategy.</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Lippmann, Walter. </w:t>
      </w:r>
      <w:r>
        <w:rPr>
          <w:rFonts w:ascii="Cormorant Garamond" w:cs="Cormorant Garamond" w:eastAsia="Cormorant Garamond" w:hAnsi="Cormorant Garamond"/>
          <w:i/>
          <w:iCs/>
          <w:color w:val="1E1E1E"/>
          <w:sz w:val="22"/>
          <w:szCs w:val="22"/>
        </w:rPr>
        <w:t xml:space="preserve">Public Opinion. </w:t>
      </w:r>
      <w:r>
        <w:rPr>
          <w:rFonts w:ascii="Cormorant Garamond" w:cs="Cormorant Garamond" w:eastAsia="Cormorant Garamond" w:hAnsi="Cormorant Garamond"/>
          <w:color w:val="3D3D3D"/>
          <w:sz w:val="22"/>
          <w:szCs w:val="22"/>
        </w:rPr>
        <w:t xml:space="preserve">New York: Harcourt, Brace, 1922.</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manufacture of public perception through media; the ‘pictures in our heads’ as the primary terrain of political control.</w:t>
      </w:r>
    </w:p>
    <w:p>
      <w:pPr>
        <w:pStyle w:val="Heading2"/>
      </w:pPr>
      <w:r>
        <w:t xml:space="preserve">VII.  Moral Psychology and the Psychology of Freedom</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Frankl, Viktor. </w:t>
      </w:r>
      <w:r>
        <w:rPr>
          <w:rFonts w:ascii="Cormorant Garamond" w:cs="Cormorant Garamond" w:eastAsia="Cormorant Garamond" w:hAnsi="Cormorant Garamond"/>
          <w:i/>
          <w:iCs/>
          <w:color w:val="1E1E1E"/>
          <w:sz w:val="22"/>
          <w:szCs w:val="22"/>
        </w:rPr>
        <w:t xml:space="preserve">Man’s Search for Meaning. </w:t>
      </w:r>
      <w:r>
        <w:rPr>
          <w:rFonts w:ascii="Cormorant Garamond" w:cs="Cormorant Garamond" w:eastAsia="Cormorant Garamond" w:hAnsi="Cormorant Garamond"/>
          <w:color w:val="3D3D3D"/>
          <w:sz w:val="22"/>
          <w:szCs w:val="22"/>
        </w:rPr>
        <w:t xml:space="preserve">New York: Beacon Press, 1959.</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Freedom as the last of the human freedoms, irreducible even under extreme conditions; the will to meaning as the primary human drive. The existential foundation of inalienable inner freedom that the Philosophy of Virtues grounds more precisely through the elemental virtue claim.</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Milgram, Stanley. </w:t>
      </w:r>
      <w:r>
        <w:rPr>
          <w:rFonts w:ascii="Cormorant Garamond" w:cs="Cormorant Garamond" w:eastAsia="Cormorant Garamond" w:hAnsi="Cormorant Garamond"/>
          <w:i/>
          <w:iCs/>
          <w:color w:val="1E1E1E"/>
          <w:sz w:val="22"/>
          <w:szCs w:val="22"/>
        </w:rPr>
        <w:t xml:space="preserve">Obedience to Authority: An Experimental View. </w:t>
      </w:r>
      <w:r>
        <w:rPr>
          <w:rFonts w:ascii="Cormorant Garamond" w:cs="Cormorant Garamond" w:eastAsia="Cormorant Garamond" w:hAnsi="Cormorant Garamond"/>
          <w:color w:val="3D3D3D"/>
          <w:sz w:val="22"/>
          <w:szCs w:val="22"/>
        </w:rPr>
        <w:t xml:space="preserve">New York: Harper &amp; Row, 1974.</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empirical study of compliance under authority; the replacement of autonomous moral judgment by obedience. The closest experimental analogue to the Inversion Theorem applied to the virtue of courage.</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Zimbardo, Philip. </w:t>
      </w:r>
      <w:r>
        <w:rPr>
          <w:rFonts w:ascii="Cormorant Garamond" w:cs="Cormorant Garamond" w:eastAsia="Cormorant Garamond" w:hAnsi="Cormorant Garamond"/>
          <w:i/>
          <w:iCs/>
          <w:color w:val="1E1E1E"/>
          <w:sz w:val="22"/>
          <w:szCs w:val="22"/>
        </w:rPr>
        <w:t xml:space="preserve">The Lucifer Effect: Understanding How Good People Turn Evil. </w:t>
      </w:r>
      <w:r>
        <w:rPr>
          <w:rFonts w:ascii="Cormorant Garamond" w:cs="Cormorant Garamond" w:eastAsia="Cormorant Garamond" w:hAnsi="Cormorant Garamond"/>
          <w:color w:val="3D3D3D"/>
          <w:sz w:val="22"/>
          <w:szCs w:val="22"/>
        </w:rPr>
        <w:t xml:space="preserve">New York: Random House, 2007.</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role of situation and system in moral inversion; the conditions under which virtuous behaviour is replaced by its opposite. Empirical grounding for the mechanism of Holoviceosis at the individual level.</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Kohlberg, Lawrence. </w:t>
      </w:r>
      <w:r>
        <w:rPr>
          <w:rFonts w:ascii="Cormorant Garamond" w:cs="Cormorant Garamond" w:eastAsia="Cormorant Garamond" w:hAnsi="Cormorant Garamond"/>
          <w:i/>
          <w:iCs/>
          <w:color w:val="1E1E1E"/>
          <w:sz w:val="22"/>
          <w:szCs w:val="22"/>
        </w:rPr>
        <w:t xml:space="preserve">The Philosophy of Moral Development: Moral Stages and the Idea of Justice. </w:t>
      </w:r>
      <w:r>
        <w:rPr>
          <w:rFonts w:ascii="Cormorant Garamond" w:cs="Cormorant Garamond" w:eastAsia="Cormorant Garamond" w:hAnsi="Cormorant Garamond"/>
          <w:color w:val="3D3D3D"/>
          <w:sz w:val="22"/>
          <w:szCs w:val="22"/>
        </w:rPr>
        <w:t xml:space="preserve">San Francisco: Harper &amp; Row, 1981.</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developmental stages of moral reasoning; freedom and autonomy as the highest stage of moral development. Empirical support for the centrality of freedom in mature moral consciousness.</w:t>
      </w:r>
    </w:p>
    <w:p>
      <w:pPr>
        <w:pStyle w:val="Heading2"/>
      </w:pPr>
      <w:r>
        <w:t xml:space="preserve">VIII.  Contemporary Political Science and Empirical Data</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Lührmann, Anna; Lindberg, Staffan I. </w:t>
      </w:r>
      <w:r>
        <w:rPr>
          <w:rFonts w:ascii="Cormorant Garamond" w:cs="Cormorant Garamond" w:eastAsia="Cormorant Garamond" w:hAnsi="Cormorant Garamond"/>
          <w:i/>
          <w:iCs/>
          <w:color w:val="1E1E1E"/>
          <w:sz w:val="22"/>
          <w:szCs w:val="22"/>
        </w:rPr>
        <w:t xml:space="preserve">‘A Third Wave of Autocratization Is Here.’ Democratization. </w:t>
      </w:r>
      <w:r>
        <w:rPr>
          <w:rFonts w:ascii="Cormorant Garamond" w:cs="Cormorant Garamond" w:eastAsia="Cormorant Garamond" w:hAnsi="Cormorant Garamond"/>
          <w:color w:val="3D3D3D"/>
          <w:sz w:val="22"/>
          <w:szCs w:val="22"/>
        </w:rPr>
        <w:t xml:space="preserve">26:7 (2019), 1095–1113.</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Empirical documentation of democratic backsliding as an internal process using democratic institutions against themselves. The third wave of autocratization is the empirical description of what the Philosophy of Virtues calls terminal Holoviceosis at the political level.</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Bermeo, Nancy. </w:t>
      </w:r>
      <w:r>
        <w:rPr>
          <w:rFonts w:ascii="Cormorant Garamond" w:cs="Cormorant Garamond" w:eastAsia="Cormorant Garamond" w:hAnsi="Cormorant Garamond"/>
          <w:i/>
          <w:iCs/>
          <w:color w:val="1E1E1E"/>
          <w:sz w:val="22"/>
          <w:szCs w:val="22"/>
        </w:rPr>
        <w:t xml:space="preserve">‘On Democratic Backsliding.’ Journal of Democracy. </w:t>
      </w:r>
      <w:r>
        <w:rPr>
          <w:rFonts w:ascii="Cormorant Garamond" w:cs="Cormorant Garamond" w:eastAsia="Cormorant Garamond" w:hAnsi="Cormorant Garamond"/>
          <w:color w:val="3D3D3D"/>
          <w:sz w:val="22"/>
          <w:szCs w:val="22"/>
        </w:rPr>
        <w:t xml:space="preserve">27:1 (2016), 5–19.</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Taxonomy of democratic erosion including executive aggrandizement, strategic election manipulation, and promissory coups. The dominant contemporary forms of Holoviceosis in formally democratic states.</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Levitsky, Steven; Ziblatt, Daniel. </w:t>
      </w:r>
      <w:r>
        <w:rPr>
          <w:rFonts w:ascii="Cormorant Garamond" w:cs="Cormorant Garamond" w:eastAsia="Cormorant Garamond" w:hAnsi="Cormorant Garamond"/>
          <w:i/>
          <w:iCs/>
          <w:color w:val="1E1E1E"/>
          <w:sz w:val="22"/>
          <w:szCs w:val="22"/>
        </w:rPr>
        <w:t xml:space="preserve">How Democracies Die. </w:t>
      </w:r>
      <w:r>
        <w:rPr>
          <w:rFonts w:ascii="Cormorant Garamond" w:cs="Cormorant Garamond" w:eastAsia="Cormorant Garamond" w:hAnsi="Cormorant Garamond"/>
          <w:color w:val="3D3D3D"/>
          <w:sz w:val="22"/>
          <w:szCs w:val="22"/>
        </w:rPr>
        <w:t xml:space="preserve">New York: Crown, 2018.</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erosion of democratic norms from within; the identification of the guardrails of democracy and the conditions under which they fail. The empirical complement to the philosophical analysis of Holoviceosis.</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Snyder, Timothy. </w:t>
      </w:r>
      <w:r>
        <w:rPr>
          <w:rFonts w:ascii="Cormorant Garamond" w:cs="Cormorant Garamond" w:eastAsia="Cormorant Garamond" w:hAnsi="Cormorant Garamond"/>
          <w:i/>
          <w:iCs/>
          <w:color w:val="1E1E1E"/>
          <w:sz w:val="22"/>
          <w:szCs w:val="22"/>
        </w:rPr>
        <w:t xml:space="preserve">On Tyranny: Twenty Lessons from the Twentieth Century. </w:t>
      </w:r>
      <w:r>
        <w:rPr>
          <w:rFonts w:ascii="Cormorant Garamond" w:cs="Cormorant Garamond" w:eastAsia="Cormorant Garamond" w:hAnsi="Cormorant Garamond"/>
          <w:color w:val="3D3D3D"/>
          <w:sz w:val="22"/>
          <w:szCs w:val="22"/>
        </w:rPr>
        <w:t xml:space="preserve">New York: Tim Duggan Books, 2017.</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Practical lessons for the defence of freedom drawn from the history of European totalitarianism in the twentieth century. Convergent with multiple elements of the Philosophy of Virtues’ strategy.</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CIVICUS Monitor. </w:t>
      </w:r>
      <w:r>
        <w:rPr>
          <w:rFonts w:ascii="Cormorant Garamond" w:cs="Cormorant Garamond" w:eastAsia="Cormorant Garamond" w:hAnsi="Cormorant Garamond"/>
          <w:i/>
          <w:iCs/>
          <w:color w:val="1E1E1E"/>
          <w:sz w:val="22"/>
          <w:szCs w:val="22"/>
        </w:rPr>
        <w:t xml:space="preserve">State of Civil Society Report. </w:t>
      </w:r>
      <w:r>
        <w:rPr>
          <w:rFonts w:ascii="Cormorant Garamond" w:cs="Cormorant Garamond" w:eastAsia="Cormorant Garamond" w:hAnsi="Cormorant Garamond"/>
          <w:color w:val="3D3D3D"/>
          <w:sz w:val="22"/>
          <w:szCs w:val="22"/>
        </w:rPr>
        <w:t xml:space="preserve">2022–2024. www.civicus.org.</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Documentation of civic space closure as a global systematic strategy; two billion people live in countries where civic space is closed; the tactics of repression catalogued across 190+ countries.</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V-Dem Institute. </w:t>
      </w:r>
      <w:r>
        <w:rPr>
          <w:rFonts w:ascii="Cormorant Garamond" w:cs="Cormorant Garamond" w:eastAsia="Cormorant Garamond" w:hAnsi="Cormorant Garamond"/>
          <w:i/>
          <w:iCs/>
          <w:color w:val="1E1E1E"/>
          <w:sz w:val="22"/>
          <w:szCs w:val="22"/>
        </w:rPr>
        <w:t xml:space="preserve">Democracy Report 2024. </w:t>
      </w:r>
      <w:r>
        <w:rPr>
          <w:rFonts w:ascii="Cormorant Garamond" w:cs="Cormorant Garamond" w:eastAsia="Cormorant Garamond" w:hAnsi="Cormorant Garamond"/>
          <w:color w:val="3D3D3D"/>
          <w:sz w:val="22"/>
          <w:szCs w:val="22"/>
        </w:rPr>
        <w:t xml:space="preserve">Gothenburg: University of Gothenburg, 2024. www.v-dem.net.</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Global dataset capturing the systematic repurposing of democratic institutions as instruments of their own destruction. The most comprehensive empirical foundation for the Holoviceosis analysis at the political level.</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Guriev, Sergei; Treisman, Daniel. </w:t>
      </w:r>
      <w:r>
        <w:rPr>
          <w:rFonts w:ascii="Cormorant Garamond" w:cs="Cormorant Garamond" w:eastAsia="Cormorant Garamond" w:hAnsi="Cormorant Garamond"/>
          <w:i/>
          <w:iCs/>
          <w:color w:val="1E1E1E"/>
          <w:sz w:val="22"/>
          <w:szCs w:val="22"/>
        </w:rPr>
        <w:t xml:space="preserve">‘Informational Autocrats.’ Journal of Economic Perspectives. </w:t>
      </w:r>
      <w:r>
        <w:rPr>
          <w:rFonts w:ascii="Cormorant Garamond" w:cs="Cormorant Garamond" w:eastAsia="Cormorant Garamond" w:hAnsi="Cormorant Garamond"/>
          <w:color w:val="3D3D3D"/>
          <w:sz w:val="22"/>
          <w:szCs w:val="22"/>
        </w:rPr>
        <w:t xml:space="preserve">33:4 (2019), 100–127.</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shift from old-style totalitarianism to modern spin dictatorship: the management of public perception rather than mass repression as the primary instrument of authoritarian control. The empirical description of Stage One Holoviceosis (Reverse Ethics) as a governing technology.</w:t>
      </w:r>
    </w:p>
    <w:p>
      <w:pPr>
        <w:pStyle w:val="Heading2"/>
      </w:pPr>
      <w:r>
        <w:t xml:space="preserve">IX.  Theological Foundations of Freedom</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Aquinas, Thomas. </w:t>
      </w:r>
      <w:r>
        <w:rPr>
          <w:rFonts w:ascii="Cormorant Garamond" w:cs="Cormorant Garamond" w:eastAsia="Cormorant Garamond" w:hAnsi="Cormorant Garamond"/>
          <w:i/>
          <w:iCs/>
          <w:color w:val="1E1E1E"/>
          <w:sz w:val="22"/>
          <w:szCs w:val="22"/>
        </w:rPr>
        <w:t xml:space="preserve">Summa Contra Gentiles. </w:t>
      </w:r>
      <w:r>
        <w:rPr>
          <w:rFonts w:ascii="Cormorant Garamond" w:cs="Cormorant Garamond" w:eastAsia="Cormorant Garamond" w:hAnsi="Cormorant Garamond"/>
          <w:color w:val="3D3D3D"/>
          <w:sz w:val="22"/>
          <w:szCs w:val="22"/>
        </w:rPr>
        <w:t xml:space="preserve">Trans. Anton Pegis et al. Notre Dame: University of Notre Dame Press, 1975.</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On the relationship between God, truth, and human freedom; the natural law as the participation of the rational creature in the eternal law of God.</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Kant, Immanuel. </w:t>
      </w:r>
      <w:r>
        <w:rPr>
          <w:rFonts w:ascii="Cormorant Garamond" w:cs="Cormorant Garamond" w:eastAsia="Cormorant Garamond" w:hAnsi="Cormorant Garamond"/>
          <w:i/>
          <w:iCs/>
          <w:color w:val="1E1E1E"/>
          <w:sz w:val="22"/>
          <w:szCs w:val="22"/>
        </w:rPr>
        <w:t xml:space="preserve">Groundwork of the Metaphysics of Morals. </w:t>
      </w:r>
      <w:r>
        <w:rPr>
          <w:rFonts w:ascii="Cormorant Garamond" w:cs="Cormorant Garamond" w:eastAsia="Cormorant Garamond" w:hAnsi="Cormorant Garamond"/>
          <w:color w:val="3D3D3D"/>
          <w:sz w:val="22"/>
          <w:szCs w:val="22"/>
        </w:rPr>
        <w:t xml:space="preserve">Trans. Mary Gregor. Cambridge: Cambridge University Press, 1998.</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foundational text of Kantian deontology; freedom as the ratio essendi of the moral law; the autonomy of the rational will as the basis of human dignity. The closest modern philosophical predecessor to the elemental virtue claim.</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Tillich, Paul. </w:t>
      </w:r>
      <w:r>
        <w:rPr>
          <w:rFonts w:ascii="Cormorant Garamond" w:cs="Cormorant Garamond" w:eastAsia="Cormorant Garamond" w:hAnsi="Cormorant Garamond"/>
          <w:i/>
          <w:iCs/>
          <w:color w:val="1E1E1E"/>
          <w:sz w:val="22"/>
          <w:szCs w:val="22"/>
        </w:rPr>
        <w:t xml:space="preserve">The Courage to Be. </w:t>
      </w:r>
      <w:r>
        <w:rPr>
          <w:rFonts w:ascii="Cormorant Garamond" w:cs="Cormorant Garamond" w:eastAsia="Cormorant Garamond" w:hAnsi="Cormorant Garamond"/>
          <w:color w:val="3D3D3D"/>
          <w:sz w:val="22"/>
          <w:szCs w:val="22"/>
        </w:rPr>
        <w:t xml:space="preserve">New Haven: Yale University Press, 1952.</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ontological analysis of courage as the self-affirmation of being against non-being; the relationship between freedom, anxiety, and the divine ground of being. The closest theological predecessor to the Identity Thesis.</w:t>
      </w:r>
    </w:p>
    <w:p>
      <w:pPr>
        <w:spacing w:after="60" w:before="0" w:line="280" w:lineRule="auto"/>
        <w:ind w:left="480" w:hanging="480"/>
        <w:jc w:val="both"/>
      </w:pPr>
      <w:r>
        <w:rPr>
          <w:rFonts w:ascii="Cormorant Garamond" w:cs="Cormorant Garamond" w:eastAsia="Cormorant Garamond" w:hAnsi="Cormorant Garamond"/>
          <w:b/>
          <w:bCs/>
          <w:color w:val="1E1E1E"/>
          <w:sz w:val="22"/>
          <w:szCs w:val="22"/>
        </w:rPr>
        <w:t xml:space="preserve">Solzhenitsyn, Aleksandr. </w:t>
      </w:r>
      <w:r>
        <w:rPr>
          <w:rFonts w:ascii="Cormorant Garamond" w:cs="Cormorant Garamond" w:eastAsia="Cormorant Garamond" w:hAnsi="Cormorant Garamond"/>
          <w:i/>
          <w:iCs/>
          <w:color w:val="1E1E1E"/>
          <w:sz w:val="22"/>
          <w:szCs w:val="22"/>
        </w:rPr>
        <w:t xml:space="preserve">‘A World Split Apart’ — Harvard Address. </w:t>
      </w:r>
      <w:r>
        <w:rPr>
          <w:rFonts w:ascii="Cormorant Garamond" w:cs="Cormorant Garamond" w:eastAsia="Cormorant Garamond" w:hAnsi="Cormorant Garamond"/>
          <w:color w:val="3D3D3D"/>
          <w:sz w:val="22"/>
          <w:szCs w:val="22"/>
        </w:rPr>
        <w:t xml:space="preserve">Cambridge, MA: Harvard University Press, 1978.</w:t>
      </w:r>
    </w:p>
    <w:p>
      <w:pPr>
        <w:spacing w:after="160" w:before="0" w:line="260" w:lineRule="auto"/>
        <w:ind w:left="480"/>
        <w:jc w:val="both"/>
      </w:pPr>
      <w:r>
        <w:rPr>
          <w:rFonts w:ascii="Cormorant Garamond" w:cs="Cormorant Garamond" w:eastAsia="Cormorant Garamond" w:hAnsi="Cormorant Garamond"/>
          <w:i/>
          <w:iCs/>
          <w:color w:val="6B6057"/>
          <w:sz w:val="19"/>
          <w:szCs w:val="19"/>
        </w:rPr>
        <w:t xml:space="preserve">The spiritual vacuity at the centre of the Western world’s loss of the capacity for moral courage; the analysis of internal freedom as more fundamental than external institutional liberty.</w:t>
      </w:r>
    </w:p>
    <w:p>
      <w:pPr>
        <w:spacing w:after="200" w:before="200"/>
        <w:jc w:val="center"/>
      </w:pPr>
      <w:r>
        <w:rPr>
          <w:rFonts w:ascii="Cormorant Garamond" w:cs="Cormorant Garamond" w:eastAsia="Cormorant Garamond" w:hAnsi="Cormorant Garamond"/>
          <w:color w:val="B8963E"/>
          <w:sz w:val="22"/>
          <w:szCs w:val="22"/>
        </w:rPr>
        <w:t xml:space="preserve">✦  ·  ✦  ·  ✦</w:t>
      </w:r>
    </w:p>
    <w:p>
      <w:pPr>
        <w:spacing w:after="200" w:before="600"/>
        <w:jc w:val="center"/>
      </w:pPr>
      <w:r>
        <w:rPr>
          <w:rFonts w:ascii="Cormorant Garamond" w:cs="Cormorant Garamond" w:eastAsia="Cormorant Garamond" w:hAnsi="Cormorant Garamond"/>
          <w:i/>
          <w:iCs/>
          <w:color w:val="3D3D3D"/>
          <w:sz w:val="26"/>
          <w:szCs w:val="26"/>
        </w:rPr>
        <w:t xml:space="preserve">The inevitable duel of the Virtues against tyranny is imminent.</w:t>
      </w:r>
    </w:p>
    <w:p>
      <w:pPr>
        <w:spacing w:after="80" w:before="0"/>
        <w:jc w:val="center"/>
      </w:pPr>
      <w:r>
        <w:rPr>
          <w:rFonts w:ascii="Cormorant Garamond" w:cs="Cormorant Garamond" w:eastAsia="Cormorant Garamond" w:hAnsi="Cormorant Garamond"/>
          <w:i/>
          <w:iCs/>
          <w:color w:val="3D3D3D"/>
          <w:sz w:val="26"/>
          <w:szCs w:val="26"/>
        </w:rPr>
        <w:t xml:space="preserve">In this spiritual war, there shall be only one victor.</w:t>
      </w:r>
    </w:p>
    <w:p>
      <w:pPr>
        <w:spacing w:after="0" w:before="120"/>
        <w:jc w:val="center"/>
      </w:pPr>
      <w:r>
        <w:rPr>
          <w:rFonts w:ascii="Cormorant Garamond" w:cs="Cormorant Garamond" w:eastAsia="Cormorant Garamond" w:hAnsi="Cormorant Garamond"/>
          <w:color w:val="B8963E"/>
          <w:sz w:val="21"/>
          <w:szCs w:val="21"/>
        </w:rPr>
        <w:t xml:space="preserve">— Mattos Neto, Filosofia das Virtudes</w:t>
      </w:r>
    </w:p>
    <w:p>
      <w:pPr>
        <w:spacing w:after="200" w:before="200"/>
        <w:jc w:val="center"/>
      </w:pPr>
      <w:r>
        <w:rPr>
          <w:rFonts w:ascii="Cormorant Garamond" w:cs="Cormorant Garamond" w:eastAsia="Cormorant Garamond" w:hAnsi="Cormorant Garamond"/>
          <w:color w:val="B8963E"/>
          <w:sz w:val="22"/>
          <w:szCs w:val="22"/>
        </w:rPr>
        <w:t xml:space="preserve">✦  ·  ✦  ·  ✦</w:t>
      </w:r>
    </w:p>
    <w:sectPr>
      <w:headerReference w:type="default" r:id="rId7"/>
      <w:footerReference w:type="default" r:id="rId8"/>
      <w:pgSz w:w="11906" w:h="16838" w:orient="portrait"/>
      <w:pgMar w:top="1440" w:right="1300" w:bottom="144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63E" w:sz="3" w:space="1"/>
      </w:pBdr>
      <w:spacing w:after="0" w:before="120"/>
      <w:jc w:val="center"/>
    </w:pPr>
    <w:r>
      <w:rPr>
        <w:rFonts w:ascii="Cormorant Garamond" w:cs="Cormorant Garamond" w:eastAsia="Cormorant Garamond" w:hAnsi="Cormorant Garamond"/>
        <w:color w:val="6B6057"/>
        <w:sz w:val="18"/>
        <w:szCs w:val="18"/>
      </w:rPr>
      <w:t xml:space="preserve">José Caetano de Mattos  ·  </w:t>
    </w:r>
    <w:r>
      <w:rPr>
        <w:rFonts w:ascii="Cormorant Garamond" w:cs="Cormorant Garamond" w:eastAsia="Cormorant Garamond" w:hAnsi="Cormorant Garamond"/>
        <w:color w:val="B8963E"/>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963E" w:sz="3" w:space="1"/>
      </w:pBdr>
      <w:spacing w:after="120" w:before="0"/>
      <w:jc w:val="center"/>
    </w:pPr>
    <w:r>
      <w:rPr>
        <w:rFonts w:ascii="Cinzel Decorative" w:cs="Cinzel Decorative" w:eastAsia="Cinzel Decorative" w:hAnsi="Cinzel Decorative"/>
        <w:color w:val="D4AF6A"/>
        <w:sz w:val="16"/>
        <w:szCs w:val="16"/>
      </w:rPr>
      <w:t xml:space="preserve">THE DEFENCE OF HUMAN FREEDOM  ·  Philosophy of Virtues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80" w:before="0"/>
        <w:ind w:left="640" w:hanging="320"/>
      </w:pPr>
    </w:lvl>
  </w:abstractNum>
  <w:abstractNum w:abstractNumId="3" w15:restartNumberingAfterBreak="0">
    <w:multiLevelType w:val="hybridMultilevel"/>
    <w:lvl w:ilvl="0" w15:tentative="1">
      <w:start w:val="1"/>
      <w:numFmt w:val="decimal"/>
      <w:lvlText w:val="%1."/>
      <w:lvlJc w:val="left"/>
      <w:pPr>
        <w:spacing w:after="80" w:before="0"/>
        <w:ind w:left="64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morant Garamond" w:cs="Cormorant Garamond" w:eastAsia="Cormorant Garamond" w:hAnsi="Cormorant Garamond"/>
        <w:color w:val="1E1E1E"/>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outlineLvl w:val="0"/>
    </w:pPr>
    <w:rPr>
      <w:rFonts w:ascii="Cinzel Decorative" w:cs="Cinzel Decorative" w:eastAsia="Cinzel Decorative" w:hAnsi="Cinzel Decorative"/>
      <w:b/>
      <w:bCs/>
      <w:color w:val="1B2A4A"/>
      <w:sz w:val="34"/>
      <w:szCs w:val="34"/>
    </w:rPr>
  </w:style>
  <w:style w:type="paragraph" w:styleId="Heading2">
    <w:name w:val="Heading 2"/>
    <w:basedOn w:val="Normal"/>
    <w:next w:val="Normal"/>
    <w:qFormat/>
    <w:pPr>
      <w:spacing w:after="120" w:before="400"/>
      <w:outlineLvl w:val="1"/>
    </w:pPr>
    <w:rPr>
      <w:rFonts w:ascii="Cinzel Decorative" w:cs="Cinzel Decorative" w:eastAsia="Cinzel Decorative" w:hAnsi="Cinzel Decorative"/>
      <w:b/>
      <w:bCs/>
      <w:color w:val="1B2A4A"/>
      <w:sz w:val="26"/>
      <w:szCs w:val="26"/>
    </w:rPr>
  </w:style>
  <w:style w:type="paragraph" w:styleId="Heading3">
    <w:name w:val="Heading 3"/>
    <w:basedOn w:val="Normal"/>
    <w:next w:val="Normal"/>
    <w:qFormat/>
    <w:pPr>
      <w:spacing w:after="100" w:before="280"/>
      <w:outlineLvl w:val="2"/>
    </w:pPr>
    <w:rPr>
      <w:rFonts w:ascii="Cormorant Garamond" w:cs="Cormorant Garamond" w:eastAsia="Cormorant Garamond" w:hAnsi="Cormorant Garamond"/>
      <w:b/>
      <w:bCs/>
      <w:i/>
      <w:iCs/>
      <w:color w:val="B8963E"/>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Defence of Human Freedom</dc:title>
  <dc:creator>Philosophy of Virtues</dc:creator>
  <dc:description>A deep analytical report on strategies for fighting for and preserving human freedom at every level, grounded in the Philosophy of Virtues</dc:description>
  <cp:lastModifiedBy>Un-named</cp:lastModifiedBy>
  <cp:revision>1</cp:revision>
  <dcterms:created xsi:type="dcterms:W3CDTF">2026-04-16T06:13:39.446Z</dcterms:created>
  <dcterms:modified xsi:type="dcterms:W3CDTF">2026-04-16T06:13:39.447Z</dcterms:modified>
</cp:coreProperties>
</file>

<file path=docProps/custom.xml><?xml version="1.0" encoding="utf-8"?>
<Properties xmlns="http://schemas.openxmlformats.org/officeDocument/2006/custom-properties" xmlns:vt="http://schemas.openxmlformats.org/officeDocument/2006/docPropsVTypes"/>
</file>