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5FEE" w14:textId="77777777" w:rsidR="0009758F" w:rsidRPr="00FE2E2F" w:rsidRDefault="0009758F">
      <w:pPr>
        <w:spacing w:before="600"/>
        <w:rPr>
          <w:sz w:val="24"/>
          <w:szCs w:val="24"/>
        </w:rPr>
      </w:pPr>
    </w:p>
    <w:p w14:paraId="13442D5E" w14:textId="77777777" w:rsidR="0009758F" w:rsidRPr="00FE2E2F" w:rsidRDefault="00000000">
      <w:pPr>
        <w:spacing w:after="80"/>
        <w:jc w:val="center"/>
        <w:rPr>
          <w:sz w:val="24"/>
          <w:szCs w:val="24"/>
          <w:lang w:val="pt-BR"/>
        </w:rPr>
      </w:pPr>
      <w:r w:rsidRPr="00FE2E2F">
        <w:rPr>
          <w:rFonts w:ascii="Cinzel" w:eastAsia="Cinzel" w:hAnsi="Cinzel" w:cs="Cinzel"/>
          <w:color w:val="B8963E"/>
          <w:spacing w:val="60"/>
          <w:sz w:val="24"/>
          <w:szCs w:val="24"/>
          <w:lang w:val="pt-BR"/>
        </w:rPr>
        <w:t>E  N  C  Y  C  L  O  P  A  E  D  I  A</w:t>
      </w:r>
    </w:p>
    <w:p w14:paraId="398D24F3" w14:textId="77777777" w:rsidR="0009758F" w:rsidRPr="00FE2E2F" w:rsidRDefault="00000000">
      <w:pPr>
        <w:pBdr>
          <w:bottom w:val="single" w:sz="6" w:space="0" w:color="B8963E"/>
        </w:pBdr>
        <w:jc w:val="center"/>
        <w:rPr>
          <w:sz w:val="24"/>
          <w:szCs w:val="24"/>
          <w:lang w:val="pt-BR"/>
        </w:rPr>
      </w:pPr>
      <w:r w:rsidRPr="00FE2E2F">
        <w:rPr>
          <w:rFonts w:ascii="Cinzel" w:eastAsia="Cinzel" w:hAnsi="Cinzel" w:cs="Cinzel"/>
          <w:sz w:val="24"/>
          <w:szCs w:val="24"/>
          <w:lang w:val="pt-BR"/>
        </w:rPr>
        <w:t xml:space="preserve"> </w:t>
      </w:r>
    </w:p>
    <w:p w14:paraId="76CF41C9" w14:textId="77777777" w:rsidR="0009758F" w:rsidRPr="00FE2E2F" w:rsidRDefault="0009758F">
      <w:pPr>
        <w:spacing w:before="120"/>
        <w:rPr>
          <w:sz w:val="24"/>
          <w:szCs w:val="24"/>
          <w:lang w:val="pt-BR"/>
        </w:rPr>
      </w:pPr>
    </w:p>
    <w:p w14:paraId="081BAF1D" w14:textId="77777777" w:rsidR="0009758F" w:rsidRPr="00FE2E2F" w:rsidRDefault="00000000">
      <w:pPr>
        <w:spacing w:after="60"/>
        <w:jc w:val="center"/>
        <w:rPr>
          <w:sz w:val="24"/>
          <w:szCs w:val="24"/>
          <w:lang w:val="en-US"/>
        </w:rPr>
      </w:pPr>
      <w:r w:rsidRPr="00FE2E2F">
        <w:rPr>
          <w:i/>
          <w:iCs/>
          <w:color w:val="1B2A4A"/>
          <w:sz w:val="24"/>
          <w:szCs w:val="24"/>
          <w:lang w:val="en-US"/>
        </w:rPr>
        <w:t>of the</w:t>
      </w:r>
    </w:p>
    <w:p w14:paraId="29199F03" w14:textId="77777777" w:rsidR="0009758F" w:rsidRPr="00FE2E2F" w:rsidRDefault="00000000">
      <w:pPr>
        <w:spacing w:after="80"/>
        <w:jc w:val="center"/>
        <w:rPr>
          <w:sz w:val="24"/>
          <w:szCs w:val="24"/>
          <w:lang w:val="en-US"/>
        </w:rPr>
      </w:pPr>
      <w:r w:rsidRPr="00FE2E2F">
        <w:rPr>
          <w:rFonts w:ascii="Cinzel" w:eastAsia="Cinzel" w:hAnsi="Cinzel" w:cs="Cinzel"/>
          <w:b/>
          <w:bCs/>
          <w:color w:val="1B2A4A"/>
          <w:sz w:val="24"/>
          <w:szCs w:val="24"/>
          <w:lang w:val="en-US"/>
        </w:rPr>
        <w:t>PHILOSOPHY</w:t>
      </w:r>
    </w:p>
    <w:p w14:paraId="56F607C3" w14:textId="77777777" w:rsidR="0009758F" w:rsidRPr="00FE2E2F" w:rsidRDefault="00000000">
      <w:pPr>
        <w:spacing w:after="80"/>
        <w:jc w:val="center"/>
        <w:rPr>
          <w:sz w:val="24"/>
          <w:szCs w:val="24"/>
          <w:lang w:val="en-US"/>
        </w:rPr>
      </w:pPr>
      <w:r w:rsidRPr="00FE2E2F">
        <w:rPr>
          <w:rFonts w:ascii="Cinzel" w:eastAsia="Cinzel" w:hAnsi="Cinzel" w:cs="Cinzel"/>
          <w:b/>
          <w:bCs/>
          <w:color w:val="B8963E"/>
          <w:sz w:val="24"/>
          <w:szCs w:val="24"/>
          <w:lang w:val="en-US"/>
        </w:rPr>
        <w:t>OF VIRTUES</w:t>
      </w:r>
    </w:p>
    <w:p w14:paraId="37949D3B" w14:textId="77777777" w:rsidR="0009758F" w:rsidRPr="00FE2E2F" w:rsidRDefault="0009758F">
      <w:pPr>
        <w:spacing w:before="80"/>
        <w:rPr>
          <w:sz w:val="24"/>
          <w:szCs w:val="24"/>
          <w:lang w:val="en-US"/>
        </w:rPr>
      </w:pPr>
    </w:p>
    <w:p w14:paraId="5B60AEA8" w14:textId="77777777" w:rsidR="0009758F" w:rsidRPr="00FE2E2F" w:rsidRDefault="00000000">
      <w:pPr>
        <w:spacing w:after="80"/>
        <w:jc w:val="center"/>
        <w:rPr>
          <w:sz w:val="24"/>
          <w:szCs w:val="24"/>
          <w:lang w:val="en-US"/>
        </w:rPr>
      </w:pPr>
      <w:r w:rsidRPr="00FE2E2F">
        <w:rPr>
          <w:color w:val="B8963E"/>
          <w:sz w:val="24"/>
          <w:szCs w:val="24"/>
          <w:lang w:val="en-US"/>
        </w:rPr>
        <w:t>✦</w:t>
      </w:r>
    </w:p>
    <w:p w14:paraId="27195526" w14:textId="77777777" w:rsidR="0009758F" w:rsidRPr="00FE2E2F" w:rsidRDefault="0009758F">
      <w:pPr>
        <w:spacing w:before="80"/>
        <w:rPr>
          <w:sz w:val="24"/>
          <w:szCs w:val="24"/>
          <w:lang w:val="en-US"/>
        </w:rPr>
      </w:pPr>
    </w:p>
    <w:p w14:paraId="11E45EC9" w14:textId="77777777" w:rsidR="0009758F" w:rsidRPr="00FE2E2F" w:rsidRDefault="00000000">
      <w:pPr>
        <w:spacing w:after="80"/>
        <w:jc w:val="center"/>
        <w:rPr>
          <w:sz w:val="24"/>
          <w:szCs w:val="24"/>
          <w:lang w:val="pt-BR"/>
        </w:rPr>
      </w:pPr>
      <w:r w:rsidRPr="00FE2E2F">
        <w:rPr>
          <w:i/>
          <w:iCs/>
          <w:color w:val="1B2A4A"/>
          <w:sz w:val="24"/>
          <w:szCs w:val="24"/>
          <w:lang w:val="pt-BR"/>
        </w:rPr>
        <w:t>Manifesto das Virtudes</w:t>
      </w:r>
    </w:p>
    <w:p w14:paraId="0114FF8B" w14:textId="77777777" w:rsidR="0009758F" w:rsidRPr="00FE2E2F" w:rsidRDefault="00000000">
      <w:pPr>
        <w:spacing w:after="200"/>
        <w:jc w:val="center"/>
        <w:rPr>
          <w:sz w:val="24"/>
          <w:szCs w:val="24"/>
          <w:lang w:val="pt-BR"/>
        </w:rPr>
      </w:pPr>
      <w:r w:rsidRPr="00FE2E2F">
        <w:rPr>
          <w:i/>
          <w:iCs/>
          <w:color w:val="1B2A4A"/>
          <w:sz w:val="24"/>
          <w:szCs w:val="24"/>
          <w:lang w:val="pt-BR"/>
        </w:rPr>
        <w:t xml:space="preserve">A Complete </w:t>
      </w:r>
      <w:proofErr w:type="spellStart"/>
      <w:r w:rsidRPr="00FE2E2F">
        <w:rPr>
          <w:i/>
          <w:iCs/>
          <w:color w:val="1B2A4A"/>
          <w:sz w:val="24"/>
          <w:szCs w:val="24"/>
          <w:lang w:val="pt-BR"/>
        </w:rPr>
        <w:t>Reference</w:t>
      </w:r>
      <w:proofErr w:type="spellEnd"/>
      <w:r w:rsidRPr="00FE2E2F">
        <w:rPr>
          <w:i/>
          <w:iCs/>
          <w:color w:val="1B2A4A"/>
          <w:sz w:val="24"/>
          <w:szCs w:val="24"/>
          <w:lang w:val="pt-BR"/>
        </w:rPr>
        <w:t xml:space="preserve"> </w:t>
      </w:r>
      <w:proofErr w:type="spellStart"/>
      <w:r w:rsidRPr="00FE2E2F">
        <w:rPr>
          <w:i/>
          <w:iCs/>
          <w:color w:val="1B2A4A"/>
          <w:sz w:val="24"/>
          <w:szCs w:val="24"/>
          <w:lang w:val="pt-BR"/>
        </w:rPr>
        <w:t>to</w:t>
      </w:r>
      <w:proofErr w:type="spellEnd"/>
      <w:r w:rsidRPr="00FE2E2F">
        <w:rPr>
          <w:i/>
          <w:iCs/>
          <w:color w:val="1B2A4A"/>
          <w:sz w:val="24"/>
          <w:szCs w:val="24"/>
          <w:lang w:val="pt-BR"/>
        </w:rPr>
        <w:t xml:space="preserve"> </w:t>
      </w:r>
      <w:proofErr w:type="spellStart"/>
      <w:r w:rsidRPr="00FE2E2F">
        <w:rPr>
          <w:i/>
          <w:iCs/>
          <w:color w:val="1B2A4A"/>
          <w:sz w:val="24"/>
          <w:szCs w:val="24"/>
          <w:lang w:val="pt-BR"/>
        </w:rPr>
        <w:t>All</w:t>
      </w:r>
      <w:proofErr w:type="spellEnd"/>
      <w:r w:rsidRPr="00FE2E2F">
        <w:rPr>
          <w:i/>
          <w:iCs/>
          <w:color w:val="1B2A4A"/>
          <w:sz w:val="24"/>
          <w:szCs w:val="24"/>
          <w:lang w:val="pt-BR"/>
        </w:rPr>
        <w:t xml:space="preserve"> </w:t>
      </w:r>
      <w:proofErr w:type="spellStart"/>
      <w:r w:rsidRPr="00FE2E2F">
        <w:rPr>
          <w:i/>
          <w:iCs/>
          <w:color w:val="1B2A4A"/>
          <w:sz w:val="24"/>
          <w:szCs w:val="24"/>
          <w:lang w:val="pt-BR"/>
        </w:rPr>
        <w:t>Concepts</w:t>
      </w:r>
      <w:proofErr w:type="spellEnd"/>
      <w:r w:rsidRPr="00FE2E2F">
        <w:rPr>
          <w:i/>
          <w:iCs/>
          <w:color w:val="1B2A4A"/>
          <w:sz w:val="24"/>
          <w:szCs w:val="24"/>
          <w:lang w:val="pt-BR"/>
        </w:rPr>
        <w:t xml:space="preserve">, </w:t>
      </w:r>
      <w:proofErr w:type="spellStart"/>
      <w:r w:rsidRPr="00FE2E2F">
        <w:rPr>
          <w:i/>
          <w:iCs/>
          <w:color w:val="1B2A4A"/>
          <w:sz w:val="24"/>
          <w:szCs w:val="24"/>
          <w:lang w:val="pt-BR"/>
        </w:rPr>
        <w:t>Doctrines</w:t>
      </w:r>
      <w:proofErr w:type="spellEnd"/>
      <w:r w:rsidRPr="00FE2E2F">
        <w:rPr>
          <w:i/>
          <w:iCs/>
          <w:color w:val="1B2A4A"/>
          <w:sz w:val="24"/>
          <w:szCs w:val="24"/>
          <w:lang w:val="pt-BR"/>
        </w:rPr>
        <w:t>,</w:t>
      </w:r>
    </w:p>
    <w:p w14:paraId="1D9C25A8" w14:textId="77777777" w:rsidR="0009758F" w:rsidRPr="00FE2E2F" w:rsidRDefault="00000000">
      <w:pPr>
        <w:spacing w:after="400"/>
        <w:jc w:val="center"/>
        <w:rPr>
          <w:sz w:val="24"/>
          <w:szCs w:val="24"/>
          <w:lang w:val="pt-BR"/>
        </w:rPr>
      </w:pPr>
      <w:proofErr w:type="spellStart"/>
      <w:r w:rsidRPr="00FE2E2F">
        <w:rPr>
          <w:i/>
          <w:iCs/>
          <w:color w:val="1B2A4A"/>
          <w:sz w:val="24"/>
          <w:szCs w:val="24"/>
          <w:lang w:val="pt-BR"/>
        </w:rPr>
        <w:t>Analyses</w:t>
      </w:r>
      <w:proofErr w:type="spellEnd"/>
      <w:r w:rsidRPr="00FE2E2F">
        <w:rPr>
          <w:i/>
          <w:iCs/>
          <w:color w:val="1B2A4A"/>
          <w:sz w:val="24"/>
          <w:szCs w:val="24"/>
          <w:lang w:val="pt-BR"/>
        </w:rPr>
        <w:t xml:space="preserve">, </w:t>
      </w:r>
      <w:proofErr w:type="spellStart"/>
      <w:r w:rsidRPr="00FE2E2F">
        <w:rPr>
          <w:i/>
          <w:iCs/>
          <w:color w:val="1B2A4A"/>
          <w:sz w:val="24"/>
          <w:szCs w:val="24"/>
          <w:lang w:val="pt-BR"/>
        </w:rPr>
        <w:t>and</w:t>
      </w:r>
      <w:proofErr w:type="spellEnd"/>
      <w:r w:rsidRPr="00FE2E2F">
        <w:rPr>
          <w:i/>
          <w:iCs/>
          <w:color w:val="1B2A4A"/>
          <w:sz w:val="24"/>
          <w:szCs w:val="24"/>
          <w:lang w:val="pt-BR"/>
        </w:rPr>
        <w:t xml:space="preserve"> Original </w:t>
      </w:r>
      <w:proofErr w:type="spellStart"/>
      <w:r w:rsidRPr="00FE2E2F">
        <w:rPr>
          <w:i/>
          <w:iCs/>
          <w:color w:val="1B2A4A"/>
          <w:sz w:val="24"/>
          <w:szCs w:val="24"/>
          <w:lang w:val="pt-BR"/>
        </w:rPr>
        <w:t>Contributions</w:t>
      </w:r>
      <w:proofErr w:type="spellEnd"/>
    </w:p>
    <w:p w14:paraId="0A5D4D51" w14:textId="77777777" w:rsidR="0009758F" w:rsidRPr="00FE2E2F" w:rsidRDefault="00000000">
      <w:pPr>
        <w:pBdr>
          <w:bottom w:val="single" w:sz="2" w:space="0" w:color="B8963E"/>
        </w:pBdr>
        <w:jc w:val="center"/>
        <w:rPr>
          <w:sz w:val="24"/>
          <w:szCs w:val="24"/>
          <w:lang w:val="pt-BR"/>
        </w:rPr>
      </w:pPr>
      <w:r w:rsidRPr="00FE2E2F">
        <w:rPr>
          <w:sz w:val="24"/>
          <w:szCs w:val="24"/>
          <w:lang w:val="pt-BR"/>
        </w:rPr>
        <w:t xml:space="preserve"> </w:t>
      </w:r>
    </w:p>
    <w:p w14:paraId="386BCCA5" w14:textId="77777777" w:rsidR="0009758F" w:rsidRPr="00FE2E2F" w:rsidRDefault="0009758F">
      <w:pPr>
        <w:spacing w:before="200"/>
        <w:rPr>
          <w:sz w:val="24"/>
          <w:szCs w:val="24"/>
          <w:lang w:val="pt-BR"/>
        </w:rPr>
      </w:pPr>
    </w:p>
    <w:p w14:paraId="1A969838" w14:textId="77777777" w:rsidR="0009758F" w:rsidRPr="00FE2E2F" w:rsidRDefault="00000000">
      <w:pPr>
        <w:spacing w:after="60"/>
        <w:jc w:val="center"/>
        <w:rPr>
          <w:sz w:val="24"/>
          <w:szCs w:val="24"/>
          <w:lang w:val="pt-BR"/>
        </w:rPr>
      </w:pPr>
      <w:r w:rsidRPr="00FE2E2F">
        <w:rPr>
          <w:rFonts w:ascii="Cinzel" w:eastAsia="Cinzel" w:hAnsi="Cinzel" w:cs="Cinzel"/>
          <w:b/>
          <w:bCs/>
          <w:color w:val="1B2A4A"/>
          <w:sz w:val="24"/>
          <w:szCs w:val="24"/>
          <w:lang w:val="pt-BR"/>
        </w:rPr>
        <w:t>José Caetano de Mattos Neto</w:t>
      </w:r>
    </w:p>
    <w:p w14:paraId="1E5A560A" w14:textId="77777777" w:rsidR="0009758F" w:rsidRPr="00FE2E2F" w:rsidRDefault="00000000">
      <w:pPr>
        <w:spacing w:after="60"/>
        <w:jc w:val="center"/>
        <w:rPr>
          <w:sz w:val="24"/>
          <w:szCs w:val="24"/>
          <w:lang w:val="pt-BR"/>
        </w:rPr>
      </w:pPr>
      <w:r w:rsidRPr="00FE2E2F">
        <w:rPr>
          <w:i/>
          <w:iCs/>
          <w:color w:val="B8963E"/>
          <w:sz w:val="24"/>
          <w:szCs w:val="24"/>
          <w:lang w:val="pt-BR"/>
        </w:rPr>
        <w:t>Filosofia das Virtudes — Manifesto das Virtudes</w:t>
      </w:r>
    </w:p>
    <w:p w14:paraId="14A623FE" w14:textId="77777777" w:rsidR="00FE2E2F" w:rsidRDefault="00FE2E2F">
      <w:pPr>
        <w:jc w:val="center"/>
        <w:rPr>
          <w:i/>
          <w:iCs/>
          <w:color w:val="B8963E"/>
          <w:sz w:val="24"/>
          <w:szCs w:val="24"/>
          <w:lang w:val="pt-BR"/>
        </w:rPr>
      </w:pPr>
    </w:p>
    <w:p w14:paraId="0D751A31" w14:textId="77777777" w:rsidR="00FE2E2F" w:rsidRPr="00134B82" w:rsidRDefault="00000000" w:rsidP="00FE2E2F">
      <w:pPr>
        <w:spacing w:before="120"/>
        <w:jc w:val="center"/>
        <w:rPr>
          <w:i/>
          <w:iCs/>
          <w:color w:val="B8963E"/>
          <w:sz w:val="24"/>
          <w:szCs w:val="24"/>
          <w:lang w:val="en-US"/>
        </w:rPr>
      </w:pPr>
      <w:r w:rsidRPr="00134B82">
        <w:rPr>
          <w:i/>
          <w:iCs/>
          <w:color w:val="B8963E"/>
          <w:sz w:val="24"/>
          <w:szCs w:val="24"/>
          <w:lang w:val="en-US"/>
        </w:rPr>
        <w:t>Encyclopaedic Edition  ·  2026</w:t>
      </w:r>
    </w:p>
    <w:p w14:paraId="5E7B4D6A" w14:textId="607A8990" w:rsidR="00FE2E2F" w:rsidRPr="00134B82" w:rsidRDefault="00FE2E2F" w:rsidP="00FE2E2F">
      <w:pPr>
        <w:spacing w:before="120"/>
        <w:jc w:val="center"/>
        <w:rPr>
          <w:i/>
          <w:iCs/>
          <w:sz w:val="24"/>
          <w:szCs w:val="24"/>
          <w:lang w:val="en-US"/>
        </w:rPr>
      </w:pPr>
      <w:r w:rsidRPr="00134B82">
        <w:rPr>
          <w:i/>
          <w:iCs/>
          <w:sz w:val="24"/>
          <w:szCs w:val="24"/>
          <w:lang w:val="en-US"/>
        </w:rPr>
        <w:t>Merano, Italy</w:t>
      </w:r>
    </w:p>
    <w:p w14:paraId="3020DB88" w14:textId="3B55D125" w:rsidR="0009758F" w:rsidRPr="00134B82" w:rsidRDefault="0009758F">
      <w:pPr>
        <w:jc w:val="center"/>
        <w:rPr>
          <w:sz w:val="24"/>
          <w:szCs w:val="24"/>
          <w:lang w:val="en-US"/>
        </w:rPr>
      </w:pPr>
    </w:p>
    <w:p w14:paraId="7792CAC4" w14:textId="77777777" w:rsidR="0009758F" w:rsidRPr="00134B82" w:rsidRDefault="00000000">
      <w:pPr>
        <w:rPr>
          <w:sz w:val="24"/>
          <w:szCs w:val="24"/>
          <w:lang w:val="en-US"/>
        </w:rPr>
      </w:pPr>
      <w:r w:rsidRPr="00134B82">
        <w:rPr>
          <w:sz w:val="24"/>
          <w:szCs w:val="24"/>
          <w:lang w:val="en-US"/>
        </w:rPr>
        <w:br w:type="page"/>
      </w:r>
    </w:p>
    <w:p w14:paraId="5579C3A7" w14:textId="77777777" w:rsidR="0009758F" w:rsidRPr="00FE2E2F" w:rsidRDefault="00000000">
      <w:pPr>
        <w:pStyle w:val="Heading1"/>
        <w:rPr>
          <w:sz w:val="24"/>
          <w:szCs w:val="24"/>
          <w:lang w:val="en-US"/>
        </w:rPr>
      </w:pPr>
      <w:r w:rsidRPr="00FE2E2F">
        <w:rPr>
          <w:sz w:val="24"/>
          <w:szCs w:val="24"/>
          <w:lang w:val="en-US"/>
        </w:rPr>
        <w:lastRenderedPageBreak/>
        <w:t>Editorial Preface</w:t>
      </w:r>
    </w:p>
    <w:p w14:paraId="3B53C0A6" w14:textId="77777777" w:rsidR="0009758F" w:rsidRPr="00FE2E2F" w:rsidRDefault="0009758F">
      <w:pPr>
        <w:pBdr>
          <w:bottom w:val="single" w:sz="6" w:space="1" w:color="B8963E"/>
        </w:pBdr>
        <w:spacing w:before="80"/>
        <w:rPr>
          <w:sz w:val="24"/>
          <w:szCs w:val="24"/>
          <w:lang w:val="en-US"/>
        </w:rPr>
      </w:pPr>
    </w:p>
    <w:p w14:paraId="17127820" w14:textId="77777777" w:rsidR="0009758F" w:rsidRPr="00FE2E2F" w:rsidRDefault="0009758F">
      <w:pPr>
        <w:spacing w:before="200"/>
        <w:rPr>
          <w:sz w:val="24"/>
          <w:szCs w:val="24"/>
          <w:lang w:val="en-US"/>
        </w:rPr>
      </w:pPr>
    </w:p>
    <w:p w14:paraId="3A97129B"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“The Truth of Life is the Virtues.”</w:t>
      </w:r>
    </w:p>
    <w:p w14:paraId="50B199E0" w14:textId="77777777" w:rsidR="0009758F" w:rsidRPr="00FE2E2F" w:rsidRDefault="0009758F">
      <w:pPr>
        <w:spacing w:before="120"/>
        <w:rPr>
          <w:sz w:val="24"/>
          <w:szCs w:val="24"/>
          <w:lang w:val="en-US"/>
        </w:rPr>
      </w:pPr>
    </w:p>
    <w:p w14:paraId="486910D9" w14:textId="77777777" w:rsidR="0009758F" w:rsidRPr="00FE2E2F" w:rsidRDefault="00000000">
      <w:pPr>
        <w:spacing w:after="160" w:line="280" w:lineRule="auto"/>
        <w:jc w:val="both"/>
        <w:rPr>
          <w:sz w:val="24"/>
          <w:szCs w:val="24"/>
          <w:lang w:val="en-US"/>
        </w:rPr>
      </w:pPr>
      <w:r w:rsidRPr="00FE2E2F">
        <w:rPr>
          <w:sz w:val="24"/>
          <w:szCs w:val="24"/>
          <w:lang w:val="en-US"/>
        </w:rPr>
        <w:t xml:space="preserve">This </w:t>
      </w:r>
      <w:proofErr w:type="spellStart"/>
      <w:r w:rsidRPr="00FE2E2F">
        <w:rPr>
          <w:sz w:val="24"/>
          <w:szCs w:val="24"/>
          <w:lang w:val="en-US"/>
        </w:rPr>
        <w:t>Encyclopaedia</w:t>
      </w:r>
      <w:proofErr w:type="spellEnd"/>
      <w:r w:rsidRPr="00FE2E2F">
        <w:rPr>
          <w:sz w:val="24"/>
          <w:szCs w:val="24"/>
          <w:lang w:val="en-US"/>
        </w:rPr>
        <w:t xml:space="preserve"> is the definitive reference work for the Philosophy of Virtues as conceived and developed by José Caetano de Mattos Neto in his foundational work Filosofia das </w:t>
      </w:r>
      <w:proofErr w:type="spellStart"/>
      <w:r w:rsidRPr="00FE2E2F">
        <w:rPr>
          <w:sz w:val="24"/>
          <w:szCs w:val="24"/>
          <w:lang w:val="en-US"/>
        </w:rPr>
        <w:t>Virtudes</w:t>
      </w:r>
      <w:proofErr w:type="spellEnd"/>
      <w:r w:rsidRPr="00FE2E2F">
        <w:rPr>
          <w:sz w:val="24"/>
          <w:szCs w:val="24"/>
          <w:lang w:val="en-US"/>
        </w:rPr>
        <w:t xml:space="preserve"> — Manifesto das </w:t>
      </w:r>
      <w:proofErr w:type="spellStart"/>
      <w:r w:rsidRPr="00FE2E2F">
        <w:rPr>
          <w:sz w:val="24"/>
          <w:szCs w:val="24"/>
          <w:lang w:val="en-US"/>
        </w:rPr>
        <w:t>Virtudes</w:t>
      </w:r>
      <w:proofErr w:type="spellEnd"/>
      <w:r w:rsidRPr="00FE2E2F">
        <w:rPr>
          <w:sz w:val="24"/>
          <w:szCs w:val="24"/>
          <w:lang w:val="en-US"/>
        </w:rPr>
        <w:t xml:space="preserve"> (Rio de Janeiro, 2023). It gathers, </w:t>
      </w:r>
      <w:proofErr w:type="spellStart"/>
      <w:r w:rsidRPr="00FE2E2F">
        <w:rPr>
          <w:sz w:val="24"/>
          <w:szCs w:val="24"/>
          <w:lang w:val="en-US"/>
        </w:rPr>
        <w:t>organises</w:t>
      </w:r>
      <w:proofErr w:type="spellEnd"/>
      <w:r w:rsidRPr="00FE2E2F">
        <w:rPr>
          <w:sz w:val="24"/>
          <w:szCs w:val="24"/>
          <w:lang w:val="en-US"/>
        </w:rPr>
        <w:t xml:space="preserve">, and cross-references the entire body of philosophical, theological, political, spiritual, and </w:t>
      </w:r>
      <w:proofErr w:type="spellStart"/>
      <w:r w:rsidRPr="00FE2E2F">
        <w:rPr>
          <w:sz w:val="24"/>
          <w:szCs w:val="24"/>
          <w:lang w:val="en-US"/>
        </w:rPr>
        <w:t>civilisational</w:t>
      </w:r>
      <w:proofErr w:type="spellEnd"/>
      <w:r w:rsidRPr="00FE2E2F">
        <w:rPr>
          <w:sz w:val="24"/>
          <w:szCs w:val="24"/>
          <w:lang w:val="en-US"/>
        </w:rPr>
        <w:t xml:space="preserve"> thought that constitutes this system — a system born not in the academy but on a road, forged not through inherited abstractions but through the extremity of lived experience.</w:t>
      </w:r>
    </w:p>
    <w:p w14:paraId="01B832F2" w14:textId="77777777" w:rsidR="0009758F" w:rsidRPr="00FE2E2F" w:rsidRDefault="00000000">
      <w:pPr>
        <w:spacing w:after="160" w:line="280" w:lineRule="auto"/>
        <w:jc w:val="both"/>
        <w:rPr>
          <w:sz w:val="24"/>
          <w:szCs w:val="24"/>
          <w:lang w:val="en-US"/>
        </w:rPr>
      </w:pPr>
      <w:r w:rsidRPr="00FE2E2F">
        <w:rPr>
          <w:sz w:val="24"/>
          <w:szCs w:val="24"/>
          <w:lang w:val="en-US"/>
        </w:rPr>
        <w:t xml:space="preserve">The </w:t>
      </w:r>
      <w:proofErr w:type="spellStart"/>
      <w:r w:rsidRPr="00FE2E2F">
        <w:rPr>
          <w:sz w:val="24"/>
          <w:szCs w:val="24"/>
          <w:lang w:val="en-US"/>
        </w:rPr>
        <w:t>Encyclopaedia</w:t>
      </w:r>
      <w:proofErr w:type="spellEnd"/>
      <w:r w:rsidRPr="00FE2E2F">
        <w:rPr>
          <w:sz w:val="24"/>
          <w:szCs w:val="24"/>
          <w:lang w:val="en-US"/>
        </w:rPr>
        <w:t xml:space="preserve"> is </w:t>
      </w:r>
      <w:proofErr w:type="spellStart"/>
      <w:r w:rsidRPr="00FE2E2F">
        <w:rPr>
          <w:sz w:val="24"/>
          <w:szCs w:val="24"/>
          <w:lang w:val="en-US"/>
        </w:rPr>
        <w:t>organised</w:t>
      </w:r>
      <w:proofErr w:type="spellEnd"/>
      <w:r w:rsidRPr="00FE2E2F">
        <w:rPr>
          <w:sz w:val="24"/>
          <w:szCs w:val="24"/>
          <w:lang w:val="en-US"/>
        </w:rPr>
        <w:t xml:space="preserve"> in fifteen thematic volumes, each addressing a major domain of the Philosophy of Virtues. Volumes I and II lay the metaphysical and architectural foundations — Freedom as the Elemental Virtue, the five-tier hierarchy of 101 Universal Human Virtues, the Inversion Theorem, the Identity Thesis. Volumes III and IV address the spiritual and existential dimensions — the </w:t>
      </w:r>
      <w:proofErr w:type="spellStart"/>
      <w:r w:rsidRPr="00FE2E2F">
        <w:rPr>
          <w:sz w:val="24"/>
          <w:szCs w:val="24"/>
          <w:lang w:val="en-US"/>
        </w:rPr>
        <w:t>BioSpiritual</w:t>
      </w:r>
      <w:proofErr w:type="spellEnd"/>
      <w:r w:rsidRPr="00FE2E2F">
        <w:rPr>
          <w:sz w:val="24"/>
          <w:szCs w:val="24"/>
          <w:lang w:val="en-US"/>
        </w:rPr>
        <w:t xml:space="preserve"> life, the Gift, the </w:t>
      </w:r>
      <w:proofErr w:type="spellStart"/>
      <w:r w:rsidRPr="00FE2E2F">
        <w:rPr>
          <w:sz w:val="24"/>
          <w:szCs w:val="24"/>
          <w:lang w:val="en-US"/>
        </w:rPr>
        <w:t>Augure</w:t>
      </w:r>
      <w:proofErr w:type="spellEnd"/>
      <w:r w:rsidRPr="00FE2E2F">
        <w:rPr>
          <w:sz w:val="24"/>
          <w:szCs w:val="24"/>
          <w:lang w:val="en-US"/>
        </w:rPr>
        <w:t xml:space="preserve">, the Zone of Plenitude, the stages of the virtuous journey. Volume V treats the institutional expression of the philosophy in the Ecclesia Virtutis. Volume VI provides the complete analysis of </w:t>
      </w:r>
      <w:proofErr w:type="spellStart"/>
      <w:r w:rsidRPr="00FE2E2F">
        <w:rPr>
          <w:sz w:val="24"/>
          <w:szCs w:val="24"/>
          <w:lang w:val="en-US"/>
        </w:rPr>
        <w:t>Holoviceosis</w:t>
      </w:r>
      <w:proofErr w:type="spellEnd"/>
      <w:r w:rsidRPr="00FE2E2F">
        <w:rPr>
          <w:sz w:val="24"/>
          <w:szCs w:val="24"/>
          <w:lang w:val="en-US"/>
        </w:rPr>
        <w:t xml:space="preserve"> and its three constitutive sub-concepts. Volumes VII and VIII address political philosophy and strategy. Volumes IX and X engage comparative religion, philosophy, consciousness science, and the scientific bibliography. Volume XI maps all original contributions. </w:t>
      </w:r>
      <w:r w:rsidRPr="00FE2E2F">
        <w:rPr>
          <w:sz w:val="24"/>
          <w:szCs w:val="24"/>
          <w:lang w:val="en-US"/>
        </w:rPr>
        <w:lastRenderedPageBreak/>
        <w:t xml:space="preserve">Volume XII documents the creative and applied works. Volumes XIII through XV address applied ethics, dissemination, and the </w:t>
      </w:r>
      <w:proofErr w:type="spellStart"/>
      <w:r w:rsidRPr="00FE2E2F">
        <w:rPr>
          <w:sz w:val="24"/>
          <w:szCs w:val="24"/>
          <w:lang w:val="en-US"/>
        </w:rPr>
        <w:t>civilisational</w:t>
      </w:r>
      <w:proofErr w:type="spellEnd"/>
      <w:r w:rsidRPr="00FE2E2F">
        <w:rPr>
          <w:sz w:val="24"/>
          <w:szCs w:val="24"/>
          <w:lang w:val="en-US"/>
        </w:rPr>
        <w:t xml:space="preserve"> horizon.</w:t>
      </w:r>
    </w:p>
    <w:p w14:paraId="128726CA" w14:textId="77777777" w:rsidR="0009758F" w:rsidRPr="00FE2E2F" w:rsidRDefault="00000000">
      <w:pPr>
        <w:spacing w:after="160" w:line="280" w:lineRule="auto"/>
        <w:jc w:val="both"/>
        <w:rPr>
          <w:sz w:val="24"/>
          <w:szCs w:val="24"/>
          <w:lang w:val="en-US"/>
        </w:rPr>
      </w:pPr>
      <w:r w:rsidRPr="00FE2E2F">
        <w:rPr>
          <w:sz w:val="24"/>
          <w:szCs w:val="24"/>
          <w:lang w:val="en-US"/>
        </w:rPr>
        <w:t>Every entry provides a full account of the concept: its derivation within the system, its place in the five-tier architecture, its relationship to prior philosophical and religious traditions, and its practical and political implications. Aphorisms and pithy phrases from the primary text are woven throughout, because the Philosophy of Virtues expresses its deepest insights not in propositions alone but in the precision of the phrase — the sentence that carries a whole argument in a few words. These phrases are not decoration; they are the philosophy in its most concentrated form.</w:t>
      </w:r>
    </w:p>
    <w:p w14:paraId="65E7C1B0" w14:textId="77777777" w:rsidR="0009758F" w:rsidRPr="00FE2E2F" w:rsidRDefault="00000000">
      <w:pPr>
        <w:spacing w:after="160" w:line="280" w:lineRule="auto"/>
        <w:jc w:val="both"/>
        <w:rPr>
          <w:sz w:val="24"/>
          <w:szCs w:val="24"/>
          <w:lang w:val="en-US"/>
        </w:rPr>
      </w:pPr>
      <w:r w:rsidRPr="00FE2E2F">
        <w:rPr>
          <w:sz w:val="24"/>
          <w:szCs w:val="24"/>
          <w:lang w:val="en-US"/>
        </w:rPr>
        <w:t xml:space="preserve">The Philosophy of Virtues is a living philosophy — not a closed system but an open architecture whose implications continue to unfold in application. This </w:t>
      </w:r>
      <w:proofErr w:type="spellStart"/>
      <w:r w:rsidRPr="00FE2E2F">
        <w:rPr>
          <w:sz w:val="24"/>
          <w:szCs w:val="24"/>
          <w:lang w:val="en-US"/>
        </w:rPr>
        <w:t>Encyclopaedia</w:t>
      </w:r>
      <w:proofErr w:type="spellEnd"/>
      <w:r w:rsidRPr="00FE2E2F">
        <w:rPr>
          <w:sz w:val="24"/>
          <w:szCs w:val="24"/>
          <w:lang w:val="en-US"/>
        </w:rPr>
        <w:t xml:space="preserve"> documents the state of the work as of 2026 and is offered freely to every person who will receive it.</w:t>
      </w:r>
    </w:p>
    <w:p w14:paraId="06FE7786" w14:textId="77777777" w:rsidR="0009758F" w:rsidRPr="00FE2E2F" w:rsidRDefault="00000000">
      <w:pPr>
        <w:spacing w:before="200" w:after="200"/>
        <w:jc w:val="center"/>
        <w:rPr>
          <w:sz w:val="24"/>
          <w:szCs w:val="24"/>
          <w:lang w:val="en-US"/>
        </w:rPr>
      </w:pPr>
      <w:r w:rsidRPr="00FE2E2F">
        <w:rPr>
          <w:color w:val="B8963E"/>
          <w:sz w:val="24"/>
          <w:szCs w:val="24"/>
          <w:lang w:val="en-US"/>
        </w:rPr>
        <w:t>✦  ·  ✦  ·  ✦</w:t>
      </w:r>
    </w:p>
    <w:p w14:paraId="6B3C0972" w14:textId="77777777" w:rsidR="0009758F" w:rsidRPr="00FE2E2F" w:rsidRDefault="00000000">
      <w:pPr>
        <w:rPr>
          <w:sz w:val="24"/>
          <w:szCs w:val="24"/>
          <w:lang w:val="en-US"/>
        </w:rPr>
      </w:pPr>
      <w:r w:rsidRPr="00FE2E2F">
        <w:rPr>
          <w:sz w:val="24"/>
          <w:szCs w:val="24"/>
          <w:lang w:val="en-US"/>
        </w:rPr>
        <w:br w:type="page"/>
      </w:r>
    </w:p>
    <w:p w14:paraId="79435C56" w14:textId="77777777" w:rsidR="0009758F" w:rsidRPr="00FE2E2F" w:rsidRDefault="00000000">
      <w:pPr>
        <w:pStyle w:val="Heading1"/>
        <w:pageBreakBefore/>
        <w:rPr>
          <w:sz w:val="24"/>
          <w:szCs w:val="24"/>
          <w:lang w:val="en-US"/>
        </w:rPr>
      </w:pPr>
      <w:r w:rsidRPr="00FE2E2F">
        <w:rPr>
          <w:sz w:val="24"/>
          <w:szCs w:val="24"/>
          <w:lang w:val="en-US"/>
        </w:rPr>
        <w:lastRenderedPageBreak/>
        <w:t>Table of Contents</w:t>
      </w:r>
    </w:p>
    <w:p w14:paraId="283A4E3F" w14:textId="77777777" w:rsidR="0009758F" w:rsidRPr="00FE2E2F" w:rsidRDefault="0009758F">
      <w:pPr>
        <w:pBdr>
          <w:bottom w:val="single" w:sz="6" w:space="1" w:color="B8963E"/>
        </w:pBdr>
        <w:spacing w:before="80"/>
        <w:rPr>
          <w:sz w:val="24"/>
          <w:szCs w:val="24"/>
          <w:lang w:val="en-US"/>
        </w:rPr>
      </w:pPr>
    </w:p>
    <w:p w14:paraId="5FD89C3A" w14:textId="77777777" w:rsidR="0009758F" w:rsidRPr="00FE2E2F" w:rsidRDefault="0009758F">
      <w:pPr>
        <w:spacing w:before="160"/>
        <w:rPr>
          <w:sz w:val="24"/>
          <w:szCs w:val="24"/>
          <w:lang w:val="en-US"/>
        </w:rPr>
      </w:pPr>
    </w:p>
    <w:p w14:paraId="13EE5901" w14:textId="77777777" w:rsidR="0009758F" w:rsidRPr="00FE2E2F" w:rsidRDefault="00000000">
      <w:pPr>
        <w:spacing w:before="160" w:line="260" w:lineRule="auto"/>
        <w:rPr>
          <w:sz w:val="24"/>
          <w:szCs w:val="24"/>
          <w:lang w:val="en-US"/>
        </w:rPr>
      </w:pPr>
      <w:r w:rsidRPr="00FE2E2F">
        <w:rPr>
          <w:rFonts w:ascii="Cinzel" w:eastAsia="Cinzel" w:hAnsi="Cinzel" w:cs="Cinzel"/>
          <w:b/>
          <w:bCs/>
          <w:color w:val="1B2A4A"/>
          <w:sz w:val="24"/>
          <w:szCs w:val="24"/>
          <w:lang w:val="en-US"/>
        </w:rPr>
        <w:t xml:space="preserve">      </w:t>
      </w:r>
      <w:r w:rsidRPr="00FE2E2F">
        <w:rPr>
          <w:color w:val="1B2A4A"/>
          <w:sz w:val="24"/>
          <w:szCs w:val="24"/>
          <w:lang w:val="en-US"/>
        </w:rPr>
        <w:t>EDITORIAL PREFACE</w:t>
      </w:r>
    </w:p>
    <w:p w14:paraId="39D93F79" w14:textId="77777777" w:rsidR="0009758F" w:rsidRPr="00141817" w:rsidRDefault="00000000">
      <w:pPr>
        <w:spacing w:before="160" w:line="260" w:lineRule="auto"/>
        <w:rPr>
          <w:sz w:val="20"/>
          <w:szCs w:val="20"/>
          <w:lang w:val="en-US"/>
        </w:rPr>
      </w:pPr>
      <w:r w:rsidRPr="00141817">
        <w:rPr>
          <w:rFonts w:ascii="Cinzel" w:eastAsia="Cinzel" w:hAnsi="Cinzel" w:cs="Cinzel"/>
          <w:b/>
          <w:bCs/>
          <w:color w:val="1B2A4A"/>
          <w:sz w:val="20"/>
          <w:szCs w:val="20"/>
          <w:lang w:val="en-US"/>
        </w:rPr>
        <w:t xml:space="preserve">      </w:t>
      </w:r>
      <w:r w:rsidRPr="00141817">
        <w:rPr>
          <w:color w:val="1B2A4A"/>
          <w:sz w:val="20"/>
          <w:szCs w:val="20"/>
          <w:lang w:val="en-US"/>
        </w:rPr>
        <w:t>TABLE OF CONTENTS</w:t>
      </w:r>
    </w:p>
    <w:p w14:paraId="5E64E311" w14:textId="77777777" w:rsidR="0009758F" w:rsidRPr="00141817" w:rsidRDefault="00000000">
      <w:pPr>
        <w:spacing w:before="160" w:line="260" w:lineRule="auto"/>
        <w:rPr>
          <w:sz w:val="20"/>
          <w:szCs w:val="20"/>
          <w:lang w:val="en-US"/>
        </w:rPr>
      </w:pPr>
      <w:r w:rsidRPr="00141817">
        <w:rPr>
          <w:rFonts w:ascii="Cinzel" w:eastAsia="Cinzel" w:hAnsi="Cinzel" w:cs="Cinzel"/>
          <w:b/>
          <w:bCs/>
          <w:color w:val="1B2A4A"/>
          <w:sz w:val="20"/>
          <w:szCs w:val="20"/>
          <w:lang w:val="en-US"/>
        </w:rPr>
        <w:t xml:space="preserve">VOLUME I  —  </w:t>
      </w:r>
      <w:r w:rsidRPr="00141817">
        <w:rPr>
          <w:color w:val="1B2A4A"/>
          <w:sz w:val="20"/>
          <w:szCs w:val="20"/>
          <w:lang w:val="en-US"/>
        </w:rPr>
        <w:t>FOUNDATIONS AND METAPHYSICS</w:t>
      </w:r>
    </w:p>
    <w:p w14:paraId="5F67E268"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1.1  The Origin: Crisis, Awakening, and the Birth of the Philosophy</w:t>
      </w:r>
    </w:p>
    <w:p w14:paraId="2F65AAD1"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1.2  Freedom as the Elemental Virtue — The Central Thesis</w:t>
      </w:r>
    </w:p>
    <w:p w14:paraId="6A56D124"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1.3  The Inversion Theorem</w:t>
      </w:r>
    </w:p>
    <w:p w14:paraId="1FA23B48"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1.4  The Identity Thesis: God is Freedom</w:t>
      </w:r>
    </w:p>
    <w:p w14:paraId="2DC8ED88"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1.5  The Architecture of 101 Universal Human Virtues</w:t>
      </w:r>
    </w:p>
    <w:p w14:paraId="104D52FA"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1.6  The Five Tiers — Structural Overview</w:t>
      </w:r>
    </w:p>
    <w:p w14:paraId="0174E8C3"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1.7  Virtue as Balance: The Doctrine of the Mean</w:t>
      </w:r>
    </w:p>
    <w:p w14:paraId="7D122D32"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1.8  The Fractal Structure of Freedom: Six Scales</w:t>
      </w:r>
    </w:p>
    <w:p w14:paraId="3D5CC563"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1.9  </w:t>
      </w:r>
      <w:proofErr w:type="spellStart"/>
      <w:r w:rsidRPr="00141817">
        <w:rPr>
          <w:i/>
          <w:iCs/>
          <w:sz w:val="20"/>
          <w:szCs w:val="20"/>
          <w:lang w:val="en-US"/>
        </w:rPr>
        <w:t>Virtuogenesis</w:t>
      </w:r>
      <w:proofErr w:type="spellEnd"/>
      <w:r w:rsidRPr="00141817">
        <w:rPr>
          <w:i/>
          <w:iCs/>
          <w:sz w:val="20"/>
          <w:szCs w:val="20"/>
          <w:lang w:val="en-US"/>
        </w:rPr>
        <w:t>: The Origin and Evolution of Virtues</w:t>
      </w:r>
    </w:p>
    <w:p w14:paraId="2B0D2D79" w14:textId="77777777" w:rsidR="0009758F" w:rsidRPr="00141817" w:rsidRDefault="00000000">
      <w:pPr>
        <w:spacing w:before="160" w:line="260" w:lineRule="auto"/>
        <w:rPr>
          <w:sz w:val="20"/>
          <w:szCs w:val="20"/>
          <w:lang w:val="en-US"/>
        </w:rPr>
      </w:pPr>
      <w:r w:rsidRPr="00141817">
        <w:rPr>
          <w:rFonts w:ascii="Cinzel" w:eastAsia="Cinzel" w:hAnsi="Cinzel" w:cs="Cinzel"/>
          <w:b/>
          <w:bCs/>
          <w:color w:val="1B2A4A"/>
          <w:sz w:val="20"/>
          <w:szCs w:val="20"/>
          <w:lang w:val="en-US"/>
        </w:rPr>
        <w:t xml:space="preserve">VOLUME II  —  </w:t>
      </w:r>
      <w:r w:rsidRPr="00141817">
        <w:rPr>
          <w:color w:val="1B2A4A"/>
          <w:sz w:val="20"/>
          <w:szCs w:val="20"/>
          <w:lang w:val="en-US"/>
        </w:rPr>
        <w:t>THE VIRTUE HIERARCHY IN FULL</w:t>
      </w:r>
    </w:p>
    <w:p w14:paraId="339651E0"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2.1  The Virtue of Essence: Freedom</w:t>
      </w:r>
    </w:p>
    <w:p w14:paraId="28CFCCD4"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2.2  The Twelve Foundation Virtues — Detailed Analysis</w:t>
      </w:r>
    </w:p>
    <w:p w14:paraId="46F19B4F"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2.3  The 86 Edifice Virtues — Complete Catalogue</w:t>
      </w:r>
    </w:p>
    <w:p w14:paraId="3DE00BAD"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2.4  The Virtue of Protection: The Right to Bear Arms</w:t>
      </w:r>
    </w:p>
    <w:p w14:paraId="572CCDDA"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2.5  The Virtue of the Divine: Critical Thinking and The Unveiling</w:t>
      </w:r>
    </w:p>
    <w:p w14:paraId="6CE21483"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2.6  Comparative Table: </w:t>
      </w:r>
      <w:proofErr w:type="spellStart"/>
      <w:r w:rsidRPr="00141817">
        <w:rPr>
          <w:i/>
          <w:iCs/>
          <w:sz w:val="20"/>
          <w:szCs w:val="20"/>
          <w:lang w:val="en-US"/>
        </w:rPr>
        <w:t>FdV</w:t>
      </w:r>
      <w:proofErr w:type="spellEnd"/>
      <w:r w:rsidRPr="00141817">
        <w:rPr>
          <w:i/>
          <w:iCs/>
          <w:sz w:val="20"/>
          <w:szCs w:val="20"/>
          <w:lang w:val="en-US"/>
        </w:rPr>
        <w:t xml:space="preserve"> vs Aristotle, Aquinas, and VIA Classification</w:t>
      </w:r>
    </w:p>
    <w:p w14:paraId="3839CA25" w14:textId="77777777" w:rsidR="0009758F" w:rsidRPr="00141817" w:rsidRDefault="00000000">
      <w:pPr>
        <w:spacing w:before="160" w:line="260" w:lineRule="auto"/>
        <w:rPr>
          <w:sz w:val="20"/>
          <w:szCs w:val="20"/>
          <w:lang w:val="en-US"/>
        </w:rPr>
      </w:pPr>
      <w:r w:rsidRPr="00141817">
        <w:rPr>
          <w:rFonts w:ascii="Cinzel" w:eastAsia="Cinzel" w:hAnsi="Cinzel" w:cs="Cinzel"/>
          <w:b/>
          <w:bCs/>
          <w:color w:val="1B2A4A"/>
          <w:sz w:val="20"/>
          <w:szCs w:val="20"/>
          <w:lang w:val="en-US"/>
        </w:rPr>
        <w:t xml:space="preserve">VOLUME III  —  </w:t>
      </w:r>
      <w:r w:rsidRPr="00141817">
        <w:rPr>
          <w:color w:val="1B2A4A"/>
          <w:sz w:val="20"/>
          <w:szCs w:val="20"/>
          <w:lang w:val="en-US"/>
        </w:rPr>
        <w:t>THEOLOGY AND SPIRITUALITY</w:t>
      </w:r>
    </w:p>
    <w:p w14:paraId="1C0CBE4B"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3.1  God is Freedom — The Complete Theological Argument</w:t>
      </w:r>
    </w:p>
    <w:p w14:paraId="2FECF659"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3.2  The Ten Arguments for the Identity Thesis</w:t>
      </w:r>
    </w:p>
    <w:p w14:paraId="30B38987"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3.3  Virtues as DNA of God</w:t>
      </w:r>
    </w:p>
    <w:p w14:paraId="72AFC7AC"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3.4  The Empirical Proof of God Through Universal Virtues</w:t>
      </w:r>
    </w:p>
    <w:p w14:paraId="5C8C0433"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lastRenderedPageBreak/>
        <w:t xml:space="preserve">      </w:t>
      </w:r>
      <w:r w:rsidRPr="00141817">
        <w:rPr>
          <w:i/>
          <w:iCs/>
          <w:sz w:val="20"/>
          <w:szCs w:val="20"/>
          <w:lang w:val="en-US"/>
        </w:rPr>
        <w:t xml:space="preserve">3.5  </w:t>
      </w:r>
      <w:proofErr w:type="spellStart"/>
      <w:r w:rsidRPr="00141817">
        <w:rPr>
          <w:i/>
          <w:iCs/>
          <w:sz w:val="20"/>
          <w:szCs w:val="20"/>
          <w:lang w:val="en-US"/>
        </w:rPr>
        <w:t>BioSpiritual</w:t>
      </w:r>
      <w:proofErr w:type="spellEnd"/>
      <w:r w:rsidRPr="00141817">
        <w:rPr>
          <w:i/>
          <w:iCs/>
          <w:sz w:val="20"/>
          <w:szCs w:val="20"/>
          <w:lang w:val="en-US"/>
        </w:rPr>
        <w:t xml:space="preserve"> Life — The Body as Sacred Instrument</w:t>
      </w:r>
    </w:p>
    <w:p w14:paraId="0289F5F8"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3.6  Existential Figures — Body as Diagnostic of the Soul</w:t>
      </w:r>
    </w:p>
    <w:p w14:paraId="01ADCB9E"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3.7  The Programmable Unconscious</w:t>
      </w:r>
    </w:p>
    <w:p w14:paraId="03691970"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3.8  Consciousness: Immaterial, Identical, and Co-Creative</w:t>
      </w:r>
    </w:p>
    <w:p w14:paraId="7201882A"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3.9  Three Worlds in Co-existence</w:t>
      </w:r>
    </w:p>
    <w:p w14:paraId="3FD1AB75"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3.10 Virtuous Immortality — Three Forms of Continuation</w:t>
      </w:r>
    </w:p>
    <w:p w14:paraId="69AB7F64"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3.11 Death and the Moral Force of Mortality</w:t>
      </w:r>
    </w:p>
    <w:p w14:paraId="73432200"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3.12 Nature as the </w:t>
      </w:r>
      <w:proofErr w:type="spellStart"/>
      <w:r w:rsidRPr="00141817">
        <w:rPr>
          <w:i/>
          <w:iCs/>
          <w:sz w:val="20"/>
          <w:szCs w:val="20"/>
          <w:lang w:val="en-US"/>
        </w:rPr>
        <w:t>BioSpiritual</w:t>
      </w:r>
      <w:proofErr w:type="spellEnd"/>
      <w:r w:rsidRPr="00141817">
        <w:rPr>
          <w:i/>
          <w:iCs/>
          <w:sz w:val="20"/>
          <w:szCs w:val="20"/>
          <w:lang w:val="en-US"/>
        </w:rPr>
        <w:t xml:space="preserve"> Temple</w:t>
      </w:r>
    </w:p>
    <w:p w14:paraId="717C51CF"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3.13 Beauty as a Moral Category</w:t>
      </w:r>
    </w:p>
    <w:p w14:paraId="495B5D1F" w14:textId="77777777" w:rsidR="0009758F" w:rsidRPr="00141817" w:rsidRDefault="00000000">
      <w:pPr>
        <w:spacing w:before="160" w:line="260" w:lineRule="auto"/>
        <w:rPr>
          <w:sz w:val="20"/>
          <w:szCs w:val="20"/>
          <w:lang w:val="en-US"/>
        </w:rPr>
      </w:pPr>
      <w:r w:rsidRPr="00141817">
        <w:rPr>
          <w:rFonts w:ascii="Cinzel" w:eastAsia="Cinzel" w:hAnsi="Cinzel" w:cs="Cinzel"/>
          <w:b/>
          <w:bCs/>
          <w:color w:val="1B2A4A"/>
          <w:sz w:val="20"/>
          <w:szCs w:val="20"/>
          <w:lang w:val="en-US"/>
        </w:rPr>
        <w:t xml:space="preserve">VOLUME IV  —  </w:t>
      </w:r>
      <w:r w:rsidRPr="00141817">
        <w:rPr>
          <w:color w:val="1B2A4A"/>
          <w:sz w:val="20"/>
          <w:szCs w:val="20"/>
          <w:lang w:val="en-US"/>
        </w:rPr>
        <w:t>THE HUMAN JOURNEY</w:t>
      </w:r>
    </w:p>
    <w:p w14:paraId="51104FE4"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4.1  The Existential Void — Named and Diagnosed</w:t>
      </w:r>
    </w:p>
    <w:p w14:paraId="79D5D1AA"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4.2  The Three Phases of Consciousness</w:t>
      </w:r>
    </w:p>
    <w:p w14:paraId="1AD95FEB"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4.3  The Six Stages of the Virtuous Life</w:t>
      </w:r>
    </w:p>
    <w:p w14:paraId="20418946"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4.4  The Uomo </w:t>
      </w:r>
      <w:proofErr w:type="spellStart"/>
      <w:r w:rsidRPr="00141817">
        <w:rPr>
          <w:i/>
          <w:iCs/>
          <w:sz w:val="20"/>
          <w:szCs w:val="20"/>
          <w:lang w:val="en-US"/>
        </w:rPr>
        <w:t>Pieno</w:t>
      </w:r>
      <w:proofErr w:type="spellEnd"/>
      <w:r w:rsidRPr="00141817">
        <w:rPr>
          <w:i/>
          <w:iCs/>
          <w:sz w:val="20"/>
          <w:szCs w:val="20"/>
          <w:lang w:val="en-US"/>
        </w:rPr>
        <w:t xml:space="preserve"> — The Complete Person</w:t>
      </w:r>
    </w:p>
    <w:p w14:paraId="0D3C002D"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4.5  O </w:t>
      </w:r>
      <w:proofErr w:type="spellStart"/>
      <w:r w:rsidRPr="00141817">
        <w:rPr>
          <w:i/>
          <w:iCs/>
          <w:sz w:val="20"/>
          <w:szCs w:val="20"/>
          <w:lang w:val="en-US"/>
        </w:rPr>
        <w:t>Presente</w:t>
      </w:r>
      <w:proofErr w:type="spellEnd"/>
      <w:r w:rsidRPr="00141817">
        <w:rPr>
          <w:i/>
          <w:iCs/>
          <w:sz w:val="20"/>
          <w:szCs w:val="20"/>
          <w:lang w:val="en-US"/>
        </w:rPr>
        <w:t xml:space="preserve"> — The Gift and Personal Vocation</w:t>
      </w:r>
    </w:p>
    <w:p w14:paraId="51DF653C"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4.6  The </w:t>
      </w:r>
      <w:proofErr w:type="spellStart"/>
      <w:r w:rsidRPr="00141817">
        <w:rPr>
          <w:i/>
          <w:iCs/>
          <w:sz w:val="20"/>
          <w:szCs w:val="20"/>
          <w:lang w:val="en-US"/>
        </w:rPr>
        <w:t>Augure</w:t>
      </w:r>
      <w:proofErr w:type="spellEnd"/>
      <w:r w:rsidRPr="00141817">
        <w:rPr>
          <w:i/>
          <w:iCs/>
          <w:sz w:val="20"/>
          <w:szCs w:val="20"/>
          <w:lang w:val="en-US"/>
        </w:rPr>
        <w:t xml:space="preserve"> — Vocation at Its Summit</w:t>
      </w:r>
    </w:p>
    <w:p w14:paraId="023B930E"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4.7  The Zone of Plenitude</w:t>
      </w:r>
    </w:p>
    <w:p w14:paraId="428534E9"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4.8  The Gioia — The Living Experience of Virtue</w:t>
      </w:r>
    </w:p>
    <w:p w14:paraId="0B4BAAAA"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4.9  Sanctity — The Final Stage</w:t>
      </w:r>
    </w:p>
    <w:p w14:paraId="70DEE1F8"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4.10 Suffering as Preparation</w:t>
      </w:r>
    </w:p>
    <w:p w14:paraId="318FD95C"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4.11 Authenticity and the Deathbed Reckoning</w:t>
      </w:r>
    </w:p>
    <w:p w14:paraId="76927868"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4.12 Solitude as Spiritual Discipline</w:t>
      </w:r>
    </w:p>
    <w:p w14:paraId="6C2233C0" w14:textId="77777777" w:rsidR="0009758F" w:rsidRPr="00141817" w:rsidRDefault="00000000">
      <w:pPr>
        <w:spacing w:before="160" w:line="260" w:lineRule="auto"/>
        <w:rPr>
          <w:sz w:val="20"/>
          <w:szCs w:val="20"/>
          <w:lang w:val="en-US"/>
        </w:rPr>
      </w:pPr>
      <w:r w:rsidRPr="00141817">
        <w:rPr>
          <w:rFonts w:ascii="Cinzel" w:eastAsia="Cinzel" w:hAnsi="Cinzel" w:cs="Cinzel"/>
          <w:b/>
          <w:bCs/>
          <w:color w:val="1B2A4A"/>
          <w:sz w:val="20"/>
          <w:szCs w:val="20"/>
          <w:lang w:val="en-US"/>
        </w:rPr>
        <w:t xml:space="preserve">VOLUME V  —  </w:t>
      </w:r>
      <w:r w:rsidRPr="00141817">
        <w:rPr>
          <w:color w:val="1B2A4A"/>
          <w:sz w:val="20"/>
          <w:szCs w:val="20"/>
          <w:lang w:val="en-US"/>
        </w:rPr>
        <w:t>THE ECCLESIA VIRTUTIS</w:t>
      </w:r>
    </w:p>
    <w:p w14:paraId="77284442"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5.1  Founding Doctrine and Preamble</w:t>
      </w:r>
    </w:p>
    <w:p w14:paraId="5ECF8D63"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5.2  The Virtuoso — Definition and Identity</w:t>
      </w:r>
    </w:p>
    <w:p w14:paraId="5B700114"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5.3  The Virtue Circle — Structure and Practice</w:t>
      </w:r>
    </w:p>
    <w:p w14:paraId="72E64E9A"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5.4  The Seven Sacred Rites</w:t>
      </w:r>
    </w:p>
    <w:p w14:paraId="08627132"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5.5  The Eight Great Feasts</w:t>
      </w:r>
    </w:p>
    <w:p w14:paraId="439D3965"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5.6  Daily Practice: Morning Invocation, Evening Examination, Oath</w:t>
      </w:r>
    </w:p>
    <w:p w14:paraId="01AFB44F"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lastRenderedPageBreak/>
        <w:t xml:space="preserve">      </w:t>
      </w:r>
      <w:r w:rsidRPr="00141817">
        <w:rPr>
          <w:i/>
          <w:iCs/>
          <w:sz w:val="20"/>
          <w:szCs w:val="20"/>
          <w:lang w:val="en-US"/>
        </w:rPr>
        <w:t>5.7  The Sacred Symbols: Stone Portal, Stone Wheel, Triple V</w:t>
      </w:r>
    </w:p>
    <w:p w14:paraId="4CA4DB4B"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5.8  Leadership Principles: No Clergy, No Coercion</w:t>
      </w:r>
    </w:p>
    <w:p w14:paraId="6B7DA69C"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5.9  The Virtuous Commitments as Spiritual Obligation</w:t>
      </w:r>
    </w:p>
    <w:p w14:paraId="4E6DA1C3" w14:textId="77777777" w:rsidR="0009758F" w:rsidRPr="00141817" w:rsidRDefault="00000000">
      <w:pPr>
        <w:spacing w:before="160" w:line="260" w:lineRule="auto"/>
        <w:rPr>
          <w:sz w:val="20"/>
          <w:szCs w:val="20"/>
          <w:lang w:val="en-US"/>
        </w:rPr>
      </w:pPr>
      <w:r w:rsidRPr="00141817">
        <w:rPr>
          <w:rFonts w:ascii="Cinzel" w:eastAsia="Cinzel" w:hAnsi="Cinzel" w:cs="Cinzel"/>
          <w:b/>
          <w:bCs/>
          <w:color w:val="1B2A4A"/>
          <w:sz w:val="20"/>
          <w:szCs w:val="20"/>
          <w:lang w:val="en-US"/>
        </w:rPr>
        <w:t xml:space="preserve">VOLUME VI  —  </w:t>
      </w:r>
      <w:r w:rsidRPr="00141817">
        <w:rPr>
          <w:color w:val="1B2A4A"/>
          <w:sz w:val="20"/>
          <w:szCs w:val="20"/>
          <w:lang w:val="en-US"/>
        </w:rPr>
        <w:t>HOLOVICEOSIS AND THE SPIRITUAL WAR</w:t>
      </w:r>
    </w:p>
    <w:p w14:paraId="5EE38FAD"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6.1  </w:t>
      </w:r>
      <w:proofErr w:type="spellStart"/>
      <w:r w:rsidRPr="00141817">
        <w:rPr>
          <w:i/>
          <w:iCs/>
          <w:sz w:val="20"/>
          <w:szCs w:val="20"/>
          <w:lang w:val="en-US"/>
        </w:rPr>
        <w:t>Holoviceosis</w:t>
      </w:r>
      <w:proofErr w:type="spellEnd"/>
      <w:r w:rsidRPr="00141817">
        <w:rPr>
          <w:i/>
          <w:iCs/>
          <w:sz w:val="20"/>
          <w:szCs w:val="20"/>
          <w:lang w:val="en-US"/>
        </w:rPr>
        <w:t xml:space="preserve"> — Etymology, Definition, and Architecture</w:t>
      </w:r>
    </w:p>
    <w:p w14:paraId="5B0BD7E2"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6.2  Stage One: Reverse Ethics (</w:t>
      </w:r>
      <w:proofErr w:type="spellStart"/>
      <w:r w:rsidRPr="00141817">
        <w:rPr>
          <w:i/>
          <w:iCs/>
          <w:sz w:val="20"/>
          <w:szCs w:val="20"/>
          <w:lang w:val="en-US"/>
        </w:rPr>
        <w:t>Ética</w:t>
      </w:r>
      <w:proofErr w:type="spellEnd"/>
      <w:r w:rsidRPr="00141817">
        <w:rPr>
          <w:i/>
          <w:iCs/>
          <w:sz w:val="20"/>
          <w:szCs w:val="20"/>
          <w:lang w:val="en-US"/>
        </w:rPr>
        <w:t xml:space="preserve"> </w:t>
      </w:r>
      <w:proofErr w:type="spellStart"/>
      <w:r w:rsidRPr="00141817">
        <w:rPr>
          <w:i/>
          <w:iCs/>
          <w:sz w:val="20"/>
          <w:szCs w:val="20"/>
          <w:lang w:val="en-US"/>
        </w:rPr>
        <w:t>Reversa</w:t>
      </w:r>
      <w:proofErr w:type="spellEnd"/>
      <w:r w:rsidRPr="00141817">
        <w:rPr>
          <w:i/>
          <w:iCs/>
          <w:sz w:val="20"/>
          <w:szCs w:val="20"/>
          <w:lang w:val="en-US"/>
        </w:rPr>
        <w:t>)</w:t>
      </w:r>
    </w:p>
    <w:p w14:paraId="7065D27D"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6.3  Stage Two: </w:t>
      </w:r>
      <w:proofErr w:type="spellStart"/>
      <w:r w:rsidRPr="00141817">
        <w:rPr>
          <w:i/>
          <w:iCs/>
          <w:sz w:val="20"/>
          <w:szCs w:val="20"/>
          <w:lang w:val="en-US"/>
        </w:rPr>
        <w:t>Devirtualisation</w:t>
      </w:r>
      <w:proofErr w:type="spellEnd"/>
      <w:r w:rsidRPr="00141817">
        <w:rPr>
          <w:i/>
          <w:iCs/>
          <w:sz w:val="20"/>
          <w:szCs w:val="20"/>
          <w:lang w:val="en-US"/>
        </w:rPr>
        <w:t xml:space="preserve"> (</w:t>
      </w:r>
      <w:proofErr w:type="spellStart"/>
      <w:r w:rsidRPr="00141817">
        <w:rPr>
          <w:i/>
          <w:iCs/>
          <w:sz w:val="20"/>
          <w:szCs w:val="20"/>
          <w:lang w:val="en-US"/>
        </w:rPr>
        <w:t>Desvirtualização</w:t>
      </w:r>
      <w:proofErr w:type="spellEnd"/>
      <w:r w:rsidRPr="00141817">
        <w:rPr>
          <w:i/>
          <w:iCs/>
          <w:sz w:val="20"/>
          <w:szCs w:val="20"/>
          <w:lang w:val="en-US"/>
        </w:rPr>
        <w:t>)</w:t>
      </w:r>
    </w:p>
    <w:p w14:paraId="0D48FA01"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6.4  Stage Three: Terminal </w:t>
      </w:r>
      <w:proofErr w:type="spellStart"/>
      <w:r w:rsidRPr="00141817">
        <w:rPr>
          <w:i/>
          <w:iCs/>
          <w:sz w:val="20"/>
          <w:szCs w:val="20"/>
          <w:lang w:val="en-US"/>
        </w:rPr>
        <w:t>Holoviceosis</w:t>
      </w:r>
      <w:proofErr w:type="spellEnd"/>
    </w:p>
    <w:p w14:paraId="43AB9DC1"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6.5  The </w:t>
      </w:r>
      <w:proofErr w:type="spellStart"/>
      <w:r w:rsidRPr="00141817">
        <w:rPr>
          <w:i/>
          <w:iCs/>
          <w:sz w:val="20"/>
          <w:szCs w:val="20"/>
          <w:lang w:val="en-US"/>
        </w:rPr>
        <w:t>Freedophobic</w:t>
      </w:r>
      <w:proofErr w:type="spellEnd"/>
      <w:r w:rsidRPr="00141817">
        <w:rPr>
          <w:i/>
          <w:iCs/>
          <w:sz w:val="20"/>
          <w:szCs w:val="20"/>
          <w:lang w:val="en-US"/>
        </w:rPr>
        <w:t xml:space="preserve"> Man</w:t>
      </w:r>
    </w:p>
    <w:p w14:paraId="29CFC118"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6.6  Language as a Weapon — Linguistic </w:t>
      </w:r>
      <w:proofErr w:type="spellStart"/>
      <w:r w:rsidRPr="00141817">
        <w:rPr>
          <w:i/>
          <w:iCs/>
          <w:sz w:val="20"/>
          <w:szCs w:val="20"/>
          <w:lang w:val="en-US"/>
        </w:rPr>
        <w:t>Holoviceosis</w:t>
      </w:r>
      <w:proofErr w:type="spellEnd"/>
    </w:p>
    <w:p w14:paraId="222F703D"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6.7  The Spiritual War — Doctrine and Response</w:t>
      </w:r>
    </w:p>
    <w:p w14:paraId="10F1A8AF"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6.8  Comparison with Gramsci, Arendt, Marcuse, Foucault, Fromm</w:t>
      </w:r>
    </w:p>
    <w:p w14:paraId="21E0F0DB"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6.9  Contradictory Coexistence — The Mechanism of Self-Perpetuation</w:t>
      </w:r>
    </w:p>
    <w:p w14:paraId="4D84CCA3"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6.10 </w:t>
      </w:r>
      <w:proofErr w:type="spellStart"/>
      <w:r w:rsidRPr="00141817">
        <w:rPr>
          <w:i/>
          <w:iCs/>
          <w:sz w:val="20"/>
          <w:szCs w:val="20"/>
          <w:lang w:val="en-US"/>
        </w:rPr>
        <w:t>Holoviceosis</w:t>
      </w:r>
      <w:proofErr w:type="spellEnd"/>
      <w:r w:rsidRPr="00141817">
        <w:rPr>
          <w:i/>
          <w:iCs/>
          <w:sz w:val="20"/>
          <w:szCs w:val="20"/>
          <w:lang w:val="en-US"/>
        </w:rPr>
        <w:t xml:space="preserve"> and the Law — Legal Framework</w:t>
      </w:r>
    </w:p>
    <w:p w14:paraId="7AAB6333" w14:textId="77777777" w:rsidR="0009758F" w:rsidRPr="00141817" w:rsidRDefault="00000000">
      <w:pPr>
        <w:spacing w:before="160" w:line="260" w:lineRule="auto"/>
        <w:rPr>
          <w:sz w:val="20"/>
          <w:szCs w:val="20"/>
          <w:lang w:val="en-US"/>
        </w:rPr>
      </w:pPr>
      <w:r w:rsidRPr="00141817">
        <w:rPr>
          <w:rFonts w:ascii="Cinzel" w:eastAsia="Cinzel" w:hAnsi="Cinzel" w:cs="Cinzel"/>
          <w:b/>
          <w:bCs/>
          <w:color w:val="1B2A4A"/>
          <w:sz w:val="20"/>
          <w:szCs w:val="20"/>
          <w:lang w:val="en-US"/>
        </w:rPr>
        <w:t xml:space="preserve">VOLUME VII  —  </w:t>
      </w:r>
      <w:r w:rsidRPr="00141817">
        <w:rPr>
          <w:color w:val="1B2A4A"/>
          <w:sz w:val="20"/>
          <w:szCs w:val="20"/>
          <w:lang w:val="en-US"/>
        </w:rPr>
        <w:t>POLITICAL PHILOSOPHY AND THE VIRTUOUS DEMOCRACY</w:t>
      </w:r>
    </w:p>
    <w:p w14:paraId="1C09A180"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7.1  Why Liberal Democracy Is Insufficient</w:t>
      </w:r>
    </w:p>
    <w:p w14:paraId="38857CA6"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7.2  The Virtuous Democracy — Architecture and Foundations</w:t>
      </w:r>
    </w:p>
    <w:p w14:paraId="740BBB47"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7.3  The Law Test — The Constitutional Standard</w:t>
      </w:r>
    </w:p>
    <w:p w14:paraId="011C7DDF"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7.4  The Constitution of the Virtuous Democracy — Full Analysis</w:t>
      </w:r>
    </w:p>
    <w:p w14:paraId="3D1576DB"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7.5  Anti-Tyranny Mechanisms</w:t>
      </w:r>
    </w:p>
    <w:p w14:paraId="7B7D74CA"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7.6  The Laws of Human Freedom — Thirty Laws, Six Tiers</w:t>
      </w:r>
    </w:p>
    <w:p w14:paraId="16F66EC2"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7.7  The Virtue Tribunal</w:t>
      </w:r>
    </w:p>
    <w:p w14:paraId="0703C83F"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7.8  The Right of Resistance</w:t>
      </w:r>
    </w:p>
    <w:p w14:paraId="3725BC1B"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7.9  Comparison with the US and Swiss Constitutions</w:t>
      </w:r>
    </w:p>
    <w:p w14:paraId="3DAE1985"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7.10 The Virtuous City</w:t>
      </w:r>
    </w:p>
    <w:p w14:paraId="5B15E89E"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7.11 Virtuous Decision Criteria — Seven Tests</w:t>
      </w:r>
    </w:p>
    <w:p w14:paraId="7289E56A" w14:textId="77777777" w:rsidR="0009758F" w:rsidRPr="00141817" w:rsidRDefault="00000000">
      <w:pPr>
        <w:spacing w:before="160" w:line="260" w:lineRule="auto"/>
        <w:rPr>
          <w:sz w:val="20"/>
          <w:szCs w:val="20"/>
          <w:lang w:val="en-US"/>
        </w:rPr>
      </w:pPr>
      <w:r w:rsidRPr="00141817">
        <w:rPr>
          <w:rFonts w:ascii="Cinzel" w:eastAsia="Cinzel" w:hAnsi="Cinzel" w:cs="Cinzel"/>
          <w:b/>
          <w:bCs/>
          <w:color w:val="1B2A4A"/>
          <w:sz w:val="20"/>
          <w:szCs w:val="20"/>
          <w:lang w:val="en-US"/>
        </w:rPr>
        <w:t xml:space="preserve">VOLUME VIII  —  </w:t>
      </w:r>
      <w:r w:rsidRPr="00141817">
        <w:rPr>
          <w:color w:val="1B2A4A"/>
          <w:sz w:val="20"/>
          <w:szCs w:val="20"/>
          <w:lang w:val="en-US"/>
        </w:rPr>
        <w:t>STRATEGY AND IMPLEMENTATION</w:t>
      </w:r>
    </w:p>
    <w:p w14:paraId="2F33028E"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8.1  The Virtuous Commitments — Strategic Doctrine</w:t>
      </w:r>
    </w:p>
    <w:p w14:paraId="52F5BC8E"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lastRenderedPageBreak/>
        <w:t xml:space="preserve">      </w:t>
      </w:r>
      <w:r w:rsidRPr="00141817">
        <w:rPr>
          <w:i/>
          <w:iCs/>
          <w:sz w:val="20"/>
          <w:szCs w:val="20"/>
          <w:lang w:val="en-US"/>
        </w:rPr>
        <w:t>8.2  The War of Position — Gramsci Inverted</w:t>
      </w:r>
    </w:p>
    <w:p w14:paraId="384F6B8D"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8.3  Clausewitz, Sun Tzu, and the Centre of Gravity</w:t>
      </w:r>
    </w:p>
    <w:p w14:paraId="59DDE380"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8.4  Power Seizure and </w:t>
      </w:r>
      <w:proofErr w:type="spellStart"/>
      <w:r w:rsidRPr="00141817">
        <w:rPr>
          <w:i/>
          <w:iCs/>
          <w:sz w:val="20"/>
          <w:szCs w:val="20"/>
          <w:lang w:val="en-US"/>
        </w:rPr>
        <w:t>Autocratisation</w:t>
      </w:r>
      <w:proofErr w:type="spellEnd"/>
    </w:p>
    <w:p w14:paraId="306D9931"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8.5  Nine Strategic Domains of Implementation</w:t>
      </w:r>
    </w:p>
    <w:p w14:paraId="779AB1A8"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8.6  The Circles of Receptivity</w:t>
      </w:r>
    </w:p>
    <w:p w14:paraId="049E7777"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8.7  Education as the Generational Battlefield</w:t>
      </w:r>
    </w:p>
    <w:p w14:paraId="4E59C667"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8.8  The </w:t>
      </w:r>
      <w:proofErr w:type="spellStart"/>
      <w:r w:rsidRPr="00141817">
        <w:rPr>
          <w:i/>
          <w:iCs/>
          <w:sz w:val="20"/>
          <w:szCs w:val="20"/>
          <w:lang w:val="en-US"/>
        </w:rPr>
        <w:t>Multivirtuoso</w:t>
      </w:r>
      <w:proofErr w:type="spellEnd"/>
      <w:r w:rsidRPr="00141817">
        <w:rPr>
          <w:i/>
          <w:iCs/>
          <w:sz w:val="20"/>
          <w:szCs w:val="20"/>
          <w:lang w:val="en-US"/>
        </w:rPr>
        <w:t xml:space="preserve"> World Order</w:t>
      </w:r>
    </w:p>
    <w:p w14:paraId="651D43C5"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8.9  Floating Virtuosity — The Geopolitical Variable</w:t>
      </w:r>
    </w:p>
    <w:p w14:paraId="2EBDBB0D" w14:textId="77777777" w:rsidR="0009758F" w:rsidRPr="00141817" w:rsidRDefault="00000000">
      <w:pPr>
        <w:spacing w:before="160" w:line="260" w:lineRule="auto"/>
        <w:rPr>
          <w:sz w:val="20"/>
          <w:szCs w:val="20"/>
          <w:lang w:val="en-US"/>
        </w:rPr>
      </w:pPr>
      <w:r w:rsidRPr="00141817">
        <w:rPr>
          <w:rFonts w:ascii="Cinzel" w:eastAsia="Cinzel" w:hAnsi="Cinzel" w:cs="Cinzel"/>
          <w:b/>
          <w:bCs/>
          <w:color w:val="1B2A4A"/>
          <w:sz w:val="20"/>
          <w:szCs w:val="20"/>
          <w:lang w:val="en-US"/>
        </w:rPr>
        <w:t xml:space="preserve">VOLUME IX  —  </w:t>
      </w:r>
      <w:r w:rsidRPr="00141817">
        <w:rPr>
          <w:color w:val="1B2A4A"/>
          <w:sz w:val="20"/>
          <w:szCs w:val="20"/>
          <w:lang w:val="en-US"/>
        </w:rPr>
        <w:t>COMPARATIVE RELIGION AND PHILOSOPHY</w:t>
      </w:r>
    </w:p>
    <w:p w14:paraId="3FBDBD6F"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9.1  Freedom Frequency Analysis Across Eleven Traditions</w:t>
      </w:r>
    </w:p>
    <w:p w14:paraId="6D1931C0"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9.2  Seven Structural Gaps of World Religions</w:t>
      </w:r>
    </w:p>
    <w:p w14:paraId="7A967833"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9.3  Christianity and </w:t>
      </w:r>
      <w:proofErr w:type="spellStart"/>
      <w:r w:rsidRPr="00141817">
        <w:rPr>
          <w:i/>
          <w:iCs/>
          <w:sz w:val="20"/>
          <w:szCs w:val="20"/>
          <w:lang w:val="en-US"/>
        </w:rPr>
        <w:t>FdV</w:t>
      </w:r>
      <w:proofErr w:type="spellEnd"/>
    </w:p>
    <w:p w14:paraId="798E3AA1"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9.4  Islam and </w:t>
      </w:r>
      <w:proofErr w:type="spellStart"/>
      <w:r w:rsidRPr="00141817">
        <w:rPr>
          <w:i/>
          <w:iCs/>
          <w:sz w:val="20"/>
          <w:szCs w:val="20"/>
          <w:lang w:val="en-US"/>
        </w:rPr>
        <w:t>FdV</w:t>
      </w:r>
      <w:proofErr w:type="spellEnd"/>
    </w:p>
    <w:p w14:paraId="606C274D"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9.5  Judaism and </w:t>
      </w:r>
      <w:proofErr w:type="spellStart"/>
      <w:r w:rsidRPr="00141817">
        <w:rPr>
          <w:i/>
          <w:iCs/>
          <w:sz w:val="20"/>
          <w:szCs w:val="20"/>
          <w:lang w:val="en-US"/>
        </w:rPr>
        <w:t>FdV</w:t>
      </w:r>
      <w:proofErr w:type="spellEnd"/>
    </w:p>
    <w:p w14:paraId="302C95B5"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9.6  Hinduism, Buddhism, Sikhism, and Others</w:t>
      </w:r>
    </w:p>
    <w:p w14:paraId="39780756"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9.7  The Stone Portal — First Symbol for Freedom in Human </w:t>
      </w:r>
      <w:proofErr w:type="spellStart"/>
      <w:r w:rsidRPr="00141817">
        <w:rPr>
          <w:i/>
          <w:iCs/>
          <w:sz w:val="20"/>
          <w:szCs w:val="20"/>
          <w:lang w:val="en-US"/>
        </w:rPr>
        <w:t>Civilisation</w:t>
      </w:r>
      <w:proofErr w:type="spellEnd"/>
    </w:p>
    <w:p w14:paraId="4CBE4C20"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9.8  </w:t>
      </w:r>
      <w:proofErr w:type="spellStart"/>
      <w:r w:rsidRPr="00141817">
        <w:rPr>
          <w:i/>
          <w:iCs/>
          <w:sz w:val="20"/>
          <w:szCs w:val="20"/>
          <w:lang w:val="en-US"/>
        </w:rPr>
        <w:t>FdV</w:t>
      </w:r>
      <w:proofErr w:type="spellEnd"/>
      <w:r w:rsidRPr="00141817">
        <w:rPr>
          <w:i/>
          <w:iCs/>
          <w:sz w:val="20"/>
          <w:szCs w:val="20"/>
          <w:lang w:val="en-US"/>
        </w:rPr>
        <w:t xml:space="preserve"> vs Communism and the Austrian School</w:t>
      </w:r>
    </w:p>
    <w:p w14:paraId="3B7B5851"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9.9  </w:t>
      </w:r>
      <w:proofErr w:type="spellStart"/>
      <w:r w:rsidRPr="00141817">
        <w:rPr>
          <w:i/>
          <w:iCs/>
          <w:sz w:val="20"/>
          <w:szCs w:val="20"/>
          <w:lang w:val="en-US"/>
        </w:rPr>
        <w:t>FdV</w:t>
      </w:r>
      <w:proofErr w:type="spellEnd"/>
      <w:r w:rsidRPr="00141817">
        <w:rPr>
          <w:i/>
          <w:iCs/>
          <w:sz w:val="20"/>
          <w:szCs w:val="20"/>
          <w:lang w:val="en-US"/>
        </w:rPr>
        <w:t xml:space="preserve"> vs Liberation Theology</w:t>
      </w:r>
    </w:p>
    <w:p w14:paraId="05F7FC76"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9.10 </w:t>
      </w:r>
      <w:proofErr w:type="spellStart"/>
      <w:r w:rsidRPr="00141817">
        <w:rPr>
          <w:i/>
          <w:iCs/>
          <w:sz w:val="20"/>
          <w:szCs w:val="20"/>
          <w:lang w:val="en-US"/>
        </w:rPr>
        <w:t>FdV</w:t>
      </w:r>
      <w:proofErr w:type="spellEnd"/>
      <w:r w:rsidRPr="00141817">
        <w:rPr>
          <w:i/>
          <w:iCs/>
          <w:sz w:val="20"/>
          <w:szCs w:val="20"/>
          <w:lang w:val="en-US"/>
        </w:rPr>
        <w:t xml:space="preserve"> and the Literature of the Cage</w:t>
      </w:r>
    </w:p>
    <w:p w14:paraId="159CF6F6" w14:textId="77777777" w:rsidR="0009758F" w:rsidRPr="00141817" w:rsidRDefault="00000000">
      <w:pPr>
        <w:spacing w:before="160" w:line="260" w:lineRule="auto"/>
        <w:rPr>
          <w:sz w:val="20"/>
          <w:szCs w:val="20"/>
          <w:lang w:val="en-US"/>
        </w:rPr>
      </w:pPr>
      <w:r w:rsidRPr="00141817">
        <w:rPr>
          <w:rFonts w:ascii="Cinzel" w:eastAsia="Cinzel" w:hAnsi="Cinzel" w:cs="Cinzel"/>
          <w:b/>
          <w:bCs/>
          <w:color w:val="1B2A4A"/>
          <w:sz w:val="20"/>
          <w:szCs w:val="20"/>
          <w:lang w:val="en-US"/>
        </w:rPr>
        <w:t xml:space="preserve">VOLUME X  —  </w:t>
      </w:r>
      <w:r w:rsidRPr="00141817">
        <w:rPr>
          <w:color w:val="1B2A4A"/>
          <w:sz w:val="20"/>
          <w:szCs w:val="20"/>
          <w:lang w:val="en-US"/>
        </w:rPr>
        <w:t>CONSCIOUSNESS AND SCIENCE</w:t>
      </w:r>
    </w:p>
    <w:p w14:paraId="41BB08C5"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 xml:space="preserve">10.1 The Unified Fractal Theory — Science and </w:t>
      </w:r>
      <w:proofErr w:type="spellStart"/>
      <w:r w:rsidRPr="00141817">
        <w:rPr>
          <w:i/>
          <w:iCs/>
          <w:sz w:val="20"/>
          <w:szCs w:val="20"/>
          <w:lang w:val="en-US"/>
        </w:rPr>
        <w:t>FdV</w:t>
      </w:r>
      <w:proofErr w:type="spellEnd"/>
    </w:p>
    <w:p w14:paraId="3F4C3965"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10.2 Freedom and the Neuroscience of Virtue</w:t>
      </w:r>
    </w:p>
    <w:p w14:paraId="6A42AAA3"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10.3 Quantum Consciousness and the Three-World Model</w:t>
      </w:r>
    </w:p>
    <w:p w14:paraId="1A990BFB"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10.4 Positive Psychology — VIA Classification vs 101 Virtues</w:t>
      </w:r>
    </w:p>
    <w:p w14:paraId="7C6D4AB6"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10.5 The History of Virtue Ethics — 5,000 Year Timeline</w:t>
      </w:r>
    </w:p>
    <w:p w14:paraId="07D8209B" w14:textId="77777777" w:rsidR="0009758F" w:rsidRPr="00141817" w:rsidRDefault="00000000">
      <w:pPr>
        <w:spacing w:before="160" w:line="260" w:lineRule="auto"/>
        <w:rPr>
          <w:sz w:val="20"/>
          <w:szCs w:val="20"/>
          <w:lang w:val="en-US"/>
        </w:rPr>
      </w:pPr>
      <w:r w:rsidRPr="00141817">
        <w:rPr>
          <w:rFonts w:ascii="Cinzel" w:eastAsia="Cinzel" w:hAnsi="Cinzel" w:cs="Cinzel"/>
          <w:b/>
          <w:bCs/>
          <w:color w:val="1B2A4A"/>
          <w:sz w:val="20"/>
          <w:szCs w:val="20"/>
          <w:lang w:val="en-US"/>
        </w:rPr>
        <w:t xml:space="preserve">VOLUME XI  —  </w:t>
      </w:r>
      <w:r w:rsidRPr="00141817">
        <w:rPr>
          <w:color w:val="1B2A4A"/>
          <w:sz w:val="20"/>
          <w:szCs w:val="20"/>
          <w:lang w:val="en-US"/>
        </w:rPr>
        <w:t>ORIGINAL CONTRIBUTIONS</w:t>
      </w:r>
    </w:p>
    <w:p w14:paraId="096790C9"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11.1 Complete Map of Original Contributions — 34 Originalities</w:t>
      </w:r>
    </w:p>
    <w:p w14:paraId="652A2484"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11.2 Landmark Contributions — Deep Analysis</w:t>
      </w:r>
    </w:p>
    <w:p w14:paraId="1CC7D052" w14:textId="77777777" w:rsidR="0009758F" w:rsidRPr="00141817" w:rsidRDefault="00000000">
      <w:pPr>
        <w:spacing w:before="80" w:line="260" w:lineRule="auto"/>
        <w:ind w:left="320"/>
        <w:rPr>
          <w:sz w:val="20"/>
          <w:szCs w:val="20"/>
          <w:lang w:val="en-US"/>
        </w:rPr>
      </w:pPr>
      <w:r w:rsidRPr="00141817">
        <w:rPr>
          <w:rFonts w:ascii="Cinzel" w:eastAsia="Cinzel" w:hAnsi="Cinzel" w:cs="Cinzel"/>
          <w:color w:val="1B2A4A"/>
          <w:sz w:val="20"/>
          <w:szCs w:val="20"/>
          <w:lang w:val="en-US"/>
        </w:rPr>
        <w:t xml:space="preserve">      </w:t>
      </w:r>
      <w:r w:rsidRPr="00141817">
        <w:rPr>
          <w:i/>
          <w:iCs/>
          <w:sz w:val="20"/>
          <w:szCs w:val="20"/>
          <w:lang w:val="en-US"/>
        </w:rPr>
        <w:t>11.3 Outstanding Gaps and Future Development</w:t>
      </w:r>
    </w:p>
    <w:p w14:paraId="388F90A3" w14:textId="77777777" w:rsidR="0009758F" w:rsidRPr="00141817" w:rsidRDefault="00000000">
      <w:pPr>
        <w:spacing w:before="160" w:line="260" w:lineRule="auto"/>
        <w:rPr>
          <w:sz w:val="20"/>
          <w:szCs w:val="20"/>
          <w:lang w:val="en-US"/>
        </w:rPr>
      </w:pPr>
      <w:r w:rsidRPr="00141817">
        <w:rPr>
          <w:rFonts w:ascii="Cinzel" w:eastAsia="Cinzel" w:hAnsi="Cinzel" w:cs="Cinzel"/>
          <w:b/>
          <w:bCs/>
          <w:color w:val="1B2A4A"/>
          <w:sz w:val="20"/>
          <w:szCs w:val="20"/>
          <w:lang w:val="en-US"/>
        </w:rPr>
        <w:lastRenderedPageBreak/>
        <w:t xml:space="preserve">VOLUME XII  —  </w:t>
      </w:r>
      <w:r w:rsidRPr="00141817">
        <w:rPr>
          <w:color w:val="1B2A4A"/>
          <w:sz w:val="20"/>
          <w:szCs w:val="20"/>
          <w:lang w:val="en-US"/>
        </w:rPr>
        <w:t>CREATIVE AND APPLIED WORKS</w:t>
      </w:r>
    </w:p>
    <w:p w14:paraId="76AC958D" w14:textId="77777777" w:rsidR="0009758F" w:rsidRPr="00141817" w:rsidRDefault="00000000">
      <w:pPr>
        <w:spacing w:before="160" w:line="260" w:lineRule="auto"/>
        <w:rPr>
          <w:sz w:val="20"/>
          <w:szCs w:val="20"/>
          <w:lang w:val="en-US"/>
        </w:rPr>
      </w:pPr>
      <w:r w:rsidRPr="00141817">
        <w:rPr>
          <w:rFonts w:ascii="Cinzel" w:eastAsia="Cinzel" w:hAnsi="Cinzel" w:cs="Cinzel"/>
          <w:b/>
          <w:bCs/>
          <w:color w:val="1B2A4A"/>
          <w:sz w:val="20"/>
          <w:szCs w:val="20"/>
          <w:lang w:val="en-US"/>
        </w:rPr>
        <w:t xml:space="preserve">VOLUME XIII  —  </w:t>
      </w:r>
      <w:r w:rsidRPr="00141817">
        <w:rPr>
          <w:color w:val="1B2A4A"/>
          <w:sz w:val="20"/>
          <w:szCs w:val="20"/>
          <w:lang w:val="en-US"/>
        </w:rPr>
        <w:t>APPLIED ETHICS AND DECISION CRITERIA</w:t>
      </w:r>
    </w:p>
    <w:p w14:paraId="55F24858" w14:textId="77777777" w:rsidR="0009758F" w:rsidRPr="00141817" w:rsidRDefault="00000000">
      <w:pPr>
        <w:spacing w:before="160" w:line="260" w:lineRule="auto"/>
        <w:rPr>
          <w:sz w:val="20"/>
          <w:szCs w:val="20"/>
          <w:lang w:val="en-US"/>
        </w:rPr>
      </w:pPr>
      <w:r w:rsidRPr="00141817">
        <w:rPr>
          <w:rFonts w:ascii="Cinzel" w:eastAsia="Cinzel" w:hAnsi="Cinzel" w:cs="Cinzel"/>
          <w:b/>
          <w:bCs/>
          <w:color w:val="1B2A4A"/>
          <w:sz w:val="20"/>
          <w:szCs w:val="20"/>
          <w:lang w:val="en-US"/>
        </w:rPr>
        <w:t xml:space="preserve">VOLUME XIV  —  </w:t>
      </w:r>
      <w:r w:rsidRPr="00141817">
        <w:rPr>
          <w:color w:val="1B2A4A"/>
          <w:sz w:val="20"/>
          <w:szCs w:val="20"/>
          <w:lang w:val="en-US"/>
        </w:rPr>
        <w:t>DISSEMINATION AND THE WORLD VIRTUES FORUM</w:t>
      </w:r>
    </w:p>
    <w:p w14:paraId="4ACE3734" w14:textId="77777777" w:rsidR="0009758F" w:rsidRPr="00141817" w:rsidRDefault="00000000">
      <w:pPr>
        <w:spacing w:before="160" w:line="260" w:lineRule="auto"/>
        <w:rPr>
          <w:sz w:val="20"/>
          <w:szCs w:val="20"/>
          <w:lang w:val="en-US"/>
        </w:rPr>
      </w:pPr>
      <w:r w:rsidRPr="00141817">
        <w:rPr>
          <w:rFonts w:ascii="Cinzel" w:eastAsia="Cinzel" w:hAnsi="Cinzel" w:cs="Cinzel"/>
          <w:b/>
          <w:bCs/>
          <w:color w:val="1B2A4A"/>
          <w:sz w:val="20"/>
          <w:szCs w:val="20"/>
          <w:lang w:val="en-US"/>
        </w:rPr>
        <w:t xml:space="preserve">VOLUME XV  —  </w:t>
      </w:r>
      <w:r w:rsidRPr="00141817">
        <w:rPr>
          <w:color w:val="1B2A4A"/>
          <w:sz w:val="20"/>
          <w:szCs w:val="20"/>
          <w:lang w:val="en-US"/>
        </w:rPr>
        <w:t>SYNTHESIS: THE VIRTUOUS AGE</w:t>
      </w:r>
    </w:p>
    <w:p w14:paraId="64289A8F" w14:textId="77777777" w:rsidR="0009758F" w:rsidRPr="00141817" w:rsidRDefault="00000000">
      <w:pPr>
        <w:spacing w:before="160" w:line="260" w:lineRule="auto"/>
        <w:rPr>
          <w:sz w:val="20"/>
          <w:szCs w:val="20"/>
          <w:lang w:val="en-US"/>
        </w:rPr>
      </w:pPr>
      <w:r w:rsidRPr="00141817">
        <w:rPr>
          <w:rFonts w:ascii="Cinzel" w:eastAsia="Cinzel" w:hAnsi="Cinzel" w:cs="Cinzel"/>
          <w:b/>
          <w:bCs/>
          <w:color w:val="1B2A4A"/>
          <w:sz w:val="20"/>
          <w:szCs w:val="20"/>
          <w:lang w:val="en-US"/>
        </w:rPr>
        <w:t xml:space="preserve">      </w:t>
      </w:r>
      <w:r w:rsidRPr="00141817">
        <w:rPr>
          <w:color w:val="1B2A4A"/>
          <w:sz w:val="20"/>
          <w:szCs w:val="20"/>
          <w:lang w:val="en-US"/>
        </w:rPr>
        <w:t>COMPREHENSIVE BIBLIOGRAPHY</w:t>
      </w:r>
    </w:p>
    <w:p w14:paraId="04BE4388" w14:textId="77777777" w:rsidR="0009758F" w:rsidRPr="00141817" w:rsidRDefault="00000000">
      <w:pPr>
        <w:spacing w:before="160" w:line="260" w:lineRule="auto"/>
        <w:rPr>
          <w:sz w:val="20"/>
          <w:szCs w:val="20"/>
          <w:lang w:val="en-US"/>
        </w:rPr>
      </w:pPr>
      <w:r w:rsidRPr="00141817">
        <w:rPr>
          <w:rFonts w:ascii="Cinzel" w:eastAsia="Cinzel" w:hAnsi="Cinzel" w:cs="Cinzel"/>
          <w:b/>
          <w:bCs/>
          <w:color w:val="1B2A4A"/>
          <w:sz w:val="20"/>
          <w:szCs w:val="20"/>
          <w:lang w:val="en-US"/>
        </w:rPr>
        <w:t xml:space="preserve">      </w:t>
      </w:r>
      <w:r w:rsidRPr="00141817">
        <w:rPr>
          <w:color w:val="1B2A4A"/>
          <w:sz w:val="20"/>
          <w:szCs w:val="20"/>
          <w:lang w:val="en-US"/>
        </w:rPr>
        <w:t>INDEX OF KEY CONCEPTS AND TERMS</w:t>
      </w:r>
    </w:p>
    <w:p w14:paraId="12317B3F" w14:textId="77777777" w:rsidR="0009758F" w:rsidRPr="00FE2E2F" w:rsidRDefault="00000000">
      <w:pPr>
        <w:rPr>
          <w:sz w:val="24"/>
          <w:szCs w:val="24"/>
          <w:lang w:val="en-US"/>
        </w:rPr>
      </w:pPr>
      <w:r w:rsidRPr="00FE2E2F">
        <w:rPr>
          <w:sz w:val="24"/>
          <w:szCs w:val="24"/>
          <w:lang w:val="en-US"/>
        </w:rPr>
        <w:br w:type="page"/>
      </w:r>
    </w:p>
    <w:p w14:paraId="0F51D444" w14:textId="77777777" w:rsidR="0009758F" w:rsidRPr="00FE2E2F" w:rsidRDefault="00000000">
      <w:pPr>
        <w:pStyle w:val="Heading1"/>
        <w:pageBreakBefore/>
        <w:rPr>
          <w:sz w:val="24"/>
          <w:szCs w:val="24"/>
          <w:lang w:val="en-US"/>
        </w:rPr>
      </w:pPr>
      <w:r w:rsidRPr="00FE2E2F">
        <w:rPr>
          <w:sz w:val="24"/>
          <w:szCs w:val="24"/>
          <w:lang w:val="en-US"/>
        </w:rPr>
        <w:lastRenderedPageBreak/>
        <w:t>VOLUME I</w:t>
      </w:r>
    </w:p>
    <w:p w14:paraId="5148E6E8" w14:textId="77777777" w:rsidR="0009758F" w:rsidRPr="00FE2E2F" w:rsidRDefault="00000000">
      <w:pPr>
        <w:spacing w:after="120"/>
        <w:jc w:val="center"/>
        <w:rPr>
          <w:sz w:val="24"/>
          <w:szCs w:val="24"/>
          <w:lang w:val="en-US"/>
        </w:rPr>
      </w:pPr>
      <w:r w:rsidRPr="00FE2E2F">
        <w:rPr>
          <w:i/>
          <w:iCs/>
          <w:color w:val="1B2A4A"/>
          <w:sz w:val="24"/>
          <w:szCs w:val="24"/>
          <w:lang w:val="en-US"/>
        </w:rPr>
        <w:t>Foundations and Metaphysics</w:t>
      </w:r>
    </w:p>
    <w:p w14:paraId="74CF2094" w14:textId="77777777" w:rsidR="0009758F" w:rsidRPr="00FE2E2F" w:rsidRDefault="0009758F">
      <w:pPr>
        <w:pBdr>
          <w:bottom w:val="single" w:sz="6" w:space="1" w:color="B8963E"/>
        </w:pBdr>
        <w:spacing w:before="80"/>
        <w:rPr>
          <w:sz w:val="24"/>
          <w:szCs w:val="24"/>
          <w:lang w:val="en-US"/>
        </w:rPr>
      </w:pPr>
    </w:p>
    <w:p w14:paraId="4921C6D9" w14:textId="77777777" w:rsidR="0009758F" w:rsidRPr="00FE2E2F" w:rsidRDefault="0009758F">
      <w:pPr>
        <w:spacing w:before="160"/>
        <w:rPr>
          <w:sz w:val="24"/>
          <w:szCs w:val="24"/>
          <w:lang w:val="en-US"/>
        </w:rPr>
      </w:pPr>
    </w:p>
    <w:p w14:paraId="2FD6610E"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“The Truth of Life is the Virtues.”</w:t>
      </w:r>
    </w:p>
    <w:p w14:paraId="4E5610FB" w14:textId="77777777" w:rsidR="0009758F" w:rsidRPr="00FE2E2F" w:rsidRDefault="0009758F">
      <w:pPr>
        <w:spacing w:before="120"/>
        <w:rPr>
          <w:sz w:val="24"/>
          <w:szCs w:val="24"/>
          <w:lang w:val="en-US"/>
        </w:rPr>
      </w:pPr>
    </w:p>
    <w:p w14:paraId="56D63E2E" w14:textId="77777777" w:rsidR="0009758F" w:rsidRPr="00FE2E2F" w:rsidRDefault="00000000">
      <w:pPr>
        <w:pStyle w:val="Heading2"/>
        <w:rPr>
          <w:sz w:val="24"/>
          <w:szCs w:val="24"/>
          <w:lang w:val="en-US"/>
        </w:rPr>
      </w:pPr>
      <w:r w:rsidRPr="00FE2E2F">
        <w:rPr>
          <w:sz w:val="24"/>
          <w:szCs w:val="24"/>
          <w:lang w:val="en-US"/>
        </w:rPr>
        <w:t>1.1  The Origin: Crisis, Awakening, and the Birth of the Philosophy</w:t>
      </w:r>
    </w:p>
    <w:p w14:paraId="741C521C" w14:textId="77777777" w:rsidR="0009758F" w:rsidRPr="00FE2E2F" w:rsidRDefault="00000000">
      <w:pPr>
        <w:spacing w:after="160" w:line="280" w:lineRule="auto"/>
        <w:jc w:val="both"/>
        <w:rPr>
          <w:sz w:val="24"/>
          <w:szCs w:val="24"/>
          <w:lang w:val="en-US"/>
        </w:rPr>
      </w:pPr>
      <w:r w:rsidRPr="00FE2E2F">
        <w:rPr>
          <w:sz w:val="24"/>
          <w:szCs w:val="24"/>
          <w:lang w:val="en-US"/>
        </w:rPr>
        <w:t>The Philosophy of Virtues is not the product of academic reflection. It was born on a road.</w:t>
      </w:r>
    </w:p>
    <w:p w14:paraId="7D86EF7C" w14:textId="77777777" w:rsidR="0009758F" w:rsidRPr="00FE2E2F" w:rsidRDefault="00000000">
      <w:pPr>
        <w:spacing w:after="160" w:line="280" w:lineRule="auto"/>
        <w:jc w:val="both"/>
        <w:rPr>
          <w:sz w:val="24"/>
          <w:szCs w:val="24"/>
          <w:lang w:val="en-US"/>
        </w:rPr>
      </w:pPr>
      <w:r w:rsidRPr="00FE2E2F">
        <w:rPr>
          <w:sz w:val="24"/>
          <w:szCs w:val="24"/>
          <w:lang w:val="en-US"/>
        </w:rPr>
        <w:t>At the height of the COVID-19 pandemic, José Caetano de Mattos Neto drove alone toward Rio de Janeiro. What should have been a routine journey became an encounter with the extremity of human experience: days of isolation, hunger, sleeping under the open sky, stripped of every social and professional structure that had previously defined his existence. In the infinite agony of that journey — described in the book’s opening pages as something “the darkest suspense stories would have been incapable of describing” — something broke open, and something was found.</w:t>
      </w:r>
    </w:p>
    <w:p w14:paraId="3C9E56DE"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“This book is the fruit of that journey. The journey was the awakening, the initiation.”</w:t>
      </w:r>
    </w:p>
    <w:p w14:paraId="21774F01" w14:textId="77777777" w:rsidR="0009758F" w:rsidRPr="00FE2E2F" w:rsidRDefault="00000000">
      <w:pPr>
        <w:spacing w:after="160" w:line="280" w:lineRule="auto"/>
        <w:jc w:val="both"/>
        <w:rPr>
          <w:sz w:val="24"/>
          <w:szCs w:val="24"/>
          <w:lang w:val="en-US"/>
        </w:rPr>
      </w:pPr>
      <w:r w:rsidRPr="00FE2E2F">
        <w:rPr>
          <w:sz w:val="24"/>
          <w:szCs w:val="24"/>
          <w:lang w:val="en-US"/>
        </w:rPr>
        <w:t xml:space="preserve">The initiatory pattern is not incidental. Every major wisdom tradition places a period of stripping, loss, and isolation before the emergence of genuine wisdom. The Philosophy of Virtues is explicit: experience as limit is the proper source of philosophical </w:t>
      </w:r>
      <w:r w:rsidRPr="00FE2E2F">
        <w:rPr>
          <w:sz w:val="24"/>
          <w:szCs w:val="24"/>
          <w:lang w:val="en-US"/>
        </w:rPr>
        <w:lastRenderedPageBreak/>
        <w:t>legitimacy. Theory built on theory is weaker than truth forged in the extremity of lived experience.</w:t>
      </w:r>
    </w:p>
    <w:p w14:paraId="791E905C" w14:textId="77777777" w:rsidR="0009758F" w:rsidRPr="00FE2E2F" w:rsidRDefault="00000000">
      <w:pPr>
        <w:spacing w:after="160" w:line="280" w:lineRule="auto"/>
        <w:jc w:val="both"/>
        <w:rPr>
          <w:sz w:val="24"/>
          <w:szCs w:val="24"/>
          <w:lang w:val="en-US"/>
        </w:rPr>
      </w:pPr>
      <w:r w:rsidRPr="00FE2E2F">
        <w:rPr>
          <w:sz w:val="24"/>
          <w:szCs w:val="24"/>
          <w:lang w:val="en-US"/>
        </w:rPr>
        <w:t xml:space="preserve">The book that emerged is simultaneously a philosophical system, a spiritual manual, a political manifesto, a constitutional document, and a </w:t>
      </w:r>
      <w:proofErr w:type="spellStart"/>
      <w:r w:rsidRPr="00FE2E2F">
        <w:rPr>
          <w:sz w:val="24"/>
          <w:szCs w:val="24"/>
          <w:lang w:val="en-US"/>
        </w:rPr>
        <w:t>civilisational</w:t>
      </w:r>
      <w:proofErr w:type="spellEnd"/>
      <w:r w:rsidRPr="00FE2E2F">
        <w:rPr>
          <w:sz w:val="24"/>
          <w:szCs w:val="24"/>
          <w:lang w:val="en-US"/>
        </w:rPr>
        <w:t xml:space="preserve"> </w:t>
      </w:r>
      <w:proofErr w:type="spellStart"/>
      <w:r w:rsidRPr="00FE2E2F">
        <w:rPr>
          <w:sz w:val="24"/>
          <w:szCs w:val="24"/>
          <w:lang w:val="en-US"/>
        </w:rPr>
        <w:t>programme</w:t>
      </w:r>
      <w:proofErr w:type="spellEnd"/>
      <w:r w:rsidRPr="00FE2E2F">
        <w:rPr>
          <w:sz w:val="24"/>
          <w:szCs w:val="24"/>
          <w:lang w:val="en-US"/>
        </w:rPr>
        <w:t xml:space="preserve">. It claims four overarching objectives: a new religion (the Ecclesia Virtutis); a new form of government (the Virtuous Democracy); a new historical era (the Virtuous Age); and a new worldview (the </w:t>
      </w:r>
      <w:proofErr w:type="spellStart"/>
      <w:r w:rsidRPr="00FE2E2F">
        <w:rPr>
          <w:sz w:val="24"/>
          <w:szCs w:val="24"/>
          <w:lang w:val="en-US"/>
        </w:rPr>
        <w:t>Multivirtuoso</w:t>
      </w:r>
      <w:proofErr w:type="spellEnd"/>
      <w:r w:rsidRPr="00FE2E2F">
        <w:rPr>
          <w:sz w:val="24"/>
          <w:szCs w:val="24"/>
          <w:lang w:val="en-US"/>
        </w:rPr>
        <w:t xml:space="preserve"> World). The audacity of these claims is proportional to the depth of the crisis from which they emerged.</w:t>
      </w:r>
    </w:p>
    <w:p w14:paraId="2494FFB3"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03224D9F" w14:textId="77777777" w:rsidR="0009758F" w:rsidRPr="00FE2E2F" w:rsidRDefault="00000000">
      <w:pPr>
        <w:pStyle w:val="Heading2"/>
        <w:rPr>
          <w:sz w:val="24"/>
          <w:szCs w:val="24"/>
          <w:lang w:val="en-US"/>
        </w:rPr>
      </w:pPr>
      <w:r w:rsidRPr="00FE2E2F">
        <w:rPr>
          <w:sz w:val="24"/>
          <w:szCs w:val="24"/>
          <w:lang w:val="en-US"/>
        </w:rPr>
        <w:t>1.2  Freedom as the Elemental Virtue — The Central Thesis</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0D46EBDC"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56088D33"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THE CENTRAL THESIS</w:t>
            </w:r>
          </w:p>
          <w:p w14:paraId="211DBF77" w14:textId="77777777" w:rsidR="0009758F" w:rsidRPr="00FE2E2F" w:rsidRDefault="00000000">
            <w:pPr>
              <w:spacing w:line="280" w:lineRule="auto"/>
              <w:jc w:val="both"/>
              <w:rPr>
                <w:sz w:val="24"/>
                <w:szCs w:val="24"/>
                <w:lang w:val="en-US"/>
              </w:rPr>
            </w:pPr>
            <w:r w:rsidRPr="00FE2E2F">
              <w:rPr>
                <w:i/>
                <w:iCs/>
                <w:sz w:val="24"/>
                <w:szCs w:val="24"/>
                <w:lang w:val="en-US"/>
              </w:rPr>
              <w:t>Freedom is the Elemental Virtue, the Element. All other Virtues are composed of Freedom. Remove Freedom from any virtue and the virtue does not diminish — it inverts into its own opposite.</w:t>
            </w:r>
          </w:p>
        </w:tc>
      </w:tr>
    </w:tbl>
    <w:p w14:paraId="74D3102A" w14:textId="77777777" w:rsidR="0009758F" w:rsidRPr="00FE2E2F" w:rsidRDefault="0009758F">
      <w:pPr>
        <w:spacing w:before="120"/>
        <w:rPr>
          <w:sz w:val="24"/>
          <w:szCs w:val="24"/>
          <w:lang w:val="en-US"/>
        </w:rPr>
      </w:pPr>
    </w:p>
    <w:p w14:paraId="602012C4" w14:textId="77777777" w:rsidR="0009758F" w:rsidRPr="00FE2E2F" w:rsidRDefault="00000000">
      <w:pPr>
        <w:spacing w:after="160" w:line="280" w:lineRule="auto"/>
        <w:jc w:val="both"/>
        <w:rPr>
          <w:sz w:val="24"/>
          <w:szCs w:val="24"/>
          <w:lang w:val="en-US"/>
        </w:rPr>
      </w:pPr>
      <w:r w:rsidRPr="00FE2E2F">
        <w:rPr>
          <w:sz w:val="24"/>
          <w:szCs w:val="24"/>
          <w:lang w:val="en-US"/>
        </w:rPr>
        <w:t>The single most original claim of the Philosophy of Virtues — confirmed as a Landmark contribution across all independent analytical frameworks — is this: Freedom is not the most important virtue in a list, nor the highest value in a ranking, nor the precondition of virtuous action. It is the ontological substrate — the element of which every other virtue is literally composed.</w:t>
      </w:r>
    </w:p>
    <w:p w14:paraId="497CDE9E" w14:textId="77777777" w:rsidR="0009758F" w:rsidRPr="00FE2E2F" w:rsidRDefault="00000000">
      <w:pPr>
        <w:spacing w:after="160" w:line="280" w:lineRule="auto"/>
        <w:jc w:val="both"/>
        <w:rPr>
          <w:sz w:val="24"/>
          <w:szCs w:val="24"/>
          <w:lang w:val="en-US"/>
        </w:rPr>
      </w:pPr>
      <w:r w:rsidRPr="00FE2E2F">
        <w:rPr>
          <w:sz w:val="24"/>
          <w:szCs w:val="24"/>
          <w:lang w:val="en-US"/>
        </w:rPr>
        <w:t xml:space="preserve">The comparison is chemical and structural, not metaphorical. Hydrogen and oxygen are elements. Water is composed of them. Remove the elements and water does not become lesser water — </w:t>
      </w:r>
      <w:r w:rsidRPr="00FE2E2F">
        <w:rPr>
          <w:sz w:val="24"/>
          <w:szCs w:val="24"/>
          <w:lang w:val="en-US"/>
        </w:rPr>
        <w:lastRenderedPageBreak/>
        <w:t>it ceases to be water. In precisely the same way, remove Freedom from any virtue and the virtue does not diminish — it ceases to be that virtue. This is a categorical advance over the entire prior tradition.</w:t>
      </w:r>
    </w:p>
    <w:p w14:paraId="56751F13" w14:textId="77777777" w:rsidR="0009758F" w:rsidRPr="00FE2E2F" w:rsidRDefault="00000000">
      <w:pPr>
        <w:spacing w:after="160" w:line="280" w:lineRule="auto"/>
        <w:jc w:val="both"/>
        <w:rPr>
          <w:sz w:val="24"/>
          <w:szCs w:val="24"/>
          <w:lang w:val="en-US"/>
        </w:rPr>
      </w:pPr>
      <w:r w:rsidRPr="00FE2E2F">
        <w:rPr>
          <w:sz w:val="24"/>
          <w:szCs w:val="24"/>
          <w:lang w:val="en-US"/>
        </w:rPr>
        <w:t>Aristotle’s voluntariness treats freedom as the condition of moral responsibility — acts are virtuous only if freely performed. Kant’s autonomy treats freedom as the ground of the moral law. Both treat freedom as a condition or a foundation. The Philosophy of Virtues advances further: Freedom is not the condition of virtue’s moral attribution. It is the substance of virtue’s ontological constitution.</w:t>
      </w:r>
    </w:p>
    <w:p w14:paraId="66360746"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“Every virtue is Freedom applied to a specific domain of human life. Courage is Freedom in the domain of fear. Honesty is Freedom in the domain of truth. Love is Freedom in the domain of relationship. Justice is Freedom in the domain of social life.”</w:t>
      </w:r>
    </w:p>
    <w:p w14:paraId="41C1ED6F" w14:textId="77777777" w:rsidR="0009758F" w:rsidRPr="00FE2E2F" w:rsidRDefault="00000000">
      <w:pPr>
        <w:spacing w:after="160" w:line="280" w:lineRule="auto"/>
        <w:jc w:val="both"/>
        <w:rPr>
          <w:sz w:val="24"/>
          <w:szCs w:val="24"/>
          <w:lang w:val="en-US"/>
        </w:rPr>
      </w:pPr>
      <w:r w:rsidRPr="00FE2E2F">
        <w:rPr>
          <w:sz w:val="24"/>
          <w:szCs w:val="24"/>
          <w:lang w:val="en-US"/>
        </w:rPr>
        <w:t xml:space="preserve">The frequency evidence confirms the structural uniqueness of this position. A quantitative analysis of freedom-related vocabulary across eleven major religious traditions found that the Philosophy of Virtues scores 8.8 occurrences per 1,000 words — more than five times the second-ranked tradition (Judaism, at 1.7) and 88 times the lowest (Islam, at 0.1). The word </w:t>
      </w:r>
      <w:proofErr w:type="spellStart"/>
      <w:r w:rsidRPr="00FE2E2F">
        <w:rPr>
          <w:sz w:val="24"/>
          <w:szCs w:val="24"/>
          <w:lang w:val="en-US"/>
        </w:rPr>
        <w:t>hurriyya</w:t>
      </w:r>
      <w:proofErr w:type="spellEnd"/>
      <w:r w:rsidRPr="00FE2E2F">
        <w:rPr>
          <w:sz w:val="24"/>
          <w:szCs w:val="24"/>
          <w:lang w:val="en-US"/>
        </w:rPr>
        <w:t xml:space="preserve"> (freedom) does not appear in the Quran at all. The Philosophy of Virtues is the only major moral-philosophical tradition in which Freedom occupies the structural position of elemental substance rather than contained value.</w:t>
      </w:r>
    </w:p>
    <w:p w14:paraId="47BE8F78" w14:textId="77777777" w:rsidR="0009758F" w:rsidRPr="00FE2E2F" w:rsidRDefault="00000000">
      <w:pPr>
        <w:spacing w:before="160" w:after="160"/>
        <w:jc w:val="center"/>
        <w:rPr>
          <w:sz w:val="24"/>
          <w:szCs w:val="24"/>
        </w:rPr>
      </w:pPr>
      <w:r w:rsidRPr="00FE2E2F">
        <w:rPr>
          <w:color w:val="B8963E"/>
          <w:sz w:val="24"/>
          <w:szCs w:val="24"/>
        </w:rPr>
        <w:t>◆</w:t>
      </w:r>
    </w:p>
    <w:p w14:paraId="7492C7C1" w14:textId="77777777" w:rsidR="0009758F" w:rsidRPr="00FE2E2F" w:rsidRDefault="00000000">
      <w:pPr>
        <w:pStyle w:val="Heading2"/>
        <w:rPr>
          <w:sz w:val="24"/>
          <w:szCs w:val="24"/>
        </w:rPr>
      </w:pPr>
      <w:r w:rsidRPr="00FE2E2F">
        <w:rPr>
          <w:sz w:val="24"/>
          <w:szCs w:val="24"/>
        </w:rPr>
        <w:t xml:space="preserve">1.3  The </w:t>
      </w:r>
      <w:proofErr w:type="spellStart"/>
      <w:r w:rsidRPr="00FE2E2F">
        <w:rPr>
          <w:sz w:val="24"/>
          <w:szCs w:val="24"/>
        </w:rPr>
        <w:t>Inversion</w:t>
      </w:r>
      <w:proofErr w:type="spellEnd"/>
      <w:r w:rsidRPr="00FE2E2F">
        <w:rPr>
          <w:sz w:val="24"/>
          <w:szCs w:val="24"/>
        </w:rPr>
        <w:t xml:space="preserve"> </w:t>
      </w:r>
      <w:proofErr w:type="spellStart"/>
      <w:r w:rsidRPr="00FE2E2F">
        <w:rPr>
          <w:sz w:val="24"/>
          <w:szCs w:val="24"/>
        </w:rPr>
        <w:t>Theorem</w:t>
      </w:r>
      <w:proofErr w:type="spellEnd"/>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1372EBD1"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3E063D29"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lastRenderedPageBreak/>
              <w:t>THE INVERSION THEOREM</w:t>
            </w:r>
          </w:p>
          <w:p w14:paraId="10652617" w14:textId="77777777" w:rsidR="0009758F" w:rsidRPr="00FE2E2F" w:rsidRDefault="00000000">
            <w:pPr>
              <w:spacing w:line="280" w:lineRule="auto"/>
              <w:jc w:val="both"/>
              <w:rPr>
                <w:sz w:val="24"/>
                <w:szCs w:val="24"/>
                <w:lang w:val="en-US"/>
              </w:rPr>
            </w:pPr>
            <w:r w:rsidRPr="00FE2E2F">
              <w:rPr>
                <w:i/>
                <w:iCs/>
                <w:sz w:val="24"/>
                <w:szCs w:val="24"/>
                <w:lang w:val="en-US"/>
              </w:rPr>
              <w:t>When Freedom is removed from any virtue, the virtue inverts into its precise opposite. This inversion is not metaphorical — it is structural. The virtue-vocabulary is preserved while the moral substance is replaced by its contrary.</w:t>
            </w:r>
          </w:p>
        </w:tc>
      </w:tr>
    </w:tbl>
    <w:p w14:paraId="3ACD71E4" w14:textId="77777777" w:rsidR="0009758F" w:rsidRPr="00FE2E2F" w:rsidRDefault="0009758F">
      <w:pPr>
        <w:spacing w:before="120"/>
        <w:rPr>
          <w:sz w:val="24"/>
          <w:szCs w:val="24"/>
          <w:lang w:val="en-US"/>
        </w:rPr>
      </w:pPr>
    </w:p>
    <w:p w14:paraId="7696FDCF" w14:textId="77777777" w:rsidR="0009758F" w:rsidRPr="00FE2E2F" w:rsidRDefault="00000000">
      <w:pPr>
        <w:spacing w:after="160" w:line="280" w:lineRule="auto"/>
        <w:jc w:val="both"/>
        <w:rPr>
          <w:sz w:val="24"/>
          <w:szCs w:val="24"/>
          <w:lang w:val="en-US"/>
        </w:rPr>
      </w:pPr>
      <w:r w:rsidRPr="00FE2E2F">
        <w:rPr>
          <w:sz w:val="24"/>
          <w:szCs w:val="24"/>
          <w:lang w:val="en-US"/>
        </w:rPr>
        <w:t>The Inversion Theorem is the direct and necessary consequence of the Elemental Virtue thesis. It is also its most politically powerful implication — for it explains the systematic failure of every political system that has claimed to promote virtues while restricting freedom.</w:t>
      </w:r>
    </w:p>
    <w:p w14:paraId="1993E111" w14:textId="77777777" w:rsidR="0009758F" w:rsidRPr="00FE2E2F" w:rsidRDefault="00000000">
      <w:pPr>
        <w:spacing w:after="160" w:line="280" w:lineRule="auto"/>
        <w:jc w:val="both"/>
        <w:rPr>
          <w:sz w:val="24"/>
          <w:szCs w:val="24"/>
          <w:lang w:val="en-US"/>
        </w:rPr>
      </w:pPr>
      <w:r w:rsidRPr="00FE2E2F">
        <w:rPr>
          <w:sz w:val="24"/>
          <w:szCs w:val="24"/>
          <w:lang w:val="en-US"/>
        </w:rPr>
        <w:t>The specific inversions are unambiguous in their logic:</w:t>
      </w:r>
    </w:p>
    <w:p w14:paraId="592E0E2F"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Courage without Freedom becomes fanaticism — the march forward of the person who has no genuine choice</w:t>
      </w:r>
    </w:p>
    <w:p w14:paraId="56E30614"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Justice without Freedom becomes execution — the enforcement of power’s will through the vocabulary of rightness</w:t>
      </w:r>
    </w:p>
    <w:p w14:paraId="5E6D0169"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Love without Freedom becomes captivity — the relationship built on dependency or emotional coercion</w:t>
      </w:r>
    </w:p>
    <w:p w14:paraId="16DBF250"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Honesty without Freedom becomes compliance — the repetition of the approved statement under threat</w:t>
      </w:r>
    </w:p>
    <w:p w14:paraId="0EEBA063"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Work without Freedom becomes slavery — </w:t>
      </w:r>
      <w:proofErr w:type="spellStart"/>
      <w:r w:rsidRPr="00FE2E2F">
        <w:rPr>
          <w:sz w:val="24"/>
          <w:szCs w:val="24"/>
          <w:lang w:val="en-US"/>
        </w:rPr>
        <w:t>labour</w:t>
      </w:r>
      <w:proofErr w:type="spellEnd"/>
      <w:r w:rsidRPr="00FE2E2F">
        <w:rPr>
          <w:sz w:val="24"/>
          <w:szCs w:val="24"/>
          <w:lang w:val="en-US"/>
        </w:rPr>
        <w:t xml:space="preserve"> deprived of dignity, purpose, and the person’s own direction</w:t>
      </w:r>
    </w:p>
    <w:p w14:paraId="0074A7B9"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Solidarity without Freedom becomes enforced collectivism — the compulsion to support a cause one cannot refuse</w:t>
      </w:r>
    </w:p>
    <w:p w14:paraId="165308B3" w14:textId="77777777" w:rsidR="0009758F" w:rsidRPr="00FE2E2F" w:rsidRDefault="0009758F">
      <w:pPr>
        <w:spacing w:before="80"/>
        <w:rPr>
          <w:sz w:val="24"/>
          <w:szCs w:val="24"/>
          <w:lang w:val="en-US"/>
        </w:rPr>
      </w:pPr>
    </w:p>
    <w:p w14:paraId="0A81801E"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lastRenderedPageBreak/>
        <w:t>“The inversion of values — presented as something banal by the media — is nothing more than a tactic of hybrid warfare to deconstruct the Human Virtues, for they are the only barrier against slavery and the complete seizure of power.”</w:t>
      </w:r>
    </w:p>
    <w:p w14:paraId="251CA9A6" w14:textId="77777777" w:rsidR="0009758F" w:rsidRPr="00FE2E2F" w:rsidRDefault="00000000">
      <w:pPr>
        <w:spacing w:after="160" w:line="280" w:lineRule="auto"/>
        <w:jc w:val="both"/>
        <w:rPr>
          <w:sz w:val="24"/>
          <w:szCs w:val="24"/>
          <w:lang w:val="en-US"/>
        </w:rPr>
      </w:pPr>
      <w:r w:rsidRPr="00FE2E2F">
        <w:rPr>
          <w:sz w:val="24"/>
          <w:szCs w:val="24"/>
          <w:lang w:val="en-US"/>
        </w:rPr>
        <w:t>The Soviet regime deployed extensive virtue vocabulary — solidarity, justice, equality, collective flourishing — while systematically destroying the freedom in which those virtues could have been real. The result, predicted by the Inversion Theorem, was the precise inversion of every proclaimed virtue: solidarity became informer culture; justice became show trials; equality became the terror of enforced uniformity. The theorem is not merely philosophical: it is the diagnostic tool of all political history.</w:t>
      </w:r>
    </w:p>
    <w:p w14:paraId="57A4FD9D"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6FA249FC" w14:textId="77777777" w:rsidR="0009758F" w:rsidRPr="00FE2E2F" w:rsidRDefault="00000000">
      <w:pPr>
        <w:pStyle w:val="Heading2"/>
        <w:rPr>
          <w:sz w:val="24"/>
          <w:szCs w:val="24"/>
          <w:lang w:val="en-US"/>
        </w:rPr>
      </w:pPr>
      <w:r w:rsidRPr="00FE2E2F">
        <w:rPr>
          <w:sz w:val="24"/>
          <w:szCs w:val="24"/>
          <w:lang w:val="en-US"/>
        </w:rPr>
        <w:t>1.4  The Identity Thesis: God is Freedom</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2DCB19F8"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3FFD37E4"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THE IDENTITY THESIS</w:t>
            </w:r>
          </w:p>
          <w:p w14:paraId="7055FCAB" w14:textId="77777777" w:rsidR="0009758F" w:rsidRPr="00FE2E2F" w:rsidRDefault="00000000">
            <w:pPr>
              <w:spacing w:line="280" w:lineRule="auto"/>
              <w:jc w:val="both"/>
              <w:rPr>
                <w:sz w:val="24"/>
                <w:szCs w:val="24"/>
                <w:lang w:val="en-US"/>
              </w:rPr>
            </w:pPr>
            <w:r w:rsidRPr="00FE2E2F">
              <w:rPr>
                <w:i/>
                <w:iCs/>
                <w:sz w:val="24"/>
                <w:szCs w:val="24"/>
                <w:lang w:val="en-US"/>
              </w:rPr>
              <w:t>God is Freedom. Freedom is the most elementary essence of God. Not that God is free, not that God grants freedom, not that freedom is among God’s attributes — but that the most elementary essence of God is Freedom.</w:t>
            </w:r>
          </w:p>
        </w:tc>
      </w:tr>
    </w:tbl>
    <w:p w14:paraId="63AFFDA8" w14:textId="77777777" w:rsidR="0009758F" w:rsidRPr="00FE2E2F" w:rsidRDefault="0009758F">
      <w:pPr>
        <w:spacing w:before="120"/>
        <w:rPr>
          <w:sz w:val="24"/>
          <w:szCs w:val="24"/>
          <w:lang w:val="en-US"/>
        </w:rPr>
      </w:pPr>
    </w:p>
    <w:p w14:paraId="71A30991" w14:textId="77777777" w:rsidR="0009758F" w:rsidRPr="00FE2E2F" w:rsidRDefault="00000000">
      <w:pPr>
        <w:spacing w:after="160" w:line="280" w:lineRule="auto"/>
        <w:jc w:val="both"/>
        <w:rPr>
          <w:sz w:val="24"/>
          <w:szCs w:val="24"/>
          <w:lang w:val="en-US"/>
        </w:rPr>
      </w:pPr>
      <w:r w:rsidRPr="00FE2E2F">
        <w:rPr>
          <w:sz w:val="24"/>
          <w:szCs w:val="24"/>
          <w:lang w:val="en-US"/>
        </w:rPr>
        <w:t>The most theologically radical claim of the Philosophy of Virtues is the Identity Thesis. The claim is of ontological identity, not of metaphorical resemblance or theological attribution. Freedom and God are the same reality seen from two perspectives.</w:t>
      </w:r>
    </w:p>
    <w:p w14:paraId="16B30354" w14:textId="77777777" w:rsidR="0009758F" w:rsidRPr="00FE2E2F" w:rsidRDefault="00000000">
      <w:pPr>
        <w:spacing w:after="160" w:line="280" w:lineRule="auto"/>
        <w:jc w:val="both"/>
        <w:rPr>
          <w:sz w:val="24"/>
          <w:szCs w:val="24"/>
          <w:lang w:val="en-US"/>
        </w:rPr>
      </w:pPr>
      <w:r w:rsidRPr="00FE2E2F">
        <w:rPr>
          <w:sz w:val="24"/>
          <w:szCs w:val="24"/>
          <w:lang w:val="en-US"/>
        </w:rPr>
        <w:t xml:space="preserve">If God is Freedom, then every act that expands genuine freedom is an act of God. Every act that restricts freedom — regardless of </w:t>
      </w:r>
      <w:r w:rsidRPr="00FE2E2F">
        <w:rPr>
          <w:sz w:val="24"/>
          <w:szCs w:val="24"/>
          <w:lang w:val="en-US"/>
        </w:rPr>
        <w:lastRenderedPageBreak/>
        <w:t>the authority that commands it, the majority that approves it, or the virtue-vocabulary used to justify it — is an act against God. The theological and the ethical are unified in a single criterion.</w:t>
      </w:r>
    </w:p>
    <w:p w14:paraId="6C936689"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 xml:space="preserve">“You will never see an animal fasting. Never see an animal suppressing its libido. Never see an animal </w:t>
      </w:r>
      <w:proofErr w:type="spellStart"/>
      <w:r w:rsidRPr="00FE2E2F">
        <w:rPr>
          <w:i/>
          <w:iCs/>
          <w:color w:val="1B2A4A"/>
          <w:sz w:val="24"/>
          <w:szCs w:val="24"/>
          <w:lang w:val="en-US"/>
        </w:rPr>
        <w:t>organising</w:t>
      </w:r>
      <w:proofErr w:type="spellEnd"/>
      <w:r w:rsidRPr="00FE2E2F">
        <w:rPr>
          <w:i/>
          <w:iCs/>
          <w:color w:val="1B2A4A"/>
          <w:sz w:val="24"/>
          <w:szCs w:val="24"/>
          <w:lang w:val="en-US"/>
        </w:rPr>
        <w:t xml:space="preserve"> a nursing home, building a hospital, donating food to the needy, or risking its life to save a stranger.”</w:t>
      </w:r>
    </w:p>
    <w:p w14:paraId="6DD1785F" w14:textId="77777777" w:rsidR="0009758F" w:rsidRPr="00FE2E2F" w:rsidRDefault="00000000">
      <w:pPr>
        <w:spacing w:after="160" w:line="280" w:lineRule="auto"/>
        <w:jc w:val="both"/>
        <w:rPr>
          <w:sz w:val="24"/>
          <w:szCs w:val="24"/>
          <w:lang w:val="en-US"/>
        </w:rPr>
      </w:pPr>
      <w:r w:rsidRPr="00FE2E2F">
        <w:rPr>
          <w:sz w:val="24"/>
          <w:szCs w:val="24"/>
          <w:lang w:val="en-US"/>
        </w:rPr>
        <w:t xml:space="preserve">These </w:t>
      </w:r>
      <w:proofErr w:type="spellStart"/>
      <w:r w:rsidRPr="00FE2E2F">
        <w:rPr>
          <w:sz w:val="24"/>
          <w:szCs w:val="24"/>
          <w:lang w:val="en-US"/>
        </w:rPr>
        <w:t>behaviours</w:t>
      </w:r>
      <w:proofErr w:type="spellEnd"/>
      <w:r w:rsidRPr="00FE2E2F">
        <w:rPr>
          <w:sz w:val="24"/>
          <w:szCs w:val="24"/>
          <w:lang w:val="en-US"/>
        </w:rPr>
        <w:t xml:space="preserve"> — voluntary self-sacrifice for others at personal cost, with no biological necessity and no expectation of reciprocation — are unique to human beings across every culture, every epoch, every level of material development. They constitute the observable, cross-cultural, historically persistent trace of a moral dimension in the human person that exceeds biological explanation. The Philosophy of Virtues identifies this trace as the DNA of God.</w:t>
      </w:r>
    </w:p>
    <w:p w14:paraId="1803D637" w14:textId="77777777" w:rsidR="0009758F" w:rsidRPr="00FE2E2F" w:rsidRDefault="00000000">
      <w:pPr>
        <w:spacing w:after="160" w:line="280" w:lineRule="auto"/>
        <w:jc w:val="both"/>
        <w:rPr>
          <w:sz w:val="24"/>
          <w:szCs w:val="24"/>
          <w:lang w:val="en-US"/>
        </w:rPr>
      </w:pPr>
      <w:r w:rsidRPr="00FE2E2F">
        <w:rPr>
          <w:sz w:val="24"/>
          <w:szCs w:val="24"/>
          <w:lang w:val="en-US"/>
        </w:rPr>
        <w:t>The Virtues are God’s DNA. They appear with the same universality and the same structural pattern everywhere that human beings have been observed across recorded history. Their universality is not cultural transmission but evidence of a common divine source inscribed in the human person below the level of any particular tradition.</w:t>
      </w:r>
    </w:p>
    <w:p w14:paraId="663DBFA4"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“The Virtues reach the Divine. Only Freedom touches it.”</w:t>
      </w:r>
    </w:p>
    <w:p w14:paraId="69EDD13D"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6381091E" w14:textId="77777777" w:rsidR="0009758F" w:rsidRPr="00FE2E2F" w:rsidRDefault="00000000">
      <w:pPr>
        <w:pStyle w:val="Heading2"/>
        <w:rPr>
          <w:sz w:val="24"/>
          <w:szCs w:val="24"/>
          <w:lang w:val="en-US"/>
        </w:rPr>
      </w:pPr>
      <w:r w:rsidRPr="00FE2E2F">
        <w:rPr>
          <w:sz w:val="24"/>
          <w:szCs w:val="24"/>
          <w:lang w:val="en-US"/>
        </w:rPr>
        <w:t>1.5  The Architecture of 101 Universal Human Virtues</w:t>
      </w:r>
    </w:p>
    <w:p w14:paraId="6847BCAE" w14:textId="77777777" w:rsidR="0009758F" w:rsidRPr="00FE2E2F" w:rsidRDefault="00000000">
      <w:pPr>
        <w:spacing w:after="160" w:line="280" w:lineRule="auto"/>
        <w:jc w:val="both"/>
        <w:rPr>
          <w:sz w:val="24"/>
          <w:szCs w:val="24"/>
          <w:lang w:val="en-US"/>
        </w:rPr>
      </w:pPr>
      <w:r w:rsidRPr="00FE2E2F">
        <w:rPr>
          <w:sz w:val="24"/>
          <w:szCs w:val="24"/>
          <w:lang w:val="en-US"/>
        </w:rPr>
        <w:lastRenderedPageBreak/>
        <w:t xml:space="preserve">The Philosophy of Virtues proposes 101 Universal Human Virtues </w:t>
      </w:r>
      <w:proofErr w:type="spellStart"/>
      <w:r w:rsidRPr="00FE2E2F">
        <w:rPr>
          <w:sz w:val="24"/>
          <w:szCs w:val="24"/>
          <w:lang w:val="en-US"/>
        </w:rPr>
        <w:t>organised</w:t>
      </w:r>
      <w:proofErr w:type="spellEnd"/>
      <w:r w:rsidRPr="00FE2E2F">
        <w:rPr>
          <w:sz w:val="24"/>
          <w:szCs w:val="24"/>
          <w:lang w:val="en-US"/>
        </w:rPr>
        <w:t xml:space="preserve"> in a five-tier hierarchical architecture. This is the most ambitious virtue taxonomy ever proposed — exceeding Aristotle’s eleven moral virtues, Aquinas’s seven, Buddhism’s ten Paramitas, Confucius’s five cardinal virtues, and the most comprehensive modern taxonomy (the VIA Classification’s 24 character strengths) by factors of four to twenty.</w:t>
      </w:r>
    </w:p>
    <w:p w14:paraId="231E57EC" w14:textId="77777777" w:rsidR="0009758F" w:rsidRPr="00FE2E2F" w:rsidRDefault="00000000">
      <w:pPr>
        <w:spacing w:after="160" w:line="280" w:lineRule="auto"/>
        <w:jc w:val="both"/>
        <w:rPr>
          <w:sz w:val="24"/>
          <w:szCs w:val="24"/>
          <w:lang w:val="en-US"/>
        </w:rPr>
      </w:pPr>
      <w:r w:rsidRPr="00FE2E2F">
        <w:rPr>
          <w:sz w:val="24"/>
          <w:szCs w:val="24"/>
          <w:lang w:val="en-US"/>
        </w:rPr>
        <w:t>The key innovation is not quantitative but architectural. Prior virtue taxonomies are flat lists — some ranked by importance, but none structured by functional interdependence. The Philosophy of Virtues introduces a load-bearing architecture: virtues of lower tiers are structural conditions of existence for virtues of higher tiers. Remove a lower tier and the tiers above it collapse.</w:t>
      </w:r>
    </w:p>
    <w:p w14:paraId="5E1FC41C" w14:textId="77777777" w:rsidR="0009758F" w:rsidRPr="00FE2E2F" w:rsidRDefault="00000000">
      <w:pPr>
        <w:spacing w:after="160" w:line="280" w:lineRule="auto"/>
        <w:jc w:val="both"/>
        <w:rPr>
          <w:sz w:val="24"/>
          <w:szCs w:val="24"/>
          <w:lang w:val="en-US"/>
        </w:rPr>
      </w:pPr>
      <w:r w:rsidRPr="00FE2E2F">
        <w:rPr>
          <w:sz w:val="24"/>
          <w:szCs w:val="24"/>
          <w:lang w:val="en-US"/>
        </w:rPr>
        <w:t>The architectural metaphor is explicit in the text: Essence, Foundation, Edifice, Protection, Divine — the terminology of a building. Without the Essence (Freedom), the Foundation cannot stand. Without the Foundation (the 12), the Edifice (the 86) has no structural support. Without Protection, the entire building is vulnerable to destruction. Without the Divine (critical thinking), the building is closed.</w:t>
      </w:r>
    </w:p>
    <w:p w14:paraId="03B35C0A" w14:textId="77777777" w:rsidR="0009758F" w:rsidRPr="00FE2E2F" w:rsidRDefault="00000000">
      <w:pPr>
        <w:spacing w:before="160" w:after="160"/>
        <w:jc w:val="center"/>
        <w:rPr>
          <w:sz w:val="24"/>
          <w:szCs w:val="24"/>
        </w:rPr>
      </w:pPr>
      <w:r w:rsidRPr="00FE2E2F">
        <w:rPr>
          <w:color w:val="B8963E"/>
          <w:sz w:val="24"/>
          <w:szCs w:val="24"/>
        </w:rPr>
        <w:t>◆</w:t>
      </w:r>
    </w:p>
    <w:p w14:paraId="12DE9466" w14:textId="77777777" w:rsidR="0009758F" w:rsidRPr="00FE2E2F" w:rsidRDefault="00000000">
      <w:pPr>
        <w:pStyle w:val="Heading2"/>
        <w:rPr>
          <w:sz w:val="24"/>
          <w:szCs w:val="24"/>
        </w:rPr>
      </w:pPr>
      <w:r w:rsidRPr="00FE2E2F">
        <w:rPr>
          <w:sz w:val="24"/>
          <w:szCs w:val="24"/>
        </w:rPr>
        <w:t xml:space="preserve">1.6  The Five Tiers — </w:t>
      </w:r>
      <w:proofErr w:type="spellStart"/>
      <w:r w:rsidRPr="00FE2E2F">
        <w:rPr>
          <w:sz w:val="24"/>
          <w:szCs w:val="24"/>
        </w:rPr>
        <w:t>Structural</w:t>
      </w:r>
      <w:proofErr w:type="spellEnd"/>
      <w:r w:rsidRPr="00FE2E2F">
        <w:rPr>
          <w:sz w:val="24"/>
          <w:szCs w:val="24"/>
        </w:rPr>
        <w:t xml:space="preserve"> </w:t>
      </w:r>
      <w:proofErr w:type="spellStart"/>
      <w:r w:rsidRPr="00FE2E2F">
        <w:rPr>
          <w:sz w:val="24"/>
          <w:szCs w:val="24"/>
        </w:rPr>
        <w:t>Overview</w:t>
      </w:r>
      <w:proofErr w:type="spellEnd"/>
    </w:p>
    <w:p w14:paraId="7FEFB955" w14:textId="77777777" w:rsidR="0009758F" w:rsidRPr="00FE2E2F" w:rsidRDefault="0009758F">
      <w:pPr>
        <w:spacing w:before="8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8"/>
        <w:gridCol w:w="1401"/>
        <w:gridCol w:w="797"/>
        <w:gridCol w:w="1898"/>
        <w:gridCol w:w="1930"/>
      </w:tblGrid>
      <w:tr w:rsidR="0009758F" w:rsidRPr="00141817" w14:paraId="42CFD562" w14:textId="77777777" w:rsidTr="00141817">
        <w:trPr>
          <w:tblHeader/>
        </w:trPr>
        <w:tc>
          <w:tcPr>
            <w:tcW w:w="532"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2AA5FF7F" w14:textId="77777777" w:rsidR="0009758F" w:rsidRPr="00141817" w:rsidRDefault="00000000">
            <w:pPr>
              <w:jc w:val="center"/>
              <w:rPr>
                <w:sz w:val="20"/>
                <w:szCs w:val="20"/>
              </w:rPr>
            </w:pPr>
            <w:r w:rsidRPr="00141817">
              <w:rPr>
                <w:rFonts w:ascii="Cinzel" w:eastAsia="Cinzel" w:hAnsi="Cinzel" w:cs="Cinzel"/>
                <w:b/>
                <w:bCs/>
                <w:color w:val="FFFFFF"/>
                <w:sz w:val="20"/>
                <w:szCs w:val="20"/>
              </w:rPr>
              <w:t>Tier</w:t>
            </w:r>
          </w:p>
        </w:tc>
        <w:tc>
          <w:tcPr>
            <w:tcW w:w="1039"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3D476A4D" w14:textId="77777777" w:rsidR="0009758F" w:rsidRPr="00141817" w:rsidRDefault="00000000">
            <w:pPr>
              <w:jc w:val="center"/>
              <w:rPr>
                <w:sz w:val="20"/>
                <w:szCs w:val="20"/>
              </w:rPr>
            </w:pPr>
            <w:r w:rsidRPr="00141817">
              <w:rPr>
                <w:rFonts w:ascii="Cinzel" w:eastAsia="Cinzel" w:hAnsi="Cinzel" w:cs="Cinzel"/>
                <w:b/>
                <w:bCs/>
                <w:color w:val="FFFFFF"/>
                <w:sz w:val="20"/>
                <w:szCs w:val="20"/>
              </w:rPr>
              <w:t>Name</w:t>
            </w:r>
          </w:p>
        </w:tc>
        <w:tc>
          <w:tcPr>
            <w:tcW w:w="591"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77C5EA87" w14:textId="77777777" w:rsidR="0009758F" w:rsidRPr="00141817" w:rsidRDefault="00000000">
            <w:pPr>
              <w:jc w:val="center"/>
              <w:rPr>
                <w:sz w:val="20"/>
                <w:szCs w:val="20"/>
              </w:rPr>
            </w:pPr>
            <w:r w:rsidRPr="00141817">
              <w:rPr>
                <w:rFonts w:ascii="Cinzel" w:eastAsia="Cinzel" w:hAnsi="Cinzel" w:cs="Cinzel"/>
                <w:b/>
                <w:bCs/>
                <w:color w:val="FFFFFF"/>
                <w:sz w:val="20"/>
                <w:szCs w:val="20"/>
              </w:rPr>
              <w:t>Count</w:t>
            </w:r>
          </w:p>
        </w:tc>
        <w:tc>
          <w:tcPr>
            <w:tcW w:w="1407"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7EC34615" w14:textId="77777777" w:rsidR="0009758F" w:rsidRPr="00141817" w:rsidRDefault="00000000">
            <w:pPr>
              <w:jc w:val="center"/>
              <w:rPr>
                <w:sz w:val="20"/>
                <w:szCs w:val="20"/>
              </w:rPr>
            </w:pPr>
            <w:proofErr w:type="spellStart"/>
            <w:r w:rsidRPr="00141817">
              <w:rPr>
                <w:rFonts w:ascii="Cinzel" w:eastAsia="Cinzel" w:hAnsi="Cinzel" w:cs="Cinzel"/>
                <w:b/>
                <w:bCs/>
                <w:color w:val="FFFFFF"/>
                <w:sz w:val="20"/>
                <w:szCs w:val="20"/>
              </w:rPr>
              <w:t>Function</w:t>
            </w:r>
            <w:proofErr w:type="spellEnd"/>
          </w:p>
        </w:tc>
        <w:tc>
          <w:tcPr>
            <w:tcW w:w="1431"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24649C60" w14:textId="77777777" w:rsidR="0009758F" w:rsidRPr="00141817" w:rsidRDefault="00000000">
            <w:pPr>
              <w:jc w:val="center"/>
              <w:rPr>
                <w:sz w:val="20"/>
                <w:szCs w:val="20"/>
              </w:rPr>
            </w:pPr>
            <w:proofErr w:type="spellStart"/>
            <w:r w:rsidRPr="00141817">
              <w:rPr>
                <w:rFonts w:ascii="Cinzel" w:eastAsia="Cinzel" w:hAnsi="Cinzel" w:cs="Cinzel"/>
                <w:b/>
                <w:bCs/>
                <w:color w:val="FFFFFF"/>
                <w:sz w:val="20"/>
                <w:szCs w:val="20"/>
              </w:rPr>
              <w:t>Without</w:t>
            </w:r>
            <w:proofErr w:type="spellEnd"/>
            <w:r w:rsidRPr="00141817">
              <w:rPr>
                <w:rFonts w:ascii="Cinzel" w:eastAsia="Cinzel" w:hAnsi="Cinzel" w:cs="Cinzel"/>
                <w:b/>
                <w:bCs/>
                <w:color w:val="FFFFFF"/>
                <w:sz w:val="20"/>
                <w:szCs w:val="20"/>
              </w:rPr>
              <w:t xml:space="preserve"> </w:t>
            </w:r>
            <w:proofErr w:type="spellStart"/>
            <w:r w:rsidRPr="00141817">
              <w:rPr>
                <w:rFonts w:ascii="Cinzel" w:eastAsia="Cinzel" w:hAnsi="Cinzel" w:cs="Cinzel"/>
                <w:b/>
                <w:bCs/>
                <w:color w:val="FFFFFF"/>
                <w:sz w:val="20"/>
                <w:szCs w:val="20"/>
              </w:rPr>
              <w:t>It</w:t>
            </w:r>
            <w:proofErr w:type="spellEnd"/>
            <w:r w:rsidRPr="00141817">
              <w:rPr>
                <w:rFonts w:ascii="Cinzel" w:eastAsia="Cinzel" w:hAnsi="Cinzel" w:cs="Cinzel"/>
                <w:b/>
                <w:bCs/>
                <w:color w:val="FFFFFF"/>
                <w:sz w:val="20"/>
                <w:szCs w:val="20"/>
              </w:rPr>
              <w:t>…</w:t>
            </w:r>
          </w:p>
        </w:tc>
      </w:tr>
      <w:tr w:rsidR="0009758F" w:rsidRPr="00141817" w14:paraId="4F5ECA44" w14:textId="77777777" w:rsidTr="00141817">
        <w:tc>
          <w:tcPr>
            <w:tcW w:w="532"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A39E785" w14:textId="77777777" w:rsidR="0009758F" w:rsidRPr="00141817" w:rsidRDefault="00000000">
            <w:pPr>
              <w:spacing w:line="260" w:lineRule="auto"/>
              <w:jc w:val="both"/>
              <w:rPr>
                <w:sz w:val="20"/>
                <w:szCs w:val="20"/>
              </w:rPr>
            </w:pPr>
            <w:r w:rsidRPr="00141817">
              <w:rPr>
                <w:sz w:val="20"/>
                <w:szCs w:val="20"/>
              </w:rPr>
              <w:t>I</w:t>
            </w:r>
          </w:p>
        </w:tc>
        <w:tc>
          <w:tcPr>
            <w:tcW w:w="1039"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A73A7C4" w14:textId="77777777" w:rsidR="0009758F" w:rsidRPr="00141817" w:rsidRDefault="00000000">
            <w:pPr>
              <w:spacing w:line="260" w:lineRule="auto"/>
              <w:jc w:val="both"/>
              <w:rPr>
                <w:sz w:val="20"/>
                <w:szCs w:val="20"/>
              </w:rPr>
            </w:pPr>
            <w:r w:rsidRPr="00141817">
              <w:rPr>
                <w:sz w:val="20"/>
                <w:szCs w:val="20"/>
              </w:rPr>
              <w:t>Virtue of Essence — Freedom</w:t>
            </w:r>
          </w:p>
        </w:tc>
        <w:tc>
          <w:tcPr>
            <w:tcW w:w="591"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1F7EADD" w14:textId="77777777" w:rsidR="0009758F" w:rsidRPr="00141817" w:rsidRDefault="00000000">
            <w:pPr>
              <w:spacing w:line="260" w:lineRule="auto"/>
              <w:jc w:val="both"/>
              <w:rPr>
                <w:sz w:val="20"/>
                <w:szCs w:val="20"/>
              </w:rPr>
            </w:pPr>
            <w:r w:rsidRPr="00141817">
              <w:rPr>
                <w:sz w:val="20"/>
                <w:szCs w:val="20"/>
              </w:rPr>
              <w:t>1</w:t>
            </w:r>
          </w:p>
        </w:tc>
        <w:tc>
          <w:tcPr>
            <w:tcW w:w="140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EF9DFE6" w14:textId="77777777" w:rsidR="0009758F" w:rsidRPr="00141817" w:rsidRDefault="00000000">
            <w:pPr>
              <w:spacing w:line="260" w:lineRule="auto"/>
              <w:jc w:val="both"/>
              <w:rPr>
                <w:sz w:val="20"/>
                <w:szCs w:val="20"/>
                <w:lang w:val="en-US"/>
              </w:rPr>
            </w:pPr>
            <w:r w:rsidRPr="00141817">
              <w:rPr>
                <w:sz w:val="20"/>
                <w:szCs w:val="20"/>
                <w:lang w:val="en-US"/>
              </w:rPr>
              <w:t>Ontological substrate of all virtue</w:t>
            </w:r>
          </w:p>
        </w:tc>
        <w:tc>
          <w:tcPr>
            <w:tcW w:w="1431"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30F5C90" w14:textId="77777777" w:rsidR="0009758F" w:rsidRPr="00141817" w:rsidRDefault="00000000">
            <w:pPr>
              <w:spacing w:line="260" w:lineRule="auto"/>
              <w:jc w:val="both"/>
              <w:rPr>
                <w:sz w:val="20"/>
                <w:szCs w:val="20"/>
                <w:lang w:val="en-US"/>
              </w:rPr>
            </w:pPr>
            <w:r w:rsidRPr="00141817">
              <w:rPr>
                <w:sz w:val="20"/>
                <w:szCs w:val="20"/>
                <w:lang w:val="en-US"/>
              </w:rPr>
              <w:t>All virtues invert (Inversion Theorem)</w:t>
            </w:r>
          </w:p>
        </w:tc>
      </w:tr>
      <w:tr w:rsidR="0009758F" w:rsidRPr="00141817" w14:paraId="38DAE1BE" w14:textId="77777777" w:rsidTr="00141817">
        <w:tc>
          <w:tcPr>
            <w:tcW w:w="532"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2827743" w14:textId="77777777" w:rsidR="0009758F" w:rsidRPr="00141817" w:rsidRDefault="00000000">
            <w:pPr>
              <w:spacing w:line="260" w:lineRule="auto"/>
              <w:jc w:val="both"/>
              <w:rPr>
                <w:sz w:val="20"/>
                <w:szCs w:val="20"/>
              </w:rPr>
            </w:pPr>
            <w:r w:rsidRPr="00141817">
              <w:rPr>
                <w:sz w:val="20"/>
                <w:szCs w:val="20"/>
              </w:rPr>
              <w:lastRenderedPageBreak/>
              <w:t>II</w:t>
            </w:r>
          </w:p>
        </w:tc>
        <w:tc>
          <w:tcPr>
            <w:tcW w:w="1039"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225EFAC" w14:textId="77777777" w:rsidR="0009758F" w:rsidRPr="00141817" w:rsidRDefault="00000000">
            <w:pPr>
              <w:spacing w:line="260" w:lineRule="auto"/>
              <w:jc w:val="both"/>
              <w:rPr>
                <w:sz w:val="20"/>
                <w:szCs w:val="20"/>
              </w:rPr>
            </w:pPr>
            <w:r w:rsidRPr="00141817">
              <w:rPr>
                <w:sz w:val="20"/>
                <w:szCs w:val="20"/>
              </w:rPr>
              <w:t xml:space="preserve">Foundation </w:t>
            </w:r>
            <w:proofErr w:type="spellStart"/>
            <w:r w:rsidRPr="00141817">
              <w:rPr>
                <w:sz w:val="20"/>
                <w:szCs w:val="20"/>
              </w:rPr>
              <w:t>Virtues</w:t>
            </w:r>
            <w:proofErr w:type="spellEnd"/>
          </w:p>
        </w:tc>
        <w:tc>
          <w:tcPr>
            <w:tcW w:w="591"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4688B60" w14:textId="77777777" w:rsidR="0009758F" w:rsidRPr="00141817" w:rsidRDefault="00000000">
            <w:pPr>
              <w:spacing w:line="260" w:lineRule="auto"/>
              <w:jc w:val="both"/>
              <w:rPr>
                <w:sz w:val="20"/>
                <w:szCs w:val="20"/>
              </w:rPr>
            </w:pPr>
            <w:r w:rsidRPr="00141817">
              <w:rPr>
                <w:sz w:val="20"/>
                <w:szCs w:val="20"/>
              </w:rPr>
              <w:t>12</w:t>
            </w:r>
          </w:p>
        </w:tc>
        <w:tc>
          <w:tcPr>
            <w:tcW w:w="140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9B7D651" w14:textId="77777777" w:rsidR="0009758F" w:rsidRPr="00141817" w:rsidRDefault="00000000">
            <w:pPr>
              <w:spacing w:line="260" w:lineRule="auto"/>
              <w:jc w:val="both"/>
              <w:rPr>
                <w:sz w:val="20"/>
                <w:szCs w:val="20"/>
              </w:rPr>
            </w:pPr>
            <w:proofErr w:type="spellStart"/>
            <w:r w:rsidRPr="00141817">
              <w:rPr>
                <w:sz w:val="20"/>
                <w:szCs w:val="20"/>
              </w:rPr>
              <w:t>Structural</w:t>
            </w:r>
            <w:proofErr w:type="spellEnd"/>
            <w:r w:rsidRPr="00141817">
              <w:rPr>
                <w:sz w:val="20"/>
                <w:szCs w:val="20"/>
              </w:rPr>
              <w:t xml:space="preserve"> load-</w:t>
            </w:r>
            <w:proofErr w:type="spellStart"/>
            <w:r w:rsidRPr="00141817">
              <w:rPr>
                <w:sz w:val="20"/>
                <w:szCs w:val="20"/>
              </w:rPr>
              <w:t>bearers</w:t>
            </w:r>
            <w:proofErr w:type="spellEnd"/>
          </w:p>
        </w:tc>
        <w:tc>
          <w:tcPr>
            <w:tcW w:w="1431"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CA59F3E" w14:textId="77777777" w:rsidR="0009758F" w:rsidRPr="00141817" w:rsidRDefault="00000000">
            <w:pPr>
              <w:spacing w:line="260" w:lineRule="auto"/>
              <w:jc w:val="both"/>
              <w:rPr>
                <w:sz w:val="20"/>
                <w:szCs w:val="20"/>
                <w:lang w:val="en-US"/>
              </w:rPr>
            </w:pPr>
            <w:r w:rsidRPr="00141817">
              <w:rPr>
                <w:sz w:val="20"/>
                <w:szCs w:val="20"/>
                <w:lang w:val="en-US"/>
              </w:rPr>
              <w:t>The 86 Edifice Virtues lose their foundation</w:t>
            </w:r>
          </w:p>
        </w:tc>
      </w:tr>
      <w:tr w:rsidR="0009758F" w:rsidRPr="00141817" w14:paraId="556BE4D1" w14:textId="77777777" w:rsidTr="00141817">
        <w:tc>
          <w:tcPr>
            <w:tcW w:w="532"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0131628" w14:textId="77777777" w:rsidR="0009758F" w:rsidRPr="00141817" w:rsidRDefault="00000000">
            <w:pPr>
              <w:spacing w:line="260" w:lineRule="auto"/>
              <w:jc w:val="both"/>
              <w:rPr>
                <w:sz w:val="20"/>
                <w:szCs w:val="20"/>
              </w:rPr>
            </w:pPr>
            <w:r w:rsidRPr="00141817">
              <w:rPr>
                <w:sz w:val="20"/>
                <w:szCs w:val="20"/>
              </w:rPr>
              <w:t>III</w:t>
            </w:r>
          </w:p>
        </w:tc>
        <w:tc>
          <w:tcPr>
            <w:tcW w:w="1039"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745D818" w14:textId="77777777" w:rsidR="0009758F" w:rsidRPr="00141817" w:rsidRDefault="00000000">
            <w:pPr>
              <w:spacing w:line="260" w:lineRule="auto"/>
              <w:jc w:val="both"/>
              <w:rPr>
                <w:sz w:val="20"/>
                <w:szCs w:val="20"/>
              </w:rPr>
            </w:pPr>
            <w:proofErr w:type="spellStart"/>
            <w:r w:rsidRPr="00141817">
              <w:rPr>
                <w:sz w:val="20"/>
                <w:szCs w:val="20"/>
              </w:rPr>
              <w:t>Edifice</w:t>
            </w:r>
            <w:proofErr w:type="spellEnd"/>
            <w:r w:rsidRPr="00141817">
              <w:rPr>
                <w:sz w:val="20"/>
                <w:szCs w:val="20"/>
              </w:rPr>
              <w:t xml:space="preserve"> </w:t>
            </w:r>
            <w:proofErr w:type="spellStart"/>
            <w:r w:rsidRPr="00141817">
              <w:rPr>
                <w:sz w:val="20"/>
                <w:szCs w:val="20"/>
              </w:rPr>
              <w:t>Virtues</w:t>
            </w:r>
            <w:proofErr w:type="spellEnd"/>
          </w:p>
        </w:tc>
        <w:tc>
          <w:tcPr>
            <w:tcW w:w="591"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D7FE936" w14:textId="77777777" w:rsidR="0009758F" w:rsidRPr="00141817" w:rsidRDefault="00000000">
            <w:pPr>
              <w:spacing w:line="260" w:lineRule="auto"/>
              <w:jc w:val="both"/>
              <w:rPr>
                <w:sz w:val="20"/>
                <w:szCs w:val="20"/>
              </w:rPr>
            </w:pPr>
            <w:r w:rsidRPr="00141817">
              <w:rPr>
                <w:sz w:val="20"/>
                <w:szCs w:val="20"/>
              </w:rPr>
              <w:t>86</w:t>
            </w:r>
          </w:p>
        </w:tc>
        <w:tc>
          <w:tcPr>
            <w:tcW w:w="140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F2283F2" w14:textId="77777777" w:rsidR="0009758F" w:rsidRPr="00141817" w:rsidRDefault="00000000">
            <w:pPr>
              <w:spacing w:line="260" w:lineRule="auto"/>
              <w:jc w:val="both"/>
              <w:rPr>
                <w:sz w:val="20"/>
                <w:szCs w:val="20"/>
                <w:lang w:val="en-US"/>
              </w:rPr>
            </w:pPr>
            <w:r w:rsidRPr="00141817">
              <w:rPr>
                <w:sz w:val="20"/>
                <w:szCs w:val="20"/>
                <w:lang w:val="en-US"/>
              </w:rPr>
              <w:t>Full expression of human moral potential</w:t>
            </w:r>
          </w:p>
        </w:tc>
        <w:tc>
          <w:tcPr>
            <w:tcW w:w="1431"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A2CD81E" w14:textId="77777777" w:rsidR="0009758F" w:rsidRPr="00141817" w:rsidRDefault="00000000">
            <w:pPr>
              <w:spacing w:line="260" w:lineRule="auto"/>
              <w:jc w:val="both"/>
              <w:rPr>
                <w:sz w:val="20"/>
                <w:szCs w:val="20"/>
                <w:lang w:val="en-US"/>
              </w:rPr>
            </w:pPr>
            <w:r w:rsidRPr="00141817">
              <w:rPr>
                <w:sz w:val="20"/>
                <w:szCs w:val="20"/>
                <w:lang w:val="en-US"/>
              </w:rPr>
              <w:t xml:space="preserve">Life loses richness, depth, and </w:t>
            </w:r>
            <w:proofErr w:type="spellStart"/>
            <w:r w:rsidRPr="00141817">
              <w:rPr>
                <w:sz w:val="20"/>
                <w:szCs w:val="20"/>
                <w:lang w:val="en-US"/>
              </w:rPr>
              <w:t>civilisational</w:t>
            </w:r>
            <w:proofErr w:type="spellEnd"/>
            <w:r w:rsidRPr="00141817">
              <w:rPr>
                <w:sz w:val="20"/>
                <w:szCs w:val="20"/>
                <w:lang w:val="en-US"/>
              </w:rPr>
              <w:t xml:space="preserve"> complexity</w:t>
            </w:r>
          </w:p>
        </w:tc>
      </w:tr>
      <w:tr w:rsidR="0009758F" w:rsidRPr="00141817" w14:paraId="04DE241A" w14:textId="77777777" w:rsidTr="00141817">
        <w:tc>
          <w:tcPr>
            <w:tcW w:w="532"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73611AD" w14:textId="77777777" w:rsidR="0009758F" w:rsidRPr="00141817" w:rsidRDefault="00000000">
            <w:pPr>
              <w:spacing w:line="260" w:lineRule="auto"/>
              <w:jc w:val="both"/>
              <w:rPr>
                <w:sz w:val="20"/>
                <w:szCs w:val="20"/>
              </w:rPr>
            </w:pPr>
            <w:r w:rsidRPr="00141817">
              <w:rPr>
                <w:sz w:val="20"/>
                <w:szCs w:val="20"/>
              </w:rPr>
              <w:t>IV</w:t>
            </w:r>
          </w:p>
        </w:tc>
        <w:tc>
          <w:tcPr>
            <w:tcW w:w="1039"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050D4F7" w14:textId="77777777" w:rsidR="0009758F" w:rsidRPr="00141817" w:rsidRDefault="00000000">
            <w:pPr>
              <w:spacing w:line="260" w:lineRule="auto"/>
              <w:jc w:val="both"/>
              <w:rPr>
                <w:sz w:val="20"/>
                <w:szCs w:val="20"/>
              </w:rPr>
            </w:pPr>
            <w:r w:rsidRPr="00141817">
              <w:rPr>
                <w:sz w:val="20"/>
                <w:szCs w:val="20"/>
              </w:rPr>
              <w:t xml:space="preserve">Virtue of </w:t>
            </w:r>
            <w:proofErr w:type="spellStart"/>
            <w:r w:rsidRPr="00141817">
              <w:rPr>
                <w:sz w:val="20"/>
                <w:szCs w:val="20"/>
              </w:rPr>
              <w:t>Protection</w:t>
            </w:r>
            <w:proofErr w:type="spellEnd"/>
          </w:p>
        </w:tc>
        <w:tc>
          <w:tcPr>
            <w:tcW w:w="591"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806EDA3" w14:textId="77777777" w:rsidR="0009758F" w:rsidRPr="00141817" w:rsidRDefault="00000000">
            <w:pPr>
              <w:spacing w:line="260" w:lineRule="auto"/>
              <w:jc w:val="both"/>
              <w:rPr>
                <w:sz w:val="20"/>
                <w:szCs w:val="20"/>
              </w:rPr>
            </w:pPr>
            <w:r w:rsidRPr="00141817">
              <w:rPr>
                <w:sz w:val="20"/>
                <w:szCs w:val="20"/>
              </w:rPr>
              <w:t>1</w:t>
            </w:r>
          </w:p>
        </w:tc>
        <w:tc>
          <w:tcPr>
            <w:tcW w:w="140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CD73AE3" w14:textId="77777777" w:rsidR="0009758F" w:rsidRPr="00141817" w:rsidRDefault="00000000">
            <w:pPr>
              <w:spacing w:line="260" w:lineRule="auto"/>
              <w:jc w:val="both"/>
              <w:rPr>
                <w:sz w:val="20"/>
                <w:szCs w:val="20"/>
                <w:lang w:val="en-US"/>
              </w:rPr>
            </w:pPr>
            <w:r w:rsidRPr="00141817">
              <w:rPr>
                <w:sz w:val="20"/>
                <w:szCs w:val="20"/>
                <w:lang w:val="en-US"/>
              </w:rPr>
              <w:t>Armed guardian of the entire system</w:t>
            </w:r>
          </w:p>
        </w:tc>
        <w:tc>
          <w:tcPr>
            <w:tcW w:w="1431"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7FB0AE7" w14:textId="77777777" w:rsidR="0009758F" w:rsidRPr="00141817" w:rsidRDefault="00000000">
            <w:pPr>
              <w:spacing w:line="260" w:lineRule="auto"/>
              <w:jc w:val="both"/>
              <w:rPr>
                <w:sz w:val="20"/>
                <w:szCs w:val="20"/>
                <w:lang w:val="en-US"/>
              </w:rPr>
            </w:pPr>
            <w:r w:rsidRPr="00141817">
              <w:rPr>
                <w:sz w:val="20"/>
                <w:szCs w:val="20"/>
                <w:lang w:val="en-US"/>
              </w:rPr>
              <w:t>The hierarchy is perpetually vulnerable to seizure</w:t>
            </w:r>
          </w:p>
        </w:tc>
      </w:tr>
      <w:tr w:rsidR="0009758F" w:rsidRPr="00141817" w14:paraId="6D6AC181" w14:textId="77777777" w:rsidTr="00141817">
        <w:tc>
          <w:tcPr>
            <w:tcW w:w="532"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91BA74D" w14:textId="77777777" w:rsidR="0009758F" w:rsidRPr="00141817" w:rsidRDefault="00000000">
            <w:pPr>
              <w:spacing w:line="260" w:lineRule="auto"/>
              <w:jc w:val="both"/>
              <w:rPr>
                <w:sz w:val="20"/>
                <w:szCs w:val="20"/>
              </w:rPr>
            </w:pPr>
            <w:r w:rsidRPr="00141817">
              <w:rPr>
                <w:sz w:val="20"/>
                <w:szCs w:val="20"/>
              </w:rPr>
              <w:t>V</w:t>
            </w:r>
          </w:p>
        </w:tc>
        <w:tc>
          <w:tcPr>
            <w:tcW w:w="1039"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4EE151C" w14:textId="77777777" w:rsidR="0009758F" w:rsidRPr="00141817" w:rsidRDefault="00000000">
            <w:pPr>
              <w:spacing w:line="260" w:lineRule="auto"/>
              <w:jc w:val="both"/>
              <w:rPr>
                <w:sz w:val="20"/>
                <w:szCs w:val="20"/>
              </w:rPr>
            </w:pPr>
            <w:r w:rsidRPr="00141817">
              <w:rPr>
                <w:sz w:val="20"/>
                <w:szCs w:val="20"/>
              </w:rPr>
              <w:t>Virtue of the Divine</w:t>
            </w:r>
          </w:p>
        </w:tc>
        <w:tc>
          <w:tcPr>
            <w:tcW w:w="591"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CAC8860" w14:textId="77777777" w:rsidR="0009758F" w:rsidRPr="00141817" w:rsidRDefault="00000000">
            <w:pPr>
              <w:spacing w:line="260" w:lineRule="auto"/>
              <w:jc w:val="both"/>
              <w:rPr>
                <w:sz w:val="20"/>
                <w:szCs w:val="20"/>
              </w:rPr>
            </w:pPr>
            <w:r w:rsidRPr="00141817">
              <w:rPr>
                <w:sz w:val="20"/>
                <w:szCs w:val="20"/>
              </w:rPr>
              <w:t>1</w:t>
            </w:r>
          </w:p>
        </w:tc>
        <w:tc>
          <w:tcPr>
            <w:tcW w:w="140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1F87D00" w14:textId="77777777" w:rsidR="0009758F" w:rsidRPr="00141817" w:rsidRDefault="00000000">
            <w:pPr>
              <w:spacing w:line="260" w:lineRule="auto"/>
              <w:jc w:val="both"/>
              <w:rPr>
                <w:sz w:val="20"/>
                <w:szCs w:val="20"/>
                <w:lang w:val="en-US"/>
              </w:rPr>
            </w:pPr>
            <w:r w:rsidRPr="00141817">
              <w:rPr>
                <w:sz w:val="20"/>
                <w:szCs w:val="20"/>
                <w:lang w:val="en-US"/>
              </w:rPr>
              <w:t>Critical thinking; frontier of knowledge and mystery</w:t>
            </w:r>
          </w:p>
        </w:tc>
        <w:tc>
          <w:tcPr>
            <w:tcW w:w="1431"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4E056B2" w14:textId="77777777" w:rsidR="0009758F" w:rsidRPr="00141817" w:rsidRDefault="00000000">
            <w:pPr>
              <w:spacing w:line="260" w:lineRule="auto"/>
              <w:jc w:val="both"/>
              <w:rPr>
                <w:sz w:val="20"/>
                <w:szCs w:val="20"/>
                <w:lang w:val="en-US"/>
              </w:rPr>
            </w:pPr>
            <w:r w:rsidRPr="00141817">
              <w:rPr>
                <w:sz w:val="20"/>
                <w:szCs w:val="20"/>
                <w:lang w:val="en-US"/>
              </w:rPr>
              <w:t>The system is closed — it cannot grow toward transcendence</w:t>
            </w:r>
          </w:p>
        </w:tc>
      </w:tr>
    </w:tbl>
    <w:p w14:paraId="338E5FB6" w14:textId="77777777" w:rsidR="0009758F" w:rsidRPr="00FE2E2F" w:rsidRDefault="0009758F">
      <w:pPr>
        <w:spacing w:before="120"/>
        <w:rPr>
          <w:sz w:val="24"/>
          <w:szCs w:val="24"/>
          <w:lang w:val="en-US"/>
        </w:rPr>
      </w:pPr>
    </w:p>
    <w:p w14:paraId="77FA87AE"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613411C0" w14:textId="77777777" w:rsidR="0009758F" w:rsidRPr="00FE2E2F" w:rsidRDefault="00000000">
      <w:pPr>
        <w:pStyle w:val="Heading2"/>
        <w:rPr>
          <w:sz w:val="24"/>
          <w:szCs w:val="24"/>
          <w:lang w:val="en-US"/>
        </w:rPr>
      </w:pPr>
      <w:r w:rsidRPr="00FE2E2F">
        <w:rPr>
          <w:sz w:val="24"/>
          <w:szCs w:val="24"/>
          <w:lang w:val="en-US"/>
        </w:rPr>
        <w:t>1.7  Virtue as Balance: The Doctrine of the Mean</w:t>
      </w:r>
    </w:p>
    <w:p w14:paraId="2599D030" w14:textId="77777777" w:rsidR="0009758F" w:rsidRPr="00FE2E2F" w:rsidRDefault="00000000">
      <w:pPr>
        <w:spacing w:after="160" w:line="280" w:lineRule="auto"/>
        <w:jc w:val="both"/>
        <w:rPr>
          <w:sz w:val="24"/>
          <w:szCs w:val="24"/>
          <w:lang w:val="en-US"/>
        </w:rPr>
      </w:pPr>
      <w:r w:rsidRPr="00FE2E2F">
        <w:rPr>
          <w:sz w:val="24"/>
          <w:szCs w:val="24"/>
          <w:lang w:val="en-US"/>
        </w:rPr>
        <w:t>The Philosophy of Virtues adopts and deepens the Aristotelian doctrine that each virtue occupies the mean between two vices: one of deficiency and one of excess. This is not merely a technical philosophical point — it has direct practical implications for how virtues are cultivated and how their failure is diagnosed.</w:t>
      </w:r>
    </w:p>
    <w:p w14:paraId="18D48853"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“Virtue is equilibrium. The extremes are always vices. The mean is always virtue. And the mean is always alive, always responsive to the specific situation.”</w:t>
      </w:r>
    </w:p>
    <w:p w14:paraId="2C7E8530" w14:textId="77777777" w:rsidR="0009758F" w:rsidRPr="00FE2E2F" w:rsidRDefault="00000000">
      <w:pPr>
        <w:spacing w:after="160" w:line="280" w:lineRule="auto"/>
        <w:jc w:val="both"/>
        <w:rPr>
          <w:sz w:val="24"/>
          <w:szCs w:val="24"/>
          <w:lang w:val="en-US"/>
        </w:rPr>
      </w:pPr>
      <w:r w:rsidRPr="00FE2E2F">
        <w:rPr>
          <w:sz w:val="24"/>
          <w:szCs w:val="24"/>
          <w:lang w:val="en-US"/>
        </w:rPr>
        <w:lastRenderedPageBreak/>
        <w:t>Moral failure is rarely the dramatic choice of obvious evil. It is more often the failure to find the mean — the coward who wanted to be brave but was not trained; the fanatic who wanted to be courageous but lost the balance. Virtue education is therefore not primarily the teaching of rules but the formation of the trained character capable of finding the mean in each specific situation.</w:t>
      </w:r>
    </w:p>
    <w:p w14:paraId="0CC83C49" w14:textId="77777777" w:rsidR="0009758F" w:rsidRPr="00FE2E2F" w:rsidRDefault="0009758F">
      <w:pPr>
        <w:spacing w:before="80"/>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9"/>
        <w:gridCol w:w="2248"/>
        <w:gridCol w:w="2247"/>
      </w:tblGrid>
      <w:tr w:rsidR="0009758F" w:rsidRPr="00141817" w14:paraId="7326BAD7" w14:textId="77777777" w:rsidTr="00141817">
        <w:trPr>
          <w:tblHeader/>
        </w:trPr>
        <w:tc>
          <w:tcPr>
            <w:tcW w:w="1667"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78BD78AF" w14:textId="77777777" w:rsidR="0009758F" w:rsidRPr="00141817" w:rsidRDefault="00000000">
            <w:pPr>
              <w:jc w:val="center"/>
              <w:rPr>
                <w:sz w:val="20"/>
                <w:szCs w:val="20"/>
              </w:rPr>
            </w:pPr>
            <w:proofErr w:type="spellStart"/>
            <w:r w:rsidRPr="00141817">
              <w:rPr>
                <w:rFonts w:ascii="Cinzel" w:eastAsia="Cinzel" w:hAnsi="Cinzel" w:cs="Cinzel"/>
                <w:b/>
                <w:bCs/>
                <w:color w:val="FFFFFF"/>
                <w:sz w:val="20"/>
                <w:szCs w:val="20"/>
              </w:rPr>
              <w:t>Deficiency</w:t>
            </w:r>
            <w:proofErr w:type="spellEnd"/>
            <w:r w:rsidRPr="00141817">
              <w:rPr>
                <w:rFonts w:ascii="Cinzel" w:eastAsia="Cinzel" w:hAnsi="Cinzel" w:cs="Cinzel"/>
                <w:b/>
                <w:bCs/>
                <w:color w:val="FFFFFF"/>
                <w:sz w:val="20"/>
                <w:szCs w:val="20"/>
              </w:rPr>
              <w:t xml:space="preserve"> (Vice)</w:t>
            </w:r>
          </w:p>
        </w:tc>
        <w:tc>
          <w:tcPr>
            <w:tcW w:w="1667"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17CBCC4F" w14:textId="77777777" w:rsidR="0009758F" w:rsidRPr="00141817" w:rsidRDefault="00000000">
            <w:pPr>
              <w:jc w:val="center"/>
              <w:rPr>
                <w:sz w:val="20"/>
                <w:szCs w:val="20"/>
              </w:rPr>
            </w:pPr>
            <w:r w:rsidRPr="00141817">
              <w:rPr>
                <w:rFonts w:ascii="Cinzel" w:eastAsia="Cinzel" w:hAnsi="Cinzel" w:cs="Cinzel"/>
                <w:b/>
                <w:bCs/>
                <w:color w:val="FFFFFF"/>
                <w:sz w:val="20"/>
                <w:szCs w:val="20"/>
              </w:rPr>
              <w:t>Virtue (Mean)</w:t>
            </w:r>
          </w:p>
        </w:tc>
        <w:tc>
          <w:tcPr>
            <w:tcW w:w="1667"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0069BA8F" w14:textId="77777777" w:rsidR="0009758F" w:rsidRPr="00141817" w:rsidRDefault="00000000">
            <w:pPr>
              <w:jc w:val="center"/>
              <w:rPr>
                <w:sz w:val="20"/>
                <w:szCs w:val="20"/>
              </w:rPr>
            </w:pPr>
            <w:proofErr w:type="spellStart"/>
            <w:r w:rsidRPr="00141817">
              <w:rPr>
                <w:rFonts w:ascii="Cinzel" w:eastAsia="Cinzel" w:hAnsi="Cinzel" w:cs="Cinzel"/>
                <w:b/>
                <w:bCs/>
                <w:color w:val="FFFFFF"/>
                <w:sz w:val="20"/>
                <w:szCs w:val="20"/>
              </w:rPr>
              <w:t>Excess</w:t>
            </w:r>
            <w:proofErr w:type="spellEnd"/>
            <w:r w:rsidRPr="00141817">
              <w:rPr>
                <w:rFonts w:ascii="Cinzel" w:eastAsia="Cinzel" w:hAnsi="Cinzel" w:cs="Cinzel"/>
                <w:b/>
                <w:bCs/>
                <w:color w:val="FFFFFF"/>
                <w:sz w:val="20"/>
                <w:szCs w:val="20"/>
              </w:rPr>
              <w:t xml:space="preserve"> (Vice)</w:t>
            </w:r>
          </w:p>
        </w:tc>
      </w:tr>
      <w:tr w:rsidR="0009758F" w:rsidRPr="00141817" w14:paraId="4486C41D" w14:textId="77777777" w:rsidTr="00141817">
        <w:tc>
          <w:tcPr>
            <w:tcW w:w="166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FDAC178" w14:textId="77777777" w:rsidR="0009758F" w:rsidRPr="00141817" w:rsidRDefault="00000000">
            <w:pPr>
              <w:spacing w:line="260" w:lineRule="auto"/>
              <w:jc w:val="both"/>
              <w:rPr>
                <w:sz w:val="20"/>
                <w:szCs w:val="20"/>
              </w:rPr>
            </w:pPr>
            <w:proofErr w:type="spellStart"/>
            <w:r w:rsidRPr="00141817">
              <w:rPr>
                <w:sz w:val="20"/>
                <w:szCs w:val="20"/>
              </w:rPr>
              <w:t>Cowardice</w:t>
            </w:r>
            <w:proofErr w:type="spellEnd"/>
          </w:p>
        </w:tc>
        <w:tc>
          <w:tcPr>
            <w:tcW w:w="166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63CE817" w14:textId="77777777" w:rsidR="0009758F" w:rsidRPr="00141817" w:rsidRDefault="00000000">
            <w:pPr>
              <w:spacing w:line="260" w:lineRule="auto"/>
              <w:jc w:val="both"/>
              <w:rPr>
                <w:sz w:val="20"/>
                <w:szCs w:val="20"/>
              </w:rPr>
            </w:pPr>
            <w:r w:rsidRPr="00141817">
              <w:rPr>
                <w:sz w:val="20"/>
                <w:szCs w:val="20"/>
              </w:rPr>
              <w:t>Courage</w:t>
            </w:r>
          </w:p>
        </w:tc>
        <w:tc>
          <w:tcPr>
            <w:tcW w:w="166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9A0AFD8" w14:textId="77777777" w:rsidR="0009758F" w:rsidRPr="00141817" w:rsidRDefault="00000000">
            <w:pPr>
              <w:spacing w:line="260" w:lineRule="auto"/>
              <w:jc w:val="both"/>
              <w:rPr>
                <w:sz w:val="20"/>
                <w:szCs w:val="20"/>
              </w:rPr>
            </w:pPr>
            <w:proofErr w:type="spellStart"/>
            <w:r w:rsidRPr="00141817">
              <w:rPr>
                <w:sz w:val="20"/>
                <w:szCs w:val="20"/>
              </w:rPr>
              <w:t>Fanaticism</w:t>
            </w:r>
            <w:proofErr w:type="spellEnd"/>
            <w:r w:rsidRPr="00141817">
              <w:rPr>
                <w:sz w:val="20"/>
                <w:szCs w:val="20"/>
              </w:rPr>
              <w:t xml:space="preserve"> / Rage</w:t>
            </w:r>
          </w:p>
        </w:tc>
      </w:tr>
      <w:tr w:rsidR="0009758F" w:rsidRPr="00141817" w14:paraId="4B3C5B45" w14:textId="77777777" w:rsidTr="00141817">
        <w:tc>
          <w:tcPr>
            <w:tcW w:w="166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11E73CA" w14:textId="77777777" w:rsidR="0009758F" w:rsidRPr="00141817" w:rsidRDefault="00000000">
            <w:pPr>
              <w:spacing w:line="260" w:lineRule="auto"/>
              <w:jc w:val="both"/>
              <w:rPr>
                <w:sz w:val="20"/>
                <w:szCs w:val="20"/>
              </w:rPr>
            </w:pPr>
            <w:r w:rsidRPr="00141817">
              <w:rPr>
                <w:sz w:val="20"/>
                <w:szCs w:val="20"/>
              </w:rPr>
              <w:t>Self-</w:t>
            </w:r>
            <w:proofErr w:type="spellStart"/>
            <w:r w:rsidRPr="00141817">
              <w:rPr>
                <w:sz w:val="20"/>
                <w:szCs w:val="20"/>
              </w:rPr>
              <w:t>Abasement</w:t>
            </w:r>
            <w:proofErr w:type="spellEnd"/>
          </w:p>
        </w:tc>
        <w:tc>
          <w:tcPr>
            <w:tcW w:w="166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84CCB67" w14:textId="77777777" w:rsidR="0009758F" w:rsidRPr="00141817" w:rsidRDefault="00000000">
            <w:pPr>
              <w:spacing w:line="260" w:lineRule="auto"/>
              <w:jc w:val="both"/>
              <w:rPr>
                <w:sz w:val="20"/>
                <w:szCs w:val="20"/>
              </w:rPr>
            </w:pPr>
            <w:proofErr w:type="spellStart"/>
            <w:r w:rsidRPr="00141817">
              <w:rPr>
                <w:sz w:val="20"/>
                <w:szCs w:val="20"/>
              </w:rPr>
              <w:t>Humility</w:t>
            </w:r>
            <w:proofErr w:type="spellEnd"/>
          </w:p>
        </w:tc>
        <w:tc>
          <w:tcPr>
            <w:tcW w:w="166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523D8AF" w14:textId="77777777" w:rsidR="0009758F" w:rsidRPr="00141817" w:rsidRDefault="00000000">
            <w:pPr>
              <w:spacing w:line="260" w:lineRule="auto"/>
              <w:jc w:val="both"/>
              <w:rPr>
                <w:sz w:val="20"/>
                <w:szCs w:val="20"/>
              </w:rPr>
            </w:pPr>
            <w:r w:rsidRPr="00141817">
              <w:rPr>
                <w:sz w:val="20"/>
                <w:szCs w:val="20"/>
              </w:rPr>
              <w:t xml:space="preserve">Pride / </w:t>
            </w:r>
            <w:proofErr w:type="spellStart"/>
            <w:r w:rsidRPr="00141817">
              <w:rPr>
                <w:sz w:val="20"/>
                <w:szCs w:val="20"/>
              </w:rPr>
              <w:t>Arrogance</w:t>
            </w:r>
            <w:proofErr w:type="spellEnd"/>
          </w:p>
        </w:tc>
      </w:tr>
      <w:tr w:rsidR="0009758F" w:rsidRPr="00141817" w14:paraId="214A0ACA" w14:textId="77777777" w:rsidTr="00141817">
        <w:tc>
          <w:tcPr>
            <w:tcW w:w="166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5865645" w14:textId="77777777" w:rsidR="0009758F" w:rsidRPr="00141817" w:rsidRDefault="00000000">
            <w:pPr>
              <w:spacing w:line="260" w:lineRule="auto"/>
              <w:jc w:val="both"/>
              <w:rPr>
                <w:sz w:val="20"/>
                <w:szCs w:val="20"/>
              </w:rPr>
            </w:pPr>
            <w:proofErr w:type="spellStart"/>
            <w:r w:rsidRPr="00141817">
              <w:rPr>
                <w:sz w:val="20"/>
                <w:szCs w:val="20"/>
              </w:rPr>
              <w:t>Betrayal</w:t>
            </w:r>
            <w:proofErr w:type="spellEnd"/>
          </w:p>
        </w:tc>
        <w:tc>
          <w:tcPr>
            <w:tcW w:w="166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DA8824F" w14:textId="77777777" w:rsidR="0009758F" w:rsidRPr="00141817" w:rsidRDefault="00000000">
            <w:pPr>
              <w:spacing w:line="260" w:lineRule="auto"/>
              <w:jc w:val="both"/>
              <w:rPr>
                <w:sz w:val="20"/>
                <w:szCs w:val="20"/>
              </w:rPr>
            </w:pPr>
            <w:r w:rsidRPr="00141817">
              <w:rPr>
                <w:sz w:val="20"/>
                <w:szCs w:val="20"/>
              </w:rPr>
              <w:t>Loyalty</w:t>
            </w:r>
          </w:p>
        </w:tc>
        <w:tc>
          <w:tcPr>
            <w:tcW w:w="166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49C0A74" w14:textId="77777777" w:rsidR="0009758F" w:rsidRPr="00141817" w:rsidRDefault="00000000">
            <w:pPr>
              <w:spacing w:line="260" w:lineRule="auto"/>
              <w:jc w:val="both"/>
              <w:rPr>
                <w:sz w:val="20"/>
                <w:szCs w:val="20"/>
              </w:rPr>
            </w:pPr>
            <w:r w:rsidRPr="00141817">
              <w:rPr>
                <w:sz w:val="20"/>
                <w:szCs w:val="20"/>
              </w:rPr>
              <w:t xml:space="preserve">Blind </w:t>
            </w:r>
            <w:proofErr w:type="spellStart"/>
            <w:r w:rsidRPr="00141817">
              <w:rPr>
                <w:sz w:val="20"/>
                <w:szCs w:val="20"/>
              </w:rPr>
              <w:t>Fanaticism</w:t>
            </w:r>
            <w:proofErr w:type="spellEnd"/>
          </w:p>
        </w:tc>
      </w:tr>
      <w:tr w:rsidR="0009758F" w:rsidRPr="00141817" w14:paraId="49D5EC7A" w14:textId="77777777" w:rsidTr="00141817">
        <w:tc>
          <w:tcPr>
            <w:tcW w:w="166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08CAA98" w14:textId="77777777" w:rsidR="0009758F" w:rsidRPr="00141817" w:rsidRDefault="00000000">
            <w:pPr>
              <w:spacing w:line="260" w:lineRule="auto"/>
              <w:jc w:val="both"/>
              <w:rPr>
                <w:sz w:val="20"/>
                <w:szCs w:val="20"/>
              </w:rPr>
            </w:pPr>
            <w:proofErr w:type="spellStart"/>
            <w:r w:rsidRPr="00141817">
              <w:rPr>
                <w:sz w:val="20"/>
                <w:szCs w:val="20"/>
              </w:rPr>
              <w:t>Indifference</w:t>
            </w:r>
            <w:proofErr w:type="spellEnd"/>
          </w:p>
        </w:tc>
        <w:tc>
          <w:tcPr>
            <w:tcW w:w="166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F796070" w14:textId="77777777" w:rsidR="0009758F" w:rsidRPr="00141817" w:rsidRDefault="00000000">
            <w:pPr>
              <w:spacing w:line="260" w:lineRule="auto"/>
              <w:jc w:val="both"/>
              <w:rPr>
                <w:sz w:val="20"/>
                <w:szCs w:val="20"/>
              </w:rPr>
            </w:pPr>
            <w:r w:rsidRPr="00141817">
              <w:rPr>
                <w:sz w:val="20"/>
                <w:szCs w:val="20"/>
              </w:rPr>
              <w:t>Passion</w:t>
            </w:r>
          </w:p>
        </w:tc>
        <w:tc>
          <w:tcPr>
            <w:tcW w:w="166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E756CA7" w14:textId="77777777" w:rsidR="0009758F" w:rsidRPr="00141817" w:rsidRDefault="00000000">
            <w:pPr>
              <w:spacing w:line="260" w:lineRule="auto"/>
              <w:jc w:val="both"/>
              <w:rPr>
                <w:sz w:val="20"/>
                <w:szCs w:val="20"/>
              </w:rPr>
            </w:pPr>
            <w:proofErr w:type="spellStart"/>
            <w:r w:rsidRPr="00141817">
              <w:rPr>
                <w:sz w:val="20"/>
                <w:szCs w:val="20"/>
              </w:rPr>
              <w:t>Destructive</w:t>
            </w:r>
            <w:proofErr w:type="spellEnd"/>
            <w:r w:rsidRPr="00141817">
              <w:rPr>
                <w:sz w:val="20"/>
                <w:szCs w:val="20"/>
              </w:rPr>
              <w:t xml:space="preserve"> Madness</w:t>
            </w:r>
          </w:p>
        </w:tc>
      </w:tr>
      <w:tr w:rsidR="0009758F" w:rsidRPr="00141817" w14:paraId="761E9F4D" w14:textId="77777777" w:rsidTr="00141817">
        <w:tc>
          <w:tcPr>
            <w:tcW w:w="166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EDDEBCC" w14:textId="77777777" w:rsidR="0009758F" w:rsidRPr="00141817" w:rsidRDefault="00000000">
            <w:pPr>
              <w:spacing w:line="260" w:lineRule="auto"/>
              <w:jc w:val="both"/>
              <w:rPr>
                <w:sz w:val="20"/>
                <w:szCs w:val="20"/>
              </w:rPr>
            </w:pPr>
            <w:proofErr w:type="spellStart"/>
            <w:r w:rsidRPr="00141817">
              <w:rPr>
                <w:sz w:val="20"/>
                <w:szCs w:val="20"/>
              </w:rPr>
              <w:t>Recklessness</w:t>
            </w:r>
            <w:proofErr w:type="spellEnd"/>
          </w:p>
        </w:tc>
        <w:tc>
          <w:tcPr>
            <w:tcW w:w="166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2ABC508" w14:textId="77777777" w:rsidR="0009758F" w:rsidRPr="00141817" w:rsidRDefault="00000000">
            <w:pPr>
              <w:spacing w:line="260" w:lineRule="auto"/>
              <w:jc w:val="both"/>
              <w:rPr>
                <w:sz w:val="20"/>
                <w:szCs w:val="20"/>
              </w:rPr>
            </w:pPr>
            <w:r w:rsidRPr="00141817">
              <w:rPr>
                <w:sz w:val="20"/>
                <w:szCs w:val="20"/>
              </w:rPr>
              <w:t>Prudence</w:t>
            </w:r>
          </w:p>
        </w:tc>
        <w:tc>
          <w:tcPr>
            <w:tcW w:w="166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2B2882A" w14:textId="77777777" w:rsidR="0009758F" w:rsidRPr="00141817" w:rsidRDefault="00000000">
            <w:pPr>
              <w:spacing w:line="260" w:lineRule="auto"/>
              <w:jc w:val="both"/>
              <w:rPr>
                <w:sz w:val="20"/>
                <w:szCs w:val="20"/>
              </w:rPr>
            </w:pPr>
            <w:proofErr w:type="spellStart"/>
            <w:r w:rsidRPr="00141817">
              <w:rPr>
                <w:sz w:val="20"/>
                <w:szCs w:val="20"/>
              </w:rPr>
              <w:t>Paralysing</w:t>
            </w:r>
            <w:proofErr w:type="spellEnd"/>
            <w:r w:rsidRPr="00141817">
              <w:rPr>
                <w:sz w:val="20"/>
                <w:szCs w:val="20"/>
              </w:rPr>
              <w:t xml:space="preserve"> </w:t>
            </w:r>
            <w:proofErr w:type="spellStart"/>
            <w:r w:rsidRPr="00141817">
              <w:rPr>
                <w:sz w:val="20"/>
                <w:szCs w:val="20"/>
              </w:rPr>
              <w:t>Timidity</w:t>
            </w:r>
            <w:proofErr w:type="spellEnd"/>
          </w:p>
        </w:tc>
      </w:tr>
      <w:tr w:rsidR="0009758F" w:rsidRPr="00141817" w14:paraId="1A9D67AB" w14:textId="77777777" w:rsidTr="00141817">
        <w:tc>
          <w:tcPr>
            <w:tcW w:w="166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FD24A55" w14:textId="77777777" w:rsidR="0009758F" w:rsidRPr="00141817" w:rsidRDefault="00000000">
            <w:pPr>
              <w:spacing w:line="260" w:lineRule="auto"/>
              <w:jc w:val="both"/>
              <w:rPr>
                <w:sz w:val="20"/>
                <w:szCs w:val="20"/>
              </w:rPr>
            </w:pPr>
            <w:proofErr w:type="spellStart"/>
            <w:r w:rsidRPr="00141817">
              <w:rPr>
                <w:sz w:val="20"/>
                <w:szCs w:val="20"/>
              </w:rPr>
              <w:t>Coldness</w:t>
            </w:r>
            <w:proofErr w:type="spellEnd"/>
          </w:p>
        </w:tc>
        <w:tc>
          <w:tcPr>
            <w:tcW w:w="166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17A4E03" w14:textId="77777777" w:rsidR="0009758F" w:rsidRPr="00141817" w:rsidRDefault="00000000">
            <w:pPr>
              <w:spacing w:line="260" w:lineRule="auto"/>
              <w:jc w:val="both"/>
              <w:rPr>
                <w:sz w:val="20"/>
                <w:szCs w:val="20"/>
              </w:rPr>
            </w:pPr>
            <w:r w:rsidRPr="00141817">
              <w:rPr>
                <w:sz w:val="20"/>
                <w:szCs w:val="20"/>
              </w:rPr>
              <w:t>Love</w:t>
            </w:r>
          </w:p>
        </w:tc>
        <w:tc>
          <w:tcPr>
            <w:tcW w:w="166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C0F863C" w14:textId="77777777" w:rsidR="0009758F" w:rsidRPr="00141817" w:rsidRDefault="00000000">
            <w:pPr>
              <w:spacing w:line="260" w:lineRule="auto"/>
              <w:jc w:val="both"/>
              <w:rPr>
                <w:sz w:val="20"/>
                <w:szCs w:val="20"/>
              </w:rPr>
            </w:pPr>
            <w:proofErr w:type="spellStart"/>
            <w:r w:rsidRPr="00141817">
              <w:rPr>
                <w:sz w:val="20"/>
                <w:szCs w:val="20"/>
              </w:rPr>
              <w:t>Possessiveness</w:t>
            </w:r>
            <w:proofErr w:type="spellEnd"/>
            <w:r w:rsidRPr="00141817">
              <w:rPr>
                <w:sz w:val="20"/>
                <w:szCs w:val="20"/>
              </w:rPr>
              <w:t xml:space="preserve"> / </w:t>
            </w:r>
            <w:proofErr w:type="spellStart"/>
            <w:r w:rsidRPr="00141817">
              <w:rPr>
                <w:sz w:val="20"/>
                <w:szCs w:val="20"/>
              </w:rPr>
              <w:t>Captivity</w:t>
            </w:r>
            <w:proofErr w:type="spellEnd"/>
          </w:p>
        </w:tc>
      </w:tr>
      <w:tr w:rsidR="0009758F" w:rsidRPr="00141817" w14:paraId="2E427A2D" w14:textId="77777777" w:rsidTr="00141817">
        <w:tc>
          <w:tcPr>
            <w:tcW w:w="166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39EC39E" w14:textId="77777777" w:rsidR="0009758F" w:rsidRPr="00141817" w:rsidRDefault="00000000">
            <w:pPr>
              <w:spacing w:line="260" w:lineRule="auto"/>
              <w:jc w:val="both"/>
              <w:rPr>
                <w:sz w:val="20"/>
                <w:szCs w:val="20"/>
              </w:rPr>
            </w:pPr>
            <w:proofErr w:type="spellStart"/>
            <w:r w:rsidRPr="00141817">
              <w:rPr>
                <w:sz w:val="20"/>
                <w:szCs w:val="20"/>
              </w:rPr>
              <w:t>Dishonesty</w:t>
            </w:r>
            <w:proofErr w:type="spellEnd"/>
          </w:p>
        </w:tc>
        <w:tc>
          <w:tcPr>
            <w:tcW w:w="166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CC35C97" w14:textId="77777777" w:rsidR="0009758F" w:rsidRPr="00141817" w:rsidRDefault="00000000">
            <w:pPr>
              <w:spacing w:line="260" w:lineRule="auto"/>
              <w:jc w:val="both"/>
              <w:rPr>
                <w:sz w:val="20"/>
                <w:szCs w:val="20"/>
              </w:rPr>
            </w:pPr>
            <w:r w:rsidRPr="00141817">
              <w:rPr>
                <w:sz w:val="20"/>
                <w:szCs w:val="20"/>
              </w:rPr>
              <w:t>Honesty</w:t>
            </w:r>
          </w:p>
        </w:tc>
        <w:tc>
          <w:tcPr>
            <w:tcW w:w="166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DC3DEAE" w14:textId="77777777" w:rsidR="0009758F" w:rsidRPr="00141817" w:rsidRDefault="00000000">
            <w:pPr>
              <w:spacing w:line="260" w:lineRule="auto"/>
              <w:jc w:val="both"/>
              <w:rPr>
                <w:sz w:val="20"/>
                <w:szCs w:val="20"/>
              </w:rPr>
            </w:pPr>
            <w:proofErr w:type="spellStart"/>
            <w:r w:rsidRPr="00141817">
              <w:rPr>
                <w:sz w:val="20"/>
                <w:szCs w:val="20"/>
              </w:rPr>
              <w:t>Tactless</w:t>
            </w:r>
            <w:proofErr w:type="spellEnd"/>
            <w:r w:rsidRPr="00141817">
              <w:rPr>
                <w:sz w:val="20"/>
                <w:szCs w:val="20"/>
              </w:rPr>
              <w:t xml:space="preserve"> Cruelty</w:t>
            </w:r>
          </w:p>
        </w:tc>
      </w:tr>
      <w:tr w:rsidR="0009758F" w:rsidRPr="00141817" w14:paraId="356148CE" w14:textId="77777777" w:rsidTr="00141817">
        <w:tc>
          <w:tcPr>
            <w:tcW w:w="166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755D655" w14:textId="77777777" w:rsidR="0009758F" w:rsidRPr="00141817" w:rsidRDefault="00000000">
            <w:pPr>
              <w:spacing w:line="260" w:lineRule="auto"/>
              <w:jc w:val="both"/>
              <w:rPr>
                <w:sz w:val="20"/>
                <w:szCs w:val="20"/>
              </w:rPr>
            </w:pPr>
            <w:proofErr w:type="spellStart"/>
            <w:r w:rsidRPr="00141817">
              <w:rPr>
                <w:sz w:val="20"/>
                <w:szCs w:val="20"/>
              </w:rPr>
              <w:t>Injustice</w:t>
            </w:r>
            <w:proofErr w:type="spellEnd"/>
          </w:p>
        </w:tc>
        <w:tc>
          <w:tcPr>
            <w:tcW w:w="166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30C4761" w14:textId="77777777" w:rsidR="0009758F" w:rsidRPr="00141817" w:rsidRDefault="00000000">
            <w:pPr>
              <w:spacing w:line="260" w:lineRule="auto"/>
              <w:jc w:val="both"/>
              <w:rPr>
                <w:sz w:val="20"/>
                <w:szCs w:val="20"/>
              </w:rPr>
            </w:pPr>
            <w:r w:rsidRPr="00141817">
              <w:rPr>
                <w:sz w:val="20"/>
                <w:szCs w:val="20"/>
              </w:rPr>
              <w:t>Justice</w:t>
            </w:r>
          </w:p>
        </w:tc>
        <w:tc>
          <w:tcPr>
            <w:tcW w:w="166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91B3F89" w14:textId="77777777" w:rsidR="0009758F" w:rsidRPr="00141817" w:rsidRDefault="00000000">
            <w:pPr>
              <w:spacing w:line="260" w:lineRule="auto"/>
              <w:jc w:val="both"/>
              <w:rPr>
                <w:sz w:val="20"/>
                <w:szCs w:val="20"/>
              </w:rPr>
            </w:pPr>
            <w:proofErr w:type="spellStart"/>
            <w:r w:rsidRPr="00141817">
              <w:rPr>
                <w:sz w:val="20"/>
                <w:szCs w:val="20"/>
              </w:rPr>
              <w:t>Rigid</w:t>
            </w:r>
            <w:proofErr w:type="spellEnd"/>
            <w:r w:rsidRPr="00141817">
              <w:rPr>
                <w:sz w:val="20"/>
                <w:szCs w:val="20"/>
              </w:rPr>
              <w:t xml:space="preserve"> </w:t>
            </w:r>
            <w:proofErr w:type="spellStart"/>
            <w:r w:rsidRPr="00141817">
              <w:rPr>
                <w:sz w:val="20"/>
                <w:szCs w:val="20"/>
              </w:rPr>
              <w:t>Legalism</w:t>
            </w:r>
            <w:proofErr w:type="spellEnd"/>
          </w:p>
        </w:tc>
      </w:tr>
    </w:tbl>
    <w:p w14:paraId="7032DF19" w14:textId="77777777" w:rsidR="0009758F" w:rsidRPr="00FE2E2F" w:rsidRDefault="0009758F">
      <w:pPr>
        <w:spacing w:before="120"/>
        <w:rPr>
          <w:sz w:val="24"/>
          <w:szCs w:val="24"/>
        </w:rPr>
      </w:pPr>
    </w:p>
    <w:p w14:paraId="6AA5C13C" w14:textId="77777777" w:rsidR="0009758F" w:rsidRPr="00FE2E2F" w:rsidRDefault="00000000">
      <w:pPr>
        <w:spacing w:before="160" w:after="160"/>
        <w:jc w:val="center"/>
        <w:rPr>
          <w:sz w:val="24"/>
          <w:szCs w:val="24"/>
        </w:rPr>
      </w:pPr>
      <w:r w:rsidRPr="00FE2E2F">
        <w:rPr>
          <w:color w:val="B8963E"/>
          <w:sz w:val="24"/>
          <w:szCs w:val="24"/>
        </w:rPr>
        <w:t>◆</w:t>
      </w:r>
    </w:p>
    <w:p w14:paraId="73F2FE13" w14:textId="77777777" w:rsidR="0009758F" w:rsidRPr="00FE2E2F" w:rsidRDefault="00000000">
      <w:pPr>
        <w:pStyle w:val="Heading2"/>
        <w:rPr>
          <w:sz w:val="24"/>
          <w:szCs w:val="24"/>
          <w:lang w:val="en-US"/>
        </w:rPr>
      </w:pPr>
      <w:r w:rsidRPr="00FE2E2F">
        <w:rPr>
          <w:sz w:val="24"/>
          <w:szCs w:val="24"/>
          <w:lang w:val="en-US"/>
        </w:rPr>
        <w:t>1.8  The Fractal Structure of Freedom: Six Scales</w:t>
      </w:r>
    </w:p>
    <w:p w14:paraId="4C0A1297" w14:textId="77777777" w:rsidR="0009758F" w:rsidRPr="00FE2E2F" w:rsidRDefault="00000000">
      <w:pPr>
        <w:spacing w:after="160" w:line="280" w:lineRule="auto"/>
        <w:jc w:val="both"/>
        <w:rPr>
          <w:sz w:val="24"/>
          <w:szCs w:val="24"/>
          <w:lang w:val="en-US"/>
        </w:rPr>
      </w:pPr>
      <w:r w:rsidRPr="00FE2E2F">
        <w:rPr>
          <w:sz w:val="24"/>
          <w:szCs w:val="24"/>
          <w:lang w:val="en-US"/>
        </w:rPr>
        <w:t xml:space="preserve">One of the most architecturally original contributions of the Philosophy of Virtues is the Fractal Theory: the claim that the causal structure Freedom → Virtuous Action → Flourishing repeats identically at six different scales of human existence. </w:t>
      </w:r>
      <w:r w:rsidRPr="00FE2E2F">
        <w:rPr>
          <w:sz w:val="24"/>
          <w:szCs w:val="24"/>
          <w:lang w:val="en-US"/>
        </w:rPr>
        <w:lastRenderedPageBreak/>
        <w:t>This is not a metaphor — it is a structural claim with testable implications at each level.</w:t>
      </w:r>
    </w:p>
    <w:p w14:paraId="39781614"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Scale 1 — Individual: Freedom as personal sovereignty; virtuous action as daily practice; flourishing as eudaimonia, neuroplasticity, and existential alignment</w:t>
      </w:r>
    </w:p>
    <w:p w14:paraId="4EF3D455"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Scale 2 — Interpersonal: Freedom in relationships as the absence of coercion; virtuous action as love, honesty, and justice in daily interactions; flourishing as authentic community</w:t>
      </w:r>
    </w:p>
    <w:p w14:paraId="7B259D43"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Scale 3 — Communal: Freedom as the structural absence of coercive community norms; virtuous action as shared practice in Virtue Circles; flourishing as the Zone of Plenitude</w:t>
      </w:r>
    </w:p>
    <w:p w14:paraId="6D0F121E"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Scale 4 — Civic: Freedom as constitutional liberty and institutional protection; virtuous action as the Virtuous Commitments; flourishing as the Virtuous Democracy</w:t>
      </w:r>
    </w:p>
    <w:p w14:paraId="7636EF9F"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Scale 5 — </w:t>
      </w:r>
      <w:proofErr w:type="spellStart"/>
      <w:r w:rsidRPr="00FE2E2F">
        <w:rPr>
          <w:sz w:val="24"/>
          <w:szCs w:val="24"/>
          <w:lang w:val="en-US"/>
        </w:rPr>
        <w:t>Civilisational</w:t>
      </w:r>
      <w:proofErr w:type="spellEnd"/>
      <w:r w:rsidRPr="00FE2E2F">
        <w:rPr>
          <w:sz w:val="24"/>
          <w:szCs w:val="24"/>
          <w:lang w:val="en-US"/>
        </w:rPr>
        <w:t xml:space="preserve">: Freedom as the historical achievement of human rights and free institutions; virtuous action as </w:t>
      </w:r>
      <w:proofErr w:type="spellStart"/>
      <w:r w:rsidRPr="00FE2E2F">
        <w:rPr>
          <w:sz w:val="24"/>
          <w:szCs w:val="24"/>
          <w:lang w:val="en-US"/>
        </w:rPr>
        <w:t>Virtuogenesis</w:t>
      </w:r>
      <w:proofErr w:type="spellEnd"/>
      <w:r w:rsidRPr="00FE2E2F">
        <w:rPr>
          <w:sz w:val="24"/>
          <w:szCs w:val="24"/>
          <w:lang w:val="en-US"/>
        </w:rPr>
        <w:t>; flourishing as the Virtuous Age</w:t>
      </w:r>
    </w:p>
    <w:p w14:paraId="3493A82A"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Scale 6 — Divine: Freedom as the essence of God; virtuous action as sanctity; flourishing as divine participation</w:t>
      </w:r>
    </w:p>
    <w:p w14:paraId="1FA72169" w14:textId="77777777" w:rsidR="0009758F" w:rsidRPr="00FE2E2F" w:rsidRDefault="0009758F">
      <w:pPr>
        <w:spacing w:before="80"/>
        <w:rPr>
          <w:sz w:val="24"/>
          <w:szCs w:val="24"/>
          <w:lang w:val="en-US"/>
        </w:rPr>
      </w:pPr>
    </w:p>
    <w:p w14:paraId="69B97DED" w14:textId="77777777" w:rsidR="0009758F" w:rsidRPr="00FE2E2F" w:rsidRDefault="00000000">
      <w:pPr>
        <w:spacing w:after="160" w:line="280" w:lineRule="auto"/>
        <w:jc w:val="both"/>
        <w:rPr>
          <w:sz w:val="24"/>
          <w:szCs w:val="24"/>
          <w:lang w:val="en-US"/>
        </w:rPr>
      </w:pPr>
      <w:r w:rsidRPr="00FE2E2F">
        <w:rPr>
          <w:sz w:val="24"/>
          <w:szCs w:val="24"/>
          <w:lang w:val="en-US"/>
        </w:rPr>
        <w:t xml:space="preserve">The fractal claim means that an intervention at any scale is undermined if the corresponding conditions at other scales are absent. The individual who </w:t>
      </w:r>
      <w:proofErr w:type="spellStart"/>
      <w:r w:rsidRPr="00FE2E2F">
        <w:rPr>
          <w:sz w:val="24"/>
          <w:szCs w:val="24"/>
          <w:lang w:val="en-US"/>
        </w:rPr>
        <w:t>practises</w:t>
      </w:r>
      <w:proofErr w:type="spellEnd"/>
      <w:r w:rsidRPr="00FE2E2F">
        <w:rPr>
          <w:sz w:val="24"/>
          <w:szCs w:val="24"/>
          <w:lang w:val="en-US"/>
        </w:rPr>
        <w:t xml:space="preserve"> virtues in a community that systematically suppresses them will eventually be eroded. The Virtuous Democracy cannot be built or maintained without virtuous citizens and virtuous communities. The </w:t>
      </w:r>
      <w:proofErr w:type="spellStart"/>
      <w:r w:rsidRPr="00FE2E2F">
        <w:rPr>
          <w:sz w:val="24"/>
          <w:szCs w:val="24"/>
          <w:lang w:val="en-US"/>
        </w:rPr>
        <w:t>civilisational</w:t>
      </w:r>
      <w:proofErr w:type="spellEnd"/>
      <w:r w:rsidRPr="00FE2E2F">
        <w:rPr>
          <w:sz w:val="24"/>
          <w:szCs w:val="24"/>
          <w:lang w:val="en-US"/>
        </w:rPr>
        <w:t xml:space="preserve"> </w:t>
      </w:r>
      <w:r w:rsidRPr="00FE2E2F">
        <w:rPr>
          <w:sz w:val="24"/>
          <w:szCs w:val="24"/>
          <w:lang w:val="en-US"/>
        </w:rPr>
        <w:lastRenderedPageBreak/>
        <w:t>project requires all lower scales operating simultaneously. This multi-scale architecture explains why the Philosophy of Virtues is simultaneously a personal spiritual manual, a community charter, a constitutional document, and a geopolitical framework.</w:t>
      </w:r>
    </w:p>
    <w:p w14:paraId="0C20E390"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64C6C574" w14:textId="77777777" w:rsidR="0009758F" w:rsidRPr="00FE2E2F" w:rsidRDefault="00000000">
      <w:pPr>
        <w:pStyle w:val="Heading2"/>
        <w:rPr>
          <w:sz w:val="24"/>
          <w:szCs w:val="24"/>
          <w:lang w:val="en-US"/>
        </w:rPr>
      </w:pPr>
      <w:r w:rsidRPr="00FE2E2F">
        <w:rPr>
          <w:sz w:val="24"/>
          <w:szCs w:val="24"/>
          <w:lang w:val="en-US"/>
        </w:rPr>
        <w:t xml:space="preserve">1.9  </w:t>
      </w:r>
      <w:proofErr w:type="spellStart"/>
      <w:r w:rsidRPr="00FE2E2F">
        <w:rPr>
          <w:sz w:val="24"/>
          <w:szCs w:val="24"/>
          <w:lang w:val="en-US"/>
        </w:rPr>
        <w:t>Virtuogenesis</w:t>
      </w:r>
      <w:proofErr w:type="spellEnd"/>
      <w:r w:rsidRPr="00FE2E2F">
        <w:rPr>
          <w:sz w:val="24"/>
          <w:szCs w:val="24"/>
          <w:lang w:val="en-US"/>
        </w:rPr>
        <w:t>: The Origin and Evolution of Virtues</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7122A797"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3891F18C"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VIRTUOGENESIS</w:t>
            </w:r>
          </w:p>
          <w:p w14:paraId="51EC4BBE" w14:textId="77777777" w:rsidR="0009758F" w:rsidRPr="00FE2E2F" w:rsidRDefault="00000000">
            <w:pPr>
              <w:spacing w:line="280" w:lineRule="auto"/>
              <w:jc w:val="both"/>
              <w:rPr>
                <w:sz w:val="24"/>
                <w:szCs w:val="24"/>
                <w:lang w:val="en-US"/>
              </w:rPr>
            </w:pPr>
            <w:r w:rsidRPr="00FE2E2F">
              <w:rPr>
                <w:i/>
                <w:iCs/>
                <w:sz w:val="24"/>
                <w:szCs w:val="24"/>
                <w:lang w:val="en-US"/>
              </w:rPr>
              <w:t xml:space="preserve">The process by which the Universal Human Virtues originate, develop, and become embedded in human </w:t>
            </w:r>
            <w:proofErr w:type="spellStart"/>
            <w:r w:rsidRPr="00FE2E2F">
              <w:rPr>
                <w:i/>
                <w:iCs/>
                <w:sz w:val="24"/>
                <w:szCs w:val="24"/>
                <w:lang w:val="en-US"/>
              </w:rPr>
              <w:t>civilisation</w:t>
            </w:r>
            <w:proofErr w:type="spellEnd"/>
            <w:r w:rsidRPr="00FE2E2F">
              <w:rPr>
                <w:i/>
                <w:iCs/>
                <w:sz w:val="24"/>
                <w:szCs w:val="24"/>
                <w:lang w:val="en-US"/>
              </w:rPr>
              <w:t xml:space="preserve"> across generations. A proto-evolutionary account of moral history that has no precise equivalent in any prior philosophical tradition.</w:t>
            </w:r>
          </w:p>
        </w:tc>
      </w:tr>
    </w:tbl>
    <w:p w14:paraId="59843774" w14:textId="77777777" w:rsidR="0009758F" w:rsidRPr="00FE2E2F" w:rsidRDefault="0009758F">
      <w:pPr>
        <w:spacing w:before="120"/>
        <w:rPr>
          <w:sz w:val="24"/>
          <w:szCs w:val="24"/>
          <w:lang w:val="en-US"/>
        </w:rPr>
      </w:pPr>
    </w:p>
    <w:p w14:paraId="405030B0" w14:textId="77777777" w:rsidR="0009758F" w:rsidRPr="00FE2E2F" w:rsidRDefault="00000000">
      <w:pPr>
        <w:spacing w:after="160" w:line="280" w:lineRule="auto"/>
        <w:jc w:val="both"/>
        <w:rPr>
          <w:sz w:val="24"/>
          <w:szCs w:val="24"/>
          <w:lang w:val="en-US"/>
        </w:rPr>
      </w:pPr>
      <w:proofErr w:type="spellStart"/>
      <w:r w:rsidRPr="00FE2E2F">
        <w:rPr>
          <w:sz w:val="24"/>
          <w:szCs w:val="24"/>
          <w:lang w:val="en-US"/>
        </w:rPr>
        <w:t>Virtuogenesis</w:t>
      </w:r>
      <w:proofErr w:type="spellEnd"/>
      <w:r w:rsidRPr="00FE2E2F">
        <w:rPr>
          <w:sz w:val="24"/>
          <w:szCs w:val="24"/>
          <w:lang w:val="en-US"/>
        </w:rPr>
        <w:t xml:space="preserve"> (</w:t>
      </w:r>
      <w:proofErr w:type="spellStart"/>
      <w:r w:rsidRPr="00FE2E2F">
        <w:rPr>
          <w:sz w:val="24"/>
          <w:szCs w:val="24"/>
          <w:lang w:val="en-US"/>
        </w:rPr>
        <w:t>Virtuogênese</w:t>
      </w:r>
      <w:proofErr w:type="spellEnd"/>
      <w:r w:rsidRPr="00FE2E2F">
        <w:rPr>
          <w:sz w:val="24"/>
          <w:szCs w:val="24"/>
          <w:lang w:val="en-US"/>
        </w:rPr>
        <w:t>) addresses the question the prior tradition has left almost entirely unanswered: where do the Universal Human Virtues come from? They emerge through a generative process taking thousands of years — through generations, wars, revolutions, suffering, and the long accumulation of human experience.</w:t>
      </w:r>
    </w:p>
    <w:p w14:paraId="5F6897B8" w14:textId="77777777" w:rsidR="0009758F" w:rsidRPr="00FE2E2F" w:rsidRDefault="00000000">
      <w:pPr>
        <w:spacing w:after="160" w:line="280" w:lineRule="auto"/>
        <w:jc w:val="both"/>
        <w:rPr>
          <w:sz w:val="24"/>
          <w:szCs w:val="24"/>
          <w:lang w:val="en-US"/>
        </w:rPr>
      </w:pPr>
      <w:r w:rsidRPr="00FE2E2F">
        <w:rPr>
          <w:sz w:val="24"/>
          <w:szCs w:val="24"/>
          <w:lang w:val="en-US"/>
        </w:rPr>
        <w:t xml:space="preserve">This is not Aristotle’s habituation (which addresses individual virtue acquisition) nor Aquinas’s infused virtues (which addresses divine grant). It is a </w:t>
      </w:r>
      <w:proofErr w:type="spellStart"/>
      <w:r w:rsidRPr="00FE2E2F">
        <w:rPr>
          <w:sz w:val="24"/>
          <w:szCs w:val="24"/>
          <w:lang w:val="en-US"/>
        </w:rPr>
        <w:t>civilisational</w:t>
      </w:r>
      <w:proofErr w:type="spellEnd"/>
      <w:r w:rsidRPr="00FE2E2F">
        <w:rPr>
          <w:sz w:val="24"/>
          <w:szCs w:val="24"/>
          <w:lang w:val="en-US"/>
        </w:rPr>
        <w:t xml:space="preserve"> account of the emergence of moral reality. The questions </w:t>
      </w:r>
      <w:proofErr w:type="spellStart"/>
      <w:r w:rsidRPr="00FE2E2F">
        <w:rPr>
          <w:sz w:val="24"/>
          <w:szCs w:val="24"/>
          <w:lang w:val="en-US"/>
        </w:rPr>
        <w:t>Virtuogenesis</w:t>
      </w:r>
      <w:proofErr w:type="spellEnd"/>
      <w:r w:rsidRPr="00FE2E2F">
        <w:rPr>
          <w:sz w:val="24"/>
          <w:szCs w:val="24"/>
          <w:lang w:val="en-US"/>
        </w:rPr>
        <w:t xml:space="preserve"> opens: Are the 101 virtues complete? Could a new virtue emerge that is not already contained in the architecture? What is the relationship between historical catastrophe and the </w:t>
      </w:r>
      <w:proofErr w:type="spellStart"/>
      <w:r w:rsidRPr="00FE2E2F">
        <w:rPr>
          <w:sz w:val="24"/>
          <w:szCs w:val="24"/>
          <w:lang w:val="en-US"/>
        </w:rPr>
        <w:lastRenderedPageBreak/>
        <w:t>crystallisation</w:t>
      </w:r>
      <w:proofErr w:type="spellEnd"/>
      <w:r w:rsidRPr="00FE2E2F">
        <w:rPr>
          <w:sz w:val="24"/>
          <w:szCs w:val="24"/>
          <w:lang w:val="en-US"/>
        </w:rPr>
        <w:t xml:space="preserve"> of specific virtues? What is the role of individual </w:t>
      </w:r>
      <w:proofErr w:type="spellStart"/>
      <w:r w:rsidRPr="00FE2E2F">
        <w:rPr>
          <w:sz w:val="24"/>
          <w:szCs w:val="24"/>
          <w:lang w:val="en-US"/>
        </w:rPr>
        <w:t>Augures</w:t>
      </w:r>
      <w:proofErr w:type="spellEnd"/>
      <w:r w:rsidRPr="00FE2E2F">
        <w:rPr>
          <w:sz w:val="24"/>
          <w:szCs w:val="24"/>
          <w:lang w:val="en-US"/>
        </w:rPr>
        <w:t xml:space="preserve"> in the </w:t>
      </w:r>
      <w:proofErr w:type="spellStart"/>
      <w:r w:rsidRPr="00FE2E2F">
        <w:rPr>
          <w:sz w:val="24"/>
          <w:szCs w:val="24"/>
          <w:lang w:val="en-US"/>
        </w:rPr>
        <w:t>civilisational</w:t>
      </w:r>
      <w:proofErr w:type="spellEnd"/>
      <w:r w:rsidRPr="00FE2E2F">
        <w:rPr>
          <w:sz w:val="24"/>
          <w:szCs w:val="24"/>
          <w:lang w:val="en-US"/>
        </w:rPr>
        <w:t xml:space="preserve"> transmission of virtue?</w:t>
      </w:r>
    </w:p>
    <w:p w14:paraId="4A914822" w14:textId="77777777" w:rsidR="0009758F" w:rsidRPr="00FE2E2F" w:rsidRDefault="00000000">
      <w:pPr>
        <w:spacing w:before="200" w:after="200"/>
        <w:jc w:val="center"/>
        <w:rPr>
          <w:sz w:val="24"/>
          <w:szCs w:val="24"/>
          <w:lang w:val="en-US"/>
        </w:rPr>
      </w:pPr>
      <w:r w:rsidRPr="00FE2E2F">
        <w:rPr>
          <w:color w:val="B8963E"/>
          <w:sz w:val="24"/>
          <w:szCs w:val="24"/>
          <w:lang w:val="en-US"/>
        </w:rPr>
        <w:t>✦  ·  ✦  ·  ✦</w:t>
      </w:r>
    </w:p>
    <w:p w14:paraId="42891578" w14:textId="77777777" w:rsidR="0009758F" w:rsidRPr="00FE2E2F" w:rsidRDefault="00000000">
      <w:pPr>
        <w:rPr>
          <w:sz w:val="24"/>
          <w:szCs w:val="24"/>
          <w:lang w:val="en-US"/>
        </w:rPr>
      </w:pPr>
      <w:r w:rsidRPr="00FE2E2F">
        <w:rPr>
          <w:sz w:val="24"/>
          <w:szCs w:val="24"/>
          <w:lang w:val="en-US"/>
        </w:rPr>
        <w:br w:type="page"/>
      </w:r>
    </w:p>
    <w:p w14:paraId="2009839F" w14:textId="77777777" w:rsidR="0009758F" w:rsidRPr="00FE2E2F" w:rsidRDefault="00000000">
      <w:pPr>
        <w:pStyle w:val="Heading1"/>
        <w:pageBreakBefore/>
        <w:rPr>
          <w:sz w:val="24"/>
          <w:szCs w:val="24"/>
          <w:lang w:val="en-US"/>
        </w:rPr>
      </w:pPr>
      <w:r w:rsidRPr="00FE2E2F">
        <w:rPr>
          <w:sz w:val="24"/>
          <w:szCs w:val="24"/>
          <w:lang w:val="en-US"/>
        </w:rPr>
        <w:lastRenderedPageBreak/>
        <w:t>VOLUME II</w:t>
      </w:r>
    </w:p>
    <w:p w14:paraId="280B3B3D" w14:textId="77777777" w:rsidR="0009758F" w:rsidRPr="00FE2E2F" w:rsidRDefault="00000000">
      <w:pPr>
        <w:spacing w:after="120"/>
        <w:jc w:val="center"/>
        <w:rPr>
          <w:sz w:val="24"/>
          <w:szCs w:val="24"/>
          <w:lang w:val="en-US"/>
        </w:rPr>
      </w:pPr>
      <w:r w:rsidRPr="00FE2E2F">
        <w:rPr>
          <w:i/>
          <w:iCs/>
          <w:color w:val="1B2A4A"/>
          <w:sz w:val="24"/>
          <w:szCs w:val="24"/>
          <w:lang w:val="en-US"/>
        </w:rPr>
        <w:t>The Virtue Hierarchy in Full</w:t>
      </w:r>
    </w:p>
    <w:p w14:paraId="51EC49C8" w14:textId="77777777" w:rsidR="0009758F" w:rsidRPr="00FE2E2F" w:rsidRDefault="0009758F">
      <w:pPr>
        <w:pBdr>
          <w:bottom w:val="single" w:sz="6" w:space="1" w:color="B8963E"/>
        </w:pBdr>
        <w:spacing w:before="80"/>
        <w:rPr>
          <w:sz w:val="24"/>
          <w:szCs w:val="24"/>
          <w:lang w:val="en-US"/>
        </w:rPr>
      </w:pPr>
    </w:p>
    <w:p w14:paraId="70D76774" w14:textId="77777777" w:rsidR="0009758F" w:rsidRPr="00FE2E2F" w:rsidRDefault="0009758F">
      <w:pPr>
        <w:spacing w:before="200"/>
        <w:rPr>
          <w:sz w:val="24"/>
          <w:szCs w:val="24"/>
          <w:lang w:val="en-US"/>
        </w:rPr>
      </w:pPr>
    </w:p>
    <w:p w14:paraId="12A8B944"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 xml:space="preserve">“The </w:t>
      </w:r>
      <w:proofErr w:type="spellStart"/>
      <w:r w:rsidRPr="00FE2E2F">
        <w:rPr>
          <w:i/>
          <w:iCs/>
          <w:color w:val="1B2A4A"/>
          <w:sz w:val="24"/>
          <w:szCs w:val="24"/>
          <w:lang w:val="en-US"/>
        </w:rPr>
        <w:t>aeroplane</w:t>
      </w:r>
      <w:proofErr w:type="spellEnd"/>
      <w:r w:rsidRPr="00FE2E2F">
        <w:rPr>
          <w:i/>
          <w:iCs/>
          <w:color w:val="1B2A4A"/>
          <w:sz w:val="24"/>
          <w:szCs w:val="24"/>
          <w:lang w:val="en-US"/>
        </w:rPr>
        <w:t xml:space="preserve"> was made to fly. The boat to sail. The Virtues were made to free from time and to make eternal. And you — what were you made for?”</w:t>
      </w:r>
    </w:p>
    <w:p w14:paraId="6DD81D5F" w14:textId="77777777" w:rsidR="0009758F" w:rsidRPr="00FE2E2F" w:rsidRDefault="0009758F">
      <w:pPr>
        <w:spacing w:before="120"/>
        <w:rPr>
          <w:sz w:val="24"/>
          <w:szCs w:val="24"/>
          <w:lang w:val="en-US"/>
        </w:rPr>
      </w:pPr>
    </w:p>
    <w:p w14:paraId="16EBC425" w14:textId="77777777" w:rsidR="0009758F" w:rsidRPr="00FE2E2F" w:rsidRDefault="00000000">
      <w:pPr>
        <w:pStyle w:val="Heading2"/>
        <w:rPr>
          <w:sz w:val="24"/>
          <w:szCs w:val="24"/>
          <w:lang w:val="en-US"/>
        </w:rPr>
      </w:pPr>
      <w:r w:rsidRPr="00FE2E2F">
        <w:rPr>
          <w:sz w:val="24"/>
          <w:szCs w:val="24"/>
          <w:lang w:val="en-US"/>
        </w:rPr>
        <w:t>2.1  The Virtue of Essence: Freedom</w:t>
      </w:r>
    </w:p>
    <w:p w14:paraId="6DD07204" w14:textId="77777777" w:rsidR="0009758F" w:rsidRPr="00FE2E2F" w:rsidRDefault="00000000">
      <w:pPr>
        <w:spacing w:after="160" w:line="280" w:lineRule="auto"/>
        <w:jc w:val="both"/>
        <w:rPr>
          <w:sz w:val="24"/>
          <w:szCs w:val="24"/>
          <w:lang w:val="en-US"/>
        </w:rPr>
      </w:pPr>
      <w:r w:rsidRPr="00FE2E2F">
        <w:rPr>
          <w:sz w:val="24"/>
          <w:szCs w:val="24"/>
          <w:lang w:val="en-US"/>
        </w:rPr>
        <w:t>Freedom (Liberdade) is the sole occupant of Tier I — the Virtue of Essence. It is not one among the 101; it is their ontological condition of possibility. Its unique status is expressed in the architecture: while every other virtue can be named alongside others, Freedom stands alone as the element that composes all the rest.</w:t>
      </w:r>
    </w:p>
    <w:p w14:paraId="70B2F498" w14:textId="77777777" w:rsidR="0009758F" w:rsidRPr="00FE2E2F" w:rsidRDefault="00000000">
      <w:pPr>
        <w:spacing w:after="160" w:line="280" w:lineRule="auto"/>
        <w:jc w:val="both"/>
        <w:rPr>
          <w:sz w:val="24"/>
          <w:szCs w:val="24"/>
          <w:lang w:val="en-US"/>
        </w:rPr>
      </w:pPr>
      <w:r w:rsidRPr="00FE2E2F">
        <w:rPr>
          <w:sz w:val="24"/>
          <w:szCs w:val="24"/>
          <w:lang w:val="en-US"/>
        </w:rPr>
        <w:t xml:space="preserve">The Philosophy of Virtues generates a set of propositions about Freedom that collectively constitute the most radical statement on freedom in any philosophical or religious text ever </w:t>
      </w:r>
      <w:proofErr w:type="spellStart"/>
      <w:r w:rsidRPr="00FE2E2F">
        <w:rPr>
          <w:sz w:val="24"/>
          <w:szCs w:val="24"/>
          <w:lang w:val="en-US"/>
        </w:rPr>
        <w:t>analysed</w:t>
      </w:r>
      <w:proofErr w:type="spellEnd"/>
      <w:r w:rsidRPr="00FE2E2F">
        <w:rPr>
          <w:sz w:val="24"/>
          <w:szCs w:val="24"/>
          <w:lang w:val="en-US"/>
        </w:rPr>
        <w:t>. They are not to be read as poetic flourishes but as precise philosophical theses, each derivable from the Elemental Virtue claim:</w:t>
      </w:r>
    </w:p>
    <w:p w14:paraId="1C5E4FDA"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"Freedom is not the end, but the means. Freedom is superior to life itself."</w:t>
      </w:r>
    </w:p>
    <w:p w14:paraId="692A0F92"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"There is no happiness without Freedom."</w:t>
      </w:r>
    </w:p>
    <w:p w14:paraId="0DA448C8"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lastRenderedPageBreak/>
        <w:t xml:space="preserve">◆  </w:t>
      </w:r>
      <w:r w:rsidRPr="00FE2E2F">
        <w:rPr>
          <w:sz w:val="24"/>
          <w:szCs w:val="24"/>
          <w:lang w:val="en-US"/>
        </w:rPr>
        <w:t>"The price of Freedom is eternal vigilance. Freedom is conquered. We make Freedom."</w:t>
      </w:r>
    </w:p>
    <w:p w14:paraId="7288D3FB"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"God is Freedom."</w:t>
      </w:r>
    </w:p>
    <w:p w14:paraId="06392E49"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"The Virtues reach the Divine. Only Freedom touches it."</w:t>
      </w:r>
    </w:p>
    <w:p w14:paraId="5AB161C9"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"Dying for Freedom is the greatest act of love for one's </w:t>
      </w:r>
      <w:proofErr w:type="spellStart"/>
      <w:r w:rsidRPr="00FE2E2F">
        <w:rPr>
          <w:sz w:val="24"/>
          <w:szCs w:val="24"/>
          <w:lang w:val="en-US"/>
        </w:rPr>
        <w:t>neighbour</w:t>
      </w:r>
      <w:proofErr w:type="spellEnd"/>
      <w:r w:rsidRPr="00FE2E2F">
        <w:rPr>
          <w:sz w:val="24"/>
          <w:szCs w:val="24"/>
          <w:lang w:val="en-US"/>
        </w:rPr>
        <w:t xml:space="preserve"> a man can achieve."</w:t>
      </w:r>
    </w:p>
    <w:p w14:paraId="62014FDB"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"Divine is Freedom, shameful is slavery."</w:t>
      </w:r>
    </w:p>
    <w:p w14:paraId="67617DB7" w14:textId="77777777" w:rsidR="0009758F" w:rsidRPr="00FE2E2F" w:rsidRDefault="0009758F">
      <w:pPr>
        <w:spacing w:before="80"/>
        <w:rPr>
          <w:sz w:val="24"/>
          <w:szCs w:val="24"/>
          <w:lang w:val="en-US"/>
        </w:rPr>
      </w:pPr>
    </w:p>
    <w:p w14:paraId="2220CAAC" w14:textId="77777777" w:rsidR="0009758F" w:rsidRPr="00FE2E2F" w:rsidRDefault="00000000">
      <w:pPr>
        <w:spacing w:after="160" w:line="280" w:lineRule="auto"/>
        <w:jc w:val="both"/>
        <w:rPr>
          <w:sz w:val="24"/>
          <w:szCs w:val="24"/>
          <w:lang w:val="en-US"/>
        </w:rPr>
      </w:pPr>
      <w:r w:rsidRPr="00FE2E2F">
        <w:rPr>
          <w:sz w:val="24"/>
          <w:szCs w:val="24"/>
          <w:lang w:val="en-US"/>
        </w:rPr>
        <w:t>Freedom in this system is simultaneously an ethical category (the substance of virtue), a theological category (the essence of God), a political category (the criterion of legitimate governance via the Law Test), and an existential category (the condition of meaningful personal life). No prior tradition has unified these four dimensions in a single concept with this degree of structural precision.</w:t>
      </w:r>
    </w:p>
    <w:p w14:paraId="5F0BDF41"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6580B859" w14:textId="77777777" w:rsidR="0009758F" w:rsidRPr="00FE2E2F" w:rsidRDefault="00000000">
      <w:pPr>
        <w:pStyle w:val="Heading2"/>
        <w:rPr>
          <w:sz w:val="24"/>
          <w:szCs w:val="24"/>
          <w:lang w:val="en-US"/>
        </w:rPr>
      </w:pPr>
      <w:r w:rsidRPr="00FE2E2F">
        <w:rPr>
          <w:sz w:val="24"/>
          <w:szCs w:val="24"/>
          <w:lang w:val="en-US"/>
        </w:rPr>
        <w:t>2.2  The Twelve Foundation Virtues — Detailed Analysis</w:t>
      </w:r>
    </w:p>
    <w:p w14:paraId="162D1237" w14:textId="77777777" w:rsidR="0009758F" w:rsidRPr="00FE2E2F" w:rsidRDefault="00000000">
      <w:pPr>
        <w:spacing w:after="160" w:line="280" w:lineRule="auto"/>
        <w:jc w:val="both"/>
        <w:rPr>
          <w:sz w:val="24"/>
          <w:szCs w:val="24"/>
          <w:lang w:val="en-US"/>
        </w:rPr>
      </w:pPr>
      <w:r w:rsidRPr="00FE2E2F">
        <w:rPr>
          <w:sz w:val="24"/>
          <w:szCs w:val="24"/>
          <w:lang w:val="en-US"/>
        </w:rPr>
        <w:t>The 12 Foundation Virtues are the structural pillars of the complete human life. Unlike the Edifice Virtues (which can be present to varying degrees), the Foundation Virtues are architecturally indispensable. Without any one of them, the virtuous life loses a structural support and the virtues built upon it become structurally insecure.</w:t>
      </w:r>
    </w:p>
    <w:p w14:paraId="5A208053" w14:textId="77777777" w:rsidR="0009758F" w:rsidRPr="00FE2E2F" w:rsidRDefault="0009758F">
      <w:pPr>
        <w:spacing w:before="80"/>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68"/>
        <w:gridCol w:w="1714"/>
        <w:gridCol w:w="1840"/>
        <w:gridCol w:w="1722"/>
      </w:tblGrid>
      <w:tr w:rsidR="0009758F" w:rsidRPr="00141817" w14:paraId="2898091D" w14:textId="77777777" w:rsidTr="00141817">
        <w:trPr>
          <w:tblHeader/>
        </w:trPr>
        <w:tc>
          <w:tcPr>
            <w:tcW w:w="1088"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2BE7E0C5" w14:textId="77777777" w:rsidR="0009758F" w:rsidRPr="00141817" w:rsidRDefault="00000000">
            <w:pPr>
              <w:jc w:val="center"/>
              <w:rPr>
                <w:sz w:val="20"/>
                <w:szCs w:val="20"/>
              </w:rPr>
            </w:pPr>
            <w:r w:rsidRPr="00141817">
              <w:rPr>
                <w:rFonts w:ascii="Cinzel" w:eastAsia="Cinzel" w:hAnsi="Cinzel" w:cs="Cinzel"/>
                <w:b/>
                <w:bCs/>
                <w:color w:val="FFFFFF"/>
                <w:sz w:val="20"/>
                <w:szCs w:val="20"/>
              </w:rPr>
              <w:lastRenderedPageBreak/>
              <w:t>Foundation Virtue</w:t>
            </w:r>
          </w:p>
        </w:tc>
        <w:tc>
          <w:tcPr>
            <w:tcW w:w="1271"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79A6BFA1" w14:textId="77777777" w:rsidR="0009758F" w:rsidRPr="00141817" w:rsidRDefault="00000000">
            <w:pPr>
              <w:jc w:val="center"/>
              <w:rPr>
                <w:sz w:val="20"/>
                <w:szCs w:val="20"/>
              </w:rPr>
            </w:pPr>
            <w:r w:rsidRPr="00141817">
              <w:rPr>
                <w:rFonts w:ascii="Cinzel" w:eastAsia="Cinzel" w:hAnsi="Cinzel" w:cs="Cinzel"/>
                <w:b/>
                <w:bCs/>
                <w:color w:val="FFFFFF"/>
                <w:sz w:val="20"/>
                <w:szCs w:val="20"/>
              </w:rPr>
              <w:t xml:space="preserve">Core </w:t>
            </w:r>
            <w:proofErr w:type="spellStart"/>
            <w:r w:rsidRPr="00141817">
              <w:rPr>
                <w:rFonts w:ascii="Cinzel" w:eastAsia="Cinzel" w:hAnsi="Cinzel" w:cs="Cinzel"/>
                <w:b/>
                <w:bCs/>
                <w:color w:val="FFFFFF"/>
                <w:sz w:val="20"/>
                <w:szCs w:val="20"/>
              </w:rPr>
              <w:t>Meaning</w:t>
            </w:r>
            <w:proofErr w:type="spellEnd"/>
          </w:p>
        </w:tc>
        <w:tc>
          <w:tcPr>
            <w:tcW w:w="1364"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0D126A12" w14:textId="77777777" w:rsidR="0009758F" w:rsidRPr="00141817" w:rsidRDefault="00000000">
            <w:pPr>
              <w:jc w:val="center"/>
              <w:rPr>
                <w:sz w:val="20"/>
                <w:szCs w:val="20"/>
              </w:rPr>
            </w:pPr>
            <w:proofErr w:type="spellStart"/>
            <w:r w:rsidRPr="00141817">
              <w:rPr>
                <w:rFonts w:ascii="Cinzel" w:eastAsia="Cinzel" w:hAnsi="Cinzel" w:cs="Cinzel"/>
                <w:b/>
                <w:bCs/>
                <w:color w:val="FFFFFF"/>
                <w:sz w:val="20"/>
                <w:szCs w:val="20"/>
              </w:rPr>
              <w:t>What</w:t>
            </w:r>
            <w:proofErr w:type="spellEnd"/>
            <w:r w:rsidRPr="00141817">
              <w:rPr>
                <w:rFonts w:ascii="Cinzel" w:eastAsia="Cinzel" w:hAnsi="Cinzel" w:cs="Cinzel"/>
                <w:b/>
                <w:bCs/>
                <w:color w:val="FFFFFF"/>
                <w:sz w:val="20"/>
                <w:szCs w:val="20"/>
              </w:rPr>
              <w:t xml:space="preserve"> </w:t>
            </w:r>
            <w:proofErr w:type="spellStart"/>
            <w:r w:rsidRPr="00141817">
              <w:rPr>
                <w:rFonts w:ascii="Cinzel" w:eastAsia="Cinzel" w:hAnsi="Cinzel" w:cs="Cinzel"/>
                <w:b/>
                <w:bCs/>
                <w:color w:val="FFFFFF"/>
                <w:sz w:val="20"/>
                <w:szCs w:val="20"/>
              </w:rPr>
              <w:t>Its</w:t>
            </w:r>
            <w:proofErr w:type="spellEnd"/>
            <w:r w:rsidRPr="00141817">
              <w:rPr>
                <w:rFonts w:ascii="Cinzel" w:eastAsia="Cinzel" w:hAnsi="Cinzel" w:cs="Cinzel"/>
                <w:b/>
                <w:bCs/>
                <w:color w:val="FFFFFF"/>
                <w:sz w:val="20"/>
                <w:szCs w:val="20"/>
              </w:rPr>
              <w:t xml:space="preserve"> </w:t>
            </w:r>
            <w:proofErr w:type="spellStart"/>
            <w:r w:rsidRPr="00141817">
              <w:rPr>
                <w:rFonts w:ascii="Cinzel" w:eastAsia="Cinzel" w:hAnsi="Cinzel" w:cs="Cinzel"/>
                <w:b/>
                <w:bCs/>
                <w:color w:val="FFFFFF"/>
                <w:sz w:val="20"/>
                <w:szCs w:val="20"/>
              </w:rPr>
              <w:t>Absence</w:t>
            </w:r>
            <w:proofErr w:type="spellEnd"/>
            <w:r w:rsidRPr="00141817">
              <w:rPr>
                <w:rFonts w:ascii="Cinzel" w:eastAsia="Cinzel" w:hAnsi="Cinzel" w:cs="Cinzel"/>
                <w:b/>
                <w:bCs/>
                <w:color w:val="FFFFFF"/>
                <w:sz w:val="20"/>
                <w:szCs w:val="20"/>
              </w:rPr>
              <w:t xml:space="preserve"> </w:t>
            </w:r>
            <w:proofErr w:type="spellStart"/>
            <w:r w:rsidRPr="00141817">
              <w:rPr>
                <w:rFonts w:ascii="Cinzel" w:eastAsia="Cinzel" w:hAnsi="Cinzel" w:cs="Cinzel"/>
                <w:b/>
                <w:bCs/>
                <w:color w:val="FFFFFF"/>
                <w:sz w:val="20"/>
                <w:szCs w:val="20"/>
              </w:rPr>
              <w:t>Produces</w:t>
            </w:r>
            <w:proofErr w:type="spellEnd"/>
          </w:p>
        </w:tc>
        <w:tc>
          <w:tcPr>
            <w:tcW w:w="1277"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167BDB48" w14:textId="77777777" w:rsidR="0009758F" w:rsidRPr="00141817" w:rsidRDefault="00000000">
            <w:pPr>
              <w:jc w:val="center"/>
              <w:rPr>
                <w:sz w:val="20"/>
                <w:szCs w:val="20"/>
              </w:rPr>
            </w:pPr>
            <w:proofErr w:type="spellStart"/>
            <w:r w:rsidRPr="00141817">
              <w:rPr>
                <w:rFonts w:ascii="Cinzel" w:eastAsia="Cinzel" w:hAnsi="Cinzel" w:cs="Cinzel"/>
                <w:b/>
                <w:bCs/>
                <w:color w:val="FFFFFF"/>
                <w:sz w:val="20"/>
                <w:szCs w:val="20"/>
              </w:rPr>
              <w:t>Deepest</w:t>
            </w:r>
            <w:proofErr w:type="spellEnd"/>
            <w:r w:rsidRPr="00141817">
              <w:rPr>
                <w:rFonts w:ascii="Cinzel" w:eastAsia="Cinzel" w:hAnsi="Cinzel" w:cs="Cinzel"/>
                <w:b/>
                <w:bCs/>
                <w:color w:val="FFFFFF"/>
                <w:sz w:val="20"/>
                <w:szCs w:val="20"/>
              </w:rPr>
              <w:t xml:space="preserve"> </w:t>
            </w:r>
            <w:proofErr w:type="spellStart"/>
            <w:r w:rsidRPr="00141817">
              <w:rPr>
                <w:rFonts w:ascii="Cinzel" w:eastAsia="Cinzel" w:hAnsi="Cinzel" w:cs="Cinzel"/>
                <w:b/>
                <w:bCs/>
                <w:color w:val="FFFFFF"/>
                <w:sz w:val="20"/>
                <w:szCs w:val="20"/>
              </w:rPr>
              <w:t>Expression</w:t>
            </w:r>
            <w:proofErr w:type="spellEnd"/>
          </w:p>
        </w:tc>
      </w:tr>
      <w:tr w:rsidR="0009758F" w:rsidRPr="00141817" w14:paraId="65492A28" w14:textId="77777777" w:rsidTr="00141817">
        <w:tc>
          <w:tcPr>
            <w:tcW w:w="108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BA25A99" w14:textId="77777777" w:rsidR="0009758F" w:rsidRPr="00141817" w:rsidRDefault="00000000">
            <w:pPr>
              <w:spacing w:line="260" w:lineRule="auto"/>
              <w:jc w:val="both"/>
              <w:rPr>
                <w:sz w:val="20"/>
                <w:szCs w:val="20"/>
              </w:rPr>
            </w:pPr>
            <w:r w:rsidRPr="00141817">
              <w:rPr>
                <w:sz w:val="20"/>
                <w:szCs w:val="20"/>
              </w:rPr>
              <w:t>Love</w:t>
            </w:r>
          </w:p>
        </w:tc>
        <w:tc>
          <w:tcPr>
            <w:tcW w:w="1271"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E7AA135" w14:textId="77777777" w:rsidR="0009758F" w:rsidRPr="00141817" w:rsidRDefault="00000000">
            <w:pPr>
              <w:spacing w:line="260" w:lineRule="auto"/>
              <w:jc w:val="both"/>
              <w:rPr>
                <w:sz w:val="20"/>
                <w:szCs w:val="20"/>
              </w:rPr>
            </w:pPr>
            <w:r w:rsidRPr="00141817">
              <w:rPr>
                <w:sz w:val="20"/>
                <w:szCs w:val="20"/>
                <w:lang w:val="en-US"/>
              </w:rPr>
              <w:t xml:space="preserve">Fundamental orientation toward the well-being of another, freely chosen and sustained through action. </w:t>
            </w:r>
            <w:r w:rsidRPr="00141817">
              <w:rPr>
                <w:sz w:val="20"/>
                <w:szCs w:val="20"/>
              </w:rPr>
              <w:t>Not sentiment — commitment.</w:t>
            </w:r>
          </w:p>
        </w:tc>
        <w:tc>
          <w:tcPr>
            <w:tcW w:w="136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1875162" w14:textId="77777777" w:rsidR="0009758F" w:rsidRPr="00141817" w:rsidRDefault="00000000">
            <w:pPr>
              <w:spacing w:line="260" w:lineRule="auto"/>
              <w:jc w:val="both"/>
              <w:rPr>
                <w:sz w:val="20"/>
                <w:szCs w:val="20"/>
                <w:lang w:val="en-US"/>
              </w:rPr>
            </w:pPr>
            <w:r w:rsidRPr="00141817">
              <w:rPr>
                <w:sz w:val="20"/>
                <w:szCs w:val="20"/>
                <w:lang w:val="en-US"/>
              </w:rPr>
              <w:t>Isolation, spiritual emptiness, inability to transcend the self, incapacity for sacrifice.</w:t>
            </w:r>
          </w:p>
        </w:tc>
        <w:tc>
          <w:tcPr>
            <w:tcW w:w="127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F4A025B" w14:textId="77777777" w:rsidR="0009758F" w:rsidRPr="00141817" w:rsidRDefault="00000000">
            <w:pPr>
              <w:spacing w:line="260" w:lineRule="auto"/>
              <w:jc w:val="both"/>
              <w:rPr>
                <w:sz w:val="20"/>
                <w:szCs w:val="20"/>
                <w:lang w:val="en-US"/>
              </w:rPr>
            </w:pPr>
            <w:r w:rsidRPr="00141817">
              <w:rPr>
                <w:sz w:val="20"/>
                <w:szCs w:val="20"/>
                <w:lang w:val="en-US"/>
              </w:rPr>
              <w:t>The volunteer who risks their life for a stranger — love with no biological obligation.</w:t>
            </w:r>
          </w:p>
        </w:tc>
      </w:tr>
      <w:tr w:rsidR="0009758F" w:rsidRPr="00141817" w14:paraId="08E041D8" w14:textId="77777777" w:rsidTr="00141817">
        <w:tc>
          <w:tcPr>
            <w:tcW w:w="108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2E33D36" w14:textId="77777777" w:rsidR="0009758F" w:rsidRPr="00141817" w:rsidRDefault="00000000">
            <w:pPr>
              <w:spacing w:line="260" w:lineRule="auto"/>
              <w:jc w:val="both"/>
              <w:rPr>
                <w:sz w:val="20"/>
                <w:szCs w:val="20"/>
              </w:rPr>
            </w:pPr>
            <w:r w:rsidRPr="00141817">
              <w:rPr>
                <w:sz w:val="20"/>
                <w:szCs w:val="20"/>
              </w:rPr>
              <w:t>Science</w:t>
            </w:r>
          </w:p>
        </w:tc>
        <w:tc>
          <w:tcPr>
            <w:tcW w:w="1271"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2B0240D" w14:textId="77777777" w:rsidR="0009758F" w:rsidRPr="00141817" w:rsidRDefault="00000000">
            <w:pPr>
              <w:spacing w:line="260" w:lineRule="auto"/>
              <w:jc w:val="both"/>
              <w:rPr>
                <w:sz w:val="20"/>
                <w:szCs w:val="20"/>
                <w:lang w:val="en-US"/>
              </w:rPr>
            </w:pPr>
            <w:r w:rsidRPr="00141817">
              <w:rPr>
                <w:sz w:val="20"/>
                <w:szCs w:val="20"/>
                <w:lang w:val="en-US"/>
              </w:rPr>
              <w:t>The virtue of seeing clearly — testing beliefs against reality, having the courage to change when evidence demands.</w:t>
            </w:r>
          </w:p>
        </w:tc>
        <w:tc>
          <w:tcPr>
            <w:tcW w:w="136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A63BB9F" w14:textId="77777777" w:rsidR="0009758F" w:rsidRPr="00141817" w:rsidRDefault="00000000">
            <w:pPr>
              <w:spacing w:line="260" w:lineRule="auto"/>
              <w:jc w:val="both"/>
              <w:rPr>
                <w:sz w:val="20"/>
                <w:szCs w:val="20"/>
                <w:lang w:val="en-US"/>
              </w:rPr>
            </w:pPr>
            <w:r w:rsidRPr="00141817">
              <w:rPr>
                <w:sz w:val="20"/>
                <w:szCs w:val="20"/>
                <w:lang w:val="en-US"/>
              </w:rPr>
              <w:t>Superstition, ideology, inability to distinguish truth from comfort.</w:t>
            </w:r>
          </w:p>
        </w:tc>
        <w:tc>
          <w:tcPr>
            <w:tcW w:w="127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F21A5BE" w14:textId="77777777" w:rsidR="0009758F" w:rsidRPr="00141817" w:rsidRDefault="00000000">
            <w:pPr>
              <w:spacing w:line="260" w:lineRule="auto"/>
              <w:jc w:val="both"/>
              <w:rPr>
                <w:sz w:val="20"/>
                <w:szCs w:val="20"/>
                <w:lang w:val="en-US"/>
              </w:rPr>
            </w:pPr>
            <w:r w:rsidRPr="00141817">
              <w:rPr>
                <w:sz w:val="20"/>
                <w:szCs w:val="20"/>
                <w:lang w:val="en-US"/>
              </w:rPr>
              <w:t>The scientist who publishes a result refuting their own life’s work.</w:t>
            </w:r>
          </w:p>
        </w:tc>
      </w:tr>
      <w:tr w:rsidR="0009758F" w:rsidRPr="00141817" w14:paraId="613E0620" w14:textId="77777777" w:rsidTr="00141817">
        <w:tc>
          <w:tcPr>
            <w:tcW w:w="108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E4AAA74" w14:textId="77777777" w:rsidR="0009758F" w:rsidRPr="00141817" w:rsidRDefault="00000000">
            <w:pPr>
              <w:spacing w:line="260" w:lineRule="auto"/>
              <w:jc w:val="both"/>
              <w:rPr>
                <w:sz w:val="20"/>
                <w:szCs w:val="20"/>
              </w:rPr>
            </w:pPr>
            <w:r w:rsidRPr="00141817">
              <w:rPr>
                <w:sz w:val="20"/>
                <w:szCs w:val="20"/>
              </w:rPr>
              <w:t>Courage</w:t>
            </w:r>
          </w:p>
        </w:tc>
        <w:tc>
          <w:tcPr>
            <w:tcW w:w="1271"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179D359" w14:textId="77777777" w:rsidR="0009758F" w:rsidRPr="00141817" w:rsidRDefault="00000000">
            <w:pPr>
              <w:spacing w:line="260" w:lineRule="auto"/>
              <w:jc w:val="both"/>
              <w:rPr>
                <w:sz w:val="20"/>
                <w:szCs w:val="20"/>
                <w:lang w:val="en-US"/>
              </w:rPr>
            </w:pPr>
            <w:r w:rsidRPr="00141817">
              <w:rPr>
                <w:sz w:val="20"/>
                <w:szCs w:val="20"/>
                <w:lang w:val="en-US"/>
              </w:rPr>
              <w:t>The capacity to act in accordance with what is right in the presence of fear.</w:t>
            </w:r>
          </w:p>
        </w:tc>
        <w:tc>
          <w:tcPr>
            <w:tcW w:w="136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9ADC172" w14:textId="77777777" w:rsidR="0009758F" w:rsidRPr="00141817" w:rsidRDefault="00000000">
            <w:pPr>
              <w:spacing w:line="260" w:lineRule="auto"/>
              <w:jc w:val="both"/>
              <w:rPr>
                <w:sz w:val="20"/>
                <w:szCs w:val="20"/>
                <w:lang w:val="en-US"/>
              </w:rPr>
            </w:pPr>
            <w:r w:rsidRPr="00141817">
              <w:rPr>
                <w:sz w:val="20"/>
                <w:szCs w:val="20"/>
                <w:lang w:val="en-US"/>
              </w:rPr>
              <w:t>Cowardice, silence before injustice, compliance with evil for safety.</w:t>
            </w:r>
          </w:p>
        </w:tc>
        <w:tc>
          <w:tcPr>
            <w:tcW w:w="127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9E2EA2A" w14:textId="77777777" w:rsidR="0009758F" w:rsidRPr="00141817" w:rsidRDefault="00000000">
            <w:pPr>
              <w:spacing w:line="260" w:lineRule="auto"/>
              <w:jc w:val="both"/>
              <w:rPr>
                <w:sz w:val="20"/>
                <w:szCs w:val="20"/>
                <w:lang w:val="en-US"/>
              </w:rPr>
            </w:pPr>
            <w:r w:rsidRPr="00141817">
              <w:rPr>
                <w:sz w:val="20"/>
                <w:szCs w:val="20"/>
                <w:lang w:val="en-US"/>
              </w:rPr>
              <w:t>The person who tells truth to power knowing the personal cost.</w:t>
            </w:r>
          </w:p>
        </w:tc>
      </w:tr>
      <w:tr w:rsidR="0009758F" w:rsidRPr="00141817" w14:paraId="04D78452" w14:textId="77777777" w:rsidTr="00141817">
        <w:tc>
          <w:tcPr>
            <w:tcW w:w="108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37DF4A9" w14:textId="77777777" w:rsidR="0009758F" w:rsidRPr="00141817" w:rsidRDefault="00000000">
            <w:pPr>
              <w:spacing w:line="260" w:lineRule="auto"/>
              <w:jc w:val="both"/>
              <w:rPr>
                <w:sz w:val="20"/>
                <w:szCs w:val="20"/>
              </w:rPr>
            </w:pPr>
            <w:r w:rsidRPr="00141817">
              <w:rPr>
                <w:sz w:val="20"/>
                <w:szCs w:val="20"/>
              </w:rPr>
              <w:t>Study</w:t>
            </w:r>
          </w:p>
        </w:tc>
        <w:tc>
          <w:tcPr>
            <w:tcW w:w="1271"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21FB49D" w14:textId="77777777" w:rsidR="0009758F" w:rsidRPr="00141817" w:rsidRDefault="00000000">
            <w:pPr>
              <w:spacing w:line="260" w:lineRule="auto"/>
              <w:jc w:val="both"/>
              <w:rPr>
                <w:sz w:val="20"/>
                <w:szCs w:val="20"/>
                <w:lang w:val="en-US"/>
              </w:rPr>
            </w:pPr>
            <w:r w:rsidRPr="00141817">
              <w:rPr>
                <w:sz w:val="20"/>
                <w:szCs w:val="20"/>
                <w:lang w:val="en-US"/>
              </w:rPr>
              <w:t>The permanent openness to learning. The refusal to believe one knows enough.</w:t>
            </w:r>
          </w:p>
        </w:tc>
        <w:tc>
          <w:tcPr>
            <w:tcW w:w="136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560ADE0" w14:textId="77777777" w:rsidR="0009758F" w:rsidRPr="00141817" w:rsidRDefault="00000000">
            <w:pPr>
              <w:spacing w:line="260" w:lineRule="auto"/>
              <w:jc w:val="both"/>
              <w:rPr>
                <w:sz w:val="20"/>
                <w:szCs w:val="20"/>
                <w:lang w:val="en-US"/>
              </w:rPr>
            </w:pPr>
            <w:r w:rsidRPr="00141817">
              <w:rPr>
                <w:sz w:val="20"/>
                <w:szCs w:val="20"/>
                <w:lang w:val="en-US"/>
              </w:rPr>
              <w:t>Intellectual stagnation, the arrogance of unexamined certainty.</w:t>
            </w:r>
          </w:p>
        </w:tc>
        <w:tc>
          <w:tcPr>
            <w:tcW w:w="127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8FB1EBF" w14:textId="77777777" w:rsidR="0009758F" w:rsidRPr="00141817" w:rsidRDefault="00000000">
            <w:pPr>
              <w:spacing w:line="260" w:lineRule="auto"/>
              <w:jc w:val="both"/>
              <w:rPr>
                <w:sz w:val="20"/>
                <w:szCs w:val="20"/>
                <w:lang w:val="en-US"/>
              </w:rPr>
            </w:pPr>
            <w:r w:rsidRPr="00141817">
              <w:rPr>
                <w:sz w:val="20"/>
                <w:szCs w:val="20"/>
                <w:lang w:val="en-US"/>
              </w:rPr>
              <w:t>The elder who still asks questions.</w:t>
            </w:r>
          </w:p>
        </w:tc>
      </w:tr>
      <w:tr w:rsidR="0009758F" w:rsidRPr="00141817" w14:paraId="73D51463" w14:textId="77777777" w:rsidTr="00141817">
        <w:tc>
          <w:tcPr>
            <w:tcW w:w="108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AFBE5B9" w14:textId="77777777" w:rsidR="0009758F" w:rsidRPr="00141817" w:rsidRDefault="00000000">
            <w:pPr>
              <w:spacing w:line="260" w:lineRule="auto"/>
              <w:jc w:val="both"/>
              <w:rPr>
                <w:sz w:val="20"/>
                <w:szCs w:val="20"/>
              </w:rPr>
            </w:pPr>
            <w:r w:rsidRPr="00141817">
              <w:rPr>
                <w:sz w:val="20"/>
                <w:szCs w:val="20"/>
              </w:rPr>
              <w:t>Family</w:t>
            </w:r>
          </w:p>
        </w:tc>
        <w:tc>
          <w:tcPr>
            <w:tcW w:w="1271"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CA8E34B" w14:textId="77777777" w:rsidR="0009758F" w:rsidRPr="00141817" w:rsidRDefault="00000000">
            <w:pPr>
              <w:spacing w:line="260" w:lineRule="auto"/>
              <w:jc w:val="both"/>
              <w:rPr>
                <w:sz w:val="20"/>
                <w:szCs w:val="20"/>
                <w:lang w:val="en-US"/>
              </w:rPr>
            </w:pPr>
            <w:r w:rsidRPr="00141817">
              <w:rPr>
                <w:sz w:val="20"/>
                <w:szCs w:val="20"/>
                <w:lang w:val="en-US"/>
              </w:rPr>
              <w:t xml:space="preserve">The first school of every virtue — the primary </w:t>
            </w:r>
            <w:r w:rsidRPr="00141817">
              <w:rPr>
                <w:sz w:val="20"/>
                <w:szCs w:val="20"/>
                <w:lang w:val="en-US"/>
              </w:rPr>
              <w:lastRenderedPageBreak/>
              <w:t xml:space="preserve">institution in which virtues are first </w:t>
            </w:r>
            <w:proofErr w:type="spellStart"/>
            <w:r w:rsidRPr="00141817">
              <w:rPr>
                <w:sz w:val="20"/>
                <w:szCs w:val="20"/>
                <w:lang w:val="en-US"/>
              </w:rPr>
              <w:t>practised</w:t>
            </w:r>
            <w:proofErr w:type="spellEnd"/>
            <w:r w:rsidRPr="00141817">
              <w:rPr>
                <w:sz w:val="20"/>
                <w:szCs w:val="20"/>
                <w:lang w:val="en-US"/>
              </w:rPr>
              <w:t xml:space="preserve"> and transmitted.</w:t>
            </w:r>
          </w:p>
        </w:tc>
        <w:tc>
          <w:tcPr>
            <w:tcW w:w="136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6247C1A" w14:textId="77777777" w:rsidR="0009758F" w:rsidRPr="00141817" w:rsidRDefault="00000000">
            <w:pPr>
              <w:spacing w:line="260" w:lineRule="auto"/>
              <w:jc w:val="both"/>
              <w:rPr>
                <w:sz w:val="20"/>
                <w:szCs w:val="20"/>
                <w:lang w:val="en-US"/>
              </w:rPr>
            </w:pPr>
            <w:r w:rsidRPr="00141817">
              <w:rPr>
                <w:sz w:val="20"/>
                <w:szCs w:val="20"/>
                <w:lang w:val="en-US"/>
              </w:rPr>
              <w:lastRenderedPageBreak/>
              <w:t xml:space="preserve">Collapse of intergenerational virtue </w:t>
            </w:r>
            <w:r w:rsidRPr="00141817">
              <w:rPr>
                <w:sz w:val="20"/>
                <w:szCs w:val="20"/>
                <w:lang w:val="en-US"/>
              </w:rPr>
              <w:lastRenderedPageBreak/>
              <w:t>transmission, isolation of the individual.</w:t>
            </w:r>
          </w:p>
        </w:tc>
        <w:tc>
          <w:tcPr>
            <w:tcW w:w="127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0B9D2B5" w14:textId="77777777" w:rsidR="0009758F" w:rsidRPr="00141817" w:rsidRDefault="00000000">
            <w:pPr>
              <w:spacing w:line="260" w:lineRule="auto"/>
              <w:jc w:val="both"/>
              <w:rPr>
                <w:sz w:val="20"/>
                <w:szCs w:val="20"/>
                <w:lang w:val="en-US"/>
              </w:rPr>
            </w:pPr>
            <w:r w:rsidRPr="00141817">
              <w:rPr>
                <w:sz w:val="20"/>
                <w:szCs w:val="20"/>
                <w:lang w:val="en-US"/>
              </w:rPr>
              <w:lastRenderedPageBreak/>
              <w:t xml:space="preserve">The parent who </w:t>
            </w:r>
            <w:proofErr w:type="spellStart"/>
            <w:r w:rsidRPr="00141817">
              <w:rPr>
                <w:sz w:val="20"/>
                <w:szCs w:val="20"/>
                <w:lang w:val="en-US"/>
              </w:rPr>
              <w:t>apologises</w:t>
            </w:r>
            <w:proofErr w:type="spellEnd"/>
            <w:r w:rsidRPr="00141817">
              <w:rPr>
                <w:sz w:val="20"/>
                <w:szCs w:val="20"/>
                <w:lang w:val="en-US"/>
              </w:rPr>
              <w:t xml:space="preserve"> to the child.</w:t>
            </w:r>
          </w:p>
        </w:tc>
      </w:tr>
      <w:tr w:rsidR="0009758F" w:rsidRPr="00141817" w14:paraId="10FEC0F8" w14:textId="77777777" w:rsidTr="00141817">
        <w:tc>
          <w:tcPr>
            <w:tcW w:w="108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07C015E" w14:textId="77777777" w:rsidR="0009758F" w:rsidRPr="00141817" w:rsidRDefault="00000000">
            <w:pPr>
              <w:spacing w:line="260" w:lineRule="auto"/>
              <w:jc w:val="both"/>
              <w:rPr>
                <w:sz w:val="20"/>
                <w:szCs w:val="20"/>
              </w:rPr>
            </w:pPr>
            <w:r w:rsidRPr="00141817">
              <w:rPr>
                <w:sz w:val="20"/>
                <w:szCs w:val="20"/>
              </w:rPr>
              <w:t>Honesty</w:t>
            </w:r>
          </w:p>
        </w:tc>
        <w:tc>
          <w:tcPr>
            <w:tcW w:w="1271"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04D4BA4" w14:textId="77777777" w:rsidR="0009758F" w:rsidRPr="00141817" w:rsidRDefault="00000000">
            <w:pPr>
              <w:spacing w:line="260" w:lineRule="auto"/>
              <w:jc w:val="both"/>
              <w:rPr>
                <w:sz w:val="20"/>
                <w:szCs w:val="20"/>
                <w:lang w:val="en-US"/>
              </w:rPr>
            </w:pPr>
            <w:r w:rsidRPr="00141817">
              <w:rPr>
                <w:sz w:val="20"/>
                <w:szCs w:val="20"/>
                <w:lang w:val="en-US"/>
              </w:rPr>
              <w:t>The commitment to truth in words, in self-representation, and above all in the interior life.</w:t>
            </w:r>
          </w:p>
        </w:tc>
        <w:tc>
          <w:tcPr>
            <w:tcW w:w="136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05B99E8" w14:textId="77777777" w:rsidR="0009758F" w:rsidRPr="00141817" w:rsidRDefault="00000000">
            <w:pPr>
              <w:spacing w:line="260" w:lineRule="auto"/>
              <w:jc w:val="both"/>
              <w:rPr>
                <w:sz w:val="20"/>
                <w:szCs w:val="20"/>
                <w:lang w:val="en-US"/>
              </w:rPr>
            </w:pPr>
            <w:r w:rsidRPr="00141817">
              <w:rPr>
                <w:sz w:val="20"/>
                <w:szCs w:val="20"/>
                <w:lang w:val="en-US"/>
              </w:rPr>
              <w:t>Deception, self-deception, the corruption of language, Reverse Ethics.</w:t>
            </w:r>
          </w:p>
        </w:tc>
        <w:tc>
          <w:tcPr>
            <w:tcW w:w="127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52C567E" w14:textId="77777777" w:rsidR="0009758F" w:rsidRPr="00141817" w:rsidRDefault="00000000">
            <w:pPr>
              <w:spacing w:line="260" w:lineRule="auto"/>
              <w:jc w:val="both"/>
              <w:rPr>
                <w:sz w:val="20"/>
                <w:szCs w:val="20"/>
                <w:lang w:val="en-US"/>
              </w:rPr>
            </w:pPr>
            <w:r w:rsidRPr="00141817">
              <w:rPr>
                <w:sz w:val="20"/>
                <w:szCs w:val="20"/>
                <w:lang w:val="en-US"/>
              </w:rPr>
              <w:t>The person who names their own failure without self-justification.</w:t>
            </w:r>
          </w:p>
        </w:tc>
      </w:tr>
      <w:tr w:rsidR="0009758F" w:rsidRPr="00141817" w14:paraId="1070C216" w14:textId="77777777" w:rsidTr="00141817">
        <w:tc>
          <w:tcPr>
            <w:tcW w:w="108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83DAF7B" w14:textId="77777777" w:rsidR="0009758F" w:rsidRPr="00141817" w:rsidRDefault="00000000">
            <w:pPr>
              <w:spacing w:line="260" w:lineRule="auto"/>
              <w:jc w:val="both"/>
              <w:rPr>
                <w:sz w:val="20"/>
                <w:szCs w:val="20"/>
              </w:rPr>
            </w:pPr>
            <w:r w:rsidRPr="00141817">
              <w:rPr>
                <w:sz w:val="20"/>
                <w:szCs w:val="20"/>
              </w:rPr>
              <w:t>Justice</w:t>
            </w:r>
          </w:p>
        </w:tc>
        <w:tc>
          <w:tcPr>
            <w:tcW w:w="1271"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181BCCE" w14:textId="77777777" w:rsidR="0009758F" w:rsidRPr="00141817" w:rsidRDefault="00000000">
            <w:pPr>
              <w:spacing w:line="260" w:lineRule="auto"/>
              <w:jc w:val="both"/>
              <w:rPr>
                <w:sz w:val="20"/>
                <w:szCs w:val="20"/>
                <w:lang w:val="en-US"/>
              </w:rPr>
            </w:pPr>
            <w:r w:rsidRPr="00141817">
              <w:rPr>
                <w:sz w:val="20"/>
                <w:szCs w:val="20"/>
                <w:lang w:val="en-US"/>
              </w:rPr>
              <w:t>The active commitment to what is right — for others, including those with no power to repay it.</w:t>
            </w:r>
          </w:p>
        </w:tc>
        <w:tc>
          <w:tcPr>
            <w:tcW w:w="136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934EA60" w14:textId="77777777" w:rsidR="0009758F" w:rsidRPr="00141817" w:rsidRDefault="00000000">
            <w:pPr>
              <w:spacing w:line="260" w:lineRule="auto"/>
              <w:jc w:val="both"/>
              <w:rPr>
                <w:sz w:val="20"/>
                <w:szCs w:val="20"/>
                <w:lang w:val="en-US"/>
              </w:rPr>
            </w:pPr>
            <w:r w:rsidRPr="00141817">
              <w:rPr>
                <w:sz w:val="20"/>
                <w:szCs w:val="20"/>
                <w:lang w:val="en-US"/>
              </w:rPr>
              <w:t xml:space="preserve">Injustice </w:t>
            </w:r>
            <w:proofErr w:type="spellStart"/>
            <w:r w:rsidRPr="00141817">
              <w:rPr>
                <w:sz w:val="20"/>
                <w:szCs w:val="20"/>
                <w:lang w:val="en-US"/>
              </w:rPr>
              <w:t>normalised</w:t>
            </w:r>
            <w:proofErr w:type="spellEnd"/>
            <w:r w:rsidRPr="00141817">
              <w:rPr>
                <w:sz w:val="20"/>
                <w:szCs w:val="20"/>
                <w:lang w:val="en-US"/>
              </w:rPr>
              <w:t>, the strong preying on the weak.</w:t>
            </w:r>
          </w:p>
        </w:tc>
        <w:tc>
          <w:tcPr>
            <w:tcW w:w="127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E103FEA" w14:textId="77777777" w:rsidR="0009758F" w:rsidRPr="00141817" w:rsidRDefault="00000000">
            <w:pPr>
              <w:spacing w:line="260" w:lineRule="auto"/>
              <w:jc w:val="both"/>
              <w:rPr>
                <w:sz w:val="20"/>
                <w:szCs w:val="20"/>
                <w:lang w:val="en-US"/>
              </w:rPr>
            </w:pPr>
            <w:r w:rsidRPr="00141817">
              <w:rPr>
                <w:sz w:val="20"/>
                <w:szCs w:val="20"/>
                <w:lang w:val="en-US"/>
              </w:rPr>
              <w:t>The judge who rules against power.</w:t>
            </w:r>
          </w:p>
        </w:tc>
      </w:tr>
      <w:tr w:rsidR="0009758F" w:rsidRPr="00141817" w14:paraId="08BCDA97" w14:textId="77777777" w:rsidTr="00141817">
        <w:tc>
          <w:tcPr>
            <w:tcW w:w="108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0D283CF" w14:textId="77777777" w:rsidR="0009758F" w:rsidRPr="00141817" w:rsidRDefault="00000000">
            <w:pPr>
              <w:spacing w:line="260" w:lineRule="auto"/>
              <w:jc w:val="both"/>
              <w:rPr>
                <w:sz w:val="20"/>
                <w:szCs w:val="20"/>
              </w:rPr>
            </w:pPr>
            <w:r w:rsidRPr="00141817">
              <w:rPr>
                <w:sz w:val="20"/>
                <w:szCs w:val="20"/>
              </w:rPr>
              <w:t>Free Will</w:t>
            </w:r>
          </w:p>
        </w:tc>
        <w:tc>
          <w:tcPr>
            <w:tcW w:w="1271"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717706B" w14:textId="77777777" w:rsidR="0009758F" w:rsidRPr="00141817" w:rsidRDefault="00000000">
            <w:pPr>
              <w:spacing w:line="260" w:lineRule="auto"/>
              <w:jc w:val="both"/>
              <w:rPr>
                <w:sz w:val="20"/>
                <w:szCs w:val="20"/>
                <w:lang w:val="en-US"/>
              </w:rPr>
            </w:pPr>
            <w:r w:rsidRPr="00141817">
              <w:rPr>
                <w:sz w:val="20"/>
                <w:szCs w:val="20"/>
                <w:lang w:val="en-US"/>
              </w:rPr>
              <w:t>The conscious exercise of genuine choice. The refusal to be a creature of habit or manufactured consent.</w:t>
            </w:r>
          </w:p>
        </w:tc>
        <w:tc>
          <w:tcPr>
            <w:tcW w:w="136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9409902" w14:textId="77777777" w:rsidR="0009758F" w:rsidRPr="00141817" w:rsidRDefault="00000000">
            <w:pPr>
              <w:spacing w:line="260" w:lineRule="auto"/>
              <w:jc w:val="both"/>
              <w:rPr>
                <w:sz w:val="20"/>
                <w:szCs w:val="20"/>
                <w:lang w:val="en-US"/>
              </w:rPr>
            </w:pPr>
            <w:r w:rsidRPr="00141817">
              <w:rPr>
                <w:sz w:val="20"/>
                <w:szCs w:val="20"/>
                <w:lang w:val="en-US"/>
              </w:rPr>
              <w:t xml:space="preserve">Heteronomy, the </w:t>
            </w:r>
            <w:proofErr w:type="spellStart"/>
            <w:r w:rsidRPr="00141817">
              <w:rPr>
                <w:sz w:val="20"/>
                <w:szCs w:val="20"/>
                <w:lang w:val="en-US"/>
              </w:rPr>
              <w:t>Freedophobic</w:t>
            </w:r>
            <w:proofErr w:type="spellEnd"/>
            <w:r w:rsidRPr="00141817">
              <w:rPr>
                <w:sz w:val="20"/>
                <w:szCs w:val="20"/>
                <w:lang w:val="en-US"/>
              </w:rPr>
              <w:t xml:space="preserve"> condition, inability to distinguish choice from conditioned reflex.</w:t>
            </w:r>
          </w:p>
        </w:tc>
        <w:tc>
          <w:tcPr>
            <w:tcW w:w="127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E3A96ED" w14:textId="77777777" w:rsidR="0009758F" w:rsidRPr="00141817" w:rsidRDefault="00000000">
            <w:pPr>
              <w:spacing w:line="260" w:lineRule="auto"/>
              <w:jc w:val="both"/>
              <w:rPr>
                <w:sz w:val="20"/>
                <w:szCs w:val="20"/>
                <w:lang w:val="en-US"/>
              </w:rPr>
            </w:pPr>
            <w:r w:rsidRPr="00141817">
              <w:rPr>
                <w:sz w:val="20"/>
                <w:szCs w:val="20"/>
                <w:lang w:val="en-US"/>
              </w:rPr>
              <w:t>The person who asks "Why do I believe this?" and follows the honest answer.</w:t>
            </w:r>
          </w:p>
        </w:tc>
      </w:tr>
      <w:tr w:rsidR="0009758F" w:rsidRPr="00141817" w14:paraId="7BA71DDF" w14:textId="77777777" w:rsidTr="00141817">
        <w:tc>
          <w:tcPr>
            <w:tcW w:w="108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01A9A30" w14:textId="77777777" w:rsidR="0009758F" w:rsidRPr="00141817" w:rsidRDefault="00000000">
            <w:pPr>
              <w:spacing w:line="260" w:lineRule="auto"/>
              <w:jc w:val="both"/>
              <w:rPr>
                <w:sz w:val="20"/>
                <w:szCs w:val="20"/>
              </w:rPr>
            </w:pPr>
            <w:r w:rsidRPr="00141817">
              <w:rPr>
                <w:sz w:val="20"/>
                <w:szCs w:val="20"/>
              </w:rPr>
              <w:t>Environment</w:t>
            </w:r>
          </w:p>
        </w:tc>
        <w:tc>
          <w:tcPr>
            <w:tcW w:w="1271"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799FA48" w14:textId="77777777" w:rsidR="0009758F" w:rsidRPr="00141817" w:rsidRDefault="00000000">
            <w:pPr>
              <w:spacing w:line="260" w:lineRule="auto"/>
              <w:jc w:val="both"/>
              <w:rPr>
                <w:sz w:val="20"/>
                <w:szCs w:val="20"/>
                <w:lang w:val="en-US"/>
              </w:rPr>
            </w:pPr>
            <w:r w:rsidRPr="00141817">
              <w:rPr>
                <w:sz w:val="20"/>
                <w:szCs w:val="20"/>
                <w:lang w:val="en-US"/>
              </w:rPr>
              <w:t>The recognition that the natural world is a sacred trust — the virtue of the good steward.</w:t>
            </w:r>
          </w:p>
        </w:tc>
        <w:tc>
          <w:tcPr>
            <w:tcW w:w="136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92363A3" w14:textId="77777777" w:rsidR="0009758F" w:rsidRPr="00141817" w:rsidRDefault="00000000">
            <w:pPr>
              <w:spacing w:line="260" w:lineRule="auto"/>
              <w:jc w:val="both"/>
              <w:rPr>
                <w:sz w:val="20"/>
                <w:szCs w:val="20"/>
                <w:lang w:val="en-US"/>
              </w:rPr>
            </w:pPr>
            <w:r w:rsidRPr="00141817">
              <w:rPr>
                <w:sz w:val="20"/>
                <w:szCs w:val="20"/>
                <w:lang w:val="en-US"/>
              </w:rPr>
              <w:t xml:space="preserve">Destruction of the </w:t>
            </w:r>
            <w:proofErr w:type="spellStart"/>
            <w:r w:rsidRPr="00141817">
              <w:rPr>
                <w:sz w:val="20"/>
                <w:szCs w:val="20"/>
                <w:lang w:val="en-US"/>
              </w:rPr>
              <w:t>BioSpiritual</w:t>
            </w:r>
            <w:proofErr w:type="spellEnd"/>
            <w:r w:rsidRPr="00141817">
              <w:rPr>
                <w:sz w:val="20"/>
                <w:szCs w:val="20"/>
                <w:lang w:val="en-US"/>
              </w:rPr>
              <w:t xml:space="preserve"> Temple, loss of nature as sacred space.</w:t>
            </w:r>
          </w:p>
        </w:tc>
        <w:tc>
          <w:tcPr>
            <w:tcW w:w="127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DB248FE" w14:textId="77777777" w:rsidR="0009758F" w:rsidRPr="00141817" w:rsidRDefault="00000000">
            <w:pPr>
              <w:spacing w:line="260" w:lineRule="auto"/>
              <w:jc w:val="both"/>
              <w:rPr>
                <w:sz w:val="20"/>
                <w:szCs w:val="20"/>
                <w:lang w:val="en-US"/>
              </w:rPr>
            </w:pPr>
            <w:r w:rsidRPr="00141817">
              <w:rPr>
                <w:sz w:val="20"/>
                <w:szCs w:val="20"/>
                <w:lang w:val="en-US"/>
              </w:rPr>
              <w:t>The farmer who cares for the soil across generations.</w:t>
            </w:r>
          </w:p>
        </w:tc>
      </w:tr>
      <w:tr w:rsidR="0009758F" w:rsidRPr="00141817" w14:paraId="1F141E1C" w14:textId="77777777" w:rsidTr="00141817">
        <w:tc>
          <w:tcPr>
            <w:tcW w:w="108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531FFE7" w14:textId="77777777" w:rsidR="0009758F" w:rsidRPr="00141817" w:rsidRDefault="00000000">
            <w:pPr>
              <w:spacing w:line="260" w:lineRule="auto"/>
              <w:jc w:val="both"/>
              <w:rPr>
                <w:sz w:val="20"/>
                <w:szCs w:val="20"/>
              </w:rPr>
            </w:pPr>
            <w:proofErr w:type="spellStart"/>
            <w:r w:rsidRPr="00141817">
              <w:rPr>
                <w:sz w:val="20"/>
                <w:szCs w:val="20"/>
              </w:rPr>
              <w:lastRenderedPageBreak/>
              <w:t>Property</w:t>
            </w:r>
            <w:proofErr w:type="spellEnd"/>
          </w:p>
        </w:tc>
        <w:tc>
          <w:tcPr>
            <w:tcW w:w="1271"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A331F8D" w14:textId="77777777" w:rsidR="0009758F" w:rsidRPr="00141817" w:rsidRDefault="00000000">
            <w:pPr>
              <w:spacing w:line="260" w:lineRule="auto"/>
              <w:jc w:val="both"/>
              <w:rPr>
                <w:sz w:val="20"/>
                <w:szCs w:val="20"/>
                <w:lang w:val="en-US"/>
              </w:rPr>
            </w:pPr>
            <w:r w:rsidRPr="00141817">
              <w:rPr>
                <w:sz w:val="20"/>
                <w:szCs w:val="20"/>
                <w:lang w:val="en-US"/>
              </w:rPr>
              <w:t xml:space="preserve">The right to the fruit of honest </w:t>
            </w:r>
            <w:proofErr w:type="spellStart"/>
            <w:r w:rsidRPr="00141817">
              <w:rPr>
                <w:sz w:val="20"/>
                <w:szCs w:val="20"/>
                <w:lang w:val="en-US"/>
              </w:rPr>
              <w:t>labour</w:t>
            </w:r>
            <w:proofErr w:type="spellEnd"/>
            <w:r w:rsidRPr="00141817">
              <w:rPr>
                <w:sz w:val="20"/>
                <w:szCs w:val="20"/>
                <w:lang w:val="en-US"/>
              </w:rPr>
              <w:t>. The foundation of personal dignity and economic independence.</w:t>
            </w:r>
          </w:p>
        </w:tc>
        <w:tc>
          <w:tcPr>
            <w:tcW w:w="136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64E4DE0" w14:textId="77777777" w:rsidR="0009758F" w:rsidRPr="00141817" w:rsidRDefault="00000000">
            <w:pPr>
              <w:spacing w:line="260" w:lineRule="auto"/>
              <w:jc w:val="both"/>
              <w:rPr>
                <w:sz w:val="20"/>
                <w:szCs w:val="20"/>
                <w:lang w:val="en-US"/>
              </w:rPr>
            </w:pPr>
            <w:r w:rsidRPr="00141817">
              <w:rPr>
                <w:sz w:val="20"/>
                <w:szCs w:val="20"/>
                <w:lang w:val="en-US"/>
              </w:rPr>
              <w:t>Dependency, vulnerability to coercion through material control.</w:t>
            </w:r>
          </w:p>
        </w:tc>
        <w:tc>
          <w:tcPr>
            <w:tcW w:w="127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50E4258" w14:textId="77777777" w:rsidR="0009758F" w:rsidRPr="00141817" w:rsidRDefault="00000000">
            <w:pPr>
              <w:spacing w:line="260" w:lineRule="auto"/>
              <w:jc w:val="both"/>
              <w:rPr>
                <w:sz w:val="20"/>
                <w:szCs w:val="20"/>
                <w:lang w:val="en-US"/>
              </w:rPr>
            </w:pPr>
            <w:r w:rsidRPr="00141817">
              <w:rPr>
                <w:sz w:val="20"/>
                <w:szCs w:val="20"/>
                <w:lang w:val="en-US"/>
              </w:rPr>
              <w:t>The artisan whose workshop is their own.</w:t>
            </w:r>
          </w:p>
        </w:tc>
      </w:tr>
      <w:tr w:rsidR="0009758F" w:rsidRPr="00141817" w14:paraId="3F973BF4" w14:textId="77777777" w:rsidTr="00141817">
        <w:tc>
          <w:tcPr>
            <w:tcW w:w="108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1D3E07A" w14:textId="77777777" w:rsidR="0009758F" w:rsidRPr="00141817" w:rsidRDefault="00000000">
            <w:pPr>
              <w:spacing w:line="260" w:lineRule="auto"/>
              <w:jc w:val="both"/>
              <w:rPr>
                <w:sz w:val="20"/>
                <w:szCs w:val="20"/>
              </w:rPr>
            </w:pPr>
            <w:r w:rsidRPr="00141817">
              <w:rPr>
                <w:sz w:val="20"/>
                <w:szCs w:val="20"/>
              </w:rPr>
              <w:t>Work</w:t>
            </w:r>
          </w:p>
        </w:tc>
        <w:tc>
          <w:tcPr>
            <w:tcW w:w="1271"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8578D07" w14:textId="77777777" w:rsidR="0009758F" w:rsidRPr="00141817" w:rsidRDefault="00000000">
            <w:pPr>
              <w:spacing w:line="260" w:lineRule="auto"/>
              <w:jc w:val="both"/>
              <w:rPr>
                <w:sz w:val="20"/>
                <w:szCs w:val="20"/>
                <w:lang w:val="en-US"/>
              </w:rPr>
            </w:pPr>
            <w:proofErr w:type="spellStart"/>
            <w:r w:rsidRPr="00141817">
              <w:rPr>
                <w:sz w:val="20"/>
                <w:szCs w:val="20"/>
                <w:lang w:val="en-US"/>
              </w:rPr>
              <w:t>Labour</w:t>
            </w:r>
            <w:proofErr w:type="spellEnd"/>
            <w:r w:rsidRPr="00141817">
              <w:rPr>
                <w:sz w:val="20"/>
                <w:szCs w:val="20"/>
                <w:lang w:val="en-US"/>
              </w:rPr>
              <w:t xml:space="preserve"> freely performed as an expression of one’s gifts and dignity.</w:t>
            </w:r>
          </w:p>
        </w:tc>
        <w:tc>
          <w:tcPr>
            <w:tcW w:w="136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1C9FDD0" w14:textId="77777777" w:rsidR="0009758F" w:rsidRPr="00141817" w:rsidRDefault="00000000">
            <w:pPr>
              <w:spacing w:line="260" w:lineRule="auto"/>
              <w:jc w:val="both"/>
              <w:rPr>
                <w:sz w:val="20"/>
                <w:szCs w:val="20"/>
                <w:lang w:val="en-US"/>
              </w:rPr>
            </w:pPr>
            <w:r w:rsidRPr="00141817">
              <w:rPr>
                <w:sz w:val="20"/>
                <w:szCs w:val="20"/>
                <w:lang w:val="en-US"/>
              </w:rPr>
              <w:t xml:space="preserve">Alienation, slavery, separation of the person from the meaning of their </w:t>
            </w:r>
            <w:proofErr w:type="spellStart"/>
            <w:r w:rsidRPr="00141817">
              <w:rPr>
                <w:sz w:val="20"/>
                <w:szCs w:val="20"/>
                <w:lang w:val="en-US"/>
              </w:rPr>
              <w:t>labour</w:t>
            </w:r>
            <w:proofErr w:type="spellEnd"/>
            <w:r w:rsidRPr="00141817">
              <w:rPr>
                <w:sz w:val="20"/>
                <w:szCs w:val="20"/>
                <w:lang w:val="en-US"/>
              </w:rPr>
              <w:t>.</w:t>
            </w:r>
          </w:p>
        </w:tc>
        <w:tc>
          <w:tcPr>
            <w:tcW w:w="127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D1AFE35" w14:textId="77777777" w:rsidR="0009758F" w:rsidRPr="00141817" w:rsidRDefault="00000000">
            <w:pPr>
              <w:spacing w:line="260" w:lineRule="auto"/>
              <w:jc w:val="both"/>
              <w:rPr>
                <w:sz w:val="20"/>
                <w:szCs w:val="20"/>
                <w:lang w:val="en-US"/>
              </w:rPr>
            </w:pPr>
            <w:r w:rsidRPr="00141817">
              <w:rPr>
                <w:sz w:val="20"/>
                <w:szCs w:val="20"/>
                <w:lang w:val="en-US"/>
              </w:rPr>
              <w:t>The craftsperson who takes genuine pride in every piece.</w:t>
            </w:r>
          </w:p>
        </w:tc>
      </w:tr>
      <w:tr w:rsidR="0009758F" w:rsidRPr="00141817" w14:paraId="2E32BE14" w14:textId="77777777" w:rsidTr="00141817">
        <w:tc>
          <w:tcPr>
            <w:tcW w:w="108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7E3CD7E" w14:textId="77777777" w:rsidR="0009758F" w:rsidRPr="00141817" w:rsidRDefault="00000000">
            <w:pPr>
              <w:spacing w:line="260" w:lineRule="auto"/>
              <w:jc w:val="both"/>
              <w:rPr>
                <w:sz w:val="20"/>
                <w:szCs w:val="20"/>
              </w:rPr>
            </w:pPr>
            <w:r w:rsidRPr="00141817">
              <w:rPr>
                <w:sz w:val="20"/>
                <w:szCs w:val="20"/>
              </w:rPr>
              <w:t>Life</w:t>
            </w:r>
          </w:p>
        </w:tc>
        <w:tc>
          <w:tcPr>
            <w:tcW w:w="1271"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94F2A0C" w14:textId="77777777" w:rsidR="0009758F" w:rsidRPr="00141817" w:rsidRDefault="00000000">
            <w:pPr>
              <w:spacing w:line="260" w:lineRule="auto"/>
              <w:jc w:val="both"/>
              <w:rPr>
                <w:sz w:val="20"/>
                <w:szCs w:val="20"/>
                <w:lang w:val="en-US"/>
              </w:rPr>
            </w:pPr>
            <w:r w:rsidRPr="00141817">
              <w:rPr>
                <w:sz w:val="20"/>
                <w:szCs w:val="20"/>
                <w:lang w:val="en-US"/>
              </w:rPr>
              <w:t>The absolute value of human life — one’s own and every other’s.</w:t>
            </w:r>
          </w:p>
        </w:tc>
        <w:tc>
          <w:tcPr>
            <w:tcW w:w="136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D0CEEF2" w14:textId="77777777" w:rsidR="0009758F" w:rsidRPr="00141817" w:rsidRDefault="00000000">
            <w:pPr>
              <w:spacing w:line="260" w:lineRule="auto"/>
              <w:jc w:val="both"/>
              <w:rPr>
                <w:sz w:val="20"/>
                <w:szCs w:val="20"/>
                <w:lang w:val="en-US"/>
              </w:rPr>
            </w:pPr>
            <w:proofErr w:type="spellStart"/>
            <w:r w:rsidRPr="00141817">
              <w:rPr>
                <w:sz w:val="20"/>
                <w:szCs w:val="20"/>
                <w:lang w:val="en-US"/>
              </w:rPr>
              <w:t>Normalisation</w:t>
            </w:r>
            <w:proofErr w:type="spellEnd"/>
            <w:r w:rsidRPr="00141817">
              <w:rPr>
                <w:sz w:val="20"/>
                <w:szCs w:val="20"/>
                <w:lang w:val="en-US"/>
              </w:rPr>
              <w:t xml:space="preserve"> of violence, cheapening of human existence.</w:t>
            </w:r>
          </w:p>
        </w:tc>
        <w:tc>
          <w:tcPr>
            <w:tcW w:w="127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4377290" w14:textId="77777777" w:rsidR="0009758F" w:rsidRPr="00141817" w:rsidRDefault="00000000">
            <w:pPr>
              <w:spacing w:line="260" w:lineRule="auto"/>
              <w:jc w:val="both"/>
              <w:rPr>
                <w:sz w:val="20"/>
                <w:szCs w:val="20"/>
                <w:lang w:val="en-US"/>
              </w:rPr>
            </w:pPr>
            <w:r w:rsidRPr="00141817">
              <w:rPr>
                <w:sz w:val="20"/>
                <w:szCs w:val="20"/>
                <w:lang w:val="en-US"/>
              </w:rPr>
              <w:t>The nurse who stays through the night with a dying stranger.</w:t>
            </w:r>
          </w:p>
        </w:tc>
      </w:tr>
    </w:tbl>
    <w:p w14:paraId="6BB2CED8" w14:textId="77777777" w:rsidR="0009758F" w:rsidRPr="00FE2E2F" w:rsidRDefault="0009758F">
      <w:pPr>
        <w:spacing w:before="120"/>
        <w:rPr>
          <w:sz w:val="24"/>
          <w:szCs w:val="24"/>
          <w:lang w:val="en-US"/>
        </w:rPr>
      </w:pPr>
    </w:p>
    <w:p w14:paraId="45B61C8B"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7671E5DF" w14:textId="77777777" w:rsidR="0009758F" w:rsidRPr="00FE2E2F" w:rsidRDefault="00000000">
      <w:pPr>
        <w:pStyle w:val="Heading2"/>
        <w:rPr>
          <w:sz w:val="24"/>
          <w:szCs w:val="24"/>
          <w:lang w:val="en-US"/>
        </w:rPr>
      </w:pPr>
      <w:r w:rsidRPr="00FE2E2F">
        <w:rPr>
          <w:sz w:val="24"/>
          <w:szCs w:val="24"/>
          <w:lang w:val="en-US"/>
        </w:rPr>
        <w:t>2.3  The 86 Edifice Virtues — Complete Catalogue</w:t>
      </w:r>
    </w:p>
    <w:p w14:paraId="0A8C9300" w14:textId="77777777" w:rsidR="0009758F" w:rsidRPr="00FE2E2F" w:rsidRDefault="00000000">
      <w:pPr>
        <w:spacing w:after="160" w:line="280" w:lineRule="auto"/>
        <w:jc w:val="both"/>
        <w:rPr>
          <w:sz w:val="24"/>
          <w:szCs w:val="24"/>
          <w:lang w:val="en-US"/>
        </w:rPr>
      </w:pPr>
      <w:r w:rsidRPr="00FE2E2F">
        <w:rPr>
          <w:sz w:val="24"/>
          <w:szCs w:val="24"/>
          <w:lang w:val="en-US"/>
        </w:rPr>
        <w:t xml:space="preserve">The 86 Edifice Virtues are the full expression of human moral and </w:t>
      </w:r>
      <w:proofErr w:type="spellStart"/>
      <w:r w:rsidRPr="00FE2E2F">
        <w:rPr>
          <w:sz w:val="24"/>
          <w:szCs w:val="24"/>
          <w:lang w:val="en-US"/>
        </w:rPr>
        <w:t>civilisational</w:t>
      </w:r>
      <w:proofErr w:type="spellEnd"/>
      <w:r w:rsidRPr="00FE2E2F">
        <w:rPr>
          <w:sz w:val="24"/>
          <w:szCs w:val="24"/>
          <w:lang w:val="en-US"/>
        </w:rPr>
        <w:t xml:space="preserve"> potential. They build upon the Foundation Virtues and give the virtuous life its richness, specificity, and individual character. Unlike the Foundation Virtues (which are structurally universal), the Edifice Virtues allow for the extraordinary diversity of human gifts and callings.</w:t>
      </w:r>
    </w:p>
    <w:p w14:paraId="4DF02B8F" w14:textId="77777777" w:rsidR="0009758F" w:rsidRPr="00FE2E2F" w:rsidRDefault="00000000">
      <w:pPr>
        <w:spacing w:after="160" w:line="280" w:lineRule="auto"/>
        <w:jc w:val="both"/>
        <w:rPr>
          <w:sz w:val="24"/>
          <w:szCs w:val="24"/>
          <w:lang w:val="en-US"/>
        </w:rPr>
      </w:pPr>
      <w:r w:rsidRPr="00FE2E2F">
        <w:rPr>
          <w:sz w:val="24"/>
          <w:szCs w:val="24"/>
          <w:lang w:val="en-US"/>
        </w:rPr>
        <w:t xml:space="preserve">Each Edifice Virtue is the expression of Freedom in a specific domain of human excellence. Gratitude is Freedom applied to </w:t>
      </w:r>
      <w:r w:rsidRPr="00FE2E2F">
        <w:rPr>
          <w:sz w:val="24"/>
          <w:szCs w:val="24"/>
          <w:lang w:val="en-US"/>
        </w:rPr>
        <w:lastRenderedPageBreak/>
        <w:t xml:space="preserve">the recognition of what has been received. Creativity is Freedom applied to the production of the new. Leadership is Freedom applied to the </w:t>
      </w:r>
      <w:proofErr w:type="spellStart"/>
      <w:r w:rsidRPr="00FE2E2F">
        <w:rPr>
          <w:sz w:val="24"/>
          <w:szCs w:val="24"/>
          <w:lang w:val="en-US"/>
        </w:rPr>
        <w:t>organisation</w:t>
      </w:r>
      <w:proofErr w:type="spellEnd"/>
      <w:r w:rsidRPr="00FE2E2F">
        <w:rPr>
          <w:sz w:val="24"/>
          <w:szCs w:val="24"/>
          <w:lang w:val="en-US"/>
        </w:rPr>
        <w:t xml:space="preserve"> of others toward shared ends.</w:t>
      </w:r>
    </w:p>
    <w:p w14:paraId="11C3EE82" w14:textId="77777777" w:rsidR="0009758F" w:rsidRPr="00FE2E2F" w:rsidRDefault="0009758F">
      <w:pPr>
        <w:spacing w:before="80"/>
        <w:rPr>
          <w:sz w:val="24"/>
          <w:szCs w:val="24"/>
          <w:lang w:val="en-US"/>
        </w:rPr>
      </w:pPr>
    </w:p>
    <w:p w14:paraId="24A1B7BC" w14:textId="77777777" w:rsidR="0009758F" w:rsidRPr="00FE2E2F" w:rsidRDefault="00000000">
      <w:pPr>
        <w:spacing w:after="160" w:line="280" w:lineRule="auto"/>
        <w:jc w:val="both"/>
        <w:rPr>
          <w:sz w:val="24"/>
          <w:szCs w:val="24"/>
          <w:lang w:val="en-US"/>
        </w:rPr>
      </w:pPr>
      <w:r w:rsidRPr="00FE2E2F">
        <w:rPr>
          <w:b/>
          <w:bCs/>
          <w:sz w:val="24"/>
          <w:szCs w:val="24"/>
          <w:lang w:val="en-US"/>
        </w:rPr>
        <w:t>Complete catalogue of the 86 Edifice Virtues in alphabetical order:</w:t>
      </w:r>
    </w:p>
    <w:p w14:paraId="6B127E36" w14:textId="77777777" w:rsidR="0009758F" w:rsidRPr="00FE2E2F" w:rsidRDefault="0009758F">
      <w:pPr>
        <w:spacing w:before="40"/>
        <w:rPr>
          <w:sz w:val="24"/>
          <w:szCs w:val="24"/>
          <w:lang w:val="en-US"/>
        </w:rPr>
      </w:pPr>
    </w:p>
    <w:p w14:paraId="3F80D26E" w14:textId="77777777" w:rsidR="0009758F" w:rsidRPr="00FE2E2F" w:rsidRDefault="00000000">
      <w:pPr>
        <w:spacing w:after="160" w:line="280" w:lineRule="auto"/>
        <w:jc w:val="both"/>
        <w:rPr>
          <w:sz w:val="24"/>
          <w:szCs w:val="24"/>
          <w:lang w:val="en-US"/>
        </w:rPr>
      </w:pPr>
      <w:r w:rsidRPr="00FE2E2F">
        <w:rPr>
          <w:sz w:val="24"/>
          <w:szCs w:val="24"/>
          <w:lang w:val="en-US"/>
        </w:rPr>
        <w:t>Adaptability · Altruism · Ambition (virtuous) · Appreciation · Artistry · Authenticity · Balance · Beauty · Benevolence · Boldness · Care · Charity · Cheerfulness · Citizenship · Civility · Clarity · Commitment · Compassion · Composure · Concentration · Creativity · Curiosity · Decisiveness · Dedication · Determination · Dignity · Discipline · Eloquence · Empathy · Endurance · Enthusiasm · Faith (as practical trust) · Faithfulness · Forgiveness · Fortitude · Frugality · Generosity · Gentleness · Grace · Gratitude · Health · Hope · Honour · Humility · Identity · Imagination · Impartiality · Innovation · Integrity · Intuition · Joy · Leadership · Leisure · Loyalty · Magnanimity · Maturity · Mercy · Mindfulness · Moderation · Morality · Nation (love of homeland) · Nobility · Optimism · Patience · Passion · Peace · Perseverance · Prosperity · Protection of others · Prudence · Purpose · Reason · Regularity · Resilience · Respect · Responsibility · Sacrifice · Serenity · Simplicity · Sincerity · Solidarity · Sophistication · Strategy · Strength · Temperance · Tenacity · Tolerance · Tradition · Transparency · Truth · Unity · Wisdom</w:t>
      </w:r>
    </w:p>
    <w:p w14:paraId="4C15A6B1" w14:textId="77777777" w:rsidR="0009758F" w:rsidRPr="00FE2E2F" w:rsidRDefault="0009758F">
      <w:pPr>
        <w:spacing w:before="80"/>
        <w:rPr>
          <w:sz w:val="24"/>
          <w:szCs w:val="24"/>
          <w:lang w:val="en-US"/>
        </w:rPr>
      </w:pPr>
    </w:p>
    <w:p w14:paraId="75A8C13E"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660A6BC5" w14:textId="77777777" w:rsidR="0009758F" w:rsidRPr="00FE2E2F" w:rsidRDefault="00000000">
      <w:pPr>
        <w:pStyle w:val="Heading2"/>
        <w:rPr>
          <w:sz w:val="24"/>
          <w:szCs w:val="24"/>
          <w:lang w:val="en-US"/>
        </w:rPr>
      </w:pPr>
      <w:r w:rsidRPr="00FE2E2F">
        <w:rPr>
          <w:sz w:val="24"/>
          <w:szCs w:val="24"/>
          <w:lang w:val="en-US"/>
        </w:rPr>
        <w:t>2.4  The Virtue of Protection: The Right to Bear Arms</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4C17E713"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38D55556"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lastRenderedPageBreak/>
              <w:t>VIRTUE OF PROTECTION</w:t>
            </w:r>
          </w:p>
          <w:p w14:paraId="6B3785E1" w14:textId="77777777" w:rsidR="0009758F" w:rsidRPr="00FE2E2F" w:rsidRDefault="00000000">
            <w:pPr>
              <w:spacing w:line="280" w:lineRule="auto"/>
              <w:jc w:val="both"/>
              <w:rPr>
                <w:sz w:val="24"/>
                <w:szCs w:val="24"/>
                <w:lang w:val="en-US"/>
              </w:rPr>
            </w:pPr>
            <w:r w:rsidRPr="00FE2E2F">
              <w:rPr>
                <w:i/>
                <w:iCs/>
                <w:sz w:val="24"/>
                <w:szCs w:val="24"/>
                <w:lang w:val="en-US"/>
              </w:rPr>
              <w:t xml:space="preserve">The Right to Bear Arms is not merely a legal right or a political preference. It is a moral excellence whose function is the structural </w:t>
            </w:r>
            <w:proofErr w:type="spellStart"/>
            <w:r w:rsidRPr="00FE2E2F">
              <w:rPr>
                <w:i/>
                <w:iCs/>
                <w:sz w:val="24"/>
                <w:szCs w:val="24"/>
                <w:lang w:val="en-US"/>
              </w:rPr>
              <w:t>defence</w:t>
            </w:r>
            <w:proofErr w:type="spellEnd"/>
            <w:r w:rsidRPr="00FE2E2F">
              <w:rPr>
                <w:i/>
                <w:iCs/>
                <w:sz w:val="24"/>
                <w:szCs w:val="24"/>
                <w:lang w:val="en-US"/>
              </w:rPr>
              <w:t xml:space="preserve"> of all other virtues against tyranny. An unarmed people is structurally </w:t>
            </w:r>
            <w:proofErr w:type="spellStart"/>
            <w:r w:rsidRPr="00FE2E2F">
              <w:rPr>
                <w:i/>
                <w:iCs/>
                <w:sz w:val="24"/>
                <w:szCs w:val="24"/>
                <w:lang w:val="en-US"/>
              </w:rPr>
              <w:t>defenceless</w:t>
            </w:r>
            <w:proofErr w:type="spellEnd"/>
            <w:r w:rsidRPr="00FE2E2F">
              <w:rPr>
                <w:i/>
                <w:iCs/>
                <w:sz w:val="24"/>
                <w:szCs w:val="24"/>
                <w:lang w:val="en-US"/>
              </w:rPr>
              <w:t xml:space="preserve"> against the seizure of Freedom.</w:t>
            </w:r>
          </w:p>
        </w:tc>
      </w:tr>
    </w:tbl>
    <w:p w14:paraId="4C0891C1" w14:textId="77777777" w:rsidR="0009758F" w:rsidRPr="00FE2E2F" w:rsidRDefault="0009758F">
      <w:pPr>
        <w:spacing w:before="120"/>
        <w:rPr>
          <w:sz w:val="24"/>
          <w:szCs w:val="24"/>
          <w:lang w:val="en-US"/>
        </w:rPr>
      </w:pPr>
    </w:p>
    <w:p w14:paraId="7FCC6862" w14:textId="77777777" w:rsidR="0009758F" w:rsidRPr="00FE2E2F" w:rsidRDefault="00000000">
      <w:pPr>
        <w:spacing w:after="160" w:line="280" w:lineRule="auto"/>
        <w:jc w:val="both"/>
        <w:rPr>
          <w:sz w:val="24"/>
          <w:szCs w:val="24"/>
          <w:lang w:val="en-US"/>
        </w:rPr>
      </w:pPr>
      <w:r w:rsidRPr="00FE2E2F">
        <w:rPr>
          <w:sz w:val="24"/>
          <w:szCs w:val="24"/>
          <w:lang w:val="en-US"/>
        </w:rPr>
        <w:t>The Virtue of Protection is the most controversial and the most structurally necessary of the five tiers. No prior philosophical tradition has ever included the right to bear arms within a system of virtues. The Philosophy of Virtues is the first.</w:t>
      </w:r>
    </w:p>
    <w:p w14:paraId="5FCD7E8C" w14:textId="77777777" w:rsidR="0009758F" w:rsidRPr="00FE2E2F" w:rsidRDefault="00000000">
      <w:pPr>
        <w:spacing w:after="160" w:line="280" w:lineRule="auto"/>
        <w:jc w:val="both"/>
        <w:rPr>
          <w:sz w:val="24"/>
          <w:szCs w:val="24"/>
          <w:lang w:val="en-US"/>
        </w:rPr>
      </w:pPr>
      <w:r w:rsidRPr="00FE2E2F">
        <w:rPr>
          <w:sz w:val="24"/>
          <w:szCs w:val="24"/>
          <w:lang w:val="en-US"/>
        </w:rPr>
        <w:t>The argument follows necessarily from the Elemental Virtue thesis: if Freedom is the element without which all other virtues invert, and if an unarmed population is structurally vulnerable to the permanent threat of tyrannical seizure of Freedom, then the capacity to defend Freedom is not a political option but a structural necessity of the virtue system itself.</w:t>
      </w:r>
    </w:p>
    <w:p w14:paraId="697C9FF1"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“Though it may appear paradoxical, an armed society is more just for the weak, since they thereby attain equality of strength before the strong.”</w:t>
      </w:r>
    </w:p>
    <w:p w14:paraId="6D10CDA5" w14:textId="77777777" w:rsidR="0009758F" w:rsidRPr="00FE2E2F" w:rsidRDefault="00000000">
      <w:pPr>
        <w:spacing w:after="160" w:line="280" w:lineRule="auto"/>
        <w:jc w:val="both"/>
        <w:rPr>
          <w:sz w:val="24"/>
          <w:szCs w:val="24"/>
          <w:lang w:val="en-US"/>
        </w:rPr>
      </w:pPr>
      <w:r w:rsidRPr="00FE2E2F">
        <w:rPr>
          <w:sz w:val="24"/>
          <w:szCs w:val="24"/>
          <w:lang w:val="en-US"/>
        </w:rPr>
        <w:t xml:space="preserve">The firearm removes the advantage of physical force from social interaction, placing the weakest members of a society — the elderly, women, the physically small — in a condition of genuine equality before potential aggressors. This is the virtue of </w:t>
      </w:r>
      <w:proofErr w:type="spellStart"/>
      <w:r w:rsidRPr="00FE2E2F">
        <w:rPr>
          <w:sz w:val="24"/>
          <w:szCs w:val="24"/>
          <w:lang w:val="en-US"/>
        </w:rPr>
        <w:t>civilisation</w:t>
      </w:r>
      <w:proofErr w:type="spellEnd"/>
      <w:r w:rsidRPr="00FE2E2F">
        <w:rPr>
          <w:sz w:val="24"/>
          <w:szCs w:val="24"/>
          <w:lang w:val="en-US"/>
        </w:rPr>
        <w:t xml:space="preserve">: the use of reason in conditions of equality. Sikhism is the religious tradition closest to this position — the Kirpan, the ceremonial sword carried by every initiated Sikh, is not merely a cultural artefact but a philosophical statement: the duty to </w:t>
      </w:r>
      <w:r w:rsidRPr="00FE2E2F">
        <w:rPr>
          <w:sz w:val="24"/>
          <w:szCs w:val="24"/>
          <w:lang w:val="en-US"/>
        </w:rPr>
        <w:lastRenderedPageBreak/>
        <w:t>defend the freedom of all persons, including those of different faiths.</w:t>
      </w:r>
    </w:p>
    <w:p w14:paraId="38AE1EC4"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0ADF075E" w14:textId="77777777" w:rsidR="0009758F" w:rsidRPr="00FE2E2F" w:rsidRDefault="00000000">
      <w:pPr>
        <w:pStyle w:val="Heading2"/>
        <w:rPr>
          <w:sz w:val="24"/>
          <w:szCs w:val="24"/>
          <w:lang w:val="en-US"/>
        </w:rPr>
      </w:pPr>
      <w:r w:rsidRPr="00FE2E2F">
        <w:rPr>
          <w:sz w:val="24"/>
          <w:szCs w:val="24"/>
          <w:lang w:val="en-US"/>
        </w:rPr>
        <w:t>2.5  The Virtue of the Divine: Critical Thinking and The Unveiling</w:t>
      </w:r>
    </w:p>
    <w:p w14:paraId="292A6389"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“Son, look at the sky and you will see the infinite — the macrocosm; look at the earth and you will see the infinite — the microcosm. The infinite that surrounds us is the Unveiling.”</w:t>
      </w:r>
    </w:p>
    <w:p w14:paraId="5A39560F" w14:textId="77777777" w:rsidR="0009758F" w:rsidRPr="00FE2E2F" w:rsidRDefault="00000000">
      <w:pPr>
        <w:spacing w:after="160" w:line="280" w:lineRule="auto"/>
        <w:jc w:val="both"/>
        <w:rPr>
          <w:sz w:val="24"/>
          <w:szCs w:val="24"/>
          <w:lang w:val="en-US"/>
        </w:rPr>
      </w:pPr>
      <w:r w:rsidRPr="00FE2E2F">
        <w:rPr>
          <w:sz w:val="24"/>
          <w:szCs w:val="24"/>
          <w:lang w:val="en-US"/>
        </w:rPr>
        <w:t>The Virtue of the Divine (</w:t>
      </w:r>
      <w:proofErr w:type="spellStart"/>
      <w:r w:rsidRPr="00FE2E2F">
        <w:rPr>
          <w:sz w:val="24"/>
          <w:szCs w:val="24"/>
          <w:lang w:val="en-US"/>
        </w:rPr>
        <w:t>Virtude</w:t>
      </w:r>
      <w:proofErr w:type="spellEnd"/>
      <w:r w:rsidRPr="00FE2E2F">
        <w:rPr>
          <w:sz w:val="24"/>
          <w:szCs w:val="24"/>
          <w:lang w:val="en-US"/>
        </w:rPr>
        <w:t xml:space="preserve"> do Divino) occupies the apex of the five-tier architecture — not because it is the most important (Freedom occupies Tier I), but because it points beyond the architecture itself. It is the virtue of the frontier: the permanent disposition to seek what lies beyond current knowledge, to subject all received certainty to rational examination, and to remain open to the infinite that surrounds all human knowing.</w:t>
      </w:r>
    </w:p>
    <w:p w14:paraId="64A76EBD" w14:textId="77777777" w:rsidR="0009758F" w:rsidRPr="00FE2E2F" w:rsidRDefault="00000000">
      <w:pPr>
        <w:spacing w:after="160" w:line="280" w:lineRule="auto"/>
        <w:jc w:val="both"/>
        <w:rPr>
          <w:sz w:val="24"/>
          <w:szCs w:val="24"/>
          <w:lang w:val="en-US"/>
        </w:rPr>
      </w:pPr>
      <w:r w:rsidRPr="00FE2E2F">
        <w:rPr>
          <w:sz w:val="24"/>
          <w:szCs w:val="24"/>
          <w:lang w:val="en-US"/>
        </w:rPr>
        <w:t>The Virtue of the Divine is structurally unusual in the history of moral philosophy: it merges epistemology and theology. The act of thinking critically — genuinely, courageously, without respecting authorities that cannot justify themselves — is simultaneously the highest human approach to God. Critical thinking is sacred. The institution that suppresses it has committed a theological crime as well as an epistemological one.</w:t>
      </w:r>
    </w:p>
    <w:p w14:paraId="06503B14" w14:textId="77777777" w:rsidR="0009758F" w:rsidRPr="00FE2E2F" w:rsidRDefault="00000000">
      <w:pPr>
        <w:spacing w:after="160" w:line="280" w:lineRule="auto"/>
        <w:jc w:val="both"/>
        <w:rPr>
          <w:sz w:val="24"/>
          <w:szCs w:val="24"/>
          <w:lang w:val="en-US"/>
        </w:rPr>
      </w:pPr>
      <w:r w:rsidRPr="00FE2E2F">
        <w:rPr>
          <w:sz w:val="24"/>
          <w:szCs w:val="24"/>
          <w:lang w:val="en-US"/>
        </w:rPr>
        <w:t xml:space="preserve">No doctrine, ideology, official position, or state authority may be placed beyond question. The </w:t>
      </w:r>
      <w:proofErr w:type="spellStart"/>
      <w:r w:rsidRPr="00FE2E2F">
        <w:rPr>
          <w:sz w:val="24"/>
          <w:szCs w:val="24"/>
          <w:lang w:val="en-US"/>
        </w:rPr>
        <w:t>institutionalisation</w:t>
      </w:r>
      <w:proofErr w:type="spellEnd"/>
      <w:r w:rsidRPr="00FE2E2F">
        <w:rPr>
          <w:sz w:val="24"/>
          <w:szCs w:val="24"/>
          <w:lang w:val="en-US"/>
        </w:rPr>
        <w:t xml:space="preserve"> of any idea as unquestionable is the first mechanism of intellectual tyranny — </w:t>
      </w:r>
      <w:r w:rsidRPr="00FE2E2F">
        <w:rPr>
          <w:sz w:val="24"/>
          <w:szCs w:val="24"/>
          <w:lang w:val="en-US"/>
        </w:rPr>
        <w:lastRenderedPageBreak/>
        <w:t xml:space="preserve">and therefore, by the logic of the Inversion Theorem, the first mechanism of </w:t>
      </w:r>
      <w:proofErr w:type="spellStart"/>
      <w:r w:rsidRPr="00FE2E2F">
        <w:rPr>
          <w:sz w:val="24"/>
          <w:szCs w:val="24"/>
          <w:lang w:val="en-US"/>
        </w:rPr>
        <w:t>Holoviceosis</w:t>
      </w:r>
      <w:proofErr w:type="spellEnd"/>
      <w:r w:rsidRPr="00FE2E2F">
        <w:rPr>
          <w:sz w:val="24"/>
          <w:szCs w:val="24"/>
          <w:lang w:val="en-US"/>
        </w:rPr>
        <w:t xml:space="preserve"> at the cognitive level.</w:t>
      </w:r>
    </w:p>
    <w:p w14:paraId="4EF72FC1" w14:textId="77777777" w:rsidR="0009758F" w:rsidRPr="00FE2E2F" w:rsidRDefault="00000000">
      <w:pPr>
        <w:spacing w:before="160" w:after="160"/>
        <w:jc w:val="center"/>
        <w:rPr>
          <w:sz w:val="24"/>
          <w:szCs w:val="24"/>
        </w:rPr>
      </w:pPr>
      <w:r w:rsidRPr="00FE2E2F">
        <w:rPr>
          <w:color w:val="B8963E"/>
          <w:sz w:val="24"/>
          <w:szCs w:val="24"/>
        </w:rPr>
        <w:t>◆</w:t>
      </w:r>
    </w:p>
    <w:p w14:paraId="7BEFCF82" w14:textId="77777777" w:rsidR="0009758F" w:rsidRPr="00FE2E2F" w:rsidRDefault="00000000">
      <w:pPr>
        <w:pStyle w:val="Heading2"/>
        <w:rPr>
          <w:sz w:val="24"/>
          <w:szCs w:val="24"/>
        </w:rPr>
      </w:pPr>
      <w:r w:rsidRPr="00FE2E2F">
        <w:rPr>
          <w:sz w:val="24"/>
          <w:szCs w:val="24"/>
        </w:rPr>
        <w:t xml:space="preserve">2.6  Comparative Table: </w:t>
      </w:r>
      <w:proofErr w:type="spellStart"/>
      <w:r w:rsidRPr="00FE2E2F">
        <w:rPr>
          <w:sz w:val="24"/>
          <w:szCs w:val="24"/>
        </w:rPr>
        <w:t>FdV</w:t>
      </w:r>
      <w:proofErr w:type="spellEnd"/>
      <w:r w:rsidRPr="00FE2E2F">
        <w:rPr>
          <w:sz w:val="24"/>
          <w:szCs w:val="24"/>
        </w:rPr>
        <w:t xml:space="preserve"> vs Aristotle, Aquinas, and VIA </w:t>
      </w:r>
      <w:proofErr w:type="spellStart"/>
      <w:r w:rsidRPr="00FE2E2F">
        <w:rPr>
          <w:sz w:val="24"/>
          <w:szCs w:val="24"/>
        </w:rPr>
        <w:t>Classification</w:t>
      </w:r>
      <w:proofErr w:type="spellEnd"/>
    </w:p>
    <w:p w14:paraId="39F8AA9C" w14:textId="77777777" w:rsidR="0009758F" w:rsidRPr="00FE2E2F" w:rsidRDefault="0009758F">
      <w:pPr>
        <w:spacing w:before="80"/>
        <w:rPr>
          <w:sz w:val="24"/>
          <w:szCs w:val="24"/>
        </w:rPr>
      </w:pP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0"/>
        <w:gridCol w:w="1470"/>
        <w:gridCol w:w="1322"/>
        <w:gridCol w:w="1507"/>
        <w:gridCol w:w="1503"/>
      </w:tblGrid>
      <w:tr w:rsidR="0009758F" w:rsidRPr="00134B82" w14:paraId="24D9291D" w14:textId="77777777">
        <w:trPr>
          <w:tblHeader/>
        </w:trPr>
        <w:tc>
          <w:tcPr>
            <w:tcW w:w="1200" w:type="dxa"/>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13B5EA3B" w14:textId="77777777" w:rsidR="0009758F" w:rsidRPr="00134B82" w:rsidRDefault="00000000">
            <w:pPr>
              <w:jc w:val="center"/>
              <w:rPr>
                <w:sz w:val="20"/>
                <w:szCs w:val="20"/>
              </w:rPr>
            </w:pPr>
            <w:proofErr w:type="spellStart"/>
            <w:r w:rsidRPr="00134B82">
              <w:rPr>
                <w:rFonts w:ascii="Cinzel" w:eastAsia="Cinzel" w:hAnsi="Cinzel" w:cs="Cinzel"/>
                <w:b/>
                <w:bCs/>
                <w:color w:val="FFFFFF"/>
                <w:sz w:val="20"/>
                <w:szCs w:val="20"/>
              </w:rPr>
              <w:t>Dimension</w:t>
            </w:r>
            <w:proofErr w:type="spellEnd"/>
          </w:p>
        </w:tc>
        <w:tc>
          <w:tcPr>
            <w:tcW w:w="1380" w:type="dxa"/>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44E79ED1" w14:textId="77777777" w:rsidR="0009758F" w:rsidRPr="00134B82" w:rsidRDefault="00000000">
            <w:pPr>
              <w:jc w:val="center"/>
              <w:rPr>
                <w:sz w:val="20"/>
                <w:szCs w:val="20"/>
              </w:rPr>
            </w:pPr>
            <w:r w:rsidRPr="00134B82">
              <w:rPr>
                <w:rFonts w:ascii="Cinzel" w:eastAsia="Cinzel" w:hAnsi="Cinzel" w:cs="Cinzel"/>
                <w:b/>
                <w:bCs/>
                <w:color w:val="FFFFFF"/>
                <w:sz w:val="20"/>
                <w:szCs w:val="20"/>
              </w:rPr>
              <w:t>Aristotle</w:t>
            </w:r>
          </w:p>
        </w:tc>
        <w:tc>
          <w:tcPr>
            <w:tcW w:w="1380" w:type="dxa"/>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04C49969" w14:textId="77777777" w:rsidR="0009758F" w:rsidRPr="00134B82" w:rsidRDefault="00000000">
            <w:pPr>
              <w:jc w:val="center"/>
              <w:rPr>
                <w:sz w:val="20"/>
                <w:szCs w:val="20"/>
              </w:rPr>
            </w:pPr>
            <w:r w:rsidRPr="00134B82">
              <w:rPr>
                <w:rFonts w:ascii="Cinzel" w:eastAsia="Cinzel" w:hAnsi="Cinzel" w:cs="Cinzel"/>
                <w:b/>
                <w:bCs/>
                <w:color w:val="FFFFFF"/>
                <w:sz w:val="20"/>
                <w:szCs w:val="20"/>
              </w:rPr>
              <w:t>Aquinas</w:t>
            </w:r>
          </w:p>
        </w:tc>
        <w:tc>
          <w:tcPr>
            <w:tcW w:w="1380" w:type="dxa"/>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053E10B0" w14:textId="77777777" w:rsidR="0009758F" w:rsidRPr="00134B82" w:rsidRDefault="00000000">
            <w:pPr>
              <w:jc w:val="center"/>
              <w:rPr>
                <w:sz w:val="20"/>
                <w:szCs w:val="20"/>
              </w:rPr>
            </w:pPr>
            <w:r w:rsidRPr="00134B82">
              <w:rPr>
                <w:rFonts w:ascii="Cinzel" w:eastAsia="Cinzel" w:hAnsi="Cinzel" w:cs="Cinzel"/>
                <w:b/>
                <w:bCs/>
                <w:color w:val="FFFFFF"/>
                <w:sz w:val="20"/>
                <w:szCs w:val="20"/>
              </w:rPr>
              <w:t>VIA (2004)</w:t>
            </w:r>
          </w:p>
        </w:tc>
        <w:tc>
          <w:tcPr>
            <w:tcW w:w="1410" w:type="dxa"/>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3912E49D" w14:textId="77777777" w:rsidR="0009758F" w:rsidRPr="00134B82" w:rsidRDefault="00000000">
            <w:pPr>
              <w:jc w:val="center"/>
              <w:rPr>
                <w:sz w:val="20"/>
                <w:szCs w:val="20"/>
              </w:rPr>
            </w:pPr>
            <w:proofErr w:type="spellStart"/>
            <w:r w:rsidRPr="00134B82">
              <w:rPr>
                <w:rFonts w:ascii="Cinzel" w:eastAsia="Cinzel" w:hAnsi="Cinzel" w:cs="Cinzel"/>
                <w:b/>
                <w:bCs/>
                <w:color w:val="FFFFFF"/>
                <w:sz w:val="20"/>
                <w:szCs w:val="20"/>
              </w:rPr>
              <w:t>Philosophy</w:t>
            </w:r>
            <w:proofErr w:type="spellEnd"/>
            <w:r w:rsidRPr="00134B82">
              <w:rPr>
                <w:rFonts w:ascii="Cinzel" w:eastAsia="Cinzel" w:hAnsi="Cinzel" w:cs="Cinzel"/>
                <w:b/>
                <w:bCs/>
                <w:color w:val="FFFFFF"/>
                <w:sz w:val="20"/>
                <w:szCs w:val="20"/>
              </w:rPr>
              <w:t xml:space="preserve"> of </w:t>
            </w:r>
            <w:proofErr w:type="spellStart"/>
            <w:r w:rsidRPr="00134B82">
              <w:rPr>
                <w:rFonts w:ascii="Cinzel" w:eastAsia="Cinzel" w:hAnsi="Cinzel" w:cs="Cinzel"/>
                <w:b/>
                <w:bCs/>
                <w:color w:val="FFFFFF"/>
                <w:sz w:val="20"/>
                <w:szCs w:val="20"/>
              </w:rPr>
              <w:t>Virtues</w:t>
            </w:r>
            <w:proofErr w:type="spellEnd"/>
          </w:p>
        </w:tc>
      </w:tr>
      <w:tr w:rsidR="0009758F" w:rsidRPr="00134B82" w14:paraId="3CA559DF" w14:textId="77777777">
        <w:tc>
          <w:tcPr>
            <w:tcW w:w="1200" w:type="dxa"/>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A0AFB5A" w14:textId="77777777" w:rsidR="0009758F" w:rsidRPr="00134B82" w:rsidRDefault="00000000">
            <w:pPr>
              <w:spacing w:line="260" w:lineRule="auto"/>
              <w:jc w:val="both"/>
              <w:rPr>
                <w:sz w:val="20"/>
                <w:szCs w:val="20"/>
              </w:rPr>
            </w:pPr>
            <w:r w:rsidRPr="00134B82">
              <w:rPr>
                <w:sz w:val="20"/>
                <w:szCs w:val="20"/>
              </w:rPr>
              <w:t xml:space="preserve">Number of </w:t>
            </w:r>
            <w:proofErr w:type="spellStart"/>
            <w:r w:rsidRPr="00134B82">
              <w:rPr>
                <w:sz w:val="20"/>
                <w:szCs w:val="20"/>
              </w:rPr>
              <w:t>virtues</w:t>
            </w:r>
            <w:proofErr w:type="spellEnd"/>
          </w:p>
        </w:tc>
        <w:tc>
          <w:tcPr>
            <w:tcW w:w="1380" w:type="dxa"/>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2597FEA" w14:textId="77777777" w:rsidR="0009758F" w:rsidRPr="00134B82" w:rsidRDefault="00000000">
            <w:pPr>
              <w:spacing w:line="260" w:lineRule="auto"/>
              <w:jc w:val="both"/>
              <w:rPr>
                <w:sz w:val="20"/>
                <w:szCs w:val="20"/>
              </w:rPr>
            </w:pPr>
            <w:r w:rsidRPr="00134B82">
              <w:rPr>
                <w:sz w:val="20"/>
                <w:szCs w:val="20"/>
              </w:rPr>
              <w:t xml:space="preserve">11 moral + 5 </w:t>
            </w:r>
            <w:proofErr w:type="spellStart"/>
            <w:r w:rsidRPr="00134B82">
              <w:rPr>
                <w:sz w:val="20"/>
                <w:szCs w:val="20"/>
              </w:rPr>
              <w:t>intellectual</w:t>
            </w:r>
            <w:proofErr w:type="spellEnd"/>
          </w:p>
        </w:tc>
        <w:tc>
          <w:tcPr>
            <w:tcW w:w="1380" w:type="dxa"/>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E8D1424" w14:textId="77777777" w:rsidR="0009758F" w:rsidRPr="00134B82" w:rsidRDefault="00000000">
            <w:pPr>
              <w:spacing w:line="260" w:lineRule="auto"/>
              <w:jc w:val="both"/>
              <w:rPr>
                <w:sz w:val="20"/>
                <w:szCs w:val="20"/>
              </w:rPr>
            </w:pPr>
            <w:r w:rsidRPr="00134B82">
              <w:rPr>
                <w:sz w:val="20"/>
                <w:szCs w:val="20"/>
              </w:rPr>
              <w:t xml:space="preserve">4 Cardinal + 3 </w:t>
            </w:r>
            <w:proofErr w:type="spellStart"/>
            <w:r w:rsidRPr="00134B82">
              <w:rPr>
                <w:sz w:val="20"/>
                <w:szCs w:val="20"/>
              </w:rPr>
              <w:t>Theological</w:t>
            </w:r>
            <w:proofErr w:type="spellEnd"/>
          </w:p>
        </w:tc>
        <w:tc>
          <w:tcPr>
            <w:tcW w:w="1380" w:type="dxa"/>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54A84A5" w14:textId="77777777" w:rsidR="0009758F" w:rsidRPr="00134B82" w:rsidRDefault="00000000">
            <w:pPr>
              <w:spacing w:line="260" w:lineRule="auto"/>
              <w:jc w:val="both"/>
              <w:rPr>
                <w:sz w:val="20"/>
                <w:szCs w:val="20"/>
              </w:rPr>
            </w:pPr>
            <w:r w:rsidRPr="00134B82">
              <w:rPr>
                <w:sz w:val="20"/>
                <w:szCs w:val="20"/>
              </w:rPr>
              <w:t xml:space="preserve">24 </w:t>
            </w:r>
            <w:proofErr w:type="spellStart"/>
            <w:r w:rsidRPr="00134B82">
              <w:rPr>
                <w:sz w:val="20"/>
                <w:szCs w:val="20"/>
              </w:rPr>
              <w:t>character</w:t>
            </w:r>
            <w:proofErr w:type="spellEnd"/>
            <w:r w:rsidRPr="00134B82">
              <w:rPr>
                <w:sz w:val="20"/>
                <w:szCs w:val="20"/>
              </w:rPr>
              <w:t xml:space="preserve"> </w:t>
            </w:r>
            <w:proofErr w:type="spellStart"/>
            <w:r w:rsidRPr="00134B82">
              <w:rPr>
                <w:sz w:val="20"/>
                <w:szCs w:val="20"/>
              </w:rPr>
              <w:t>strengths</w:t>
            </w:r>
            <w:proofErr w:type="spellEnd"/>
          </w:p>
        </w:tc>
        <w:tc>
          <w:tcPr>
            <w:tcW w:w="1410" w:type="dxa"/>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6CF6011" w14:textId="77777777" w:rsidR="0009758F" w:rsidRPr="00134B82" w:rsidRDefault="00000000">
            <w:pPr>
              <w:spacing w:line="260" w:lineRule="auto"/>
              <w:jc w:val="both"/>
              <w:rPr>
                <w:sz w:val="20"/>
                <w:szCs w:val="20"/>
              </w:rPr>
            </w:pPr>
            <w:r w:rsidRPr="00134B82">
              <w:rPr>
                <w:sz w:val="20"/>
                <w:szCs w:val="20"/>
              </w:rPr>
              <w:t>101</w:t>
            </w:r>
          </w:p>
        </w:tc>
      </w:tr>
      <w:tr w:rsidR="0009758F" w:rsidRPr="00134B82" w14:paraId="47B25154" w14:textId="77777777">
        <w:tc>
          <w:tcPr>
            <w:tcW w:w="1200" w:type="dxa"/>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E7596DB" w14:textId="77777777" w:rsidR="0009758F" w:rsidRPr="00134B82" w:rsidRDefault="00000000">
            <w:pPr>
              <w:spacing w:line="260" w:lineRule="auto"/>
              <w:jc w:val="both"/>
              <w:rPr>
                <w:sz w:val="20"/>
                <w:szCs w:val="20"/>
              </w:rPr>
            </w:pPr>
            <w:proofErr w:type="spellStart"/>
            <w:r w:rsidRPr="00134B82">
              <w:rPr>
                <w:sz w:val="20"/>
                <w:szCs w:val="20"/>
              </w:rPr>
              <w:t>Structural</w:t>
            </w:r>
            <w:proofErr w:type="spellEnd"/>
            <w:r w:rsidRPr="00134B82">
              <w:rPr>
                <w:sz w:val="20"/>
                <w:szCs w:val="20"/>
              </w:rPr>
              <w:t xml:space="preserve"> </w:t>
            </w:r>
            <w:proofErr w:type="spellStart"/>
            <w:r w:rsidRPr="00134B82">
              <w:rPr>
                <w:sz w:val="20"/>
                <w:szCs w:val="20"/>
              </w:rPr>
              <w:t>organisation</w:t>
            </w:r>
            <w:proofErr w:type="spellEnd"/>
          </w:p>
        </w:tc>
        <w:tc>
          <w:tcPr>
            <w:tcW w:w="1380" w:type="dxa"/>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029170A" w14:textId="77777777" w:rsidR="0009758F" w:rsidRPr="00134B82" w:rsidRDefault="00000000">
            <w:pPr>
              <w:spacing w:line="260" w:lineRule="auto"/>
              <w:jc w:val="both"/>
              <w:rPr>
                <w:sz w:val="20"/>
                <w:szCs w:val="20"/>
                <w:lang w:val="en-US"/>
              </w:rPr>
            </w:pPr>
            <w:r w:rsidRPr="00134B82">
              <w:rPr>
                <w:sz w:val="20"/>
                <w:szCs w:val="20"/>
                <w:lang w:val="en-US"/>
              </w:rPr>
              <w:t>Virtues as means between extremes; no hierarchical dependence</w:t>
            </w:r>
          </w:p>
        </w:tc>
        <w:tc>
          <w:tcPr>
            <w:tcW w:w="1380" w:type="dxa"/>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365BF69" w14:textId="77777777" w:rsidR="0009758F" w:rsidRPr="00134B82" w:rsidRDefault="00000000">
            <w:pPr>
              <w:spacing w:line="260" w:lineRule="auto"/>
              <w:jc w:val="both"/>
              <w:rPr>
                <w:sz w:val="20"/>
                <w:szCs w:val="20"/>
              </w:rPr>
            </w:pPr>
            <w:r w:rsidRPr="00134B82">
              <w:rPr>
                <w:sz w:val="20"/>
                <w:szCs w:val="20"/>
              </w:rPr>
              <w:t xml:space="preserve">Cardinal + </w:t>
            </w:r>
            <w:proofErr w:type="spellStart"/>
            <w:r w:rsidRPr="00134B82">
              <w:rPr>
                <w:sz w:val="20"/>
                <w:szCs w:val="20"/>
              </w:rPr>
              <w:t>Theological</w:t>
            </w:r>
            <w:proofErr w:type="spellEnd"/>
            <w:r w:rsidRPr="00134B82">
              <w:rPr>
                <w:sz w:val="20"/>
                <w:szCs w:val="20"/>
              </w:rPr>
              <w:t xml:space="preserve">; </w:t>
            </w:r>
            <w:proofErr w:type="spellStart"/>
            <w:r w:rsidRPr="00134B82">
              <w:rPr>
                <w:sz w:val="20"/>
                <w:szCs w:val="20"/>
              </w:rPr>
              <w:t>theological</w:t>
            </w:r>
            <w:proofErr w:type="spellEnd"/>
            <w:r w:rsidRPr="00134B82">
              <w:rPr>
                <w:sz w:val="20"/>
                <w:szCs w:val="20"/>
              </w:rPr>
              <w:t xml:space="preserve"> superior</w:t>
            </w:r>
          </w:p>
        </w:tc>
        <w:tc>
          <w:tcPr>
            <w:tcW w:w="1380" w:type="dxa"/>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16D04D3" w14:textId="77777777" w:rsidR="0009758F" w:rsidRPr="00134B82" w:rsidRDefault="00000000">
            <w:pPr>
              <w:spacing w:line="260" w:lineRule="auto"/>
              <w:jc w:val="both"/>
              <w:rPr>
                <w:sz w:val="20"/>
                <w:szCs w:val="20"/>
              </w:rPr>
            </w:pPr>
            <w:proofErr w:type="spellStart"/>
            <w:r w:rsidRPr="00134B82">
              <w:rPr>
                <w:sz w:val="20"/>
                <w:szCs w:val="20"/>
              </w:rPr>
              <w:t>Flat</w:t>
            </w:r>
            <w:proofErr w:type="spellEnd"/>
            <w:r w:rsidRPr="00134B82">
              <w:rPr>
                <w:sz w:val="20"/>
                <w:szCs w:val="20"/>
              </w:rPr>
              <w:t xml:space="preserve"> list under 6 </w:t>
            </w:r>
            <w:proofErr w:type="spellStart"/>
            <w:r w:rsidRPr="00134B82">
              <w:rPr>
                <w:sz w:val="20"/>
                <w:szCs w:val="20"/>
              </w:rPr>
              <w:t>categories</w:t>
            </w:r>
            <w:proofErr w:type="spellEnd"/>
          </w:p>
        </w:tc>
        <w:tc>
          <w:tcPr>
            <w:tcW w:w="1410" w:type="dxa"/>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E5ED8DC" w14:textId="77777777" w:rsidR="0009758F" w:rsidRPr="00134B82" w:rsidRDefault="00000000">
            <w:pPr>
              <w:spacing w:line="260" w:lineRule="auto"/>
              <w:jc w:val="both"/>
              <w:rPr>
                <w:sz w:val="20"/>
                <w:szCs w:val="20"/>
                <w:lang w:val="en-US"/>
              </w:rPr>
            </w:pPr>
            <w:r w:rsidRPr="00134B82">
              <w:rPr>
                <w:sz w:val="20"/>
                <w:szCs w:val="20"/>
                <w:lang w:val="en-US"/>
              </w:rPr>
              <w:t>Five-tier load-bearing architecture with ontological dependence</w:t>
            </w:r>
          </w:p>
        </w:tc>
      </w:tr>
      <w:tr w:rsidR="0009758F" w:rsidRPr="00134B82" w14:paraId="4DA97BE3" w14:textId="77777777">
        <w:tc>
          <w:tcPr>
            <w:tcW w:w="1200" w:type="dxa"/>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EE6E274" w14:textId="77777777" w:rsidR="0009758F" w:rsidRPr="00134B82" w:rsidRDefault="00000000">
            <w:pPr>
              <w:spacing w:line="260" w:lineRule="auto"/>
              <w:jc w:val="both"/>
              <w:rPr>
                <w:sz w:val="20"/>
                <w:szCs w:val="20"/>
              </w:rPr>
            </w:pPr>
            <w:r w:rsidRPr="00134B82">
              <w:rPr>
                <w:sz w:val="20"/>
                <w:szCs w:val="20"/>
              </w:rPr>
              <w:t xml:space="preserve">Foundation </w:t>
            </w:r>
            <w:proofErr w:type="spellStart"/>
            <w:r w:rsidRPr="00134B82">
              <w:rPr>
                <w:sz w:val="20"/>
                <w:szCs w:val="20"/>
              </w:rPr>
              <w:t>principle</w:t>
            </w:r>
            <w:proofErr w:type="spellEnd"/>
          </w:p>
        </w:tc>
        <w:tc>
          <w:tcPr>
            <w:tcW w:w="1380" w:type="dxa"/>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A8A34F0" w14:textId="77777777" w:rsidR="0009758F" w:rsidRPr="00134B82" w:rsidRDefault="00000000">
            <w:pPr>
              <w:spacing w:line="260" w:lineRule="auto"/>
              <w:jc w:val="both"/>
              <w:rPr>
                <w:sz w:val="20"/>
                <w:szCs w:val="20"/>
              </w:rPr>
            </w:pPr>
            <w:proofErr w:type="spellStart"/>
            <w:r w:rsidRPr="00134B82">
              <w:rPr>
                <w:sz w:val="20"/>
                <w:szCs w:val="20"/>
              </w:rPr>
              <w:t>Eudaimonia</w:t>
            </w:r>
            <w:proofErr w:type="spellEnd"/>
            <w:r w:rsidRPr="00134B82">
              <w:rPr>
                <w:sz w:val="20"/>
                <w:szCs w:val="20"/>
              </w:rPr>
              <w:t xml:space="preserve"> (human </w:t>
            </w:r>
            <w:proofErr w:type="spellStart"/>
            <w:r w:rsidRPr="00134B82">
              <w:rPr>
                <w:sz w:val="20"/>
                <w:szCs w:val="20"/>
              </w:rPr>
              <w:t>flourishing</w:t>
            </w:r>
            <w:proofErr w:type="spellEnd"/>
            <w:r w:rsidRPr="00134B82">
              <w:rPr>
                <w:sz w:val="20"/>
                <w:szCs w:val="20"/>
              </w:rPr>
              <w:t>)</w:t>
            </w:r>
          </w:p>
        </w:tc>
        <w:tc>
          <w:tcPr>
            <w:tcW w:w="1380" w:type="dxa"/>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31DA8E3" w14:textId="77777777" w:rsidR="0009758F" w:rsidRPr="00134B82" w:rsidRDefault="00000000">
            <w:pPr>
              <w:spacing w:line="260" w:lineRule="auto"/>
              <w:jc w:val="both"/>
              <w:rPr>
                <w:sz w:val="20"/>
                <w:szCs w:val="20"/>
                <w:lang w:val="en-US"/>
              </w:rPr>
            </w:pPr>
            <w:r w:rsidRPr="00134B82">
              <w:rPr>
                <w:sz w:val="20"/>
                <w:szCs w:val="20"/>
                <w:lang w:val="en-US"/>
              </w:rPr>
              <w:t>God as source of infused virtues</w:t>
            </w:r>
          </w:p>
        </w:tc>
        <w:tc>
          <w:tcPr>
            <w:tcW w:w="1380" w:type="dxa"/>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3E4F42A" w14:textId="77777777" w:rsidR="0009758F" w:rsidRPr="00134B82" w:rsidRDefault="00000000">
            <w:pPr>
              <w:spacing w:line="260" w:lineRule="auto"/>
              <w:jc w:val="both"/>
              <w:rPr>
                <w:sz w:val="20"/>
                <w:szCs w:val="20"/>
              </w:rPr>
            </w:pPr>
            <w:proofErr w:type="spellStart"/>
            <w:r w:rsidRPr="00134B82">
              <w:rPr>
                <w:sz w:val="20"/>
                <w:szCs w:val="20"/>
              </w:rPr>
              <w:t>Empirical</w:t>
            </w:r>
            <w:proofErr w:type="spellEnd"/>
            <w:r w:rsidRPr="00134B82">
              <w:rPr>
                <w:sz w:val="20"/>
                <w:szCs w:val="20"/>
              </w:rPr>
              <w:t xml:space="preserve"> cross-cultural </w:t>
            </w:r>
            <w:proofErr w:type="spellStart"/>
            <w:r w:rsidRPr="00134B82">
              <w:rPr>
                <w:sz w:val="20"/>
                <w:szCs w:val="20"/>
              </w:rPr>
              <w:t>convergence</w:t>
            </w:r>
            <w:proofErr w:type="spellEnd"/>
          </w:p>
        </w:tc>
        <w:tc>
          <w:tcPr>
            <w:tcW w:w="1410" w:type="dxa"/>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177D815" w14:textId="77777777" w:rsidR="0009758F" w:rsidRPr="00134B82" w:rsidRDefault="00000000">
            <w:pPr>
              <w:spacing w:line="260" w:lineRule="auto"/>
              <w:jc w:val="both"/>
              <w:rPr>
                <w:sz w:val="20"/>
                <w:szCs w:val="20"/>
                <w:lang w:val="en-US"/>
              </w:rPr>
            </w:pPr>
            <w:r w:rsidRPr="00134B82">
              <w:rPr>
                <w:sz w:val="20"/>
                <w:szCs w:val="20"/>
                <w:lang w:val="en-US"/>
              </w:rPr>
              <w:t>Freedom as the elemental substance of all virtue</w:t>
            </w:r>
          </w:p>
        </w:tc>
      </w:tr>
      <w:tr w:rsidR="0009758F" w:rsidRPr="00134B82" w14:paraId="01917C15" w14:textId="77777777">
        <w:tc>
          <w:tcPr>
            <w:tcW w:w="1200" w:type="dxa"/>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A02A0A2" w14:textId="77777777" w:rsidR="0009758F" w:rsidRPr="00134B82" w:rsidRDefault="00000000">
            <w:pPr>
              <w:spacing w:line="260" w:lineRule="auto"/>
              <w:jc w:val="both"/>
              <w:rPr>
                <w:sz w:val="20"/>
                <w:szCs w:val="20"/>
              </w:rPr>
            </w:pPr>
            <w:r w:rsidRPr="00134B82">
              <w:rPr>
                <w:sz w:val="20"/>
                <w:szCs w:val="20"/>
              </w:rPr>
              <w:t>Treatment of Freedom</w:t>
            </w:r>
          </w:p>
        </w:tc>
        <w:tc>
          <w:tcPr>
            <w:tcW w:w="1380" w:type="dxa"/>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1D959A4" w14:textId="77777777" w:rsidR="0009758F" w:rsidRPr="00134B82" w:rsidRDefault="00000000">
            <w:pPr>
              <w:spacing w:line="260" w:lineRule="auto"/>
              <w:jc w:val="both"/>
              <w:rPr>
                <w:sz w:val="20"/>
                <w:szCs w:val="20"/>
                <w:lang w:val="en-US"/>
              </w:rPr>
            </w:pPr>
            <w:r w:rsidRPr="00134B82">
              <w:rPr>
                <w:sz w:val="20"/>
                <w:szCs w:val="20"/>
                <w:lang w:val="en-US"/>
              </w:rPr>
              <w:t>Voluntariness as condition of moral attribution</w:t>
            </w:r>
          </w:p>
        </w:tc>
        <w:tc>
          <w:tcPr>
            <w:tcW w:w="1380" w:type="dxa"/>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A50CCE9" w14:textId="77777777" w:rsidR="0009758F" w:rsidRPr="00134B82" w:rsidRDefault="00000000">
            <w:pPr>
              <w:spacing w:line="260" w:lineRule="auto"/>
              <w:jc w:val="both"/>
              <w:rPr>
                <w:sz w:val="20"/>
                <w:szCs w:val="20"/>
                <w:lang w:val="en-US"/>
              </w:rPr>
            </w:pPr>
            <w:r w:rsidRPr="00134B82">
              <w:rPr>
                <w:sz w:val="20"/>
                <w:szCs w:val="20"/>
                <w:lang w:val="en-US"/>
              </w:rPr>
              <w:t>Free will as divine gift; limited by grace</w:t>
            </w:r>
          </w:p>
        </w:tc>
        <w:tc>
          <w:tcPr>
            <w:tcW w:w="1380" w:type="dxa"/>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8D1C270" w14:textId="77777777" w:rsidR="0009758F" w:rsidRPr="00134B82" w:rsidRDefault="00000000">
            <w:pPr>
              <w:spacing w:line="260" w:lineRule="auto"/>
              <w:jc w:val="both"/>
              <w:rPr>
                <w:sz w:val="20"/>
                <w:szCs w:val="20"/>
                <w:lang w:val="en-US"/>
              </w:rPr>
            </w:pPr>
            <w:r w:rsidRPr="00134B82">
              <w:rPr>
                <w:sz w:val="20"/>
                <w:szCs w:val="20"/>
                <w:lang w:val="en-US"/>
              </w:rPr>
              <w:t>Background condition via self-determination theory</w:t>
            </w:r>
          </w:p>
        </w:tc>
        <w:tc>
          <w:tcPr>
            <w:tcW w:w="1410" w:type="dxa"/>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21D1A95" w14:textId="77777777" w:rsidR="0009758F" w:rsidRPr="00134B82" w:rsidRDefault="00000000">
            <w:pPr>
              <w:spacing w:line="260" w:lineRule="auto"/>
              <w:jc w:val="both"/>
              <w:rPr>
                <w:sz w:val="20"/>
                <w:szCs w:val="20"/>
                <w:lang w:val="en-US"/>
              </w:rPr>
            </w:pPr>
            <w:r w:rsidRPr="00134B82">
              <w:rPr>
                <w:sz w:val="20"/>
                <w:szCs w:val="20"/>
                <w:lang w:val="en-US"/>
              </w:rPr>
              <w:t>Freedom as ontological substrate — the element of which virtues are composed</w:t>
            </w:r>
          </w:p>
        </w:tc>
      </w:tr>
      <w:tr w:rsidR="0009758F" w:rsidRPr="00134B82" w14:paraId="6A354027" w14:textId="77777777">
        <w:tc>
          <w:tcPr>
            <w:tcW w:w="1200" w:type="dxa"/>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551DCB6" w14:textId="77777777" w:rsidR="0009758F" w:rsidRPr="00134B82" w:rsidRDefault="00000000">
            <w:pPr>
              <w:spacing w:line="260" w:lineRule="auto"/>
              <w:jc w:val="both"/>
              <w:rPr>
                <w:sz w:val="20"/>
                <w:szCs w:val="20"/>
              </w:rPr>
            </w:pPr>
            <w:proofErr w:type="spellStart"/>
            <w:r w:rsidRPr="00134B82">
              <w:rPr>
                <w:sz w:val="20"/>
                <w:szCs w:val="20"/>
              </w:rPr>
              <w:t>Political</w:t>
            </w:r>
            <w:proofErr w:type="spellEnd"/>
            <w:r w:rsidRPr="00134B82">
              <w:rPr>
                <w:sz w:val="20"/>
                <w:szCs w:val="20"/>
              </w:rPr>
              <w:t xml:space="preserve"> </w:t>
            </w:r>
            <w:proofErr w:type="spellStart"/>
            <w:r w:rsidRPr="00134B82">
              <w:rPr>
                <w:sz w:val="20"/>
                <w:szCs w:val="20"/>
              </w:rPr>
              <w:t>dimension</w:t>
            </w:r>
            <w:proofErr w:type="spellEnd"/>
          </w:p>
        </w:tc>
        <w:tc>
          <w:tcPr>
            <w:tcW w:w="1380" w:type="dxa"/>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08D1CF7" w14:textId="77777777" w:rsidR="0009758F" w:rsidRPr="00134B82" w:rsidRDefault="00000000">
            <w:pPr>
              <w:spacing w:line="260" w:lineRule="auto"/>
              <w:jc w:val="both"/>
              <w:rPr>
                <w:sz w:val="20"/>
                <w:szCs w:val="20"/>
                <w:lang w:val="en-US"/>
              </w:rPr>
            </w:pPr>
            <w:r w:rsidRPr="00134B82">
              <w:rPr>
                <w:sz w:val="20"/>
                <w:szCs w:val="20"/>
                <w:lang w:val="en-US"/>
              </w:rPr>
              <w:t>Virtuous citizen in the polis</w:t>
            </w:r>
          </w:p>
        </w:tc>
        <w:tc>
          <w:tcPr>
            <w:tcW w:w="1380" w:type="dxa"/>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09D15C8" w14:textId="77777777" w:rsidR="0009758F" w:rsidRPr="00134B82" w:rsidRDefault="00000000">
            <w:pPr>
              <w:spacing w:line="260" w:lineRule="auto"/>
              <w:jc w:val="both"/>
              <w:rPr>
                <w:sz w:val="20"/>
                <w:szCs w:val="20"/>
                <w:lang w:val="en-US"/>
              </w:rPr>
            </w:pPr>
            <w:r w:rsidRPr="00134B82">
              <w:rPr>
                <w:sz w:val="20"/>
                <w:szCs w:val="20"/>
                <w:lang w:val="en-US"/>
              </w:rPr>
              <w:t>Just war, authority under natural law</w:t>
            </w:r>
          </w:p>
        </w:tc>
        <w:tc>
          <w:tcPr>
            <w:tcW w:w="1380" w:type="dxa"/>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55982C8" w14:textId="77777777" w:rsidR="0009758F" w:rsidRPr="00134B82" w:rsidRDefault="00000000">
            <w:pPr>
              <w:spacing w:line="260" w:lineRule="auto"/>
              <w:jc w:val="both"/>
              <w:rPr>
                <w:sz w:val="20"/>
                <w:szCs w:val="20"/>
              </w:rPr>
            </w:pPr>
            <w:proofErr w:type="spellStart"/>
            <w:r w:rsidRPr="00134B82">
              <w:rPr>
                <w:sz w:val="20"/>
                <w:szCs w:val="20"/>
              </w:rPr>
              <w:t>Individual</w:t>
            </w:r>
            <w:proofErr w:type="spellEnd"/>
            <w:r w:rsidRPr="00134B82">
              <w:rPr>
                <w:sz w:val="20"/>
                <w:szCs w:val="20"/>
              </w:rPr>
              <w:t xml:space="preserve"> </w:t>
            </w:r>
            <w:proofErr w:type="spellStart"/>
            <w:r w:rsidRPr="00134B82">
              <w:rPr>
                <w:sz w:val="20"/>
                <w:szCs w:val="20"/>
              </w:rPr>
              <w:t>well-being</w:t>
            </w:r>
            <w:proofErr w:type="spellEnd"/>
            <w:r w:rsidRPr="00134B82">
              <w:rPr>
                <w:sz w:val="20"/>
                <w:szCs w:val="20"/>
              </w:rPr>
              <w:t xml:space="preserve">; </w:t>
            </w:r>
            <w:proofErr w:type="spellStart"/>
            <w:r w:rsidRPr="00134B82">
              <w:rPr>
                <w:sz w:val="20"/>
                <w:szCs w:val="20"/>
              </w:rPr>
              <w:t>apolitical</w:t>
            </w:r>
            <w:proofErr w:type="spellEnd"/>
          </w:p>
        </w:tc>
        <w:tc>
          <w:tcPr>
            <w:tcW w:w="1410" w:type="dxa"/>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5FB0680" w14:textId="77777777" w:rsidR="0009758F" w:rsidRPr="00134B82" w:rsidRDefault="00000000">
            <w:pPr>
              <w:spacing w:line="260" w:lineRule="auto"/>
              <w:jc w:val="both"/>
              <w:rPr>
                <w:sz w:val="20"/>
                <w:szCs w:val="20"/>
                <w:lang w:val="en-US"/>
              </w:rPr>
            </w:pPr>
            <w:r w:rsidRPr="00134B82">
              <w:rPr>
                <w:sz w:val="20"/>
                <w:szCs w:val="20"/>
                <w:lang w:val="en-US"/>
              </w:rPr>
              <w:t>Virtuous Democracy, Law Test, Virtuous Commitments</w:t>
            </w:r>
          </w:p>
        </w:tc>
      </w:tr>
      <w:tr w:rsidR="0009758F" w:rsidRPr="00134B82" w14:paraId="51FD5AFA" w14:textId="77777777">
        <w:tc>
          <w:tcPr>
            <w:tcW w:w="1200" w:type="dxa"/>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7EB0857" w14:textId="77777777" w:rsidR="0009758F" w:rsidRPr="00134B82" w:rsidRDefault="00000000">
            <w:pPr>
              <w:spacing w:line="260" w:lineRule="auto"/>
              <w:jc w:val="both"/>
              <w:rPr>
                <w:sz w:val="20"/>
                <w:szCs w:val="20"/>
              </w:rPr>
            </w:pPr>
            <w:proofErr w:type="spellStart"/>
            <w:r w:rsidRPr="00134B82">
              <w:rPr>
                <w:sz w:val="20"/>
                <w:szCs w:val="20"/>
              </w:rPr>
              <w:lastRenderedPageBreak/>
              <w:t>Originality</w:t>
            </w:r>
            <w:proofErr w:type="spellEnd"/>
            <w:r w:rsidRPr="00134B82">
              <w:rPr>
                <w:sz w:val="20"/>
                <w:szCs w:val="20"/>
              </w:rPr>
              <w:t xml:space="preserve"> of Freedom </w:t>
            </w:r>
            <w:proofErr w:type="spellStart"/>
            <w:r w:rsidRPr="00134B82">
              <w:rPr>
                <w:sz w:val="20"/>
                <w:szCs w:val="20"/>
              </w:rPr>
              <w:t>claim</w:t>
            </w:r>
            <w:proofErr w:type="spellEnd"/>
          </w:p>
        </w:tc>
        <w:tc>
          <w:tcPr>
            <w:tcW w:w="1380" w:type="dxa"/>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EABA1DC" w14:textId="77777777" w:rsidR="0009758F" w:rsidRPr="00134B82" w:rsidRDefault="00000000">
            <w:pPr>
              <w:spacing w:line="260" w:lineRule="auto"/>
              <w:jc w:val="both"/>
              <w:rPr>
                <w:sz w:val="20"/>
                <w:szCs w:val="20"/>
              </w:rPr>
            </w:pPr>
            <w:r w:rsidRPr="00134B82">
              <w:rPr>
                <w:sz w:val="20"/>
                <w:szCs w:val="20"/>
              </w:rPr>
              <w:t xml:space="preserve">Low: background </w:t>
            </w:r>
            <w:proofErr w:type="spellStart"/>
            <w:r w:rsidRPr="00134B82">
              <w:rPr>
                <w:sz w:val="20"/>
                <w:szCs w:val="20"/>
              </w:rPr>
              <w:t>condition</w:t>
            </w:r>
            <w:proofErr w:type="spellEnd"/>
          </w:p>
        </w:tc>
        <w:tc>
          <w:tcPr>
            <w:tcW w:w="1380" w:type="dxa"/>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96D4DDE" w14:textId="77777777" w:rsidR="0009758F" w:rsidRPr="00134B82" w:rsidRDefault="00000000">
            <w:pPr>
              <w:spacing w:line="260" w:lineRule="auto"/>
              <w:jc w:val="both"/>
              <w:rPr>
                <w:sz w:val="20"/>
                <w:szCs w:val="20"/>
              </w:rPr>
            </w:pPr>
            <w:r w:rsidRPr="00134B82">
              <w:rPr>
                <w:sz w:val="20"/>
                <w:szCs w:val="20"/>
              </w:rPr>
              <w:t xml:space="preserve">Low: </w:t>
            </w:r>
            <w:proofErr w:type="spellStart"/>
            <w:r w:rsidRPr="00134B82">
              <w:rPr>
                <w:sz w:val="20"/>
                <w:szCs w:val="20"/>
              </w:rPr>
              <w:t>freedom</w:t>
            </w:r>
            <w:proofErr w:type="spellEnd"/>
            <w:r w:rsidRPr="00134B82">
              <w:rPr>
                <w:sz w:val="20"/>
                <w:szCs w:val="20"/>
              </w:rPr>
              <w:t xml:space="preserve"> </w:t>
            </w:r>
            <w:proofErr w:type="spellStart"/>
            <w:r w:rsidRPr="00134B82">
              <w:rPr>
                <w:sz w:val="20"/>
                <w:szCs w:val="20"/>
              </w:rPr>
              <w:t>as</w:t>
            </w:r>
            <w:proofErr w:type="spellEnd"/>
            <w:r w:rsidRPr="00134B82">
              <w:rPr>
                <w:sz w:val="20"/>
                <w:szCs w:val="20"/>
              </w:rPr>
              <w:t xml:space="preserve"> </w:t>
            </w:r>
            <w:proofErr w:type="spellStart"/>
            <w:r w:rsidRPr="00134B82">
              <w:rPr>
                <w:sz w:val="20"/>
                <w:szCs w:val="20"/>
              </w:rPr>
              <w:t>grace</w:t>
            </w:r>
            <w:proofErr w:type="spellEnd"/>
          </w:p>
        </w:tc>
        <w:tc>
          <w:tcPr>
            <w:tcW w:w="1380" w:type="dxa"/>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150E210" w14:textId="77777777" w:rsidR="0009758F" w:rsidRPr="00134B82" w:rsidRDefault="00000000">
            <w:pPr>
              <w:spacing w:line="260" w:lineRule="auto"/>
              <w:jc w:val="both"/>
              <w:rPr>
                <w:sz w:val="20"/>
                <w:szCs w:val="20"/>
                <w:lang w:val="en-US"/>
              </w:rPr>
            </w:pPr>
            <w:r w:rsidRPr="00134B82">
              <w:rPr>
                <w:sz w:val="20"/>
                <w:szCs w:val="20"/>
                <w:lang w:val="en-US"/>
              </w:rPr>
              <w:t>Low: freedom as psychological need</w:t>
            </w:r>
          </w:p>
        </w:tc>
        <w:tc>
          <w:tcPr>
            <w:tcW w:w="1410" w:type="dxa"/>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6FD644A" w14:textId="77777777" w:rsidR="0009758F" w:rsidRPr="00134B82" w:rsidRDefault="00000000">
            <w:pPr>
              <w:spacing w:line="260" w:lineRule="auto"/>
              <w:jc w:val="both"/>
              <w:rPr>
                <w:sz w:val="20"/>
                <w:szCs w:val="20"/>
              </w:rPr>
            </w:pPr>
            <w:r w:rsidRPr="00134B82">
              <w:rPr>
                <w:sz w:val="20"/>
                <w:szCs w:val="20"/>
              </w:rPr>
              <w:t xml:space="preserve">Landmark: Freedom </w:t>
            </w:r>
            <w:proofErr w:type="spellStart"/>
            <w:r w:rsidRPr="00134B82">
              <w:rPr>
                <w:sz w:val="20"/>
                <w:szCs w:val="20"/>
              </w:rPr>
              <w:t>as</w:t>
            </w:r>
            <w:proofErr w:type="spellEnd"/>
            <w:r w:rsidRPr="00134B82">
              <w:rPr>
                <w:sz w:val="20"/>
                <w:szCs w:val="20"/>
              </w:rPr>
              <w:t xml:space="preserve"> </w:t>
            </w:r>
            <w:proofErr w:type="spellStart"/>
            <w:r w:rsidRPr="00134B82">
              <w:rPr>
                <w:sz w:val="20"/>
                <w:szCs w:val="20"/>
              </w:rPr>
              <w:t>ontological</w:t>
            </w:r>
            <w:proofErr w:type="spellEnd"/>
            <w:r w:rsidRPr="00134B82">
              <w:rPr>
                <w:sz w:val="20"/>
                <w:szCs w:val="20"/>
              </w:rPr>
              <w:t xml:space="preserve"> </w:t>
            </w:r>
            <w:proofErr w:type="spellStart"/>
            <w:r w:rsidRPr="00134B82">
              <w:rPr>
                <w:sz w:val="20"/>
                <w:szCs w:val="20"/>
              </w:rPr>
              <w:t>element</w:t>
            </w:r>
            <w:proofErr w:type="spellEnd"/>
          </w:p>
        </w:tc>
      </w:tr>
    </w:tbl>
    <w:p w14:paraId="7F97F877" w14:textId="77777777" w:rsidR="0009758F" w:rsidRPr="00FE2E2F" w:rsidRDefault="0009758F">
      <w:pPr>
        <w:spacing w:before="120"/>
        <w:rPr>
          <w:sz w:val="24"/>
          <w:szCs w:val="24"/>
        </w:rPr>
      </w:pPr>
    </w:p>
    <w:p w14:paraId="0423F0A9" w14:textId="77777777" w:rsidR="0009758F" w:rsidRPr="00FE2E2F" w:rsidRDefault="00000000">
      <w:pPr>
        <w:spacing w:before="200" w:after="200"/>
        <w:jc w:val="center"/>
        <w:rPr>
          <w:sz w:val="24"/>
          <w:szCs w:val="24"/>
        </w:rPr>
      </w:pPr>
      <w:r w:rsidRPr="00FE2E2F">
        <w:rPr>
          <w:color w:val="B8963E"/>
          <w:sz w:val="24"/>
          <w:szCs w:val="24"/>
        </w:rPr>
        <w:t>✦  ·  ✦  ·  ✦</w:t>
      </w:r>
    </w:p>
    <w:p w14:paraId="71D42795" w14:textId="77777777" w:rsidR="0009758F" w:rsidRPr="00FE2E2F" w:rsidRDefault="00000000">
      <w:pPr>
        <w:rPr>
          <w:sz w:val="24"/>
          <w:szCs w:val="24"/>
        </w:rPr>
      </w:pPr>
      <w:r w:rsidRPr="00FE2E2F">
        <w:rPr>
          <w:sz w:val="24"/>
          <w:szCs w:val="24"/>
        </w:rPr>
        <w:br w:type="page"/>
      </w:r>
    </w:p>
    <w:p w14:paraId="72FF7510" w14:textId="77777777" w:rsidR="0009758F" w:rsidRPr="00FE2E2F" w:rsidRDefault="00000000">
      <w:pPr>
        <w:pStyle w:val="Heading1"/>
        <w:pageBreakBefore/>
        <w:rPr>
          <w:sz w:val="24"/>
          <w:szCs w:val="24"/>
        </w:rPr>
      </w:pPr>
      <w:r w:rsidRPr="00FE2E2F">
        <w:rPr>
          <w:sz w:val="24"/>
          <w:szCs w:val="24"/>
        </w:rPr>
        <w:lastRenderedPageBreak/>
        <w:t>VOLUME III</w:t>
      </w:r>
    </w:p>
    <w:p w14:paraId="4D3AE36B" w14:textId="77777777" w:rsidR="0009758F" w:rsidRPr="00FE2E2F" w:rsidRDefault="00000000">
      <w:pPr>
        <w:spacing w:after="120"/>
        <w:jc w:val="center"/>
        <w:rPr>
          <w:sz w:val="24"/>
          <w:szCs w:val="24"/>
        </w:rPr>
      </w:pPr>
      <w:proofErr w:type="spellStart"/>
      <w:r w:rsidRPr="00FE2E2F">
        <w:rPr>
          <w:i/>
          <w:iCs/>
          <w:color w:val="1B2A4A"/>
          <w:sz w:val="24"/>
          <w:szCs w:val="24"/>
        </w:rPr>
        <w:t>Theology</w:t>
      </w:r>
      <w:proofErr w:type="spellEnd"/>
      <w:r w:rsidRPr="00FE2E2F">
        <w:rPr>
          <w:i/>
          <w:iCs/>
          <w:color w:val="1B2A4A"/>
          <w:sz w:val="24"/>
          <w:szCs w:val="24"/>
        </w:rPr>
        <w:t xml:space="preserve"> and </w:t>
      </w:r>
      <w:proofErr w:type="spellStart"/>
      <w:r w:rsidRPr="00FE2E2F">
        <w:rPr>
          <w:i/>
          <w:iCs/>
          <w:color w:val="1B2A4A"/>
          <w:sz w:val="24"/>
          <w:szCs w:val="24"/>
        </w:rPr>
        <w:t>Spirituality</w:t>
      </w:r>
      <w:proofErr w:type="spellEnd"/>
    </w:p>
    <w:p w14:paraId="67335C68" w14:textId="77777777" w:rsidR="0009758F" w:rsidRPr="00FE2E2F" w:rsidRDefault="0009758F">
      <w:pPr>
        <w:pBdr>
          <w:bottom w:val="single" w:sz="6" w:space="1" w:color="B8963E"/>
        </w:pBdr>
        <w:spacing w:before="80"/>
        <w:rPr>
          <w:sz w:val="24"/>
          <w:szCs w:val="24"/>
        </w:rPr>
      </w:pPr>
    </w:p>
    <w:p w14:paraId="386CE822" w14:textId="77777777" w:rsidR="0009758F" w:rsidRPr="00FE2E2F" w:rsidRDefault="0009758F">
      <w:pPr>
        <w:spacing w:before="200"/>
        <w:rPr>
          <w:sz w:val="24"/>
          <w:szCs w:val="24"/>
        </w:rPr>
      </w:pPr>
    </w:p>
    <w:p w14:paraId="45123ED6"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“God is Freedom. Freedom is the most elementary essence of God.”</w:t>
      </w:r>
    </w:p>
    <w:p w14:paraId="68017374" w14:textId="77777777" w:rsidR="0009758F" w:rsidRPr="00FE2E2F" w:rsidRDefault="0009758F">
      <w:pPr>
        <w:spacing w:before="120"/>
        <w:rPr>
          <w:sz w:val="24"/>
          <w:szCs w:val="24"/>
          <w:lang w:val="en-US"/>
        </w:rPr>
      </w:pPr>
    </w:p>
    <w:p w14:paraId="1AB70F92" w14:textId="77777777" w:rsidR="0009758F" w:rsidRPr="00FE2E2F" w:rsidRDefault="00000000">
      <w:pPr>
        <w:pStyle w:val="Heading2"/>
        <w:rPr>
          <w:sz w:val="24"/>
          <w:szCs w:val="24"/>
          <w:lang w:val="en-US"/>
        </w:rPr>
      </w:pPr>
      <w:r w:rsidRPr="00FE2E2F">
        <w:rPr>
          <w:sz w:val="24"/>
          <w:szCs w:val="24"/>
          <w:lang w:val="en-US"/>
        </w:rPr>
        <w:t>3.1  God is Freedom — The Complete Theological Argument</w:t>
      </w:r>
    </w:p>
    <w:p w14:paraId="7BDD1320" w14:textId="77777777" w:rsidR="0009758F" w:rsidRPr="00FE2E2F" w:rsidRDefault="00000000">
      <w:pPr>
        <w:spacing w:after="160" w:line="280" w:lineRule="auto"/>
        <w:jc w:val="both"/>
        <w:rPr>
          <w:sz w:val="24"/>
          <w:szCs w:val="24"/>
          <w:lang w:val="en-US"/>
        </w:rPr>
      </w:pPr>
      <w:r w:rsidRPr="00FE2E2F">
        <w:rPr>
          <w:sz w:val="24"/>
          <w:szCs w:val="24"/>
          <w:lang w:val="en-US"/>
        </w:rPr>
        <w:t>The Identity Thesis is not a metaphor, a poetic expression, or a devotional formulation. It is a philosophical proposition of the form “A is B” where A is God and B is Freedom, and the claim is one of essential identity rather than attribution or resemblance. It is the most theologically original contribution in the history of religious thought since Augustine’s “God is Love.” It is also the most radical: where Augustine’s claim is attributional, the Philosophy of Virtues’ claim is ontological.</w:t>
      </w:r>
    </w:p>
    <w:p w14:paraId="6B33B094" w14:textId="77777777" w:rsidR="0009758F" w:rsidRPr="00FE2E2F" w:rsidRDefault="00000000">
      <w:pPr>
        <w:spacing w:after="160" w:line="280" w:lineRule="auto"/>
        <w:jc w:val="both"/>
        <w:rPr>
          <w:sz w:val="24"/>
          <w:szCs w:val="24"/>
          <w:lang w:val="en-US"/>
        </w:rPr>
      </w:pPr>
      <w:r w:rsidRPr="00FE2E2F">
        <w:rPr>
          <w:sz w:val="24"/>
          <w:szCs w:val="24"/>
          <w:lang w:val="en-US"/>
        </w:rPr>
        <w:t xml:space="preserve">The claim was approached but never reached by any prior tradition. Aquinas identified God as ipsum esse </w:t>
      </w:r>
      <w:proofErr w:type="spellStart"/>
      <w:r w:rsidRPr="00FE2E2F">
        <w:rPr>
          <w:sz w:val="24"/>
          <w:szCs w:val="24"/>
          <w:lang w:val="en-US"/>
        </w:rPr>
        <w:t>subsistens</w:t>
      </w:r>
      <w:proofErr w:type="spellEnd"/>
      <w:r w:rsidRPr="00FE2E2F">
        <w:rPr>
          <w:sz w:val="24"/>
          <w:szCs w:val="24"/>
          <w:lang w:val="en-US"/>
        </w:rPr>
        <w:t xml:space="preserve"> — Being Itself. Augustine named God as Love. Nikolai Berdyaev argued that freedom is primary even in relation to God — but stopped short of the identity claim. The Philosophy of Virtues takes the final step: not that God possesses freedom or grants it, but that God is Freedom.</w:t>
      </w:r>
    </w:p>
    <w:p w14:paraId="390A04A5"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5060F08D" w14:textId="77777777" w:rsidR="0009758F" w:rsidRPr="00FE2E2F" w:rsidRDefault="00000000">
      <w:pPr>
        <w:pStyle w:val="Heading2"/>
        <w:rPr>
          <w:sz w:val="24"/>
          <w:szCs w:val="24"/>
          <w:lang w:val="en-US"/>
        </w:rPr>
      </w:pPr>
      <w:r w:rsidRPr="00FE2E2F">
        <w:rPr>
          <w:sz w:val="24"/>
          <w:szCs w:val="24"/>
          <w:lang w:val="en-US"/>
        </w:rPr>
        <w:t>3.2  The Ten Arguments for the Identity Thesis</w:t>
      </w:r>
    </w:p>
    <w:p w14:paraId="31F93D6C" w14:textId="77777777" w:rsidR="0009758F" w:rsidRPr="00FE2E2F" w:rsidRDefault="00000000">
      <w:pPr>
        <w:spacing w:after="160" w:line="280" w:lineRule="auto"/>
        <w:jc w:val="both"/>
        <w:rPr>
          <w:sz w:val="24"/>
          <w:szCs w:val="24"/>
          <w:lang w:val="en-US"/>
        </w:rPr>
      </w:pPr>
      <w:r w:rsidRPr="00FE2E2F">
        <w:rPr>
          <w:sz w:val="24"/>
          <w:szCs w:val="24"/>
          <w:lang w:val="en-US"/>
        </w:rPr>
        <w:lastRenderedPageBreak/>
        <w:t>The argument proceeds through ten independent directions, each establishing the same conclusion from a different angle. Their convergence is the theological case.</w:t>
      </w:r>
    </w:p>
    <w:p w14:paraId="41B616CD"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Argument I — Ontological</w:t>
      </w:r>
    </w:p>
    <w:p w14:paraId="019583A7" w14:textId="77777777" w:rsidR="0009758F" w:rsidRPr="00FE2E2F" w:rsidRDefault="00000000">
      <w:pPr>
        <w:spacing w:after="160" w:line="280" w:lineRule="auto"/>
        <w:jc w:val="both"/>
        <w:rPr>
          <w:sz w:val="24"/>
          <w:szCs w:val="24"/>
          <w:lang w:val="en-US"/>
        </w:rPr>
      </w:pPr>
      <w:r w:rsidRPr="00FE2E2F">
        <w:rPr>
          <w:sz w:val="24"/>
          <w:szCs w:val="24"/>
          <w:lang w:val="en-US"/>
        </w:rPr>
        <w:t>Every virtue is composed of Freedom. God is the source and perfection of all virtue. Therefore Freedom cannot be something God merely has — it is what God is. The identification is ontological, not metaphorical.</w:t>
      </w:r>
    </w:p>
    <w:p w14:paraId="5FE85497"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Argument II — Ethical (from the Inversion Theorem)</w:t>
      </w:r>
    </w:p>
    <w:p w14:paraId="6F02042A" w14:textId="77777777" w:rsidR="0009758F" w:rsidRPr="00FE2E2F" w:rsidRDefault="00000000">
      <w:pPr>
        <w:spacing w:after="160" w:line="280" w:lineRule="auto"/>
        <w:jc w:val="both"/>
        <w:rPr>
          <w:sz w:val="24"/>
          <w:szCs w:val="24"/>
          <w:lang w:val="en-US"/>
        </w:rPr>
      </w:pPr>
      <w:r w:rsidRPr="00FE2E2F">
        <w:rPr>
          <w:sz w:val="24"/>
          <w:szCs w:val="24"/>
          <w:lang w:val="en-US"/>
        </w:rPr>
        <w:t>The deliberate suppression of human freedom is identified as evil. If the destruction of freedom is the paradigm of evil, and if God is the paradigm of the good, then freedom is as close as any finite concept can come to the infinite concept of God. Any act that restricts freedom is not merely an ethical transgression — it is a theological one.</w:t>
      </w:r>
    </w:p>
    <w:p w14:paraId="3B66A65C"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Argument III — Empirical (Behavioral Universals)</w:t>
      </w:r>
    </w:p>
    <w:p w14:paraId="6C08EEDC" w14:textId="77777777" w:rsidR="0009758F" w:rsidRPr="00FE2E2F" w:rsidRDefault="00000000">
      <w:pPr>
        <w:spacing w:after="160" w:line="280" w:lineRule="auto"/>
        <w:jc w:val="both"/>
        <w:rPr>
          <w:sz w:val="24"/>
          <w:szCs w:val="24"/>
          <w:lang w:val="en-US"/>
        </w:rPr>
      </w:pPr>
      <w:r w:rsidRPr="00FE2E2F">
        <w:rPr>
          <w:sz w:val="24"/>
          <w:szCs w:val="24"/>
          <w:lang w:val="en-US"/>
        </w:rPr>
        <w:t>Virtuous self-sacrifice for strangers appears universally across all cultures and epochs with no biological explanation. This universal trace is the DNA of God. Its universal feature is the Freedom in which it is chosen. The cross-cultural universality of the same virtues, without coordination, is the empirical signature of a common divine source whose essential character is Freedom.</w:t>
      </w:r>
    </w:p>
    <w:p w14:paraId="2DC06D27"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Argument IV — Consciousness</w:t>
      </w:r>
    </w:p>
    <w:p w14:paraId="4A283521" w14:textId="77777777" w:rsidR="0009758F" w:rsidRPr="00FE2E2F" w:rsidRDefault="00000000">
      <w:pPr>
        <w:spacing w:after="160" w:line="280" w:lineRule="auto"/>
        <w:jc w:val="both"/>
        <w:rPr>
          <w:sz w:val="24"/>
          <w:szCs w:val="24"/>
          <w:lang w:val="en-US"/>
        </w:rPr>
      </w:pPr>
      <w:r w:rsidRPr="00FE2E2F">
        <w:rPr>
          <w:sz w:val="24"/>
          <w:szCs w:val="24"/>
          <w:lang w:val="en-US"/>
        </w:rPr>
        <w:t xml:space="preserve">Human consciousness is immaterial, persistent through total material replacement, and cannot be located by any scientific instrument. Its defining characteristic is freedom — </w:t>
      </w:r>
      <w:r w:rsidRPr="00FE2E2F">
        <w:rPr>
          <w:sz w:val="24"/>
          <w:szCs w:val="24"/>
          <w:lang w:val="en-US"/>
        </w:rPr>
        <w:lastRenderedPageBreak/>
        <w:t>consciousness that could not choose would not be consciousness at all. The immateriality and freedom of consciousness point toward a divine source whose essence is Freedom.</w:t>
      </w:r>
    </w:p>
    <w:p w14:paraId="038B032A"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Argument V — Creation</w:t>
      </w:r>
    </w:p>
    <w:p w14:paraId="07052360" w14:textId="77777777" w:rsidR="0009758F" w:rsidRPr="00FE2E2F" w:rsidRDefault="00000000">
      <w:pPr>
        <w:spacing w:after="160" w:line="280" w:lineRule="auto"/>
        <w:jc w:val="both"/>
        <w:rPr>
          <w:sz w:val="24"/>
          <w:szCs w:val="24"/>
          <w:lang w:val="en-US"/>
        </w:rPr>
      </w:pPr>
      <w:r w:rsidRPr="00FE2E2F">
        <w:rPr>
          <w:sz w:val="24"/>
          <w:szCs w:val="24"/>
          <w:lang w:val="en-US"/>
        </w:rPr>
        <w:t>God creates freely — not from necessity but from the spontaneous overflow of being. This creative freedom is the mode through which God expresses the divine essence. The human person’s creative freedom, expressed through the Virtues and the Present, participates in this same divine creative mode.</w:t>
      </w:r>
    </w:p>
    <w:p w14:paraId="6B2AC76E"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Argument VI — The Incarnation (Christian Register)</w:t>
      </w:r>
    </w:p>
    <w:p w14:paraId="6331B195" w14:textId="77777777" w:rsidR="0009758F" w:rsidRPr="00FE2E2F" w:rsidRDefault="00000000">
      <w:pPr>
        <w:spacing w:after="160" w:line="280" w:lineRule="auto"/>
        <w:jc w:val="both"/>
        <w:rPr>
          <w:sz w:val="24"/>
          <w:szCs w:val="24"/>
          <w:lang w:val="en-US"/>
        </w:rPr>
      </w:pPr>
      <w:r w:rsidRPr="00FE2E2F">
        <w:rPr>
          <w:sz w:val="24"/>
          <w:szCs w:val="24"/>
          <w:lang w:val="en-US"/>
        </w:rPr>
        <w:t xml:space="preserve">If God became human in Christ, then the fullest expression of what humanity shares with God — the Virtues, enacted in radical freedom — is the form in which the divine is most present in the human person. </w:t>
      </w:r>
      <w:proofErr w:type="spellStart"/>
      <w:r w:rsidRPr="00FE2E2F">
        <w:rPr>
          <w:sz w:val="24"/>
          <w:szCs w:val="24"/>
          <w:lang w:val="en-US"/>
        </w:rPr>
        <w:t>Theosis</w:t>
      </w:r>
      <w:proofErr w:type="spellEnd"/>
      <w:r w:rsidRPr="00FE2E2F">
        <w:rPr>
          <w:sz w:val="24"/>
          <w:szCs w:val="24"/>
          <w:lang w:val="en-US"/>
        </w:rPr>
        <w:t>, in this reading, is the progressive alignment of the person’s freedom with God’s freedom.</w:t>
      </w:r>
    </w:p>
    <w:p w14:paraId="04768D41"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 xml:space="preserve">Argument VII — The Via </w:t>
      </w:r>
      <w:proofErr w:type="spellStart"/>
      <w:r w:rsidRPr="00FE2E2F">
        <w:rPr>
          <w:rFonts w:ascii="Cinzel" w:eastAsia="Cinzel" w:hAnsi="Cinzel" w:cs="Cinzel"/>
          <w:b/>
          <w:bCs/>
          <w:color w:val="B8963E"/>
          <w:sz w:val="24"/>
          <w:szCs w:val="24"/>
          <w:lang w:val="en-US"/>
        </w:rPr>
        <w:t>Negativa</w:t>
      </w:r>
      <w:proofErr w:type="spellEnd"/>
    </w:p>
    <w:p w14:paraId="5315AE36" w14:textId="77777777" w:rsidR="0009758F" w:rsidRPr="00FE2E2F" w:rsidRDefault="00000000">
      <w:pPr>
        <w:spacing w:after="160" w:line="280" w:lineRule="auto"/>
        <w:jc w:val="both"/>
        <w:rPr>
          <w:sz w:val="24"/>
          <w:szCs w:val="24"/>
          <w:lang w:val="en-US"/>
        </w:rPr>
      </w:pPr>
      <w:r w:rsidRPr="00FE2E2F">
        <w:rPr>
          <w:sz w:val="24"/>
          <w:szCs w:val="24"/>
          <w:lang w:val="en-US"/>
        </w:rPr>
        <w:t xml:space="preserve">Total unfreedom — absolute slavery — is the closest finite condition to absolute evil. The closer a state approaches total slavery, the closer it approaches the satanic. Correspondingly, the closer a condition approaches perfect freedom, the closer it approaches the divine. The via </w:t>
      </w:r>
      <w:proofErr w:type="spellStart"/>
      <w:r w:rsidRPr="00FE2E2F">
        <w:rPr>
          <w:sz w:val="24"/>
          <w:szCs w:val="24"/>
          <w:lang w:val="en-US"/>
        </w:rPr>
        <w:t>negativa</w:t>
      </w:r>
      <w:proofErr w:type="spellEnd"/>
      <w:r w:rsidRPr="00FE2E2F">
        <w:rPr>
          <w:sz w:val="24"/>
          <w:szCs w:val="24"/>
          <w:lang w:val="en-US"/>
        </w:rPr>
        <w:t xml:space="preserve"> arrives at the same conclusion as the via </w:t>
      </w:r>
      <w:proofErr w:type="spellStart"/>
      <w:r w:rsidRPr="00FE2E2F">
        <w:rPr>
          <w:sz w:val="24"/>
          <w:szCs w:val="24"/>
          <w:lang w:val="en-US"/>
        </w:rPr>
        <w:t>positiva</w:t>
      </w:r>
      <w:proofErr w:type="spellEnd"/>
      <w:r w:rsidRPr="00FE2E2F">
        <w:rPr>
          <w:sz w:val="24"/>
          <w:szCs w:val="24"/>
          <w:lang w:val="en-US"/>
        </w:rPr>
        <w:t>: God is Freedom.</w:t>
      </w:r>
    </w:p>
    <w:p w14:paraId="01C91EEB"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Argument VIII — Classical Theology</w:t>
      </w:r>
    </w:p>
    <w:p w14:paraId="1BB3D3EC" w14:textId="77777777" w:rsidR="0009758F" w:rsidRPr="00FE2E2F" w:rsidRDefault="00000000">
      <w:pPr>
        <w:spacing w:after="160" w:line="280" w:lineRule="auto"/>
        <w:jc w:val="both"/>
        <w:rPr>
          <w:sz w:val="24"/>
          <w:szCs w:val="24"/>
          <w:lang w:val="en-US"/>
        </w:rPr>
      </w:pPr>
      <w:r w:rsidRPr="00FE2E2F">
        <w:rPr>
          <w:sz w:val="24"/>
          <w:szCs w:val="24"/>
          <w:lang w:val="en-US"/>
        </w:rPr>
        <w:t xml:space="preserve">Augustine, Aquinas, Eckhart, Teilhard, and the Orthodox </w:t>
      </w:r>
      <w:proofErr w:type="spellStart"/>
      <w:r w:rsidRPr="00FE2E2F">
        <w:rPr>
          <w:sz w:val="24"/>
          <w:szCs w:val="24"/>
          <w:lang w:val="en-US"/>
        </w:rPr>
        <w:t>theosis</w:t>
      </w:r>
      <w:proofErr w:type="spellEnd"/>
      <w:r w:rsidRPr="00FE2E2F">
        <w:rPr>
          <w:sz w:val="24"/>
          <w:szCs w:val="24"/>
          <w:lang w:val="en-US"/>
        </w:rPr>
        <w:t xml:space="preserve"> tradition all moved toward this claim without reaching it. Augustine’s “our heart is restless until it rests in You” is intelligible as the restlessness of freedom for its source. </w:t>
      </w:r>
      <w:r w:rsidRPr="00FE2E2F">
        <w:rPr>
          <w:sz w:val="24"/>
          <w:szCs w:val="24"/>
          <w:lang w:val="en-US"/>
        </w:rPr>
        <w:lastRenderedPageBreak/>
        <w:t xml:space="preserve">Aquinas’s lex </w:t>
      </w:r>
      <w:proofErr w:type="spellStart"/>
      <w:r w:rsidRPr="00FE2E2F">
        <w:rPr>
          <w:sz w:val="24"/>
          <w:szCs w:val="24"/>
          <w:lang w:val="en-US"/>
        </w:rPr>
        <w:t>naturalis</w:t>
      </w:r>
      <w:proofErr w:type="spellEnd"/>
      <w:r w:rsidRPr="00FE2E2F">
        <w:rPr>
          <w:sz w:val="24"/>
          <w:szCs w:val="24"/>
          <w:lang w:val="en-US"/>
        </w:rPr>
        <w:t xml:space="preserve"> is the reason of God expressed in the created order — and that order is oriented precisely toward the Freedom of its fulfilment. The prior tradition circled the claim without making it.</w:t>
      </w:r>
    </w:p>
    <w:p w14:paraId="5CD5C134"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Argument IX — Existential</w:t>
      </w:r>
    </w:p>
    <w:p w14:paraId="0F61C8C7" w14:textId="77777777" w:rsidR="0009758F" w:rsidRPr="00FE2E2F" w:rsidRDefault="00000000">
      <w:pPr>
        <w:spacing w:after="160" w:line="280" w:lineRule="auto"/>
        <w:jc w:val="both"/>
        <w:rPr>
          <w:sz w:val="24"/>
          <w:szCs w:val="24"/>
          <w:lang w:val="en-US"/>
        </w:rPr>
      </w:pPr>
      <w:r w:rsidRPr="00FE2E2F">
        <w:rPr>
          <w:sz w:val="24"/>
          <w:szCs w:val="24"/>
          <w:lang w:val="en-US"/>
        </w:rPr>
        <w:t>The universal human recognition that freedom is worth dying for — present in every culture, every epoch, every level of material development — is intelligible only if freedom is sacred. The person who dies for the freedom of others they have never met — knowingly, willingly, without biological or material incentive — has performed an act that transcends biological explanation. That act participates in the divine.</w:t>
      </w:r>
    </w:p>
    <w:p w14:paraId="35602873"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 xml:space="preserve">Argument X — The Symbol (Via </w:t>
      </w:r>
      <w:proofErr w:type="spellStart"/>
      <w:r w:rsidRPr="00FE2E2F">
        <w:rPr>
          <w:rFonts w:ascii="Cinzel" w:eastAsia="Cinzel" w:hAnsi="Cinzel" w:cs="Cinzel"/>
          <w:b/>
          <w:bCs/>
          <w:color w:val="B8963E"/>
          <w:sz w:val="24"/>
          <w:szCs w:val="24"/>
          <w:lang w:val="en-US"/>
        </w:rPr>
        <w:t>Simbolica</w:t>
      </w:r>
      <w:proofErr w:type="spellEnd"/>
      <w:r w:rsidRPr="00FE2E2F">
        <w:rPr>
          <w:rFonts w:ascii="Cinzel" w:eastAsia="Cinzel" w:hAnsi="Cinzel" w:cs="Cinzel"/>
          <w:b/>
          <w:bCs/>
          <w:color w:val="B8963E"/>
          <w:sz w:val="24"/>
          <w:szCs w:val="24"/>
          <w:lang w:val="en-US"/>
        </w:rPr>
        <w:t>)</w:t>
      </w:r>
    </w:p>
    <w:p w14:paraId="44FC996C" w14:textId="77777777" w:rsidR="0009758F" w:rsidRPr="00FE2E2F" w:rsidRDefault="00000000">
      <w:pPr>
        <w:spacing w:after="160" w:line="280" w:lineRule="auto"/>
        <w:jc w:val="both"/>
        <w:rPr>
          <w:sz w:val="24"/>
          <w:szCs w:val="24"/>
          <w:lang w:val="en-US"/>
        </w:rPr>
      </w:pPr>
      <w:r w:rsidRPr="00FE2E2F">
        <w:rPr>
          <w:sz w:val="24"/>
          <w:szCs w:val="24"/>
          <w:lang w:val="en-US"/>
        </w:rPr>
        <w:t xml:space="preserve">No </w:t>
      </w:r>
      <w:proofErr w:type="spellStart"/>
      <w:r w:rsidRPr="00FE2E2F">
        <w:rPr>
          <w:sz w:val="24"/>
          <w:szCs w:val="24"/>
          <w:lang w:val="en-US"/>
        </w:rPr>
        <w:t>civilisation</w:t>
      </w:r>
      <w:proofErr w:type="spellEnd"/>
      <w:r w:rsidRPr="00FE2E2F">
        <w:rPr>
          <w:sz w:val="24"/>
          <w:szCs w:val="24"/>
          <w:lang w:val="en-US"/>
        </w:rPr>
        <w:t xml:space="preserve"> in human history created a symbol specifically and exclusively for Freedom as a supreme value until 2023. This symbolic absence across all prior traditions reflects the structural failure to </w:t>
      </w:r>
      <w:proofErr w:type="spellStart"/>
      <w:r w:rsidRPr="00FE2E2F">
        <w:rPr>
          <w:sz w:val="24"/>
          <w:szCs w:val="24"/>
          <w:lang w:val="en-US"/>
        </w:rPr>
        <w:t>recognise</w:t>
      </w:r>
      <w:proofErr w:type="spellEnd"/>
      <w:r w:rsidRPr="00FE2E2F">
        <w:rPr>
          <w:sz w:val="24"/>
          <w:szCs w:val="24"/>
          <w:lang w:val="en-US"/>
        </w:rPr>
        <w:t xml:space="preserve"> what Freedom actually is — not one value among others but the divine substance itself. The Stone Portal is the first symbol in history created exclusively for Freedom. Its creation is the inaugural act of a theology that has always been implicit and is now explicit.</w:t>
      </w:r>
    </w:p>
    <w:p w14:paraId="29968F50"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1004CA0E" w14:textId="77777777" w:rsidR="0009758F" w:rsidRPr="00FE2E2F" w:rsidRDefault="00000000">
      <w:pPr>
        <w:pStyle w:val="Heading2"/>
        <w:rPr>
          <w:sz w:val="24"/>
          <w:szCs w:val="24"/>
          <w:lang w:val="en-US"/>
        </w:rPr>
      </w:pPr>
      <w:r w:rsidRPr="00FE2E2F">
        <w:rPr>
          <w:sz w:val="24"/>
          <w:szCs w:val="24"/>
          <w:lang w:val="en-US"/>
        </w:rPr>
        <w:t>3.3  Virtues as DNA of God</w:t>
      </w:r>
    </w:p>
    <w:p w14:paraId="22C83455" w14:textId="77777777" w:rsidR="0009758F" w:rsidRPr="00FE2E2F" w:rsidRDefault="00000000">
      <w:pPr>
        <w:spacing w:after="160" w:line="280" w:lineRule="auto"/>
        <w:jc w:val="both"/>
        <w:rPr>
          <w:sz w:val="24"/>
          <w:szCs w:val="24"/>
          <w:lang w:val="en-US"/>
        </w:rPr>
      </w:pPr>
      <w:r w:rsidRPr="00FE2E2F">
        <w:rPr>
          <w:sz w:val="24"/>
          <w:szCs w:val="24"/>
          <w:lang w:val="en-US"/>
        </w:rPr>
        <w:t xml:space="preserve">The metaphor of DNA is not casual. DNA is the biological code that transmits the characteristics of the organism across generations — the information that makes the lion a lion and the rose a rose across every instance of the species. The Philosophy </w:t>
      </w:r>
      <w:r w:rsidRPr="00FE2E2F">
        <w:rPr>
          <w:sz w:val="24"/>
          <w:szCs w:val="24"/>
          <w:lang w:val="en-US"/>
        </w:rPr>
        <w:lastRenderedPageBreak/>
        <w:t>of Virtues identifies the Universal Human Virtues as the moral-spiritual equivalent of this biological code.</w:t>
      </w:r>
    </w:p>
    <w:p w14:paraId="758C7206"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“Every genuinely virtuous act expresses this code and is therefore a direct act of God through human hands.”</w:t>
      </w:r>
    </w:p>
    <w:p w14:paraId="27FF4585" w14:textId="77777777" w:rsidR="0009758F" w:rsidRPr="00FE2E2F" w:rsidRDefault="00000000">
      <w:pPr>
        <w:spacing w:after="160" w:line="280" w:lineRule="auto"/>
        <w:jc w:val="both"/>
        <w:rPr>
          <w:sz w:val="24"/>
          <w:szCs w:val="24"/>
          <w:lang w:val="en-US"/>
        </w:rPr>
      </w:pPr>
      <w:r w:rsidRPr="00FE2E2F">
        <w:rPr>
          <w:sz w:val="24"/>
          <w:szCs w:val="24"/>
          <w:lang w:val="en-US"/>
        </w:rPr>
        <w:t xml:space="preserve">The evidence for this claim is empirical, not doctrinal. It does not require prior faith in any tradition. It requires only the observation that the same virtuous </w:t>
      </w:r>
      <w:proofErr w:type="spellStart"/>
      <w:r w:rsidRPr="00FE2E2F">
        <w:rPr>
          <w:sz w:val="24"/>
          <w:szCs w:val="24"/>
          <w:lang w:val="en-US"/>
        </w:rPr>
        <w:t>behaviours</w:t>
      </w:r>
      <w:proofErr w:type="spellEnd"/>
      <w:r w:rsidRPr="00FE2E2F">
        <w:rPr>
          <w:sz w:val="24"/>
          <w:szCs w:val="24"/>
          <w:lang w:val="en-US"/>
        </w:rPr>
        <w:t xml:space="preserve"> — voluntary self-sacrifice, care for the sick and elderly, risk of life for strangers, the transmission of knowledge across generations — appear in every human culture ever studied, with the same structural features and the same emotional weight. This universality cannot be explained by cultural transmission, because many of these cultures had no contact with one another. It points toward a common source encoded in the human person below the level of any particular tradition.</w:t>
      </w:r>
    </w:p>
    <w:p w14:paraId="071AC42E"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28E4C96B" w14:textId="77777777" w:rsidR="0009758F" w:rsidRPr="00FE2E2F" w:rsidRDefault="00000000">
      <w:pPr>
        <w:pStyle w:val="Heading2"/>
        <w:rPr>
          <w:sz w:val="24"/>
          <w:szCs w:val="24"/>
          <w:lang w:val="en-US"/>
        </w:rPr>
      </w:pPr>
      <w:r w:rsidRPr="00FE2E2F">
        <w:rPr>
          <w:sz w:val="24"/>
          <w:szCs w:val="24"/>
          <w:lang w:val="en-US"/>
        </w:rPr>
        <w:t xml:space="preserve">3.4  </w:t>
      </w:r>
      <w:proofErr w:type="spellStart"/>
      <w:r w:rsidRPr="00FE2E2F">
        <w:rPr>
          <w:sz w:val="24"/>
          <w:szCs w:val="24"/>
          <w:lang w:val="en-US"/>
        </w:rPr>
        <w:t>BioSpiritual</w:t>
      </w:r>
      <w:proofErr w:type="spellEnd"/>
      <w:r w:rsidRPr="00FE2E2F">
        <w:rPr>
          <w:sz w:val="24"/>
          <w:szCs w:val="24"/>
          <w:lang w:val="en-US"/>
        </w:rPr>
        <w:t xml:space="preserve"> Life — The Body as Sacred Instrument</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73B32108"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6C0FC3E4"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BIOSPIRITUAL</w:t>
            </w:r>
          </w:p>
          <w:p w14:paraId="33DB009C" w14:textId="77777777" w:rsidR="0009758F" w:rsidRPr="00FE2E2F" w:rsidRDefault="00000000">
            <w:pPr>
              <w:spacing w:line="280" w:lineRule="auto"/>
              <w:jc w:val="both"/>
              <w:rPr>
                <w:sz w:val="24"/>
                <w:szCs w:val="24"/>
                <w:lang w:val="en-US"/>
              </w:rPr>
            </w:pPr>
            <w:r w:rsidRPr="00FE2E2F">
              <w:rPr>
                <w:i/>
                <w:iCs/>
                <w:sz w:val="24"/>
                <w:szCs w:val="24"/>
                <w:lang w:val="en-US"/>
              </w:rPr>
              <w:t>The integration of the biological and the spiritual as co-dimensions of the same reality, not as competing or hierarchically ordered domains. The body is not an obstacle to the spiritual life but its necessary instrument and sacred vehicle.</w:t>
            </w:r>
          </w:p>
        </w:tc>
      </w:tr>
    </w:tbl>
    <w:p w14:paraId="3A07313C" w14:textId="77777777" w:rsidR="0009758F" w:rsidRPr="00FE2E2F" w:rsidRDefault="0009758F">
      <w:pPr>
        <w:spacing w:before="120"/>
        <w:rPr>
          <w:sz w:val="24"/>
          <w:szCs w:val="24"/>
          <w:lang w:val="en-US"/>
        </w:rPr>
      </w:pPr>
    </w:p>
    <w:p w14:paraId="40F8920E" w14:textId="77777777" w:rsidR="0009758F" w:rsidRPr="00FE2E2F" w:rsidRDefault="00000000">
      <w:pPr>
        <w:spacing w:after="160" w:line="280" w:lineRule="auto"/>
        <w:jc w:val="both"/>
        <w:rPr>
          <w:sz w:val="24"/>
          <w:szCs w:val="24"/>
          <w:lang w:val="en-US"/>
        </w:rPr>
      </w:pPr>
      <w:r w:rsidRPr="00FE2E2F">
        <w:rPr>
          <w:sz w:val="24"/>
          <w:szCs w:val="24"/>
          <w:lang w:val="en-US"/>
        </w:rPr>
        <w:t xml:space="preserve">The </w:t>
      </w:r>
      <w:proofErr w:type="spellStart"/>
      <w:r w:rsidRPr="00FE2E2F">
        <w:rPr>
          <w:sz w:val="24"/>
          <w:szCs w:val="24"/>
          <w:lang w:val="en-US"/>
        </w:rPr>
        <w:t>BioSpiritual</w:t>
      </w:r>
      <w:proofErr w:type="spellEnd"/>
      <w:r w:rsidRPr="00FE2E2F">
        <w:rPr>
          <w:sz w:val="24"/>
          <w:szCs w:val="24"/>
          <w:lang w:val="en-US"/>
        </w:rPr>
        <w:t xml:space="preserve"> concept is a genuine philosophical contribution that has no precise equivalent in prior tradition. Christian </w:t>
      </w:r>
      <w:r w:rsidRPr="00FE2E2F">
        <w:rPr>
          <w:sz w:val="24"/>
          <w:szCs w:val="24"/>
          <w:lang w:val="en-US"/>
        </w:rPr>
        <w:lastRenderedPageBreak/>
        <w:t xml:space="preserve">theology has generally treated the body as a site of spiritual danger. Platonic philosophy explicitly devalued the body in relation to the soul. Buddhism’s noble eightfold path aims toward liberation from physical attachment. Even Aristotle’s hylomorphism, while treating body and soul as united, does not generate the positive </w:t>
      </w:r>
      <w:proofErr w:type="spellStart"/>
      <w:r w:rsidRPr="00FE2E2F">
        <w:rPr>
          <w:sz w:val="24"/>
          <w:szCs w:val="24"/>
          <w:lang w:val="en-US"/>
        </w:rPr>
        <w:t>BioSpiritual</w:t>
      </w:r>
      <w:proofErr w:type="spellEnd"/>
      <w:r w:rsidRPr="00FE2E2F">
        <w:rPr>
          <w:sz w:val="24"/>
          <w:szCs w:val="24"/>
          <w:lang w:val="en-US"/>
        </w:rPr>
        <w:t xml:space="preserve"> theology of the Philosophy of Virtues.</w:t>
      </w:r>
    </w:p>
    <w:p w14:paraId="1B07F2F6" w14:textId="77777777" w:rsidR="0009758F" w:rsidRPr="00FE2E2F" w:rsidRDefault="00000000">
      <w:pPr>
        <w:spacing w:after="160" w:line="280" w:lineRule="auto"/>
        <w:jc w:val="both"/>
        <w:rPr>
          <w:sz w:val="24"/>
          <w:szCs w:val="24"/>
          <w:lang w:val="en-US"/>
        </w:rPr>
      </w:pPr>
      <w:r w:rsidRPr="00FE2E2F">
        <w:rPr>
          <w:sz w:val="24"/>
          <w:szCs w:val="24"/>
          <w:lang w:val="en-US"/>
        </w:rPr>
        <w:t xml:space="preserve">The </w:t>
      </w:r>
      <w:proofErr w:type="spellStart"/>
      <w:r w:rsidRPr="00FE2E2F">
        <w:rPr>
          <w:sz w:val="24"/>
          <w:szCs w:val="24"/>
          <w:lang w:val="en-US"/>
        </w:rPr>
        <w:t>BioSpiritual</w:t>
      </w:r>
      <w:proofErr w:type="spellEnd"/>
      <w:r w:rsidRPr="00FE2E2F">
        <w:rPr>
          <w:sz w:val="24"/>
          <w:szCs w:val="24"/>
          <w:lang w:val="en-US"/>
        </w:rPr>
        <w:t xml:space="preserve"> claim: the body is a spiritual instrument. Not a cage, not a vehicle to be left behind, not an enemy of spiritual progress. A temple. The natural world is the primary sacred space. Physical discipline — sport, martial arts, the care of the body — is a spiritual practice. The care of the natural environment is a religious obligation. The person who retreats regularly into natural silence is </w:t>
      </w:r>
      <w:proofErr w:type="spellStart"/>
      <w:r w:rsidRPr="00FE2E2F">
        <w:rPr>
          <w:sz w:val="24"/>
          <w:szCs w:val="24"/>
          <w:lang w:val="en-US"/>
        </w:rPr>
        <w:t>practising</w:t>
      </w:r>
      <w:proofErr w:type="spellEnd"/>
      <w:r w:rsidRPr="00FE2E2F">
        <w:rPr>
          <w:sz w:val="24"/>
          <w:szCs w:val="24"/>
          <w:lang w:val="en-US"/>
        </w:rPr>
        <w:t xml:space="preserve"> the </w:t>
      </w:r>
      <w:proofErr w:type="spellStart"/>
      <w:r w:rsidRPr="00FE2E2F">
        <w:rPr>
          <w:sz w:val="24"/>
          <w:szCs w:val="24"/>
          <w:lang w:val="en-US"/>
        </w:rPr>
        <w:t>BioSpiritual</w:t>
      </w:r>
      <w:proofErr w:type="spellEnd"/>
      <w:r w:rsidRPr="00FE2E2F">
        <w:rPr>
          <w:sz w:val="24"/>
          <w:szCs w:val="24"/>
          <w:lang w:val="en-US"/>
        </w:rPr>
        <w:t xml:space="preserve"> equivalent of liturgical prayer.</w:t>
      </w:r>
    </w:p>
    <w:p w14:paraId="1B0092F9"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“In the silence of those millennial mountains the Virtues grew free.”</w:t>
      </w:r>
    </w:p>
    <w:p w14:paraId="00131880"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779FA942" w14:textId="77777777" w:rsidR="0009758F" w:rsidRPr="00FE2E2F" w:rsidRDefault="00000000">
      <w:pPr>
        <w:pStyle w:val="Heading2"/>
        <w:rPr>
          <w:sz w:val="24"/>
          <w:szCs w:val="24"/>
          <w:lang w:val="en-US"/>
        </w:rPr>
      </w:pPr>
      <w:r w:rsidRPr="00FE2E2F">
        <w:rPr>
          <w:sz w:val="24"/>
          <w:szCs w:val="24"/>
          <w:lang w:val="en-US"/>
        </w:rPr>
        <w:t>3.5  Existential Figures — Body as Diagnostic of the Soul</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20855F0E"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432D431C"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EXISTENTIAL FIGURES (FIGURAS EXISTENCIAIS)</w:t>
            </w:r>
          </w:p>
          <w:p w14:paraId="3A7473A5" w14:textId="77777777" w:rsidR="0009758F" w:rsidRPr="00FE2E2F" w:rsidRDefault="00000000">
            <w:pPr>
              <w:spacing w:line="280" w:lineRule="auto"/>
              <w:jc w:val="both"/>
              <w:rPr>
                <w:sz w:val="24"/>
                <w:szCs w:val="24"/>
                <w:lang w:val="en-US"/>
              </w:rPr>
            </w:pPr>
            <w:r w:rsidRPr="00FE2E2F">
              <w:rPr>
                <w:i/>
                <w:iCs/>
                <w:sz w:val="24"/>
                <w:szCs w:val="24"/>
                <w:lang w:val="en-US"/>
              </w:rPr>
              <w:t>Somatic signals — communications of the body about the state of the soul. Classified as negative (apocalyptic: signals of misalignment) and positive (fulfilled: signals of alignment). The negative have been catalogued by medicine; the positive have never been formally named in any prior tradition.</w:t>
            </w:r>
          </w:p>
        </w:tc>
      </w:tr>
    </w:tbl>
    <w:p w14:paraId="379C54F5" w14:textId="77777777" w:rsidR="0009758F" w:rsidRPr="00FE2E2F" w:rsidRDefault="0009758F">
      <w:pPr>
        <w:spacing w:before="120"/>
        <w:rPr>
          <w:sz w:val="24"/>
          <w:szCs w:val="24"/>
          <w:lang w:val="en-US"/>
        </w:rPr>
      </w:pPr>
    </w:p>
    <w:p w14:paraId="03740FAD" w14:textId="77777777" w:rsidR="0009758F" w:rsidRPr="00FE2E2F" w:rsidRDefault="00000000">
      <w:pPr>
        <w:spacing w:after="160" w:line="280" w:lineRule="auto"/>
        <w:jc w:val="both"/>
        <w:rPr>
          <w:sz w:val="24"/>
          <w:szCs w:val="24"/>
          <w:lang w:val="en-US"/>
        </w:rPr>
      </w:pPr>
      <w:r w:rsidRPr="00FE2E2F">
        <w:rPr>
          <w:sz w:val="24"/>
          <w:szCs w:val="24"/>
          <w:lang w:val="en-US"/>
        </w:rPr>
        <w:lastRenderedPageBreak/>
        <w:t>The negative existential figures — depression without apparent cause, chronic anxiety, insomnia despite physical exhaustion, nausea, vertigo, existential fatigue — are not pathologies to be suppressed by pharmaceutical intervention. They are messages: the body communicating that the life being lived is not aligned with the person’s Virtues or their Gift.</w:t>
      </w:r>
    </w:p>
    <w:p w14:paraId="168A1D11"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“If the body feels ill, it means the path is wrong. If the body feels well, it means the path is right.”</w:t>
      </w:r>
    </w:p>
    <w:p w14:paraId="4B89D803" w14:textId="77777777" w:rsidR="0009758F" w:rsidRPr="00FE2E2F" w:rsidRDefault="00000000">
      <w:pPr>
        <w:spacing w:after="160" w:line="280" w:lineRule="auto"/>
        <w:jc w:val="both"/>
        <w:rPr>
          <w:sz w:val="24"/>
          <w:szCs w:val="24"/>
          <w:lang w:val="en-US"/>
        </w:rPr>
      </w:pPr>
      <w:r w:rsidRPr="00FE2E2F">
        <w:rPr>
          <w:sz w:val="24"/>
          <w:szCs w:val="24"/>
          <w:lang w:val="en-US"/>
        </w:rPr>
        <w:t>The positive existential figures — the sudden impulse to create, the unexplained energy in a specific direction, the inspiration that arrives unbidden, the feeling of effortless rightness in a specific domain — are the body’s signals of alignment. They are the most reliable compass available to the person seeking their Gift. The positive existential figures have never been formally catalogued in any tradition. The Philosophy of Virtues identifies this gap as philosophically significant and as one of the highest-priority areas for future development.</w:t>
      </w:r>
    </w:p>
    <w:p w14:paraId="0230C5D5" w14:textId="77777777" w:rsidR="0009758F" w:rsidRPr="00FE2E2F" w:rsidRDefault="00000000">
      <w:pPr>
        <w:spacing w:after="160" w:line="280" w:lineRule="auto"/>
        <w:jc w:val="both"/>
        <w:rPr>
          <w:sz w:val="24"/>
          <w:szCs w:val="24"/>
          <w:lang w:val="en-US"/>
        </w:rPr>
      </w:pPr>
      <w:r w:rsidRPr="00FE2E2F">
        <w:rPr>
          <w:sz w:val="24"/>
          <w:szCs w:val="24"/>
          <w:lang w:val="en-US"/>
        </w:rPr>
        <w:t xml:space="preserve">The philosophical parallels: Heidegger’s </w:t>
      </w:r>
      <w:proofErr w:type="spellStart"/>
      <w:r w:rsidRPr="00FE2E2F">
        <w:rPr>
          <w:sz w:val="24"/>
          <w:szCs w:val="24"/>
          <w:lang w:val="en-US"/>
        </w:rPr>
        <w:t>Befindlichkeit</w:t>
      </w:r>
      <w:proofErr w:type="spellEnd"/>
      <w:r w:rsidRPr="00FE2E2F">
        <w:rPr>
          <w:sz w:val="24"/>
          <w:szCs w:val="24"/>
          <w:lang w:val="en-US"/>
        </w:rPr>
        <w:t xml:space="preserve"> (attunement) is the closest Western philosophical predecessor — the idea that the mood in which Dasein finds itself discloses something essential about its existential condition. Damasio’s somatic marker hypothesis provides the neuroscientific parallel — the body’s affective signals as guides to decision-making. The Philosophy of Virtues is the first system to formally connect the body’s spontaneous communications to both a comprehensive virtue hierarchy and a theory of individual vocation.</w:t>
      </w:r>
    </w:p>
    <w:p w14:paraId="24222E95" w14:textId="77777777" w:rsidR="0009758F" w:rsidRPr="00FE2E2F" w:rsidRDefault="00000000">
      <w:pPr>
        <w:spacing w:before="160" w:after="160"/>
        <w:jc w:val="center"/>
        <w:rPr>
          <w:sz w:val="24"/>
          <w:szCs w:val="24"/>
        </w:rPr>
      </w:pPr>
      <w:r w:rsidRPr="00FE2E2F">
        <w:rPr>
          <w:color w:val="B8963E"/>
          <w:sz w:val="24"/>
          <w:szCs w:val="24"/>
        </w:rPr>
        <w:t>◆</w:t>
      </w:r>
    </w:p>
    <w:p w14:paraId="4E61D86E" w14:textId="77777777" w:rsidR="0009758F" w:rsidRPr="00FE2E2F" w:rsidRDefault="00000000">
      <w:pPr>
        <w:pStyle w:val="Heading2"/>
        <w:rPr>
          <w:sz w:val="24"/>
          <w:szCs w:val="24"/>
        </w:rPr>
      </w:pPr>
      <w:r w:rsidRPr="00FE2E2F">
        <w:rPr>
          <w:sz w:val="24"/>
          <w:szCs w:val="24"/>
        </w:rPr>
        <w:t xml:space="preserve">3.6  The </w:t>
      </w:r>
      <w:proofErr w:type="spellStart"/>
      <w:r w:rsidRPr="00FE2E2F">
        <w:rPr>
          <w:sz w:val="24"/>
          <w:szCs w:val="24"/>
        </w:rPr>
        <w:t>Programmable</w:t>
      </w:r>
      <w:proofErr w:type="spellEnd"/>
      <w:r w:rsidRPr="00FE2E2F">
        <w:rPr>
          <w:sz w:val="24"/>
          <w:szCs w:val="24"/>
        </w:rPr>
        <w:t xml:space="preserve"> </w:t>
      </w:r>
      <w:proofErr w:type="spellStart"/>
      <w:r w:rsidRPr="00FE2E2F">
        <w:rPr>
          <w:sz w:val="24"/>
          <w:szCs w:val="24"/>
        </w:rPr>
        <w:t>Unconscious</w:t>
      </w:r>
      <w:proofErr w:type="spellEnd"/>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20212CA7"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1AB8DDB0"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lastRenderedPageBreak/>
              <w:t>THE PROGRAMMABLE UNCONSCIOUS</w:t>
            </w:r>
          </w:p>
          <w:p w14:paraId="411D67BA" w14:textId="77777777" w:rsidR="0009758F" w:rsidRPr="00FE2E2F" w:rsidRDefault="00000000">
            <w:pPr>
              <w:spacing w:line="280" w:lineRule="auto"/>
              <w:jc w:val="both"/>
              <w:rPr>
                <w:sz w:val="24"/>
                <w:szCs w:val="24"/>
                <w:lang w:val="en-US"/>
              </w:rPr>
            </w:pPr>
            <w:r w:rsidRPr="00FE2E2F">
              <w:rPr>
                <w:i/>
                <w:iCs/>
                <w:sz w:val="24"/>
                <w:szCs w:val="24"/>
                <w:lang w:val="en-US"/>
              </w:rPr>
              <w:t xml:space="preserve">The unconscious is not a repository of pathology but a trainable ally. Through Prayer, Meditation, </w:t>
            </w:r>
            <w:proofErr w:type="spellStart"/>
            <w:r w:rsidRPr="00FE2E2F">
              <w:rPr>
                <w:i/>
                <w:iCs/>
                <w:sz w:val="24"/>
                <w:szCs w:val="24"/>
                <w:lang w:val="en-US"/>
              </w:rPr>
              <w:t>Visualisation</w:t>
            </w:r>
            <w:proofErr w:type="spellEnd"/>
            <w:r w:rsidRPr="00FE2E2F">
              <w:rPr>
                <w:i/>
                <w:iCs/>
                <w:sz w:val="24"/>
                <w:szCs w:val="24"/>
                <w:lang w:val="en-US"/>
              </w:rPr>
              <w:t>, and Auto-Suggestion, the unconscious can be deliberately reprogrammed toward the Virtues — making them the default orientation of the mind before rational deliberation begins.</w:t>
            </w:r>
          </w:p>
        </w:tc>
      </w:tr>
    </w:tbl>
    <w:p w14:paraId="33BAD397" w14:textId="77777777" w:rsidR="0009758F" w:rsidRPr="00FE2E2F" w:rsidRDefault="0009758F">
      <w:pPr>
        <w:spacing w:before="120"/>
        <w:rPr>
          <w:sz w:val="24"/>
          <w:szCs w:val="24"/>
          <w:lang w:val="en-US"/>
        </w:rPr>
      </w:pPr>
    </w:p>
    <w:p w14:paraId="2154284A"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 xml:space="preserve">“The mind can be a prison or a path to total Freedom — you </w:t>
      </w:r>
      <w:proofErr w:type="spellStart"/>
      <w:r w:rsidRPr="00FE2E2F">
        <w:rPr>
          <w:i/>
          <w:iCs/>
          <w:color w:val="1B2A4A"/>
          <w:sz w:val="24"/>
          <w:szCs w:val="24"/>
          <w:lang w:val="en-US"/>
        </w:rPr>
        <w:t>programme</w:t>
      </w:r>
      <w:proofErr w:type="spellEnd"/>
      <w:r w:rsidRPr="00FE2E2F">
        <w:rPr>
          <w:i/>
          <w:iCs/>
          <w:color w:val="1B2A4A"/>
          <w:sz w:val="24"/>
          <w:szCs w:val="24"/>
          <w:lang w:val="en-US"/>
        </w:rPr>
        <w:t xml:space="preserve"> your own brain.”</w:t>
      </w:r>
    </w:p>
    <w:p w14:paraId="349A6FF5" w14:textId="77777777" w:rsidR="0009758F" w:rsidRPr="00FE2E2F" w:rsidRDefault="00000000">
      <w:pPr>
        <w:spacing w:after="160" w:line="280" w:lineRule="auto"/>
        <w:jc w:val="both"/>
        <w:rPr>
          <w:sz w:val="24"/>
          <w:szCs w:val="24"/>
          <w:lang w:val="en-US"/>
        </w:rPr>
      </w:pPr>
      <w:r w:rsidRPr="00FE2E2F">
        <w:rPr>
          <w:sz w:val="24"/>
          <w:szCs w:val="24"/>
          <w:lang w:val="en-US"/>
        </w:rPr>
        <w:t>The Philosophy of Virtues inverts the Freudian picture of the unconscious. For Freud, the unconscious is a repository of repressed pathology — drives, traumas, and suppressed material that must be brought to light through analysis. The therapeutic project is retrospective: uncovering what was hidden. The Philosophy of Virtues’ project is prospective: training what will arrive.</w:t>
      </w:r>
    </w:p>
    <w:p w14:paraId="23C5D203" w14:textId="77777777" w:rsidR="0009758F" w:rsidRPr="00FE2E2F" w:rsidRDefault="00000000">
      <w:pPr>
        <w:spacing w:after="160" w:line="280" w:lineRule="auto"/>
        <w:jc w:val="both"/>
        <w:rPr>
          <w:sz w:val="24"/>
          <w:szCs w:val="24"/>
          <w:lang w:val="en-US"/>
        </w:rPr>
      </w:pPr>
      <w:r w:rsidRPr="00FE2E2F">
        <w:rPr>
          <w:sz w:val="24"/>
          <w:szCs w:val="24"/>
          <w:lang w:val="en-US"/>
        </w:rPr>
        <w:t xml:space="preserve">The techniques of Virtuous Prayer — the daily invocation, the </w:t>
      </w:r>
      <w:proofErr w:type="spellStart"/>
      <w:r w:rsidRPr="00FE2E2F">
        <w:rPr>
          <w:sz w:val="24"/>
          <w:szCs w:val="24"/>
          <w:lang w:val="en-US"/>
        </w:rPr>
        <w:t>visualisation</w:t>
      </w:r>
      <w:proofErr w:type="spellEnd"/>
      <w:r w:rsidRPr="00FE2E2F">
        <w:rPr>
          <w:sz w:val="24"/>
          <w:szCs w:val="24"/>
          <w:lang w:val="en-US"/>
        </w:rPr>
        <w:t xml:space="preserve"> of virtuous scenarios, the auto-suggestion of virtuous orientations — are not merely spiritual practices in the devotional sense. They are precision instruments for the reprogramming of the unconscious mind. The neuroscientific evidence is substantial: Davidson and Lutz (2008) demonstrated that sustained contemplative practice measurably reshapes brain structure and function; Karns et al. (2017) confirmed neuroplastic changes from virtue practice through longitudinal neuroimaging.</w:t>
      </w:r>
    </w:p>
    <w:p w14:paraId="771685EB"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361C777E" w14:textId="77777777" w:rsidR="0009758F" w:rsidRPr="00FE2E2F" w:rsidRDefault="00000000">
      <w:pPr>
        <w:pStyle w:val="Heading2"/>
        <w:rPr>
          <w:sz w:val="24"/>
          <w:szCs w:val="24"/>
          <w:lang w:val="en-US"/>
        </w:rPr>
      </w:pPr>
      <w:r w:rsidRPr="00FE2E2F">
        <w:rPr>
          <w:sz w:val="24"/>
          <w:szCs w:val="24"/>
          <w:lang w:val="en-US"/>
        </w:rPr>
        <w:lastRenderedPageBreak/>
        <w:t>3.7  Consciousness: Immaterial, Identical, and Co-Creative</w:t>
      </w:r>
    </w:p>
    <w:p w14:paraId="7D20DEA2"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“Matter changes; consciousness does not. An adult who was born weighing three kilos and now weighs eighty has altered their matter by at least seventy-seven kilos. But their consciousness remains the same.”</w:t>
      </w:r>
    </w:p>
    <w:p w14:paraId="7109E017" w14:textId="77777777" w:rsidR="0009758F" w:rsidRPr="00FE2E2F" w:rsidRDefault="00000000">
      <w:pPr>
        <w:spacing w:after="160" w:line="280" w:lineRule="auto"/>
        <w:jc w:val="both"/>
        <w:rPr>
          <w:sz w:val="24"/>
          <w:szCs w:val="24"/>
          <w:lang w:val="en-US"/>
        </w:rPr>
      </w:pPr>
      <w:r w:rsidRPr="00FE2E2F">
        <w:rPr>
          <w:sz w:val="24"/>
          <w:szCs w:val="24"/>
          <w:lang w:val="en-US"/>
        </w:rPr>
        <w:t xml:space="preserve">The Philosophy of Virtues presents an original account of consciousness that </w:t>
      </w:r>
      <w:proofErr w:type="spellStart"/>
      <w:r w:rsidRPr="00FE2E2F">
        <w:rPr>
          <w:sz w:val="24"/>
          <w:szCs w:val="24"/>
          <w:lang w:val="en-US"/>
        </w:rPr>
        <w:t>synthesises</w:t>
      </w:r>
      <w:proofErr w:type="spellEnd"/>
      <w:r w:rsidRPr="00FE2E2F">
        <w:rPr>
          <w:sz w:val="24"/>
          <w:szCs w:val="24"/>
          <w:lang w:val="en-US"/>
        </w:rPr>
        <w:t xml:space="preserve"> three claims simultaneously: consciousness is ontologically distinct from matter (immaterial); it remains permanently identical through the total material replacement of the body (identical); and its orientation actively reshapes external reality (co-creative). No prior tradition has held all three simultaneously with this structural precision.</w:t>
      </w:r>
    </w:p>
    <w:p w14:paraId="22E6BA48" w14:textId="77777777" w:rsidR="0009758F" w:rsidRPr="00FE2E2F" w:rsidRDefault="00000000">
      <w:pPr>
        <w:spacing w:after="160" w:line="280" w:lineRule="auto"/>
        <w:jc w:val="both"/>
        <w:rPr>
          <w:sz w:val="24"/>
          <w:szCs w:val="24"/>
          <w:lang w:val="en-US"/>
        </w:rPr>
      </w:pPr>
      <w:r w:rsidRPr="00FE2E2F">
        <w:rPr>
          <w:sz w:val="24"/>
          <w:szCs w:val="24"/>
          <w:lang w:val="en-US"/>
        </w:rPr>
        <w:t>The immateriality argument is empirical: consciousness cannot be found by any radiograph, tomography, or neuroimaging technique. It leaves no locatable trace in the material substrate. This is not merely the claim that science has not yet found it — it is the claim that consciousness is of a different ontological order from matter.</w:t>
      </w:r>
    </w:p>
    <w:p w14:paraId="0885339A" w14:textId="77777777" w:rsidR="0009758F" w:rsidRPr="00FE2E2F" w:rsidRDefault="00000000">
      <w:pPr>
        <w:spacing w:after="160" w:line="280" w:lineRule="auto"/>
        <w:jc w:val="both"/>
        <w:rPr>
          <w:sz w:val="24"/>
          <w:szCs w:val="24"/>
          <w:lang w:val="en-US"/>
        </w:rPr>
      </w:pPr>
      <w:r w:rsidRPr="00FE2E2F">
        <w:rPr>
          <w:sz w:val="24"/>
          <w:szCs w:val="24"/>
          <w:lang w:val="en-US"/>
        </w:rPr>
        <w:t>The co-creative claim is the most philosophically adventurous: the orientation of consciousness toward the Virtues literally reshapes external reality. Not through mystical causation but through the mechanism identified by both phenomenology (Merleau-Ponty’s embodied consciousness shaping the experienced world) and neuroscience (active inference in Karl Friston’s framework). The Virtuoso who orients their consciousness toward love literally constructs a different world of experience than the person oriented toward fear.</w:t>
      </w:r>
    </w:p>
    <w:p w14:paraId="79194D72" w14:textId="77777777" w:rsidR="0009758F" w:rsidRPr="00FE2E2F" w:rsidRDefault="00000000">
      <w:pPr>
        <w:spacing w:before="160" w:after="160"/>
        <w:jc w:val="center"/>
        <w:rPr>
          <w:sz w:val="24"/>
          <w:szCs w:val="24"/>
        </w:rPr>
      </w:pPr>
      <w:r w:rsidRPr="00FE2E2F">
        <w:rPr>
          <w:color w:val="B8963E"/>
          <w:sz w:val="24"/>
          <w:szCs w:val="24"/>
        </w:rPr>
        <w:t>◆</w:t>
      </w:r>
    </w:p>
    <w:p w14:paraId="5ABCF896" w14:textId="77777777" w:rsidR="0009758F" w:rsidRPr="00FE2E2F" w:rsidRDefault="00000000">
      <w:pPr>
        <w:pStyle w:val="Heading2"/>
        <w:rPr>
          <w:sz w:val="24"/>
          <w:szCs w:val="24"/>
        </w:rPr>
      </w:pPr>
      <w:r w:rsidRPr="00FE2E2F">
        <w:rPr>
          <w:sz w:val="24"/>
          <w:szCs w:val="24"/>
        </w:rPr>
        <w:lastRenderedPageBreak/>
        <w:t>3.8  Three Worlds in Co-</w:t>
      </w:r>
      <w:proofErr w:type="spellStart"/>
      <w:r w:rsidRPr="00FE2E2F">
        <w:rPr>
          <w:sz w:val="24"/>
          <w:szCs w:val="24"/>
        </w:rPr>
        <w:t>existence</w:t>
      </w:r>
      <w:proofErr w:type="spellEnd"/>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FE2E2F" w14:paraId="682642F6"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1E997B2B"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THREE WORLDS</w:t>
            </w:r>
          </w:p>
          <w:p w14:paraId="0116F0F3" w14:textId="77777777" w:rsidR="0009758F" w:rsidRPr="00FE2E2F" w:rsidRDefault="00000000">
            <w:pPr>
              <w:spacing w:line="280" w:lineRule="auto"/>
              <w:jc w:val="both"/>
              <w:rPr>
                <w:sz w:val="24"/>
                <w:szCs w:val="24"/>
              </w:rPr>
            </w:pPr>
            <w:r w:rsidRPr="00FE2E2F">
              <w:rPr>
                <w:i/>
                <w:iCs/>
                <w:sz w:val="24"/>
                <w:szCs w:val="24"/>
                <w:lang w:val="en-US"/>
              </w:rPr>
              <w:t xml:space="preserve">The Inner World (consciousness, soul, spirit); the Outer World (the material, social, and political environment); and the Divine-Quantum World (the immaterial fabric of reality that connects individual consciousness to the divine). </w:t>
            </w:r>
            <w:r w:rsidRPr="00FE2E2F">
              <w:rPr>
                <w:i/>
                <w:iCs/>
                <w:sz w:val="24"/>
                <w:szCs w:val="24"/>
              </w:rPr>
              <w:t xml:space="preserve">The </w:t>
            </w:r>
            <w:proofErr w:type="spellStart"/>
            <w:r w:rsidRPr="00FE2E2F">
              <w:rPr>
                <w:i/>
                <w:iCs/>
                <w:sz w:val="24"/>
                <w:szCs w:val="24"/>
              </w:rPr>
              <w:t>Virtues</w:t>
            </w:r>
            <w:proofErr w:type="spellEnd"/>
            <w:r w:rsidRPr="00FE2E2F">
              <w:rPr>
                <w:i/>
                <w:iCs/>
                <w:sz w:val="24"/>
                <w:szCs w:val="24"/>
              </w:rPr>
              <w:t xml:space="preserve"> are the </w:t>
            </w:r>
            <w:proofErr w:type="spellStart"/>
            <w:r w:rsidRPr="00FE2E2F">
              <w:rPr>
                <w:i/>
                <w:iCs/>
                <w:sz w:val="24"/>
                <w:szCs w:val="24"/>
              </w:rPr>
              <w:t>connective</w:t>
            </w:r>
            <w:proofErr w:type="spellEnd"/>
            <w:r w:rsidRPr="00FE2E2F">
              <w:rPr>
                <w:i/>
                <w:iCs/>
                <w:sz w:val="24"/>
                <w:szCs w:val="24"/>
              </w:rPr>
              <w:t xml:space="preserve"> </w:t>
            </w:r>
            <w:proofErr w:type="spellStart"/>
            <w:r w:rsidRPr="00FE2E2F">
              <w:rPr>
                <w:i/>
                <w:iCs/>
                <w:sz w:val="24"/>
                <w:szCs w:val="24"/>
              </w:rPr>
              <w:t>tissue</w:t>
            </w:r>
            <w:proofErr w:type="spellEnd"/>
            <w:r w:rsidRPr="00FE2E2F">
              <w:rPr>
                <w:i/>
                <w:iCs/>
                <w:sz w:val="24"/>
                <w:szCs w:val="24"/>
              </w:rPr>
              <w:t xml:space="preserve"> </w:t>
            </w:r>
            <w:proofErr w:type="spellStart"/>
            <w:r w:rsidRPr="00FE2E2F">
              <w:rPr>
                <w:i/>
                <w:iCs/>
                <w:sz w:val="24"/>
                <w:szCs w:val="24"/>
              </w:rPr>
              <w:t>between</w:t>
            </w:r>
            <w:proofErr w:type="spellEnd"/>
            <w:r w:rsidRPr="00FE2E2F">
              <w:rPr>
                <w:i/>
                <w:iCs/>
                <w:sz w:val="24"/>
                <w:szCs w:val="24"/>
              </w:rPr>
              <w:t xml:space="preserve"> </w:t>
            </w:r>
            <w:proofErr w:type="spellStart"/>
            <w:r w:rsidRPr="00FE2E2F">
              <w:rPr>
                <w:i/>
                <w:iCs/>
                <w:sz w:val="24"/>
                <w:szCs w:val="24"/>
              </w:rPr>
              <w:t>all</w:t>
            </w:r>
            <w:proofErr w:type="spellEnd"/>
            <w:r w:rsidRPr="00FE2E2F">
              <w:rPr>
                <w:i/>
                <w:iCs/>
                <w:sz w:val="24"/>
                <w:szCs w:val="24"/>
              </w:rPr>
              <w:t xml:space="preserve"> </w:t>
            </w:r>
            <w:proofErr w:type="spellStart"/>
            <w:r w:rsidRPr="00FE2E2F">
              <w:rPr>
                <w:i/>
                <w:iCs/>
                <w:sz w:val="24"/>
                <w:szCs w:val="24"/>
              </w:rPr>
              <w:t>three</w:t>
            </w:r>
            <w:proofErr w:type="spellEnd"/>
            <w:r w:rsidRPr="00FE2E2F">
              <w:rPr>
                <w:i/>
                <w:iCs/>
                <w:sz w:val="24"/>
                <w:szCs w:val="24"/>
              </w:rPr>
              <w:t>.</w:t>
            </w:r>
          </w:p>
        </w:tc>
      </w:tr>
    </w:tbl>
    <w:p w14:paraId="1EE3C969" w14:textId="77777777" w:rsidR="0009758F" w:rsidRPr="00FE2E2F" w:rsidRDefault="0009758F">
      <w:pPr>
        <w:spacing w:before="120"/>
        <w:rPr>
          <w:sz w:val="24"/>
          <w:szCs w:val="24"/>
        </w:rPr>
      </w:pPr>
    </w:p>
    <w:p w14:paraId="23B2919F" w14:textId="77777777" w:rsidR="0009758F" w:rsidRPr="00FE2E2F" w:rsidRDefault="00000000">
      <w:pPr>
        <w:spacing w:after="160" w:line="280" w:lineRule="auto"/>
        <w:jc w:val="both"/>
        <w:rPr>
          <w:sz w:val="24"/>
          <w:szCs w:val="24"/>
          <w:lang w:val="en-US"/>
        </w:rPr>
      </w:pPr>
      <w:r w:rsidRPr="00FE2E2F">
        <w:rPr>
          <w:sz w:val="24"/>
          <w:szCs w:val="24"/>
          <w:lang w:val="en-US"/>
        </w:rPr>
        <w:t>Virtuous action in the Inner World transforms the Outer World and aligns the person with the Divine-Quantum World. The quantum dimension is introduced not as a speculative add-on but as an evidentiary pointer: quantum non-locality and quantum entanglement point toward the non-local, holistic character of consciousness. Reality at its most fundamental level is not composed of locally discrete, independently existing material objects. It is holistic, non-local, and ultimately connected — and consciousness participates in this non-local holistic fabric.</w:t>
      </w:r>
    </w:p>
    <w:p w14:paraId="14893763"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6F1E9466" w14:textId="77777777" w:rsidR="0009758F" w:rsidRPr="00FE2E2F" w:rsidRDefault="00000000">
      <w:pPr>
        <w:pStyle w:val="Heading2"/>
        <w:rPr>
          <w:sz w:val="24"/>
          <w:szCs w:val="24"/>
          <w:lang w:val="en-US"/>
        </w:rPr>
      </w:pPr>
      <w:r w:rsidRPr="00FE2E2F">
        <w:rPr>
          <w:sz w:val="24"/>
          <w:szCs w:val="24"/>
          <w:lang w:val="en-US"/>
        </w:rPr>
        <w:t>3.9  Virtuous Immortality — Three Forms of Continuation</w:t>
      </w:r>
    </w:p>
    <w:p w14:paraId="032FF92E" w14:textId="77777777" w:rsidR="0009758F" w:rsidRPr="00FE2E2F" w:rsidRDefault="00000000">
      <w:pPr>
        <w:spacing w:after="160" w:line="280" w:lineRule="auto"/>
        <w:jc w:val="both"/>
        <w:rPr>
          <w:sz w:val="24"/>
          <w:szCs w:val="24"/>
          <w:lang w:val="en-US"/>
        </w:rPr>
      </w:pPr>
      <w:r w:rsidRPr="00FE2E2F">
        <w:rPr>
          <w:sz w:val="24"/>
          <w:szCs w:val="24"/>
          <w:lang w:val="en-US"/>
        </w:rPr>
        <w:t>The Philosophy of Virtues proposes an account of immortality that is independent of any specific doctrinal commitment about life after death. It identifies three forms of continuation that are empirically observable and available now:</w:t>
      </w:r>
    </w:p>
    <w:p w14:paraId="62771162"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Biological Immortality — Continuation through biological descendants and the transmission of character, </w:t>
      </w:r>
      <w:r w:rsidRPr="00FE2E2F">
        <w:rPr>
          <w:sz w:val="24"/>
          <w:szCs w:val="24"/>
          <w:lang w:val="en-US"/>
        </w:rPr>
        <w:lastRenderedPageBreak/>
        <w:t>temperament, and moral orientation through lived example across generations.</w:t>
      </w:r>
    </w:p>
    <w:p w14:paraId="0CE2B4DF"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Psychological Immortality — Continuation in the memory, influence, and formation of every person whose life has been genuinely touched — through conversations, acts of courage witnessed, love received, and truth told.</w:t>
      </w:r>
    </w:p>
    <w:p w14:paraId="70419870"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Virtuous Immortality — The most enduring form: the permanent resonance of genuinely virtuous acts across time. A courageous act performed once shapes those who witness it for the rest of their lives, and shapes those they in turn influence.</w:t>
      </w:r>
    </w:p>
    <w:p w14:paraId="1F820131"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“The minute of virtues endures through eternity.”</w:t>
      </w:r>
    </w:p>
    <w:p w14:paraId="59747C0E"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64C81B52" w14:textId="77777777" w:rsidR="0009758F" w:rsidRPr="00FE2E2F" w:rsidRDefault="00000000">
      <w:pPr>
        <w:pStyle w:val="Heading2"/>
        <w:rPr>
          <w:sz w:val="24"/>
          <w:szCs w:val="24"/>
          <w:lang w:val="en-US"/>
        </w:rPr>
      </w:pPr>
      <w:r w:rsidRPr="00FE2E2F">
        <w:rPr>
          <w:sz w:val="24"/>
          <w:szCs w:val="24"/>
          <w:lang w:val="en-US"/>
        </w:rPr>
        <w:t>3.10  Death and the Moral Force of Mortality</w:t>
      </w:r>
    </w:p>
    <w:p w14:paraId="6BCD0AC1"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 xml:space="preserve">“The consciousness of death — of our limited existence — furnishes strength to </w:t>
      </w:r>
      <w:proofErr w:type="spellStart"/>
      <w:r w:rsidRPr="00FE2E2F">
        <w:rPr>
          <w:i/>
          <w:iCs/>
          <w:color w:val="1B2A4A"/>
          <w:sz w:val="24"/>
          <w:szCs w:val="24"/>
          <w:lang w:val="en-US"/>
        </w:rPr>
        <w:t>realise</w:t>
      </w:r>
      <w:proofErr w:type="spellEnd"/>
      <w:r w:rsidRPr="00FE2E2F">
        <w:rPr>
          <w:i/>
          <w:iCs/>
          <w:color w:val="1B2A4A"/>
          <w:sz w:val="24"/>
          <w:szCs w:val="24"/>
          <w:lang w:val="en-US"/>
        </w:rPr>
        <w:t xml:space="preserve"> great dreams. Do not leave important projects for later; later may not exist. Your time is your blood.”</w:t>
      </w:r>
    </w:p>
    <w:p w14:paraId="34227285" w14:textId="77777777" w:rsidR="0009758F" w:rsidRPr="00FE2E2F" w:rsidRDefault="00000000">
      <w:pPr>
        <w:spacing w:after="160" w:line="280" w:lineRule="auto"/>
        <w:jc w:val="both"/>
        <w:rPr>
          <w:sz w:val="24"/>
          <w:szCs w:val="24"/>
          <w:lang w:val="en-US"/>
        </w:rPr>
      </w:pPr>
      <w:r w:rsidRPr="00FE2E2F">
        <w:rPr>
          <w:sz w:val="24"/>
          <w:szCs w:val="24"/>
          <w:lang w:val="en-US"/>
        </w:rPr>
        <w:t>The Philosophy of Virtues takes death seriously as a philosophical teacher — not in the morbid sense of preoccupation with dying, but in Heidegger’s sense of the consciousness of finitude as the condition that makes authentic existence possible. It advances beyond Heidegger, however, by converting consciousness of death from existential anxiety into productive urgency.</w:t>
      </w:r>
    </w:p>
    <w:p w14:paraId="28901B14" w14:textId="77777777" w:rsidR="0009758F" w:rsidRPr="00FE2E2F" w:rsidRDefault="00000000">
      <w:pPr>
        <w:spacing w:after="160" w:line="280" w:lineRule="auto"/>
        <w:jc w:val="both"/>
        <w:rPr>
          <w:sz w:val="24"/>
          <w:szCs w:val="24"/>
          <w:lang w:val="en-US"/>
        </w:rPr>
      </w:pPr>
      <w:r w:rsidRPr="00FE2E2F">
        <w:rPr>
          <w:sz w:val="24"/>
          <w:szCs w:val="24"/>
          <w:lang w:val="en-US"/>
        </w:rPr>
        <w:t xml:space="preserve">The person who has genuinely accepted their mortality does not become morbid. They become serious. They stop spending their </w:t>
      </w:r>
      <w:r w:rsidRPr="00FE2E2F">
        <w:rPr>
          <w:sz w:val="24"/>
          <w:szCs w:val="24"/>
          <w:lang w:val="en-US"/>
        </w:rPr>
        <w:lastRenderedPageBreak/>
        <w:t>days on what does not matter. They stop performing the life others expected of them and begin building the life they were made for. The Virtuous heart is friend to its own death — not because it welcomes it but because it has made it into the teacher it is.</w:t>
      </w:r>
    </w:p>
    <w:p w14:paraId="3B6BA209"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“All men die; few have lived.”</w:t>
      </w:r>
    </w:p>
    <w:p w14:paraId="2B340FF5"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0754F7EF" w14:textId="77777777" w:rsidR="0009758F" w:rsidRPr="00FE2E2F" w:rsidRDefault="00000000">
      <w:pPr>
        <w:pStyle w:val="Heading2"/>
        <w:rPr>
          <w:sz w:val="24"/>
          <w:szCs w:val="24"/>
          <w:lang w:val="en-US"/>
        </w:rPr>
      </w:pPr>
      <w:r w:rsidRPr="00FE2E2F">
        <w:rPr>
          <w:sz w:val="24"/>
          <w:szCs w:val="24"/>
          <w:lang w:val="en-US"/>
        </w:rPr>
        <w:t xml:space="preserve">3.11  Nature as the </w:t>
      </w:r>
      <w:proofErr w:type="spellStart"/>
      <w:r w:rsidRPr="00FE2E2F">
        <w:rPr>
          <w:sz w:val="24"/>
          <w:szCs w:val="24"/>
          <w:lang w:val="en-US"/>
        </w:rPr>
        <w:t>BioSpiritual</w:t>
      </w:r>
      <w:proofErr w:type="spellEnd"/>
      <w:r w:rsidRPr="00FE2E2F">
        <w:rPr>
          <w:sz w:val="24"/>
          <w:szCs w:val="24"/>
          <w:lang w:val="en-US"/>
        </w:rPr>
        <w:t xml:space="preserve"> Temple</w:t>
      </w:r>
    </w:p>
    <w:p w14:paraId="61B83BB4"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 xml:space="preserve">“The Nature is the </w:t>
      </w:r>
      <w:proofErr w:type="spellStart"/>
      <w:r w:rsidRPr="00FE2E2F">
        <w:rPr>
          <w:i/>
          <w:iCs/>
          <w:color w:val="1B2A4A"/>
          <w:sz w:val="24"/>
          <w:szCs w:val="24"/>
          <w:lang w:val="en-US"/>
        </w:rPr>
        <w:t>BioSpiritual</w:t>
      </w:r>
      <w:proofErr w:type="spellEnd"/>
      <w:r w:rsidRPr="00FE2E2F">
        <w:rPr>
          <w:i/>
          <w:iCs/>
          <w:color w:val="1B2A4A"/>
          <w:sz w:val="24"/>
          <w:szCs w:val="24"/>
          <w:lang w:val="en-US"/>
        </w:rPr>
        <w:t xml:space="preserve"> Temple of the Virtues… In Nature, contemplation, solitude, and silence become sources of the Divine. It is our natural habitat of physical and spiritual evolution. Always prefer to enter the temple of nature rather than the temple of men.”</w:t>
      </w:r>
    </w:p>
    <w:p w14:paraId="73D744D9" w14:textId="77777777" w:rsidR="0009758F" w:rsidRPr="00FE2E2F" w:rsidRDefault="00000000">
      <w:pPr>
        <w:spacing w:after="160" w:line="280" w:lineRule="auto"/>
        <w:jc w:val="both"/>
        <w:rPr>
          <w:sz w:val="24"/>
          <w:szCs w:val="24"/>
          <w:lang w:val="en-US"/>
        </w:rPr>
      </w:pPr>
      <w:r w:rsidRPr="00FE2E2F">
        <w:rPr>
          <w:sz w:val="24"/>
          <w:szCs w:val="24"/>
          <w:lang w:val="en-US"/>
        </w:rPr>
        <w:t xml:space="preserve">The </w:t>
      </w:r>
      <w:proofErr w:type="spellStart"/>
      <w:r w:rsidRPr="00FE2E2F">
        <w:rPr>
          <w:sz w:val="24"/>
          <w:szCs w:val="24"/>
          <w:lang w:val="en-US"/>
        </w:rPr>
        <w:t>BioSpiritual</w:t>
      </w:r>
      <w:proofErr w:type="spellEnd"/>
      <w:r w:rsidRPr="00FE2E2F">
        <w:rPr>
          <w:sz w:val="24"/>
          <w:szCs w:val="24"/>
          <w:lang w:val="en-US"/>
        </w:rPr>
        <w:t xml:space="preserve"> Temple claim has both theological and practical dimensions. Theologically: nature is not the backdrop of spiritual life but its primary arena. Human-built temples are echoes of the original sacred space — they point toward it but cannot replace it. The mountain, the forest, the ocean, the field of silence are the spaces where the conditions for genuine contemplation are most available. Regular time in natural environments is not a lifestyle preference but a spiritual requirement.</w:t>
      </w:r>
    </w:p>
    <w:p w14:paraId="24793E95"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5A629672" w14:textId="77777777" w:rsidR="0009758F" w:rsidRPr="00FE2E2F" w:rsidRDefault="00000000">
      <w:pPr>
        <w:pStyle w:val="Heading2"/>
        <w:rPr>
          <w:sz w:val="24"/>
          <w:szCs w:val="24"/>
          <w:lang w:val="en-US"/>
        </w:rPr>
      </w:pPr>
      <w:r w:rsidRPr="00FE2E2F">
        <w:rPr>
          <w:sz w:val="24"/>
          <w:szCs w:val="24"/>
          <w:lang w:val="en-US"/>
        </w:rPr>
        <w:t>3.12  Beauty as a Moral Category</w:t>
      </w:r>
    </w:p>
    <w:p w14:paraId="133275B9" w14:textId="77777777" w:rsidR="0009758F" w:rsidRPr="00FE2E2F" w:rsidRDefault="00000000">
      <w:pPr>
        <w:spacing w:after="160" w:line="280" w:lineRule="auto"/>
        <w:jc w:val="both"/>
        <w:rPr>
          <w:sz w:val="24"/>
          <w:szCs w:val="24"/>
          <w:lang w:val="en-US"/>
        </w:rPr>
      </w:pPr>
      <w:r w:rsidRPr="00FE2E2F">
        <w:rPr>
          <w:sz w:val="24"/>
          <w:szCs w:val="24"/>
          <w:lang w:val="en-US"/>
        </w:rPr>
        <w:lastRenderedPageBreak/>
        <w:t xml:space="preserve">The Philosophy of Virtues treats beauty not as an aesthetic luxury but as a moral category — a fundamental expression of the virtues and a guide toward them. Beauty is not decoration; it is evidence. A building, a garden, a piece of music, a well-crafted sentence that produces genuine aesthetic response is a sign of the virtues at work — of love, precision, care, and dedication expressing themselves in a form that the perception directly </w:t>
      </w:r>
      <w:proofErr w:type="spellStart"/>
      <w:r w:rsidRPr="00FE2E2F">
        <w:rPr>
          <w:sz w:val="24"/>
          <w:szCs w:val="24"/>
          <w:lang w:val="en-US"/>
        </w:rPr>
        <w:t>recognises</w:t>
      </w:r>
      <w:proofErr w:type="spellEnd"/>
      <w:r w:rsidRPr="00FE2E2F">
        <w:rPr>
          <w:sz w:val="24"/>
          <w:szCs w:val="24"/>
          <w:lang w:val="en-US"/>
        </w:rPr>
        <w:t xml:space="preserve"> as good.</w:t>
      </w:r>
    </w:p>
    <w:p w14:paraId="11DAF9AD" w14:textId="77777777" w:rsidR="0009758F" w:rsidRPr="00FE2E2F" w:rsidRDefault="00000000">
      <w:pPr>
        <w:spacing w:after="160" w:line="280" w:lineRule="auto"/>
        <w:jc w:val="both"/>
        <w:rPr>
          <w:sz w:val="24"/>
          <w:szCs w:val="24"/>
          <w:lang w:val="en-US"/>
        </w:rPr>
      </w:pPr>
      <w:r w:rsidRPr="00FE2E2F">
        <w:rPr>
          <w:sz w:val="24"/>
          <w:szCs w:val="24"/>
          <w:lang w:val="en-US"/>
        </w:rPr>
        <w:t>The practical implication: the Virtuoso cultivates beauty in their environment, their work, and their relationships — not from vanity but from the recognition that beautiful spaces, beautiful objects, and beautiful language serve as constant environmental reminders of the virtues. A society that abandons beauty in its public spaces has made a moral choice.</w:t>
      </w:r>
    </w:p>
    <w:p w14:paraId="18A90F8F" w14:textId="77777777" w:rsidR="0009758F" w:rsidRPr="00FE2E2F" w:rsidRDefault="00000000">
      <w:pPr>
        <w:spacing w:before="200" w:after="200"/>
        <w:jc w:val="center"/>
        <w:rPr>
          <w:sz w:val="24"/>
          <w:szCs w:val="24"/>
          <w:lang w:val="en-US"/>
        </w:rPr>
      </w:pPr>
      <w:r w:rsidRPr="00FE2E2F">
        <w:rPr>
          <w:color w:val="B8963E"/>
          <w:sz w:val="24"/>
          <w:szCs w:val="24"/>
          <w:lang w:val="en-US"/>
        </w:rPr>
        <w:t>✦  ·  ✦  ·  ✦</w:t>
      </w:r>
    </w:p>
    <w:p w14:paraId="28C68CC9" w14:textId="77777777" w:rsidR="0009758F" w:rsidRPr="00FE2E2F" w:rsidRDefault="00000000">
      <w:pPr>
        <w:rPr>
          <w:sz w:val="24"/>
          <w:szCs w:val="24"/>
          <w:lang w:val="en-US"/>
        </w:rPr>
      </w:pPr>
      <w:r w:rsidRPr="00FE2E2F">
        <w:rPr>
          <w:sz w:val="24"/>
          <w:szCs w:val="24"/>
          <w:lang w:val="en-US"/>
        </w:rPr>
        <w:br w:type="page"/>
      </w:r>
    </w:p>
    <w:p w14:paraId="6413B875" w14:textId="77777777" w:rsidR="0009758F" w:rsidRPr="00FE2E2F" w:rsidRDefault="00000000">
      <w:pPr>
        <w:pStyle w:val="Heading1"/>
        <w:pageBreakBefore/>
        <w:rPr>
          <w:sz w:val="24"/>
          <w:szCs w:val="24"/>
          <w:lang w:val="en-US"/>
        </w:rPr>
      </w:pPr>
      <w:r w:rsidRPr="00FE2E2F">
        <w:rPr>
          <w:sz w:val="24"/>
          <w:szCs w:val="24"/>
          <w:lang w:val="en-US"/>
        </w:rPr>
        <w:lastRenderedPageBreak/>
        <w:t>VOLUME IV</w:t>
      </w:r>
    </w:p>
    <w:p w14:paraId="63985E9B" w14:textId="77777777" w:rsidR="0009758F" w:rsidRPr="00FE2E2F" w:rsidRDefault="00000000">
      <w:pPr>
        <w:spacing w:after="120"/>
        <w:jc w:val="center"/>
        <w:rPr>
          <w:sz w:val="24"/>
          <w:szCs w:val="24"/>
          <w:lang w:val="en-US"/>
        </w:rPr>
      </w:pPr>
      <w:r w:rsidRPr="00FE2E2F">
        <w:rPr>
          <w:i/>
          <w:iCs/>
          <w:color w:val="1B2A4A"/>
          <w:sz w:val="24"/>
          <w:szCs w:val="24"/>
          <w:lang w:val="en-US"/>
        </w:rPr>
        <w:t>The Human Journey</w:t>
      </w:r>
    </w:p>
    <w:p w14:paraId="6772550B" w14:textId="77777777" w:rsidR="0009758F" w:rsidRPr="00FE2E2F" w:rsidRDefault="0009758F">
      <w:pPr>
        <w:pBdr>
          <w:bottom w:val="single" w:sz="6" w:space="1" w:color="B8963E"/>
        </w:pBdr>
        <w:spacing w:before="80"/>
        <w:rPr>
          <w:sz w:val="24"/>
          <w:szCs w:val="24"/>
          <w:lang w:val="en-US"/>
        </w:rPr>
      </w:pPr>
    </w:p>
    <w:p w14:paraId="2835870D" w14:textId="77777777" w:rsidR="0009758F" w:rsidRPr="00FE2E2F" w:rsidRDefault="0009758F">
      <w:pPr>
        <w:spacing w:before="200"/>
        <w:rPr>
          <w:sz w:val="24"/>
          <w:szCs w:val="24"/>
          <w:lang w:val="en-US"/>
        </w:rPr>
      </w:pPr>
    </w:p>
    <w:p w14:paraId="288AC176"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“Most people lead an absurd life. Most men do not have an important personal meaning for their lives. They do not lead a true life for themselves, but rather what others expect of them.”</w:t>
      </w:r>
    </w:p>
    <w:p w14:paraId="6E2C8722" w14:textId="77777777" w:rsidR="0009758F" w:rsidRPr="00FE2E2F" w:rsidRDefault="0009758F">
      <w:pPr>
        <w:spacing w:before="120"/>
        <w:rPr>
          <w:sz w:val="24"/>
          <w:szCs w:val="24"/>
          <w:lang w:val="en-US"/>
        </w:rPr>
      </w:pPr>
    </w:p>
    <w:p w14:paraId="3D491731" w14:textId="77777777" w:rsidR="0009758F" w:rsidRPr="00FE2E2F" w:rsidRDefault="00000000">
      <w:pPr>
        <w:pStyle w:val="Heading2"/>
        <w:rPr>
          <w:sz w:val="24"/>
          <w:szCs w:val="24"/>
          <w:lang w:val="en-US"/>
        </w:rPr>
      </w:pPr>
      <w:r w:rsidRPr="00FE2E2F">
        <w:rPr>
          <w:sz w:val="24"/>
          <w:szCs w:val="24"/>
          <w:lang w:val="en-US"/>
        </w:rPr>
        <w:t>4.1  The Existential Void — Named and Diagnosed</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5EC8FFB2"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380B85BF"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THE EXISTENTIAL VOID (VAZIO EXISTENCIAL)</w:t>
            </w:r>
          </w:p>
          <w:p w14:paraId="2D16CD26" w14:textId="77777777" w:rsidR="0009758F" w:rsidRPr="00FE2E2F" w:rsidRDefault="00000000">
            <w:pPr>
              <w:spacing w:line="280" w:lineRule="auto"/>
              <w:jc w:val="both"/>
              <w:rPr>
                <w:sz w:val="24"/>
                <w:szCs w:val="24"/>
                <w:lang w:val="en-US"/>
              </w:rPr>
            </w:pPr>
            <w:r w:rsidRPr="00FE2E2F">
              <w:rPr>
                <w:i/>
                <w:iCs/>
                <w:sz w:val="24"/>
                <w:szCs w:val="24"/>
                <w:lang w:val="en-US"/>
              </w:rPr>
              <w:t>The absence of personal meaning and purpose at the deepest level of a person’s life. Not caused by material lack or external circumstances. Caused by the gap between the life being lived and the life for which the person was made.</w:t>
            </w:r>
          </w:p>
        </w:tc>
      </w:tr>
    </w:tbl>
    <w:p w14:paraId="60064826" w14:textId="77777777" w:rsidR="0009758F" w:rsidRPr="00FE2E2F" w:rsidRDefault="0009758F">
      <w:pPr>
        <w:spacing w:before="120"/>
        <w:rPr>
          <w:sz w:val="24"/>
          <w:szCs w:val="24"/>
          <w:lang w:val="en-US"/>
        </w:rPr>
      </w:pPr>
    </w:p>
    <w:p w14:paraId="6C0AB6A3"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 xml:space="preserve">“The deepest pit into which a human being may fall is the pit of emptiness. The emptiness of being. The emptiness of the soul. The existential void. The void weighs </w:t>
      </w:r>
      <w:proofErr w:type="spellStart"/>
      <w:r w:rsidRPr="00FE2E2F">
        <w:rPr>
          <w:i/>
          <w:iCs/>
          <w:color w:val="1B2A4A"/>
          <w:sz w:val="24"/>
          <w:szCs w:val="24"/>
          <w:lang w:val="en-US"/>
        </w:rPr>
        <w:t>tonnes</w:t>
      </w:r>
      <w:proofErr w:type="spellEnd"/>
      <w:r w:rsidRPr="00FE2E2F">
        <w:rPr>
          <w:i/>
          <w:iCs/>
          <w:color w:val="1B2A4A"/>
          <w:sz w:val="24"/>
          <w:szCs w:val="24"/>
          <w:lang w:val="en-US"/>
        </w:rPr>
        <w:t>. Only the Virtues fill the void.”</w:t>
      </w:r>
    </w:p>
    <w:p w14:paraId="720D8D70" w14:textId="77777777" w:rsidR="0009758F" w:rsidRPr="00FE2E2F" w:rsidRDefault="00000000">
      <w:pPr>
        <w:spacing w:after="160" w:line="280" w:lineRule="auto"/>
        <w:jc w:val="both"/>
        <w:rPr>
          <w:sz w:val="24"/>
          <w:szCs w:val="24"/>
          <w:lang w:val="en-US"/>
        </w:rPr>
      </w:pPr>
      <w:r w:rsidRPr="00FE2E2F">
        <w:rPr>
          <w:sz w:val="24"/>
          <w:szCs w:val="24"/>
          <w:lang w:val="en-US"/>
        </w:rPr>
        <w:t>The void is the precise inverse of the Zone of Plenitude. Where the Zone of Plenitude is the state in which the Virtues operate freely and the person is aligned with their Gift, the void is the state in which neither condition is met — and the person’s deepest nature communicates this misalignment through the body and through the quality of experience.</w:t>
      </w:r>
    </w:p>
    <w:p w14:paraId="0CF7F634" w14:textId="77777777" w:rsidR="0009758F" w:rsidRPr="00FE2E2F" w:rsidRDefault="00000000">
      <w:pPr>
        <w:spacing w:after="160" w:line="280" w:lineRule="auto"/>
        <w:jc w:val="both"/>
        <w:rPr>
          <w:sz w:val="24"/>
          <w:szCs w:val="24"/>
          <w:lang w:val="en-US"/>
        </w:rPr>
      </w:pPr>
      <w:r w:rsidRPr="00FE2E2F">
        <w:rPr>
          <w:sz w:val="24"/>
          <w:szCs w:val="24"/>
          <w:lang w:val="en-US"/>
        </w:rPr>
        <w:lastRenderedPageBreak/>
        <w:t>The symptoms of the existential void in the body: depression without apparent cause; anxiety that does not respond to reassurance; insomnia that persists despite physical exhaustion; a pervasive sense of going through the motions of a life that does not belong to one; the feeling in quiet moments of being a stranger to one’s own existence. These are the negative existential figures in their collective expression.</w:t>
      </w:r>
    </w:p>
    <w:p w14:paraId="1FACEDC1"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4829B5D1" w14:textId="77777777" w:rsidR="0009758F" w:rsidRPr="00FE2E2F" w:rsidRDefault="00000000">
      <w:pPr>
        <w:pStyle w:val="Heading2"/>
        <w:rPr>
          <w:sz w:val="24"/>
          <w:szCs w:val="24"/>
          <w:lang w:val="en-US"/>
        </w:rPr>
      </w:pPr>
      <w:r w:rsidRPr="00FE2E2F">
        <w:rPr>
          <w:sz w:val="24"/>
          <w:szCs w:val="24"/>
          <w:lang w:val="en-US"/>
        </w:rPr>
        <w:t>4.2  The Three Phases of Consciousness</w:t>
      </w:r>
    </w:p>
    <w:p w14:paraId="0330EF51" w14:textId="77777777" w:rsidR="0009758F" w:rsidRPr="00FE2E2F" w:rsidRDefault="00000000">
      <w:pPr>
        <w:spacing w:after="160" w:line="280" w:lineRule="auto"/>
        <w:jc w:val="both"/>
        <w:rPr>
          <w:sz w:val="24"/>
          <w:szCs w:val="24"/>
          <w:lang w:val="en-US"/>
        </w:rPr>
      </w:pPr>
      <w:r w:rsidRPr="00FE2E2F">
        <w:rPr>
          <w:sz w:val="24"/>
          <w:szCs w:val="24"/>
          <w:lang w:val="en-US"/>
        </w:rPr>
        <w:t>The path from the existential void to the virtuous life passes through three phases. Their order is invariant. Their timing is individual. The third cannot be reached without the first two.</w:t>
      </w:r>
    </w:p>
    <w:p w14:paraId="0759A87B"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Phase 1 — The Signal</w:t>
      </w:r>
    </w:p>
    <w:p w14:paraId="15A1370D" w14:textId="77777777" w:rsidR="0009758F" w:rsidRPr="00FE2E2F" w:rsidRDefault="00000000">
      <w:pPr>
        <w:spacing w:after="160" w:line="280" w:lineRule="auto"/>
        <w:jc w:val="both"/>
        <w:rPr>
          <w:sz w:val="24"/>
          <w:szCs w:val="24"/>
          <w:lang w:val="en-US"/>
        </w:rPr>
      </w:pPr>
      <w:r w:rsidRPr="00FE2E2F">
        <w:rPr>
          <w:sz w:val="24"/>
          <w:szCs w:val="24"/>
          <w:lang w:val="en-US"/>
        </w:rPr>
        <w:t>The unconscious communicates distress. The body produces the negative existential figures. The person may not know what is wrong. They may attribute the signals to external causes (the job, the relationship, the city). They may attempt to suppress the signals through distraction or medication. The signal persists. This phase can last years or decades.</w:t>
      </w:r>
    </w:p>
    <w:p w14:paraId="64C9B950"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Phase 2 — The Awakening</w:t>
      </w:r>
    </w:p>
    <w:p w14:paraId="29D72D95"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“The awakening always occurs all at once — never gradually. The awakening is an immanent spiritual experience of Divine confirmation.”</w:t>
      </w:r>
    </w:p>
    <w:p w14:paraId="3EFC847F" w14:textId="77777777" w:rsidR="0009758F" w:rsidRPr="00FE2E2F" w:rsidRDefault="00000000">
      <w:pPr>
        <w:spacing w:after="160" w:line="280" w:lineRule="auto"/>
        <w:jc w:val="both"/>
        <w:rPr>
          <w:sz w:val="24"/>
          <w:szCs w:val="24"/>
          <w:lang w:val="en-US"/>
        </w:rPr>
      </w:pPr>
      <w:r w:rsidRPr="00FE2E2F">
        <w:rPr>
          <w:sz w:val="24"/>
          <w:szCs w:val="24"/>
          <w:lang w:val="en-US"/>
        </w:rPr>
        <w:t xml:space="preserve">The moment of recognition — always sudden, always irreversible. The path becomes visible. The suffering is </w:t>
      </w:r>
      <w:proofErr w:type="spellStart"/>
      <w:r w:rsidRPr="00FE2E2F">
        <w:rPr>
          <w:sz w:val="24"/>
          <w:szCs w:val="24"/>
          <w:lang w:val="en-US"/>
        </w:rPr>
        <w:t>recontextualised</w:t>
      </w:r>
      <w:proofErr w:type="spellEnd"/>
      <w:r w:rsidRPr="00FE2E2F">
        <w:rPr>
          <w:sz w:val="24"/>
          <w:szCs w:val="24"/>
          <w:lang w:val="en-US"/>
        </w:rPr>
        <w:t xml:space="preserve"> as preparation. The person sees, with sudden and </w:t>
      </w:r>
      <w:proofErr w:type="spellStart"/>
      <w:r w:rsidRPr="00FE2E2F">
        <w:rPr>
          <w:sz w:val="24"/>
          <w:szCs w:val="24"/>
          <w:lang w:val="en-US"/>
        </w:rPr>
        <w:t>unmistakeable</w:t>
      </w:r>
      <w:proofErr w:type="spellEnd"/>
      <w:r w:rsidRPr="00FE2E2F">
        <w:rPr>
          <w:sz w:val="24"/>
          <w:szCs w:val="24"/>
          <w:lang w:val="en-US"/>
        </w:rPr>
        <w:t xml:space="preserve"> clarity, that a different direction is available.</w:t>
      </w:r>
    </w:p>
    <w:p w14:paraId="7873CE08"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lastRenderedPageBreak/>
        <w:t>Phase 3 — The Decision</w:t>
      </w:r>
    </w:p>
    <w:p w14:paraId="0DB3F734" w14:textId="77777777" w:rsidR="0009758F" w:rsidRPr="00FE2E2F" w:rsidRDefault="00000000">
      <w:pPr>
        <w:spacing w:after="160" w:line="280" w:lineRule="auto"/>
        <w:jc w:val="both"/>
        <w:rPr>
          <w:sz w:val="24"/>
          <w:szCs w:val="24"/>
          <w:lang w:val="en-US"/>
        </w:rPr>
      </w:pPr>
      <w:r w:rsidRPr="00FE2E2F">
        <w:rPr>
          <w:sz w:val="24"/>
          <w:szCs w:val="24"/>
          <w:lang w:val="en-US"/>
        </w:rPr>
        <w:t>The free, rational choice to begin the journey of the Virtues. The awakening shows the path. Taking it is the person’s act and theirs alone. No teacher, no book, no community can make this decision. It is the most free act available to the person — the choice of the life they were made to live over the life that others expected them to perform.</w:t>
      </w:r>
    </w:p>
    <w:p w14:paraId="4C1F47C1"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671083FD" w14:textId="77777777" w:rsidR="0009758F" w:rsidRPr="00FE2E2F" w:rsidRDefault="00000000">
      <w:pPr>
        <w:pStyle w:val="Heading2"/>
        <w:rPr>
          <w:sz w:val="24"/>
          <w:szCs w:val="24"/>
          <w:lang w:val="en-US"/>
        </w:rPr>
      </w:pPr>
      <w:r w:rsidRPr="00FE2E2F">
        <w:rPr>
          <w:sz w:val="24"/>
          <w:szCs w:val="24"/>
          <w:lang w:val="en-US"/>
        </w:rPr>
        <w:t>4.3  The Six Stages of the Virtuous Life</w:t>
      </w:r>
    </w:p>
    <w:p w14:paraId="7FA468AF" w14:textId="77777777" w:rsidR="0009758F" w:rsidRPr="00FE2E2F" w:rsidRDefault="0009758F">
      <w:pPr>
        <w:spacing w:before="80"/>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1"/>
        <w:gridCol w:w="1353"/>
        <w:gridCol w:w="2491"/>
        <w:gridCol w:w="2089"/>
      </w:tblGrid>
      <w:tr w:rsidR="0009758F" w:rsidRPr="00134B82" w14:paraId="43FB552B" w14:textId="77777777" w:rsidTr="00141817">
        <w:trPr>
          <w:tblHeader/>
        </w:trPr>
        <w:tc>
          <w:tcPr>
            <w:tcW w:w="601"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6150F15E" w14:textId="77777777" w:rsidR="0009758F" w:rsidRPr="00134B82" w:rsidRDefault="00000000">
            <w:pPr>
              <w:jc w:val="center"/>
              <w:rPr>
                <w:sz w:val="20"/>
                <w:szCs w:val="20"/>
              </w:rPr>
            </w:pPr>
            <w:r w:rsidRPr="00134B82">
              <w:rPr>
                <w:rFonts w:ascii="Cinzel" w:eastAsia="Cinzel" w:hAnsi="Cinzel" w:cs="Cinzel"/>
                <w:b/>
                <w:bCs/>
                <w:color w:val="FFFFFF"/>
                <w:sz w:val="20"/>
                <w:szCs w:val="20"/>
              </w:rPr>
              <w:t>Stage</w:t>
            </w:r>
          </w:p>
        </w:tc>
        <w:tc>
          <w:tcPr>
            <w:tcW w:w="1003"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79487D49" w14:textId="77777777" w:rsidR="0009758F" w:rsidRPr="00134B82" w:rsidRDefault="00000000">
            <w:pPr>
              <w:jc w:val="center"/>
              <w:rPr>
                <w:sz w:val="20"/>
                <w:szCs w:val="20"/>
              </w:rPr>
            </w:pPr>
            <w:r w:rsidRPr="00134B82">
              <w:rPr>
                <w:rFonts w:ascii="Cinzel" w:eastAsia="Cinzel" w:hAnsi="Cinzel" w:cs="Cinzel"/>
                <w:b/>
                <w:bCs/>
                <w:color w:val="FFFFFF"/>
                <w:sz w:val="20"/>
                <w:szCs w:val="20"/>
              </w:rPr>
              <w:t>Name</w:t>
            </w:r>
          </w:p>
        </w:tc>
        <w:tc>
          <w:tcPr>
            <w:tcW w:w="1847"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6CFB4710" w14:textId="77777777" w:rsidR="0009758F" w:rsidRPr="00134B82" w:rsidRDefault="00000000">
            <w:pPr>
              <w:jc w:val="center"/>
              <w:rPr>
                <w:sz w:val="20"/>
                <w:szCs w:val="20"/>
              </w:rPr>
            </w:pPr>
            <w:proofErr w:type="spellStart"/>
            <w:r w:rsidRPr="00134B82">
              <w:rPr>
                <w:rFonts w:ascii="Cinzel" w:eastAsia="Cinzel" w:hAnsi="Cinzel" w:cs="Cinzel"/>
                <w:b/>
                <w:bCs/>
                <w:color w:val="FFFFFF"/>
                <w:sz w:val="20"/>
                <w:szCs w:val="20"/>
              </w:rPr>
              <w:t>Characteristics</w:t>
            </w:r>
            <w:proofErr w:type="spellEnd"/>
          </w:p>
        </w:tc>
        <w:tc>
          <w:tcPr>
            <w:tcW w:w="1549"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7EE2203A" w14:textId="77777777" w:rsidR="0009758F" w:rsidRPr="00134B82" w:rsidRDefault="00000000">
            <w:pPr>
              <w:jc w:val="center"/>
              <w:rPr>
                <w:sz w:val="20"/>
                <w:szCs w:val="20"/>
              </w:rPr>
            </w:pPr>
            <w:r w:rsidRPr="00134B82">
              <w:rPr>
                <w:rFonts w:ascii="Cinzel" w:eastAsia="Cinzel" w:hAnsi="Cinzel" w:cs="Cinzel"/>
                <w:b/>
                <w:bCs/>
                <w:color w:val="FFFFFF"/>
                <w:sz w:val="20"/>
                <w:szCs w:val="20"/>
              </w:rPr>
              <w:t>Critical Note</w:t>
            </w:r>
          </w:p>
        </w:tc>
      </w:tr>
      <w:tr w:rsidR="0009758F" w:rsidRPr="00134B82" w14:paraId="1BB00951" w14:textId="77777777" w:rsidTr="00141817">
        <w:tc>
          <w:tcPr>
            <w:tcW w:w="601"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BFF3574" w14:textId="77777777" w:rsidR="0009758F" w:rsidRPr="00134B82" w:rsidRDefault="00000000">
            <w:pPr>
              <w:spacing w:line="260" w:lineRule="auto"/>
              <w:jc w:val="both"/>
              <w:rPr>
                <w:sz w:val="20"/>
                <w:szCs w:val="20"/>
              </w:rPr>
            </w:pPr>
            <w:r w:rsidRPr="00134B82">
              <w:rPr>
                <w:sz w:val="20"/>
                <w:szCs w:val="20"/>
              </w:rPr>
              <w:t>0</w:t>
            </w:r>
          </w:p>
        </w:tc>
        <w:tc>
          <w:tcPr>
            <w:tcW w:w="1003"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8B26D06" w14:textId="77777777" w:rsidR="0009758F" w:rsidRPr="00134B82" w:rsidRDefault="00000000">
            <w:pPr>
              <w:spacing w:line="260" w:lineRule="auto"/>
              <w:jc w:val="both"/>
              <w:rPr>
                <w:sz w:val="20"/>
                <w:szCs w:val="20"/>
              </w:rPr>
            </w:pPr>
            <w:r w:rsidRPr="00134B82">
              <w:rPr>
                <w:sz w:val="20"/>
                <w:szCs w:val="20"/>
              </w:rPr>
              <w:t>Zero Position</w:t>
            </w:r>
          </w:p>
        </w:tc>
        <w:tc>
          <w:tcPr>
            <w:tcW w:w="184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00D3666" w14:textId="77777777" w:rsidR="0009758F" w:rsidRPr="00134B82" w:rsidRDefault="00000000">
            <w:pPr>
              <w:spacing w:line="260" w:lineRule="auto"/>
              <w:jc w:val="both"/>
              <w:rPr>
                <w:sz w:val="20"/>
                <w:szCs w:val="20"/>
              </w:rPr>
            </w:pPr>
            <w:r w:rsidRPr="00134B82">
              <w:rPr>
                <w:sz w:val="20"/>
                <w:szCs w:val="20"/>
                <w:lang w:val="en-US"/>
              </w:rPr>
              <w:t xml:space="preserve">The moral baseline: not stealing, not being cruel, not harming others. </w:t>
            </w:r>
            <w:proofErr w:type="spellStart"/>
            <w:r w:rsidRPr="00134B82">
              <w:rPr>
                <w:sz w:val="20"/>
                <w:szCs w:val="20"/>
              </w:rPr>
              <w:t>Moving</w:t>
            </w:r>
            <w:proofErr w:type="spellEnd"/>
            <w:r w:rsidRPr="00134B82">
              <w:rPr>
                <w:sz w:val="20"/>
                <w:szCs w:val="20"/>
              </w:rPr>
              <w:t xml:space="preserve"> from the negative to the zero.</w:t>
            </w:r>
          </w:p>
        </w:tc>
        <w:tc>
          <w:tcPr>
            <w:tcW w:w="1549"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5ECE23C" w14:textId="77777777" w:rsidR="0009758F" w:rsidRPr="00134B82" w:rsidRDefault="00000000">
            <w:pPr>
              <w:spacing w:line="260" w:lineRule="auto"/>
              <w:jc w:val="both"/>
              <w:rPr>
                <w:sz w:val="20"/>
                <w:szCs w:val="20"/>
                <w:lang w:val="en-US"/>
              </w:rPr>
            </w:pPr>
            <w:r w:rsidRPr="00134B82">
              <w:rPr>
                <w:sz w:val="20"/>
                <w:szCs w:val="20"/>
                <w:lang w:val="en-US"/>
              </w:rPr>
              <w:t>Necessary but not sufficient. The critical error: mistaking zero for positive.</w:t>
            </w:r>
          </w:p>
        </w:tc>
      </w:tr>
      <w:tr w:rsidR="0009758F" w:rsidRPr="00134B82" w14:paraId="3957CAB6" w14:textId="77777777" w:rsidTr="00141817">
        <w:tc>
          <w:tcPr>
            <w:tcW w:w="601"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B622318" w14:textId="77777777" w:rsidR="0009758F" w:rsidRPr="00134B82" w:rsidRDefault="00000000">
            <w:pPr>
              <w:spacing w:line="260" w:lineRule="auto"/>
              <w:jc w:val="both"/>
              <w:rPr>
                <w:sz w:val="20"/>
                <w:szCs w:val="20"/>
              </w:rPr>
            </w:pPr>
            <w:r w:rsidRPr="00134B82">
              <w:rPr>
                <w:sz w:val="20"/>
                <w:szCs w:val="20"/>
              </w:rPr>
              <w:t>1</w:t>
            </w:r>
          </w:p>
        </w:tc>
        <w:tc>
          <w:tcPr>
            <w:tcW w:w="1003"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EE9322E" w14:textId="77777777" w:rsidR="0009758F" w:rsidRPr="00134B82" w:rsidRDefault="00000000">
            <w:pPr>
              <w:spacing w:line="260" w:lineRule="auto"/>
              <w:jc w:val="both"/>
              <w:rPr>
                <w:sz w:val="20"/>
                <w:szCs w:val="20"/>
              </w:rPr>
            </w:pPr>
            <w:r w:rsidRPr="00134B82">
              <w:rPr>
                <w:sz w:val="20"/>
                <w:szCs w:val="20"/>
              </w:rPr>
              <w:t xml:space="preserve">The </w:t>
            </w:r>
            <w:proofErr w:type="spellStart"/>
            <w:r w:rsidRPr="00134B82">
              <w:rPr>
                <w:sz w:val="20"/>
                <w:szCs w:val="20"/>
              </w:rPr>
              <w:t>Awakening</w:t>
            </w:r>
            <w:proofErr w:type="spellEnd"/>
          </w:p>
        </w:tc>
        <w:tc>
          <w:tcPr>
            <w:tcW w:w="184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336B5C0" w14:textId="77777777" w:rsidR="0009758F" w:rsidRPr="00134B82" w:rsidRDefault="00000000">
            <w:pPr>
              <w:spacing w:line="260" w:lineRule="auto"/>
              <w:jc w:val="both"/>
              <w:rPr>
                <w:sz w:val="20"/>
                <w:szCs w:val="20"/>
              </w:rPr>
            </w:pPr>
            <w:r w:rsidRPr="00134B82">
              <w:rPr>
                <w:sz w:val="20"/>
                <w:szCs w:val="20"/>
                <w:lang w:val="en-US"/>
              </w:rPr>
              <w:t xml:space="preserve">The virtues cease to be external rules and become internal experiences. </w:t>
            </w:r>
            <w:r w:rsidRPr="00134B82">
              <w:rPr>
                <w:sz w:val="20"/>
                <w:szCs w:val="20"/>
              </w:rPr>
              <w:t xml:space="preserve">Felt, </w:t>
            </w:r>
            <w:proofErr w:type="spellStart"/>
            <w:r w:rsidRPr="00134B82">
              <w:rPr>
                <w:sz w:val="20"/>
                <w:szCs w:val="20"/>
              </w:rPr>
              <w:t>recognised</w:t>
            </w:r>
            <w:proofErr w:type="spellEnd"/>
            <w:r w:rsidRPr="00134B82">
              <w:rPr>
                <w:sz w:val="20"/>
                <w:szCs w:val="20"/>
              </w:rPr>
              <w:t xml:space="preserve">, </w:t>
            </w:r>
            <w:proofErr w:type="spellStart"/>
            <w:r w:rsidRPr="00134B82">
              <w:rPr>
                <w:sz w:val="20"/>
                <w:szCs w:val="20"/>
              </w:rPr>
              <w:t>desired</w:t>
            </w:r>
            <w:proofErr w:type="spellEnd"/>
            <w:r w:rsidRPr="00134B82">
              <w:rPr>
                <w:sz w:val="20"/>
                <w:szCs w:val="20"/>
              </w:rPr>
              <w:t xml:space="preserve"> from </w:t>
            </w:r>
            <w:proofErr w:type="spellStart"/>
            <w:r w:rsidRPr="00134B82">
              <w:rPr>
                <w:sz w:val="20"/>
                <w:szCs w:val="20"/>
              </w:rPr>
              <w:t>within</w:t>
            </w:r>
            <w:proofErr w:type="spellEnd"/>
            <w:r w:rsidRPr="00134B82">
              <w:rPr>
                <w:sz w:val="20"/>
                <w:szCs w:val="20"/>
              </w:rPr>
              <w:t>.</w:t>
            </w:r>
          </w:p>
        </w:tc>
        <w:tc>
          <w:tcPr>
            <w:tcW w:w="1549"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4E75295" w14:textId="77777777" w:rsidR="0009758F" w:rsidRPr="00134B82" w:rsidRDefault="00000000">
            <w:pPr>
              <w:spacing w:line="260" w:lineRule="auto"/>
              <w:jc w:val="both"/>
              <w:rPr>
                <w:sz w:val="20"/>
                <w:szCs w:val="20"/>
                <w:lang w:val="en-US"/>
              </w:rPr>
            </w:pPr>
            <w:r w:rsidRPr="00134B82">
              <w:rPr>
                <w:sz w:val="20"/>
                <w:szCs w:val="20"/>
                <w:lang w:val="en-US"/>
              </w:rPr>
              <w:t>The genuine beginning of the spiritual life.</w:t>
            </w:r>
          </w:p>
        </w:tc>
      </w:tr>
      <w:tr w:rsidR="0009758F" w:rsidRPr="00134B82" w14:paraId="2D7A13DF" w14:textId="77777777" w:rsidTr="00141817">
        <w:tc>
          <w:tcPr>
            <w:tcW w:w="601"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80884E0" w14:textId="77777777" w:rsidR="0009758F" w:rsidRPr="00134B82" w:rsidRDefault="00000000">
            <w:pPr>
              <w:spacing w:line="260" w:lineRule="auto"/>
              <w:jc w:val="both"/>
              <w:rPr>
                <w:sz w:val="20"/>
                <w:szCs w:val="20"/>
              </w:rPr>
            </w:pPr>
            <w:r w:rsidRPr="00134B82">
              <w:rPr>
                <w:sz w:val="20"/>
                <w:szCs w:val="20"/>
              </w:rPr>
              <w:t>2</w:t>
            </w:r>
          </w:p>
        </w:tc>
        <w:tc>
          <w:tcPr>
            <w:tcW w:w="1003"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9DE80A1" w14:textId="77777777" w:rsidR="0009758F" w:rsidRPr="00134B82" w:rsidRDefault="00000000">
            <w:pPr>
              <w:spacing w:line="260" w:lineRule="auto"/>
              <w:jc w:val="both"/>
              <w:rPr>
                <w:sz w:val="20"/>
                <w:szCs w:val="20"/>
              </w:rPr>
            </w:pPr>
            <w:r w:rsidRPr="00134B82">
              <w:rPr>
                <w:sz w:val="20"/>
                <w:szCs w:val="20"/>
              </w:rPr>
              <w:t>The Uomo Pieno</w:t>
            </w:r>
          </w:p>
        </w:tc>
        <w:tc>
          <w:tcPr>
            <w:tcW w:w="184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7F9990C" w14:textId="77777777" w:rsidR="0009758F" w:rsidRPr="00134B82" w:rsidRDefault="00000000">
            <w:pPr>
              <w:spacing w:line="260" w:lineRule="auto"/>
              <w:jc w:val="both"/>
              <w:rPr>
                <w:sz w:val="20"/>
                <w:szCs w:val="20"/>
              </w:rPr>
            </w:pPr>
            <w:r w:rsidRPr="00134B82">
              <w:rPr>
                <w:sz w:val="20"/>
                <w:szCs w:val="20"/>
                <w:lang w:val="en-US"/>
              </w:rPr>
              <w:t xml:space="preserve">Practice has become character. The virtues are no longer effort — they have become nature. </w:t>
            </w:r>
            <w:r w:rsidRPr="00134B82">
              <w:rPr>
                <w:sz w:val="20"/>
                <w:szCs w:val="20"/>
              </w:rPr>
              <w:t xml:space="preserve">Peace in the </w:t>
            </w:r>
            <w:proofErr w:type="spellStart"/>
            <w:r w:rsidRPr="00134B82">
              <w:rPr>
                <w:sz w:val="20"/>
                <w:szCs w:val="20"/>
              </w:rPr>
              <w:t>eyes</w:t>
            </w:r>
            <w:proofErr w:type="spellEnd"/>
            <w:r w:rsidRPr="00134B82">
              <w:rPr>
                <w:sz w:val="20"/>
                <w:szCs w:val="20"/>
              </w:rPr>
              <w:t>.</w:t>
            </w:r>
          </w:p>
        </w:tc>
        <w:tc>
          <w:tcPr>
            <w:tcW w:w="1549"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D71453D" w14:textId="77777777" w:rsidR="0009758F" w:rsidRPr="00134B82" w:rsidRDefault="00000000">
            <w:pPr>
              <w:spacing w:line="260" w:lineRule="auto"/>
              <w:jc w:val="both"/>
              <w:rPr>
                <w:sz w:val="20"/>
                <w:szCs w:val="20"/>
                <w:lang w:val="en-US"/>
              </w:rPr>
            </w:pPr>
            <w:r w:rsidRPr="00134B82">
              <w:rPr>
                <w:sz w:val="20"/>
                <w:szCs w:val="20"/>
                <w:lang w:val="en-US"/>
              </w:rPr>
              <w:t>Virtue acts through the person without requiring a decision.</w:t>
            </w:r>
          </w:p>
        </w:tc>
      </w:tr>
      <w:tr w:rsidR="0009758F" w:rsidRPr="00134B82" w14:paraId="2E56D4ED" w14:textId="77777777" w:rsidTr="00141817">
        <w:tc>
          <w:tcPr>
            <w:tcW w:w="601"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F591C44" w14:textId="77777777" w:rsidR="0009758F" w:rsidRPr="00134B82" w:rsidRDefault="00000000">
            <w:pPr>
              <w:spacing w:line="260" w:lineRule="auto"/>
              <w:jc w:val="both"/>
              <w:rPr>
                <w:sz w:val="20"/>
                <w:szCs w:val="20"/>
              </w:rPr>
            </w:pPr>
            <w:r w:rsidRPr="00134B82">
              <w:rPr>
                <w:sz w:val="20"/>
                <w:szCs w:val="20"/>
              </w:rPr>
              <w:t>3</w:t>
            </w:r>
          </w:p>
        </w:tc>
        <w:tc>
          <w:tcPr>
            <w:tcW w:w="1003"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89E36C4" w14:textId="77777777" w:rsidR="0009758F" w:rsidRPr="00134B82" w:rsidRDefault="00000000">
            <w:pPr>
              <w:spacing w:line="260" w:lineRule="auto"/>
              <w:jc w:val="both"/>
              <w:rPr>
                <w:sz w:val="20"/>
                <w:szCs w:val="20"/>
              </w:rPr>
            </w:pPr>
            <w:r w:rsidRPr="00134B82">
              <w:rPr>
                <w:sz w:val="20"/>
                <w:szCs w:val="20"/>
              </w:rPr>
              <w:t xml:space="preserve">Zone of </w:t>
            </w:r>
            <w:proofErr w:type="spellStart"/>
            <w:r w:rsidRPr="00134B82">
              <w:rPr>
                <w:sz w:val="20"/>
                <w:szCs w:val="20"/>
              </w:rPr>
              <w:t>Plenitude</w:t>
            </w:r>
            <w:proofErr w:type="spellEnd"/>
          </w:p>
        </w:tc>
        <w:tc>
          <w:tcPr>
            <w:tcW w:w="184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8A7E3C8" w14:textId="77777777" w:rsidR="0009758F" w:rsidRPr="00134B82" w:rsidRDefault="00000000">
            <w:pPr>
              <w:spacing w:line="260" w:lineRule="auto"/>
              <w:jc w:val="both"/>
              <w:rPr>
                <w:sz w:val="20"/>
                <w:szCs w:val="20"/>
                <w:lang w:val="en-US"/>
              </w:rPr>
            </w:pPr>
            <w:r w:rsidRPr="00134B82">
              <w:rPr>
                <w:sz w:val="20"/>
                <w:szCs w:val="20"/>
                <w:lang w:val="en-US"/>
              </w:rPr>
              <w:t>The personal, social, and spiritual dimensions align. Virtue is the norm rather than the exception.</w:t>
            </w:r>
          </w:p>
        </w:tc>
        <w:tc>
          <w:tcPr>
            <w:tcW w:w="1549"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BDA3CAE" w14:textId="77777777" w:rsidR="0009758F" w:rsidRPr="00134B82" w:rsidRDefault="00000000">
            <w:pPr>
              <w:spacing w:line="260" w:lineRule="auto"/>
              <w:jc w:val="both"/>
              <w:rPr>
                <w:sz w:val="20"/>
                <w:szCs w:val="20"/>
                <w:lang w:val="en-US"/>
              </w:rPr>
            </w:pPr>
            <w:r w:rsidRPr="00134B82">
              <w:rPr>
                <w:sz w:val="20"/>
                <w:szCs w:val="20"/>
                <w:lang w:val="en-US"/>
              </w:rPr>
              <w:t>Environment sustains rather than erodes.</w:t>
            </w:r>
          </w:p>
        </w:tc>
      </w:tr>
      <w:tr w:rsidR="0009758F" w:rsidRPr="00134B82" w14:paraId="429AE29B" w14:textId="77777777" w:rsidTr="00141817">
        <w:tc>
          <w:tcPr>
            <w:tcW w:w="601"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433495C" w14:textId="77777777" w:rsidR="0009758F" w:rsidRPr="00134B82" w:rsidRDefault="00000000">
            <w:pPr>
              <w:spacing w:line="260" w:lineRule="auto"/>
              <w:jc w:val="both"/>
              <w:rPr>
                <w:sz w:val="20"/>
                <w:szCs w:val="20"/>
              </w:rPr>
            </w:pPr>
            <w:r w:rsidRPr="00134B82">
              <w:rPr>
                <w:sz w:val="20"/>
                <w:szCs w:val="20"/>
              </w:rPr>
              <w:lastRenderedPageBreak/>
              <w:t>4</w:t>
            </w:r>
          </w:p>
        </w:tc>
        <w:tc>
          <w:tcPr>
            <w:tcW w:w="1003"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E923047" w14:textId="77777777" w:rsidR="0009758F" w:rsidRPr="00134B82" w:rsidRDefault="00000000">
            <w:pPr>
              <w:spacing w:line="260" w:lineRule="auto"/>
              <w:jc w:val="both"/>
              <w:rPr>
                <w:sz w:val="20"/>
                <w:szCs w:val="20"/>
              </w:rPr>
            </w:pPr>
            <w:r w:rsidRPr="00134B82">
              <w:rPr>
                <w:sz w:val="20"/>
                <w:szCs w:val="20"/>
              </w:rPr>
              <w:t>The Augure</w:t>
            </w:r>
          </w:p>
        </w:tc>
        <w:tc>
          <w:tcPr>
            <w:tcW w:w="184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952F62C" w14:textId="77777777" w:rsidR="0009758F" w:rsidRPr="00134B82" w:rsidRDefault="00000000">
            <w:pPr>
              <w:spacing w:line="260" w:lineRule="auto"/>
              <w:jc w:val="both"/>
              <w:rPr>
                <w:sz w:val="20"/>
                <w:szCs w:val="20"/>
                <w:lang w:val="en-US"/>
              </w:rPr>
            </w:pPr>
            <w:r w:rsidRPr="00134B82">
              <w:rPr>
                <w:sz w:val="20"/>
                <w:szCs w:val="20"/>
                <w:lang w:val="en-US"/>
              </w:rPr>
              <w:t>The Gift fully enacted. The boundary between the person’s will and the divine will dissolved.</w:t>
            </w:r>
          </w:p>
        </w:tc>
        <w:tc>
          <w:tcPr>
            <w:tcW w:w="1549"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EBAE2C7" w14:textId="77777777" w:rsidR="0009758F" w:rsidRPr="00134B82" w:rsidRDefault="00000000">
            <w:pPr>
              <w:spacing w:line="260" w:lineRule="auto"/>
              <w:jc w:val="both"/>
              <w:rPr>
                <w:sz w:val="20"/>
                <w:szCs w:val="20"/>
                <w:lang w:val="en-US"/>
              </w:rPr>
            </w:pPr>
            <w:r w:rsidRPr="00134B82">
              <w:rPr>
                <w:sz w:val="20"/>
                <w:szCs w:val="20"/>
                <w:lang w:val="en-US"/>
              </w:rPr>
              <w:t>"Does what must be done under the grace of heaven."</w:t>
            </w:r>
          </w:p>
        </w:tc>
      </w:tr>
      <w:tr w:rsidR="0009758F" w:rsidRPr="00134B82" w14:paraId="750DAAED" w14:textId="77777777" w:rsidTr="00141817">
        <w:tc>
          <w:tcPr>
            <w:tcW w:w="601"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AF426E1" w14:textId="77777777" w:rsidR="0009758F" w:rsidRPr="00134B82" w:rsidRDefault="00000000">
            <w:pPr>
              <w:spacing w:line="260" w:lineRule="auto"/>
              <w:jc w:val="both"/>
              <w:rPr>
                <w:sz w:val="20"/>
                <w:szCs w:val="20"/>
              </w:rPr>
            </w:pPr>
            <w:r w:rsidRPr="00134B82">
              <w:rPr>
                <w:sz w:val="20"/>
                <w:szCs w:val="20"/>
              </w:rPr>
              <w:t>5</w:t>
            </w:r>
          </w:p>
        </w:tc>
        <w:tc>
          <w:tcPr>
            <w:tcW w:w="1003"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3846606" w14:textId="77777777" w:rsidR="0009758F" w:rsidRPr="00134B82" w:rsidRDefault="00000000">
            <w:pPr>
              <w:spacing w:line="260" w:lineRule="auto"/>
              <w:jc w:val="both"/>
              <w:rPr>
                <w:sz w:val="20"/>
                <w:szCs w:val="20"/>
              </w:rPr>
            </w:pPr>
            <w:proofErr w:type="spellStart"/>
            <w:r w:rsidRPr="00134B82">
              <w:rPr>
                <w:sz w:val="20"/>
                <w:szCs w:val="20"/>
              </w:rPr>
              <w:t>Sanctity</w:t>
            </w:r>
            <w:proofErr w:type="spellEnd"/>
          </w:p>
        </w:tc>
        <w:tc>
          <w:tcPr>
            <w:tcW w:w="184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94AB750" w14:textId="77777777" w:rsidR="0009758F" w:rsidRPr="00134B82" w:rsidRDefault="00000000">
            <w:pPr>
              <w:spacing w:line="260" w:lineRule="auto"/>
              <w:jc w:val="both"/>
              <w:rPr>
                <w:sz w:val="20"/>
                <w:szCs w:val="20"/>
                <w:lang w:val="en-US"/>
              </w:rPr>
            </w:pPr>
            <w:r w:rsidRPr="00134B82">
              <w:rPr>
                <w:sz w:val="20"/>
                <w:szCs w:val="20"/>
                <w:lang w:val="en-US"/>
              </w:rPr>
              <w:t>It is no longer the person who acts in the Virtues but the Virtues that act in the person.</w:t>
            </w:r>
          </w:p>
        </w:tc>
        <w:tc>
          <w:tcPr>
            <w:tcW w:w="1549"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2676EAD" w14:textId="77777777" w:rsidR="0009758F" w:rsidRPr="00134B82" w:rsidRDefault="00000000">
            <w:pPr>
              <w:spacing w:line="260" w:lineRule="auto"/>
              <w:jc w:val="both"/>
              <w:rPr>
                <w:sz w:val="20"/>
                <w:szCs w:val="20"/>
              </w:rPr>
            </w:pPr>
            <w:r w:rsidRPr="00134B82">
              <w:rPr>
                <w:sz w:val="20"/>
                <w:szCs w:val="20"/>
                <w:lang w:val="en-US"/>
              </w:rPr>
              <w:t xml:space="preserve">Available to every human being. </w:t>
            </w:r>
            <w:proofErr w:type="spellStart"/>
            <w:r w:rsidRPr="00134B82">
              <w:rPr>
                <w:sz w:val="20"/>
                <w:szCs w:val="20"/>
              </w:rPr>
              <w:t>Requires</w:t>
            </w:r>
            <w:proofErr w:type="spellEnd"/>
            <w:r w:rsidRPr="00134B82">
              <w:rPr>
                <w:sz w:val="20"/>
                <w:szCs w:val="20"/>
              </w:rPr>
              <w:t xml:space="preserve"> </w:t>
            </w:r>
            <w:proofErr w:type="spellStart"/>
            <w:r w:rsidRPr="00134B82">
              <w:rPr>
                <w:sz w:val="20"/>
                <w:szCs w:val="20"/>
              </w:rPr>
              <w:t>only</w:t>
            </w:r>
            <w:proofErr w:type="spellEnd"/>
            <w:r w:rsidRPr="00134B82">
              <w:rPr>
                <w:sz w:val="20"/>
                <w:szCs w:val="20"/>
              </w:rPr>
              <w:t xml:space="preserve"> </w:t>
            </w:r>
            <w:proofErr w:type="spellStart"/>
            <w:r w:rsidRPr="00134B82">
              <w:rPr>
                <w:sz w:val="20"/>
                <w:szCs w:val="20"/>
              </w:rPr>
              <w:t>daily</w:t>
            </w:r>
            <w:proofErr w:type="spellEnd"/>
            <w:r w:rsidRPr="00134B82">
              <w:rPr>
                <w:sz w:val="20"/>
                <w:szCs w:val="20"/>
              </w:rPr>
              <w:t xml:space="preserve"> practice.</w:t>
            </w:r>
          </w:p>
        </w:tc>
      </w:tr>
    </w:tbl>
    <w:p w14:paraId="28633C43" w14:textId="77777777" w:rsidR="0009758F" w:rsidRPr="00FE2E2F" w:rsidRDefault="0009758F">
      <w:pPr>
        <w:spacing w:before="120"/>
        <w:rPr>
          <w:sz w:val="24"/>
          <w:szCs w:val="24"/>
        </w:rPr>
      </w:pPr>
    </w:p>
    <w:p w14:paraId="020B9B0E" w14:textId="77777777" w:rsidR="0009758F" w:rsidRPr="00FE2E2F" w:rsidRDefault="00000000">
      <w:pPr>
        <w:spacing w:before="160" w:after="160"/>
        <w:jc w:val="center"/>
        <w:rPr>
          <w:sz w:val="24"/>
          <w:szCs w:val="24"/>
        </w:rPr>
      </w:pPr>
      <w:r w:rsidRPr="00FE2E2F">
        <w:rPr>
          <w:color w:val="B8963E"/>
          <w:sz w:val="24"/>
          <w:szCs w:val="24"/>
        </w:rPr>
        <w:t>◆</w:t>
      </w:r>
    </w:p>
    <w:p w14:paraId="12480ADB" w14:textId="77777777" w:rsidR="0009758F" w:rsidRPr="00FE2E2F" w:rsidRDefault="00000000">
      <w:pPr>
        <w:pStyle w:val="Heading2"/>
        <w:rPr>
          <w:sz w:val="24"/>
          <w:szCs w:val="24"/>
        </w:rPr>
      </w:pPr>
      <w:r w:rsidRPr="00FE2E2F">
        <w:rPr>
          <w:sz w:val="24"/>
          <w:szCs w:val="24"/>
        </w:rPr>
        <w:t>4.4  The Uomo Pieno — The Complete Person</w:t>
      </w:r>
    </w:p>
    <w:p w14:paraId="70D531D3"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 xml:space="preserve">“The Uomo </w:t>
      </w:r>
      <w:proofErr w:type="spellStart"/>
      <w:r w:rsidRPr="00FE2E2F">
        <w:rPr>
          <w:i/>
          <w:iCs/>
          <w:color w:val="1B2A4A"/>
          <w:sz w:val="24"/>
          <w:szCs w:val="24"/>
          <w:lang w:val="en-US"/>
        </w:rPr>
        <w:t>Pieno</w:t>
      </w:r>
      <w:proofErr w:type="spellEnd"/>
      <w:r w:rsidRPr="00FE2E2F">
        <w:rPr>
          <w:i/>
          <w:iCs/>
          <w:color w:val="1B2A4A"/>
          <w:sz w:val="24"/>
          <w:szCs w:val="24"/>
          <w:lang w:val="en-US"/>
        </w:rPr>
        <w:t xml:space="preserve"> carries a serene countenance and peace in their gaze. They have the serenity of the elder and the courage of the warrior. They speak truth without hesitation because they no longer fear the lie. They are never intimidated by slander or defamation, because the truth is always on their side.”</w:t>
      </w:r>
    </w:p>
    <w:p w14:paraId="3DE55A52" w14:textId="77777777" w:rsidR="0009758F" w:rsidRPr="00FE2E2F" w:rsidRDefault="00000000">
      <w:pPr>
        <w:spacing w:after="160" w:line="280" w:lineRule="auto"/>
        <w:jc w:val="both"/>
        <w:rPr>
          <w:sz w:val="24"/>
          <w:szCs w:val="24"/>
          <w:lang w:val="en-US"/>
        </w:rPr>
      </w:pPr>
      <w:r w:rsidRPr="00FE2E2F">
        <w:rPr>
          <w:sz w:val="24"/>
          <w:szCs w:val="24"/>
          <w:lang w:val="en-US"/>
        </w:rPr>
        <w:t xml:space="preserve">The Uomo </w:t>
      </w:r>
      <w:proofErr w:type="spellStart"/>
      <w:r w:rsidRPr="00FE2E2F">
        <w:rPr>
          <w:sz w:val="24"/>
          <w:szCs w:val="24"/>
          <w:lang w:val="en-US"/>
        </w:rPr>
        <w:t>Pieno</w:t>
      </w:r>
      <w:proofErr w:type="spellEnd"/>
      <w:r w:rsidRPr="00FE2E2F">
        <w:rPr>
          <w:sz w:val="24"/>
          <w:szCs w:val="24"/>
          <w:lang w:val="en-US"/>
        </w:rPr>
        <w:t xml:space="preserve"> is not a saint in the institutional sense. They do not require ecclesial validation, extraordinary grace, or an unusual biography. They are the natural destination of any person who </w:t>
      </w:r>
      <w:proofErr w:type="spellStart"/>
      <w:r w:rsidRPr="00FE2E2F">
        <w:rPr>
          <w:sz w:val="24"/>
          <w:szCs w:val="24"/>
          <w:lang w:val="en-US"/>
        </w:rPr>
        <w:t>practises</w:t>
      </w:r>
      <w:proofErr w:type="spellEnd"/>
      <w:r w:rsidRPr="00FE2E2F">
        <w:rPr>
          <w:sz w:val="24"/>
          <w:szCs w:val="24"/>
          <w:lang w:val="en-US"/>
        </w:rPr>
        <w:t xml:space="preserve"> the Virtues honestly and consistently over time. Their distinctive mark is interiority-exteriority congruence: the face they present to the world is the face they see in the mirror.</w:t>
      </w:r>
    </w:p>
    <w:p w14:paraId="22C6E092" w14:textId="77777777" w:rsidR="0009758F" w:rsidRPr="00FE2E2F" w:rsidRDefault="00000000">
      <w:pPr>
        <w:spacing w:after="160" w:line="280" w:lineRule="auto"/>
        <w:jc w:val="both"/>
        <w:rPr>
          <w:sz w:val="24"/>
          <w:szCs w:val="24"/>
          <w:lang w:val="en-US"/>
        </w:rPr>
      </w:pPr>
      <w:r w:rsidRPr="00FE2E2F">
        <w:rPr>
          <w:sz w:val="24"/>
          <w:szCs w:val="24"/>
          <w:lang w:val="en-US"/>
        </w:rPr>
        <w:t xml:space="preserve">The concept advances beyond several classical predecessors. Aristotle’s </w:t>
      </w:r>
      <w:proofErr w:type="spellStart"/>
      <w:r w:rsidRPr="00FE2E2F">
        <w:rPr>
          <w:sz w:val="24"/>
          <w:szCs w:val="24"/>
          <w:lang w:val="en-US"/>
        </w:rPr>
        <w:t>spoudaios</w:t>
      </w:r>
      <w:proofErr w:type="spellEnd"/>
      <w:r w:rsidRPr="00FE2E2F">
        <w:rPr>
          <w:sz w:val="24"/>
          <w:szCs w:val="24"/>
          <w:lang w:val="en-US"/>
        </w:rPr>
        <w:t xml:space="preserve"> (the serious, excellent person) is primarily intellectual. The Stoic sage is defined by inner indifference to </w:t>
      </w:r>
      <w:r w:rsidRPr="00FE2E2F">
        <w:rPr>
          <w:sz w:val="24"/>
          <w:szCs w:val="24"/>
          <w:lang w:val="en-US"/>
        </w:rPr>
        <w:lastRenderedPageBreak/>
        <w:t xml:space="preserve">externals — a negative definition. The Thomistic man of </w:t>
      </w:r>
      <w:proofErr w:type="spellStart"/>
      <w:r w:rsidRPr="00FE2E2F">
        <w:rPr>
          <w:sz w:val="24"/>
          <w:szCs w:val="24"/>
          <w:lang w:val="en-US"/>
        </w:rPr>
        <w:t>beatitudo</w:t>
      </w:r>
      <w:proofErr w:type="spellEnd"/>
      <w:r w:rsidRPr="00FE2E2F">
        <w:rPr>
          <w:sz w:val="24"/>
          <w:szCs w:val="24"/>
          <w:lang w:val="en-US"/>
        </w:rPr>
        <w:t xml:space="preserve"> is defined by orientation toward the supernatural end. The Uomo </w:t>
      </w:r>
      <w:proofErr w:type="spellStart"/>
      <w:r w:rsidRPr="00FE2E2F">
        <w:rPr>
          <w:sz w:val="24"/>
          <w:szCs w:val="24"/>
          <w:lang w:val="en-US"/>
        </w:rPr>
        <w:t>Pieno</w:t>
      </w:r>
      <w:proofErr w:type="spellEnd"/>
      <w:r w:rsidRPr="00FE2E2F">
        <w:rPr>
          <w:sz w:val="24"/>
          <w:szCs w:val="24"/>
          <w:lang w:val="en-US"/>
        </w:rPr>
        <w:t xml:space="preserve"> is concrete, embodied, </w:t>
      </w:r>
      <w:proofErr w:type="spellStart"/>
      <w:r w:rsidRPr="00FE2E2F">
        <w:rPr>
          <w:sz w:val="24"/>
          <w:szCs w:val="24"/>
          <w:lang w:val="en-US"/>
        </w:rPr>
        <w:t>recognisable</w:t>
      </w:r>
      <w:proofErr w:type="spellEnd"/>
      <w:r w:rsidRPr="00FE2E2F">
        <w:rPr>
          <w:sz w:val="24"/>
          <w:szCs w:val="24"/>
          <w:lang w:val="en-US"/>
        </w:rPr>
        <w:t xml:space="preserve"> in the eyes and bearing, verifiable in daily </w:t>
      </w:r>
      <w:proofErr w:type="spellStart"/>
      <w:r w:rsidRPr="00FE2E2F">
        <w:rPr>
          <w:sz w:val="24"/>
          <w:szCs w:val="24"/>
          <w:lang w:val="en-US"/>
        </w:rPr>
        <w:t>behaviour</w:t>
      </w:r>
      <w:proofErr w:type="spellEnd"/>
      <w:r w:rsidRPr="00FE2E2F">
        <w:rPr>
          <w:sz w:val="24"/>
          <w:szCs w:val="24"/>
          <w:lang w:val="en-US"/>
        </w:rPr>
        <w:t>, and accessible to every person regardless of education, culture, or faith.</w:t>
      </w:r>
    </w:p>
    <w:p w14:paraId="42A20047"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5BF18952" w14:textId="77777777" w:rsidR="0009758F" w:rsidRPr="00FE2E2F" w:rsidRDefault="00000000">
      <w:pPr>
        <w:pStyle w:val="Heading2"/>
        <w:rPr>
          <w:sz w:val="24"/>
          <w:szCs w:val="24"/>
          <w:lang w:val="en-US"/>
        </w:rPr>
      </w:pPr>
      <w:r w:rsidRPr="00FE2E2F">
        <w:rPr>
          <w:sz w:val="24"/>
          <w:szCs w:val="24"/>
          <w:lang w:val="en-US"/>
        </w:rPr>
        <w:t xml:space="preserve">4.5  O </w:t>
      </w:r>
      <w:proofErr w:type="spellStart"/>
      <w:r w:rsidRPr="00FE2E2F">
        <w:rPr>
          <w:sz w:val="24"/>
          <w:szCs w:val="24"/>
          <w:lang w:val="en-US"/>
        </w:rPr>
        <w:t>Presente</w:t>
      </w:r>
      <w:proofErr w:type="spellEnd"/>
      <w:r w:rsidRPr="00FE2E2F">
        <w:rPr>
          <w:sz w:val="24"/>
          <w:szCs w:val="24"/>
          <w:lang w:val="en-US"/>
        </w:rPr>
        <w:t xml:space="preserve"> — The Gift and Personal Vocation</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73121F65"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5C2DED59"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O PRESENTE (THE GIFT)</w:t>
            </w:r>
          </w:p>
          <w:p w14:paraId="68F75203" w14:textId="77777777" w:rsidR="0009758F" w:rsidRPr="00FE2E2F" w:rsidRDefault="00000000">
            <w:pPr>
              <w:spacing w:line="280" w:lineRule="auto"/>
              <w:jc w:val="both"/>
              <w:rPr>
                <w:sz w:val="24"/>
                <w:szCs w:val="24"/>
                <w:lang w:val="en-US"/>
              </w:rPr>
            </w:pPr>
            <w:r w:rsidRPr="00FE2E2F">
              <w:rPr>
                <w:i/>
                <w:iCs/>
                <w:sz w:val="24"/>
                <w:szCs w:val="24"/>
                <w:lang w:val="en-US"/>
              </w:rPr>
              <w:t>The unique predominant Virtue given by God to each person — their individual mission, the specific contribution only they can make, the capacity in which God’s DNA expresses itself most fully in them. Its discovery is the central spiritual event of a human life.</w:t>
            </w:r>
          </w:p>
        </w:tc>
      </w:tr>
    </w:tbl>
    <w:p w14:paraId="194B4B86" w14:textId="77777777" w:rsidR="0009758F" w:rsidRPr="00FE2E2F" w:rsidRDefault="0009758F">
      <w:pPr>
        <w:spacing w:before="120"/>
        <w:rPr>
          <w:sz w:val="24"/>
          <w:szCs w:val="24"/>
          <w:lang w:val="en-US"/>
        </w:rPr>
      </w:pPr>
    </w:p>
    <w:p w14:paraId="789D0175"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“When your gift is discovered, your reason for being emerges — your purpose and your meaning in living. When the Present is found, God flows through your hands.”</w:t>
      </w:r>
    </w:p>
    <w:p w14:paraId="3A4DE508" w14:textId="77777777" w:rsidR="0009758F" w:rsidRPr="00FE2E2F" w:rsidRDefault="00000000">
      <w:pPr>
        <w:spacing w:after="160" w:line="280" w:lineRule="auto"/>
        <w:jc w:val="both"/>
        <w:rPr>
          <w:sz w:val="24"/>
          <w:szCs w:val="24"/>
          <w:lang w:val="en-US"/>
        </w:rPr>
      </w:pPr>
      <w:r w:rsidRPr="00FE2E2F">
        <w:rPr>
          <w:sz w:val="24"/>
          <w:szCs w:val="24"/>
          <w:lang w:val="en-US"/>
        </w:rPr>
        <w:t>The Gift is not Aristotle’s ergon (the species function shared by all humans). Not the Calvinist calling (assigned through social station). Not Maslow’s self-</w:t>
      </w:r>
      <w:proofErr w:type="spellStart"/>
      <w:r w:rsidRPr="00FE2E2F">
        <w:rPr>
          <w:sz w:val="24"/>
          <w:szCs w:val="24"/>
          <w:lang w:val="en-US"/>
        </w:rPr>
        <w:t>actualisation</w:t>
      </w:r>
      <w:proofErr w:type="spellEnd"/>
      <w:r w:rsidRPr="00FE2E2F">
        <w:rPr>
          <w:sz w:val="24"/>
          <w:szCs w:val="24"/>
          <w:lang w:val="en-US"/>
        </w:rPr>
        <w:t xml:space="preserve"> (the psychological peak of the needs hierarchy). It is individually given, non-transferable, and discovered only from within through lived experience, solitude, and honest self-examination.</w:t>
      </w:r>
    </w:p>
    <w:p w14:paraId="595843BD" w14:textId="77777777" w:rsidR="0009758F" w:rsidRPr="00FE2E2F" w:rsidRDefault="00000000">
      <w:pPr>
        <w:spacing w:after="160" w:line="280" w:lineRule="auto"/>
        <w:jc w:val="both"/>
        <w:rPr>
          <w:sz w:val="24"/>
          <w:szCs w:val="24"/>
          <w:lang w:val="en-US"/>
        </w:rPr>
      </w:pPr>
      <w:r w:rsidRPr="00FE2E2F">
        <w:rPr>
          <w:sz w:val="24"/>
          <w:szCs w:val="24"/>
          <w:lang w:val="en-US"/>
        </w:rPr>
        <w:t>The five signals by which the Gift announces itself:</w:t>
      </w:r>
    </w:p>
    <w:p w14:paraId="2A2B8FB7"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lastRenderedPageBreak/>
        <w:t xml:space="preserve">◆  </w:t>
      </w:r>
      <w:r w:rsidRPr="00FE2E2F">
        <w:rPr>
          <w:sz w:val="24"/>
          <w:szCs w:val="24"/>
          <w:lang w:val="en-US"/>
        </w:rPr>
        <w:t>Time disappears in the activity — the person loses track of hours without fatigue</w:t>
      </w:r>
    </w:p>
    <w:p w14:paraId="64352217"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Effort feels effortless while exhausting — deeply demanding but never draining of purpose</w:t>
      </w:r>
    </w:p>
    <w:p w14:paraId="6569B88D"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Energy multiplies rather than depletes — the person returns to the activity restored</w:t>
      </w:r>
    </w:p>
    <w:p w14:paraId="23D9DE27"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Others are surprised by what feels ordinary to the person — what costs them nothing costs others everything</w:t>
      </w:r>
    </w:p>
    <w:p w14:paraId="782C4B57"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The person returns to it voluntarily and repeatedly when given free time — unchosen, it is always chosen</w:t>
      </w:r>
    </w:p>
    <w:p w14:paraId="56534C41" w14:textId="77777777" w:rsidR="0009758F" w:rsidRPr="00FE2E2F" w:rsidRDefault="0009758F">
      <w:pPr>
        <w:spacing w:before="80"/>
        <w:rPr>
          <w:sz w:val="24"/>
          <w:szCs w:val="24"/>
          <w:lang w:val="en-US"/>
        </w:rPr>
      </w:pPr>
    </w:p>
    <w:p w14:paraId="54A138FF"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“People who found happiness did not search for happiness — they searched for their gift. Happiness pursues the Virtues.”</w:t>
      </w:r>
    </w:p>
    <w:p w14:paraId="4814713E" w14:textId="77777777" w:rsidR="0009758F" w:rsidRPr="00FE2E2F" w:rsidRDefault="00000000">
      <w:pPr>
        <w:spacing w:after="160" w:line="280" w:lineRule="auto"/>
        <w:jc w:val="both"/>
        <w:rPr>
          <w:sz w:val="24"/>
          <w:szCs w:val="24"/>
          <w:lang w:val="en-US"/>
        </w:rPr>
      </w:pPr>
      <w:r w:rsidRPr="00FE2E2F">
        <w:rPr>
          <w:sz w:val="24"/>
          <w:szCs w:val="24"/>
          <w:lang w:val="en-US"/>
        </w:rPr>
        <w:t>The transformative function of the Gift: "Your gift transforms work into pleasure, difficulty into ease, fatigue into strength, obstacle into opportunity, rage into productive energy, tragedy into personal development, fear into overcoming, cowardice into courage, failure into prosperity." Each transformation is a specific inversion of a condition that the void produces.</w:t>
      </w:r>
    </w:p>
    <w:p w14:paraId="534932DC"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3A310BDF" w14:textId="77777777" w:rsidR="0009758F" w:rsidRPr="00FE2E2F" w:rsidRDefault="00000000">
      <w:pPr>
        <w:pStyle w:val="Heading2"/>
        <w:rPr>
          <w:sz w:val="24"/>
          <w:szCs w:val="24"/>
          <w:lang w:val="en-US"/>
        </w:rPr>
      </w:pPr>
      <w:r w:rsidRPr="00FE2E2F">
        <w:rPr>
          <w:sz w:val="24"/>
          <w:szCs w:val="24"/>
          <w:lang w:val="en-US"/>
        </w:rPr>
        <w:t xml:space="preserve">4.6  The </w:t>
      </w:r>
      <w:proofErr w:type="spellStart"/>
      <w:r w:rsidRPr="00FE2E2F">
        <w:rPr>
          <w:sz w:val="24"/>
          <w:szCs w:val="24"/>
          <w:lang w:val="en-US"/>
        </w:rPr>
        <w:t>Augure</w:t>
      </w:r>
      <w:proofErr w:type="spellEnd"/>
      <w:r w:rsidRPr="00FE2E2F">
        <w:rPr>
          <w:sz w:val="24"/>
          <w:szCs w:val="24"/>
          <w:lang w:val="en-US"/>
        </w:rPr>
        <w:t xml:space="preserve"> — Vocation at Its Summit</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28A2DA01"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06A13DB6"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THE AUGURE</w:t>
            </w:r>
          </w:p>
          <w:p w14:paraId="72C91E78" w14:textId="77777777" w:rsidR="0009758F" w:rsidRPr="00FE2E2F" w:rsidRDefault="00000000">
            <w:pPr>
              <w:spacing w:line="280" w:lineRule="auto"/>
              <w:jc w:val="both"/>
              <w:rPr>
                <w:sz w:val="24"/>
                <w:szCs w:val="24"/>
                <w:lang w:val="en-US"/>
              </w:rPr>
            </w:pPr>
            <w:r w:rsidRPr="00FE2E2F">
              <w:rPr>
                <w:i/>
                <w:iCs/>
                <w:sz w:val="24"/>
                <w:szCs w:val="24"/>
                <w:lang w:val="en-US"/>
              </w:rPr>
              <w:t xml:space="preserve">The Virtuoso who has discovered their Gift and acts from it with such completeness that the boundary between their </w:t>
            </w:r>
            <w:r w:rsidRPr="00FE2E2F">
              <w:rPr>
                <w:i/>
                <w:iCs/>
                <w:sz w:val="24"/>
                <w:szCs w:val="24"/>
                <w:lang w:val="en-US"/>
              </w:rPr>
              <w:lastRenderedPageBreak/>
              <w:t>will and the divine will has dissolved. They do not seek this role — they arrive at it through the sustained practice of the Virtues and the complete commitment to their Gift.</w:t>
            </w:r>
          </w:p>
        </w:tc>
      </w:tr>
    </w:tbl>
    <w:p w14:paraId="0A922E4F" w14:textId="77777777" w:rsidR="0009758F" w:rsidRPr="00FE2E2F" w:rsidRDefault="0009758F">
      <w:pPr>
        <w:spacing w:before="120"/>
        <w:rPr>
          <w:sz w:val="24"/>
          <w:szCs w:val="24"/>
          <w:lang w:val="en-US"/>
        </w:rPr>
      </w:pPr>
    </w:p>
    <w:p w14:paraId="25074D4A"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 xml:space="preserve">“Discovered the present, the man transforms into a man of destiny — the </w:t>
      </w:r>
      <w:proofErr w:type="spellStart"/>
      <w:r w:rsidRPr="00FE2E2F">
        <w:rPr>
          <w:i/>
          <w:iCs/>
          <w:color w:val="1B2A4A"/>
          <w:sz w:val="24"/>
          <w:szCs w:val="24"/>
          <w:lang w:val="en-US"/>
        </w:rPr>
        <w:t>Augure</w:t>
      </w:r>
      <w:proofErr w:type="spellEnd"/>
      <w:r w:rsidRPr="00FE2E2F">
        <w:rPr>
          <w:i/>
          <w:iCs/>
          <w:color w:val="1B2A4A"/>
          <w:sz w:val="24"/>
          <w:szCs w:val="24"/>
          <w:lang w:val="en-US"/>
        </w:rPr>
        <w:t>. The one who does what must be done under the grace of heaven, who will change humanity.”</w:t>
      </w:r>
    </w:p>
    <w:p w14:paraId="242CD964" w14:textId="77777777" w:rsidR="0009758F" w:rsidRPr="00FE2E2F" w:rsidRDefault="00000000">
      <w:pPr>
        <w:spacing w:after="160" w:line="280" w:lineRule="auto"/>
        <w:jc w:val="both"/>
        <w:rPr>
          <w:sz w:val="24"/>
          <w:szCs w:val="24"/>
          <w:lang w:val="en-US"/>
        </w:rPr>
      </w:pPr>
      <w:r w:rsidRPr="00FE2E2F">
        <w:rPr>
          <w:sz w:val="24"/>
          <w:szCs w:val="24"/>
          <w:lang w:val="en-US"/>
        </w:rPr>
        <w:t xml:space="preserve">The </w:t>
      </w:r>
      <w:proofErr w:type="spellStart"/>
      <w:r w:rsidRPr="00FE2E2F">
        <w:rPr>
          <w:sz w:val="24"/>
          <w:szCs w:val="24"/>
          <w:lang w:val="en-US"/>
        </w:rPr>
        <w:t>Augure</w:t>
      </w:r>
      <w:proofErr w:type="spellEnd"/>
      <w:r w:rsidRPr="00FE2E2F">
        <w:rPr>
          <w:sz w:val="24"/>
          <w:szCs w:val="24"/>
          <w:lang w:val="en-US"/>
        </w:rPr>
        <w:t xml:space="preserve"> requires no followers, no institution, and no external validation. Their action changes those around them — and through them, over time, humanity. Not by planning to, not by seeking to. By being completely what they were made to be in their specific moment.</w:t>
      </w:r>
    </w:p>
    <w:p w14:paraId="679C8C12" w14:textId="77777777" w:rsidR="0009758F" w:rsidRPr="00FE2E2F" w:rsidRDefault="00000000">
      <w:pPr>
        <w:spacing w:after="160" w:line="280" w:lineRule="auto"/>
        <w:jc w:val="both"/>
        <w:rPr>
          <w:sz w:val="24"/>
          <w:szCs w:val="24"/>
          <w:lang w:val="en-US"/>
        </w:rPr>
      </w:pPr>
      <w:r w:rsidRPr="00FE2E2F">
        <w:rPr>
          <w:sz w:val="24"/>
          <w:szCs w:val="24"/>
          <w:lang w:val="en-US"/>
        </w:rPr>
        <w:t xml:space="preserve">The difference from Weber’s charismatic authority (defined by the social recognition of extraordinary gifts) is important: the </w:t>
      </w:r>
      <w:proofErr w:type="spellStart"/>
      <w:r w:rsidRPr="00FE2E2F">
        <w:rPr>
          <w:sz w:val="24"/>
          <w:szCs w:val="24"/>
          <w:lang w:val="en-US"/>
        </w:rPr>
        <w:t>Augure’s</w:t>
      </w:r>
      <w:proofErr w:type="spellEnd"/>
      <w:r w:rsidRPr="00FE2E2F">
        <w:rPr>
          <w:sz w:val="24"/>
          <w:szCs w:val="24"/>
          <w:lang w:val="en-US"/>
        </w:rPr>
        <w:t xml:space="preserve"> status is internal, not social. The difference from the saint in religious traditions (who requires ecclesial validation) is equally important: the </w:t>
      </w:r>
      <w:proofErr w:type="spellStart"/>
      <w:r w:rsidRPr="00FE2E2F">
        <w:rPr>
          <w:sz w:val="24"/>
          <w:szCs w:val="24"/>
          <w:lang w:val="en-US"/>
        </w:rPr>
        <w:t>Augure</w:t>
      </w:r>
      <w:proofErr w:type="spellEnd"/>
      <w:r w:rsidRPr="00FE2E2F">
        <w:rPr>
          <w:sz w:val="24"/>
          <w:szCs w:val="24"/>
          <w:lang w:val="en-US"/>
        </w:rPr>
        <w:t xml:space="preserve"> is </w:t>
      </w:r>
      <w:proofErr w:type="spellStart"/>
      <w:r w:rsidRPr="00FE2E2F">
        <w:rPr>
          <w:sz w:val="24"/>
          <w:szCs w:val="24"/>
          <w:lang w:val="en-US"/>
        </w:rPr>
        <w:t>recognised</w:t>
      </w:r>
      <w:proofErr w:type="spellEnd"/>
      <w:r w:rsidRPr="00FE2E2F">
        <w:rPr>
          <w:sz w:val="24"/>
          <w:szCs w:val="24"/>
          <w:lang w:val="en-US"/>
        </w:rPr>
        <w:t xml:space="preserve"> by the evidence of what their action produces, not by institutional declaration. "Every Virtuoso carries the potential of becoming an </w:t>
      </w:r>
      <w:proofErr w:type="spellStart"/>
      <w:r w:rsidRPr="00FE2E2F">
        <w:rPr>
          <w:sz w:val="24"/>
          <w:szCs w:val="24"/>
          <w:lang w:val="en-US"/>
        </w:rPr>
        <w:t>Augure</w:t>
      </w:r>
      <w:proofErr w:type="spellEnd"/>
      <w:r w:rsidRPr="00FE2E2F">
        <w:rPr>
          <w:sz w:val="24"/>
          <w:szCs w:val="24"/>
          <w:lang w:val="en-US"/>
        </w:rPr>
        <w:t>."</w:t>
      </w:r>
    </w:p>
    <w:p w14:paraId="7BB677F6"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22250803" w14:textId="77777777" w:rsidR="0009758F" w:rsidRPr="00FE2E2F" w:rsidRDefault="00000000">
      <w:pPr>
        <w:pStyle w:val="Heading2"/>
        <w:rPr>
          <w:sz w:val="24"/>
          <w:szCs w:val="24"/>
          <w:lang w:val="en-US"/>
        </w:rPr>
      </w:pPr>
      <w:r w:rsidRPr="00FE2E2F">
        <w:rPr>
          <w:sz w:val="24"/>
          <w:szCs w:val="24"/>
          <w:lang w:val="en-US"/>
        </w:rPr>
        <w:t>4.7  The Zone of Plenitude</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181A5D6D"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01B12772" w14:textId="77777777" w:rsidR="0009758F" w:rsidRPr="00FE2E2F" w:rsidRDefault="00000000">
            <w:pPr>
              <w:spacing w:after="80"/>
              <w:rPr>
                <w:sz w:val="24"/>
                <w:szCs w:val="24"/>
                <w:lang w:val="pt-BR"/>
              </w:rPr>
            </w:pPr>
            <w:r w:rsidRPr="00FE2E2F">
              <w:rPr>
                <w:rFonts w:ascii="Cinzel" w:eastAsia="Cinzel" w:hAnsi="Cinzel" w:cs="Cinzel"/>
                <w:b/>
                <w:bCs/>
                <w:color w:val="B8963E"/>
                <w:sz w:val="24"/>
                <w:szCs w:val="24"/>
                <w:lang w:val="pt-BR"/>
              </w:rPr>
              <w:t>ZONE OF PLENITUDE (ZONA DE PLENITUDE)</w:t>
            </w:r>
          </w:p>
          <w:p w14:paraId="0442F76A" w14:textId="77777777" w:rsidR="0009758F" w:rsidRPr="00FE2E2F" w:rsidRDefault="00000000">
            <w:pPr>
              <w:spacing w:line="280" w:lineRule="auto"/>
              <w:jc w:val="both"/>
              <w:rPr>
                <w:sz w:val="24"/>
                <w:szCs w:val="24"/>
                <w:lang w:val="en-US"/>
              </w:rPr>
            </w:pPr>
            <w:r w:rsidRPr="00FE2E2F">
              <w:rPr>
                <w:i/>
                <w:iCs/>
                <w:sz w:val="24"/>
                <w:szCs w:val="24"/>
                <w:lang w:val="en-US"/>
              </w:rPr>
              <w:t xml:space="preserve">The state — personal, social, and spiritual — in which the Virtues operate freely and without the constant threat of </w:t>
            </w:r>
            <w:r w:rsidRPr="00FE2E2F">
              <w:rPr>
                <w:i/>
                <w:iCs/>
                <w:sz w:val="24"/>
                <w:szCs w:val="24"/>
                <w:lang w:val="en-US"/>
              </w:rPr>
              <w:lastRenderedPageBreak/>
              <w:t>internal or external tyranny. Three dimensions must be simultaneously present: personal, social, and spiritual.</w:t>
            </w:r>
          </w:p>
        </w:tc>
      </w:tr>
    </w:tbl>
    <w:p w14:paraId="467EE6BF" w14:textId="77777777" w:rsidR="0009758F" w:rsidRPr="00FE2E2F" w:rsidRDefault="0009758F">
      <w:pPr>
        <w:spacing w:before="120"/>
        <w:rPr>
          <w:sz w:val="24"/>
          <w:szCs w:val="24"/>
          <w:lang w:val="en-US"/>
        </w:rPr>
      </w:pPr>
    </w:p>
    <w:p w14:paraId="0D66F4E9" w14:textId="77777777" w:rsidR="0009758F" w:rsidRPr="00FE2E2F" w:rsidRDefault="00000000">
      <w:pPr>
        <w:spacing w:after="160" w:line="280" w:lineRule="auto"/>
        <w:jc w:val="both"/>
        <w:rPr>
          <w:sz w:val="24"/>
          <w:szCs w:val="24"/>
          <w:lang w:val="en-US"/>
        </w:rPr>
      </w:pPr>
      <w:r w:rsidRPr="00FE2E2F">
        <w:rPr>
          <w:sz w:val="24"/>
          <w:szCs w:val="24"/>
          <w:lang w:val="en-US"/>
        </w:rPr>
        <w:t xml:space="preserve">Inside the Zone of Plenitude, virtue is not heroic — it is the normal condition of daily life. The honest person is supported by honest institutions. The courageous person finds their courage reflected and </w:t>
      </w:r>
      <w:proofErr w:type="spellStart"/>
      <w:r w:rsidRPr="00FE2E2F">
        <w:rPr>
          <w:sz w:val="24"/>
          <w:szCs w:val="24"/>
          <w:lang w:val="en-US"/>
        </w:rPr>
        <w:t>honoured</w:t>
      </w:r>
      <w:proofErr w:type="spellEnd"/>
      <w:r w:rsidRPr="00FE2E2F">
        <w:rPr>
          <w:sz w:val="24"/>
          <w:szCs w:val="24"/>
          <w:lang w:val="en-US"/>
        </w:rPr>
        <w:t>. The generous person moves in a world of generosity. Outside it, virtuous living requires swimming against a powerful current.</w:t>
      </w:r>
    </w:p>
    <w:p w14:paraId="41CE3D66"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“Outside the Zone of Plenitude, living virtuously becomes a heroic act. Within it, plenitude becomes available to all.”</w:t>
      </w:r>
    </w:p>
    <w:p w14:paraId="20165915" w14:textId="77777777" w:rsidR="0009758F" w:rsidRPr="00FE2E2F" w:rsidRDefault="00000000">
      <w:pPr>
        <w:spacing w:after="160" w:line="280" w:lineRule="auto"/>
        <w:jc w:val="both"/>
        <w:rPr>
          <w:sz w:val="24"/>
          <w:szCs w:val="24"/>
          <w:lang w:val="en-US"/>
        </w:rPr>
      </w:pPr>
      <w:r w:rsidRPr="00FE2E2F">
        <w:rPr>
          <w:sz w:val="24"/>
          <w:szCs w:val="24"/>
          <w:lang w:val="en-US"/>
        </w:rPr>
        <w:t>The Zone of Plenitude has no precise equivalent in the tradition. Aristotle’s polis is a political condition for virtue, not a personal-social-spiritual space. Rawls’s just society provides fair conditions, not virtuous ones. MacIntyre’s virtuous community is historically embedded in a tradition, not a universal achievable state. The Zone of Plenitude integrates the personal, social, and spiritual dimensions of the freedom-condition for virtue into a single concept.</w:t>
      </w:r>
    </w:p>
    <w:p w14:paraId="14644B1B"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66A2016E" w14:textId="77777777" w:rsidR="0009758F" w:rsidRPr="00FE2E2F" w:rsidRDefault="00000000">
      <w:pPr>
        <w:pStyle w:val="Heading2"/>
        <w:rPr>
          <w:sz w:val="24"/>
          <w:szCs w:val="24"/>
          <w:lang w:val="en-US"/>
        </w:rPr>
      </w:pPr>
      <w:r w:rsidRPr="00FE2E2F">
        <w:rPr>
          <w:sz w:val="24"/>
          <w:szCs w:val="24"/>
          <w:lang w:val="en-US"/>
        </w:rPr>
        <w:t>4.8  The Gioia — The Living Experience of Virtue</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72B0639D"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701DC2C2"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GIOIA</w:t>
            </w:r>
          </w:p>
          <w:p w14:paraId="40C57899" w14:textId="77777777" w:rsidR="0009758F" w:rsidRPr="00FE2E2F" w:rsidRDefault="00000000">
            <w:pPr>
              <w:spacing w:line="280" w:lineRule="auto"/>
              <w:jc w:val="both"/>
              <w:rPr>
                <w:sz w:val="24"/>
                <w:szCs w:val="24"/>
                <w:lang w:val="en-US"/>
              </w:rPr>
            </w:pPr>
            <w:r w:rsidRPr="00FE2E2F">
              <w:rPr>
                <w:i/>
                <w:iCs/>
                <w:sz w:val="24"/>
                <w:szCs w:val="24"/>
                <w:lang w:val="en-US"/>
              </w:rPr>
              <w:t xml:space="preserve">The experiential state that accompanies the living exercise of the Virtues — particularly in the exercise of the Gift. A compound of joy, aliveness, rightness, and the sense of </w:t>
            </w:r>
            <w:r w:rsidRPr="00FE2E2F">
              <w:rPr>
                <w:i/>
                <w:iCs/>
                <w:sz w:val="24"/>
                <w:szCs w:val="24"/>
                <w:lang w:val="en-US"/>
              </w:rPr>
              <w:lastRenderedPageBreak/>
              <w:t>being exactly where one was made to be, doing exactly what one was made to do.</w:t>
            </w:r>
          </w:p>
        </w:tc>
      </w:tr>
    </w:tbl>
    <w:p w14:paraId="73EA7CA9" w14:textId="77777777" w:rsidR="0009758F" w:rsidRPr="00FE2E2F" w:rsidRDefault="0009758F">
      <w:pPr>
        <w:spacing w:before="120"/>
        <w:rPr>
          <w:sz w:val="24"/>
          <w:szCs w:val="24"/>
          <w:lang w:val="en-US"/>
        </w:rPr>
      </w:pPr>
    </w:p>
    <w:p w14:paraId="05BD5EB4"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 xml:space="preserve">“Without the </w:t>
      </w:r>
      <w:proofErr w:type="spellStart"/>
      <w:r w:rsidRPr="00FE2E2F">
        <w:rPr>
          <w:i/>
          <w:iCs/>
          <w:color w:val="1B2A4A"/>
          <w:sz w:val="24"/>
          <w:szCs w:val="24"/>
          <w:lang w:val="en-US"/>
        </w:rPr>
        <w:t>gioia</w:t>
      </w:r>
      <w:proofErr w:type="spellEnd"/>
      <w:r w:rsidRPr="00FE2E2F">
        <w:rPr>
          <w:i/>
          <w:iCs/>
          <w:color w:val="1B2A4A"/>
          <w:sz w:val="24"/>
          <w:szCs w:val="24"/>
          <w:lang w:val="en-US"/>
        </w:rPr>
        <w:t>, you will always be in the same place.”</w:t>
      </w:r>
    </w:p>
    <w:p w14:paraId="4CE6C3E1" w14:textId="77777777" w:rsidR="0009758F" w:rsidRPr="00FE2E2F" w:rsidRDefault="00000000">
      <w:pPr>
        <w:spacing w:after="160" w:line="280" w:lineRule="auto"/>
        <w:jc w:val="both"/>
        <w:rPr>
          <w:sz w:val="24"/>
          <w:szCs w:val="24"/>
          <w:lang w:val="en-US"/>
        </w:rPr>
      </w:pPr>
      <w:r w:rsidRPr="00FE2E2F">
        <w:rPr>
          <w:sz w:val="24"/>
          <w:szCs w:val="24"/>
          <w:lang w:val="en-US"/>
        </w:rPr>
        <w:t>The Gioia is the philosophical equivalent of Aristotle’s energeia (the activity that is its own end) and Spinoza’s conatus (the striving that constitutes the essence of the being) — but with a specifically spiritual and communal dimension that neither classical concept possesses. It is not the property of an isolated act; it is the quality of a life lived in sustained alignment with the Virtues.</w:t>
      </w:r>
    </w:p>
    <w:p w14:paraId="4BF57A2F"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235D490C" w14:textId="77777777" w:rsidR="0009758F" w:rsidRPr="00FE2E2F" w:rsidRDefault="00000000">
      <w:pPr>
        <w:pStyle w:val="Heading2"/>
        <w:rPr>
          <w:sz w:val="24"/>
          <w:szCs w:val="24"/>
          <w:lang w:val="en-US"/>
        </w:rPr>
      </w:pPr>
      <w:r w:rsidRPr="00FE2E2F">
        <w:rPr>
          <w:sz w:val="24"/>
          <w:szCs w:val="24"/>
          <w:lang w:val="en-US"/>
        </w:rPr>
        <w:t>4.9  Sanctity — The Final Stage</w:t>
      </w:r>
    </w:p>
    <w:p w14:paraId="4CC82162" w14:textId="77777777" w:rsidR="0009758F" w:rsidRPr="00FE2E2F" w:rsidRDefault="00000000">
      <w:pPr>
        <w:spacing w:after="160" w:line="280" w:lineRule="auto"/>
        <w:jc w:val="both"/>
        <w:rPr>
          <w:sz w:val="24"/>
          <w:szCs w:val="24"/>
          <w:lang w:val="en-US"/>
        </w:rPr>
      </w:pPr>
      <w:r w:rsidRPr="00FE2E2F">
        <w:rPr>
          <w:sz w:val="24"/>
          <w:szCs w:val="24"/>
          <w:lang w:val="en-US"/>
        </w:rPr>
        <w:t xml:space="preserve">Sanctity in the Philosophy of Virtues is not the institutional recognition of extraordinary grace through doctrinal process. It is the final stage of the ordinary journey of virtue practice — accessible in principle to every human being who </w:t>
      </w:r>
      <w:proofErr w:type="spellStart"/>
      <w:r w:rsidRPr="00FE2E2F">
        <w:rPr>
          <w:sz w:val="24"/>
          <w:szCs w:val="24"/>
          <w:lang w:val="en-US"/>
        </w:rPr>
        <w:t>practises</w:t>
      </w:r>
      <w:proofErr w:type="spellEnd"/>
      <w:r w:rsidRPr="00FE2E2F">
        <w:rPr>
          <w:sz w:val="24"/>
          <w:szCs w:val="24"/>
          <w:lang w:val="en-US"/>
        </w:rPr>
        <w:t xml:space="preserve"> the Virtues consistently and without exception over a sustained period.</w:t>
      </w:r>
    </w:p>
    <w:p w14:paraId="34B58624" w14:textId="77777777" w:rsidR="0009758F" w:rsidRPr="00FE2E2F" w:rsidRDefault="00000000">
      <w:pPr>
        <w:spacing w:after="160" w:line="280" w:lineRule="auto"/>
        <w:jc w:val="both"/>
        <w:rPr>
          <w:sz w:val="24"/>
          <w:szCs w:val="24"/>
          <w:lang w:val="en-US"/>
        </w:rPr>
      </w:pPr>
      <w:r w:rsidRPr="00FE2E2F">
        <w:rPr>
          <w:sz w:val="24"/>
          <w:szCs w:val="24"/>
          <w:lang w:val="en-US"/>
        </w:rPr>
        <w:t xml:space="preserve">"The saint is any person in whom the Virtues have become so deeply </w:t>
      </w:r>
      <w:proofErr w:type="spellStart"/>
      <w:r w:rsidRPr="00FE2E2F">
        <w:rPr>
          <w:sz w:val="24"/>
          <w:szCs w:val="24"/>
          <w:lang w:val="en-US"/>
        </w:rPr>
        <w:t>internalised</w:t>
      </w:r>
      <w:proofErr w:type="spellEnd"/>
      <w:r w:rsidRPr="00FE2E2F">
        <w:rPr>
          <w:sz w:val="24"/>
          <w:szCs w:val="24"/>
          <w:lang w:val="en-US"/>
        </w:rPr>
        <w:t xml:space="preserve"> that it is no longer the person who acts in the Virtues, but the Virtues that act in the person." The interior </w:t>
      </w:r>
      <w:proofErr w:type="spellStart"/>
      <w:r w:rsidRPr="00FE2E2F">
        <w:rPr>
          <w:sz w:val="24"/>
          <w:szCs w:val="24"/>
          <w:lang w:val="en-US"/>
        </w:rPr>
        <w:t>labour</w:t>
      </w:r>
      <w:proofErr w:type="spellEnd"/>
      <w:r w:rsidRPr="00FE2E2F">
        <w:rPr>
          <w:sz w:val="24"/>
          <w:szCs w:val="24"/>
          <w:lang w:val="en-US"/>
        </w:rPr>
        <w:t xml:space="preserve"> of the earlier stages has progressively closed the gap between the virtue as aspiration and the virtue as nature. At sanctity, the gap is closed.</w:t>
      </w:r>
    </w:p>
    <w:p w14:paraId="32E7EF3E" w14:textId="77777777" w:rsidR="0009758F" w:rsidRPr="00FE2E2F" w:rsidRDefault="00000000">
      <w:pPr>
        <w:spacing w:before="160" w:after="160"/>
        <w:jc w:val="center"/>
        <w:rPr>
          <w:sz w:val="24"/>
          <w:szCs w:val="24"/>
          <w:lang w:val="en-US"/>
        </w:rPr>
      </w:pPr>
      <w:r w:rsidRPr="00FE2E2F">
        <w:rPr>
          <w:color w:val="B8963E"/>
          <w:sz w:val="24"/>
          <w:szCs w:val="24"/>
          <w:lang w:val="en-US"/>
        </w:rPr>
        <w:lastRenderedPageBreak/>
        <w:t>◆</w:t>
      </w:r>
    </w:p>
    <w:p w14:paraId="06D1E10A" w14:textId="77777777" w:rsidR="0009758F" w:rsidRPr="00FE2E2F" w:rsidRDefault="00000000">
      <w:pPr>
        <w:pStyle w:val="Heading2"/>
        <w:rPr>
          <w:sz w:val="24"/>
          <w:szCs w:val="24"/>
          <w:lang w:val="en-US"/>
        </w:rPr>
      </w:pPr>
      <w:r w:rsidRPr="00FE2E2F">
        <w:rPr>
          <w:sz w:val="24"/>
          <w:szCs w:val="24"/>
          <w:lang w:val="en-US"/>
        </w:rPr>
        <w:t>4.10  Suffering as Preparation</w:t>
      </w:r>
    </w:p>
    <w:p w14:paraId="3CB2E2FF"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“Suffering refines the man — it is the pruning of the tree that will give it more strength and more fruit.”</w:t>
      </w:r>
    </w:p>
    <w:p w14:paraId="35BB2A7A" w14:textId="77777777" w:rsidR="0009758F" w:rsidRPr="00FE2E2F" w:rsidRDefault="00000000">
      <w:pPr>
        <w:spacing w:after="160" w:line="280" w:lineRule="auto"/>
        <w:jc w:val="both"/>
        <w:rPr>
          <w:sz w:val="24"/>
          <w:szCs w:val="24"/>
          <w:lang w:val="en-US"/>
        </w:rPr>
      </w:pPr>
      <w:r w:rsidRPr="00FE2E2F">
        <w:rPr>
          <w:sz w:val="24"/>
          <w:szCs w:val="24"/>
          <w:lang w:val="en-US"/>
        </w:rPr>
        <w:t>The Philosophy of Virtues does not offer false consolation in the face of suffering. It offers meaning — which is more difficult, more demanding, and more real. The seed with the hardest shell is the most resistant and the longest-lived. Some seeds require extreme conditions — fire or frost — to break their dormancy. The awakening to some virtues, and to the Gift itself, requires the same extremity.</w:t>
      </w:r>
    </w:p>
    <w:p w14:paraId="68595BFD" w14:textId="77777777" w:rsidR="0009758F" w:rsidRPr="00FE2E2F" w:rsidRDefault="00000000">
      <w:pPr>
        <w:spacing w:after="160" w:line="280" w:lineRule="auto"/>
        <w:jc w:val="both"/>
        <w:rPr>
          <w:sz w:val="24"/>
          <w:szCs w:val="24"/>
          <w:lang w:val="en-US"/>
        </w:rPr>
      </w:pPr>
      <w:r w:rsidRPr="00FE2E2F">
        <w:rPr>
          <w:sz w:val="24"/>
          <w:szCs w:val="24"/>
          <w:lang w:val="en-US"/>
        </w:rPr>
        <w:t>A structural observation rather than a universal law: the person who suffered profound isolation often discovers the gift of genuine presence; the person who suffered injustice often discovers the gift of justice; the person who was lost often discovers the gift of finding the way for others. The wound and the gift share a shape. They were formed by the same experience.</w:t>
      </w:r>
    </w:p>
    <w:p w14:paraId="472AF8AA"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56925FFB" w14:textId="77777777" w:rsidR="0009758F" w:rsidRPr="00FE2E2F" w:rsidRDefault="00000000">
      <w:pPr>
        <w:pStyle w:val="Heading2"/>
        <w:rPr>
          <w:sz w:val="24"/>
          <w:szCs w:val="24"/>
          <w:lang w:val="en-US"/>
        </w:rPr>
      </w:pPr>
      <w:r w:rsidRPr="00FE2E2F">
        <w:rPr>
          <w:sz w:val="24"/>
          <w:szCs w:val="24"/>
          <w:lang w:val="en-US"/>
        </w:rPr>
        <w:t>4.11  Authenticity and the Deathbed Reckoning</w:t>
      </w:r>
    </w:p>
    <w:p w14:paraId="4879124D"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“The Virtuoso, on his deathbed, will say: I was true to myself, to the Virtues, to God. I followed my own path, chosen by myself, with perseverance and dedication. I did not fail the truth of Life.”</w:t>
      </w:r>
    </w:p>
    <w:p w14:paraId="67BFDFF3" w14:textId="77777777" w:rsidR="0009758F" w:rsidRPr="00FE2E2F" w:rsidRDefault="00000000">
      <w:pPr>
        <w:spacing w:after="160" w:line="280" w:lineRule="auto"/>
        <w:jc w:val="both"/>
        <w:rPr>
          <w:sz w:val="24"/>
          <w:szCs w:val="24"/>
          <w:lang w:val="en-US"/>
        </w:rPr>
      </w:pPr>
      <w:r w:rsidRPr="00FE2E2F">
        <w:rPr>
          <w:sz w:val="24"/>
          <w:szCs w:val="24"/>
          <w:lang w:val="en-US"/>
        </w:rPr>
        <w:t xml:space="preserve">The deathbed reckoning is the moment of ultimate honesty that the Philosophy of Virtues places at the </w:t>
      </w:r>
      <w:proofErr w:type="spellStart"/>
      <w:r w:rsidRPr="00FE2E2F">
        <w:rPr>
          <w:sz w:val="24"/>
          <w:szCs w:val="24"/>
          <w:lang w:val="en-US"/>
        </w:rPr>
        <w:t>centre</w:t>
      </w:r>
      <w:proofErr w:type="spellEnd"/>
      <w:r w:rsidRPr="00FE2E2F">
        <w:rPr>
          <w:sz w:val="24"/>
          <w:szCs w:val="24"/>
          <w:lang w:val="en-US"/>
        </w:rPr>
        <w:t xml:space="preserve"> of its ethical anthropology. By asking — at every significant decision point — </w:t>
      </w:r>
      <w:r w:rsidRPr="00FE2E2F">
        <w:rPr>
          <w:sz w:val="24"/>
          <w:szCs w:val="24"/>
          <w:lang w:val="en-US"/>
        </w:rPr>
        <w:lastRenderedPageBreak/>
        <w:t>"What will I think of this choice on my deathbed?" the person converts the long-range perspective of mortality into a practical guide for the short-range choices of daily life.</w:t>
      </w:r>
    </w:p>
    <w:p w14:paraId="46FF4E29" w14:textId="77777777" w:rsidR="0009758F" w:rsidRPr="00FE2E2F" w:rsidRDefault="00000000">
      <w:pPr>
        <w:spacing w:after="160" w:line="280" w:lineRule="auto"/>
        <w:jc w:val="both"/>
        <w:rPr>
          <w:sz w:val="24"/>
          <w:szCs w:val="24"/>
          <w:lang w:val="en-US"/>
        </w:rPr>
      </w:pPr>
      <w:r w:rsidRPr="00FE2E2F">
        <w:rPr>
          <w:sz w:val="24"/>
          <w:szCs w:val="24"/>
          <w:lang w:val="en-US"/>
        </w:rPr>
        <w:t xml:space="preserve">"Unlike others, the Virtuoso shall lie on his deathbed with </w:t>
      </w:r>
      <w:proofErr w:type="spellStart"/>
      <w:r w:rsidRPr="00FE2E2F">
        <w:rPr>
          <w:sz w:val="24"/>
          <w:szCs w:val="24"/>
          <w:lang w:val="en-US"/>
        </w:rPr>
        <w:t>tranquillity</w:t>
      </w:r>
      <w:proofErr w:type="spellEnd"/>
      <w:r w:rsidRPr="00FE2E2F">
        <w:rPr>
          <w:sz w:val="24"/>
          <w:szCs w:val="24"/>
          <w:lang w:val="en-US"/>
        </w:rPr>
        <w:t xml:space="preserve"> and peace — like a climber who crests a summit, with the delightful sensation of having fulfilled his duty, of having dared something special, and of having seen what no one else has seen."</w:t>
      </w:r>
    </w:p>
    <w:p w14:paraId="4B664F6A"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2F016B27" w14:textId="77777777" w:rsidR="0009758F" w:rsidRPr="00FE2E2F" w:rsidRDefault="00000000">
      <w:pPr>
        <w:pStyle w:val="Heading2"/>
        <w:rPr>
          <w:sz w:val="24"/>
          <w:szCs w:val="24"/>
          <w:lang w:val="en-US"/>
        </w:rPr>
      </w:pPr>
      <w:r w:rsidRPr="00FE2E2F">
        <w:rPr>
          <w:sz w:val="24"/>
          <w:szCs w:val="24"/>
          <w:lang w:val="en-US"/>
        </w:rPr>
        <w:t>4.12  Solitude as Spiritual Discipline</w:t>
      </w:r>
    </w:p>
    <w:p w14:paraId="6478823F"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“Inner solitude does not mean being alone. Inner solitude is fortress, garden, and army. If you do not know how to be alone, you know nothing about your own life.”</w:t>
      </w:r>
    </w:p>
    <w:p w14:paraId="7E2984DF" w14:textId="77777777" w:rsidR="0009758F" w:rsidRPr="00FE2E2F" w:rsidRDefault="00000000">
      <w:pPr>
        <w:spacing w:after="160" w:line="280" w:lineRule="auto"/>
        <w:jc w:val="both"/>
        <w:rPr>
          <w:sz w:val="24"/>
          <w:szCs w:val="24"/>
          <w:lang w:val="en-US"/>
        </w:rPr>
      </w:pPr>
      <w:r w:rsidRPr="00FE2E2F">
        <w:rPr>
          <w:sz w:val="24"/>
          <w:szCs w:val="24"/>
          <w:lang w:val="en-US"/>
        </w:rPr>
        <w:t>The capacity for genuine solitude — the ability to be with oneself without distraction, without the validation of others, without the noise that fills the space where the existential question lives — is identified as a foundational spiritual discipline. Not the occasional retreat but the cultivated regular capacity for interior silence.</w:t>
      </w:r>
    </w:p>
    <w:p w14:paraId="19DB64FC" w14:textId="77777777" w:rsidR="0009758F" w:rsidRPr="00FE2E2F" w:rsidRDefault="00000000">
      <w:pPr>
        <w:spacing w:after="160" w:line="280" w:lineRule="auto"/>
        <w:jc w:val="both"/>
        <w:rPr>
          <w:sz w:val="24"/>
          <w:szCs w:val="24"/>
          <w:lang w:val="en-US"/>
        </w:rPr>
      </w:pPr>
      <w:r w:rsidRPr="00FE2E2F">
        <w:rPr>
          <w:sz w:val="24"/>
          <w:szCs w:val="24"/>
          <w:lang w:val="en-US"/>
        </w:rPr>
        <w:t>Interior solitude is fortress: it makes the person invulnerable to the social pressures that erode the virtuous life. Garden: it is the space in which the Gift is heard, the existential figures are read, and the inner life is tended. Army: it is the basis of the courage and resilience from which the Virtuoso acts in the world. The person who cannot be genuinely alone has not yet met the part of themselves that is permanent, that touches the eternal, that carries the Present.</w:t>
      </w:r>
    </w:p>
    <w:p w14:paraId="10BDE8B3" w14:textId="77777777" w:rsidR="0009758F" w:rsidRPr="00FE2E2F" w:rsidRDefault="00000000">
      <w:pPr>
        <w:spacing w:before="200" w:after="200"/>
        <w:jc w:val="center"/>
        <w:rPr>
          <w:sz w:val="24"/>
          <w:szCs w:val="24"/>
          <w:lang w:val="en-US"/>
        </w:rPr>
      </w:pPr>
      <w:r w:rsidRPr="00FE2E2F">
        <w:rPr>
          <w:color w:val="B8963E"/>
          <w:sz w:val="24"/>
          <w:szCs w:val="24"/>
          <w:lang w:val="en-US"/>
        </w:rPr>
        <w:lastRenderedPageBreak/>
        <w:t>✦  ·  ✦  ·  ✦</w:t>
      </w:r>
    </w:p>
    <w:p w14:paraId="6094C3A3" w14:textId="77777777" w:rsidR="0009758F" w:rsidRPr="00FE2E2F" w:rsidRDefault="00000000">
      <w:pPr>
        <w:rPr>
          <w:sz w:val="24"/>
          <w:szCs w:val="24"/>
          <w:lang w:val="en-US"/>
        </w:rPr>
      </w:pPr>
      <w:r w:rsidRPr="00FE2E2F">
        <w:rPr>
          <w:sz w:val="24"/>
          <w:szCs w:val="24"/>
          <w:lang w:val="en-US"/>
        </w:rPr>
        <w:br w:type="page"/>
      </w:r>
    </w:p>
    <w:p w14:paraId="46222F4A" w14:textId="77777777" w:rsidR="0009758F" w:rsidRPr="00FE2E2F" w:rsidRDefault="00000000">
      <w:pPr>
        <w:pStyle w:val="Heading1"/>
        <w:pageBreakBefore/>
        <w:rPr>
          <w:sz w:val="24"/>
          <w:szCs w:val="24"/>
          <w:lang w:val="en-US"/>
        </w:rPr>
      </w:pPr>
      <w:r w:rsidRPr="00FE2E2F">
        <w:rPr>
          <w:sz w:val="24"/>
          <w:szCs w:val="24"/>
          <w:lang w:val="en-US"/>
        </w:rPr>
        <w:lastRenderedPageBreak/>
        <w:t>VOLUME V</w:t>
      </w:r>
    </w:p>
    <w:p w14:paraId="287CF304" w14:textId="77777777" w:rsidR="0009758F" w:rsidRPr="00FE2E2F" w:rsidRDefault="00000000">
      <w:pPr>
        <w:spacing w:after="120"/>
        <w:jc w:val="center"/>
        <w:rPr>
          <w:sz w:val="24"/>
          <w:szCs w:val="24"/>
          <w:lang w:val="en-US"/>
        </w:rPr>
      </w:pPr>
      <w:r w:rsidRPr="00FE2E2F">
        <w:rPr>
          <w:i/>
          <w:iCs/>
          <w:color w:val="1B2A4A"/>
          <w:sz w:val="24"/>
          <w:szCs w:val="24"/>
          <w:lang w:val="en-US"/>
        </w:rPr>
        <w:t>The Ecclesia Virtutis</w:t>
      </w:r>
    </w:p>
    <w:p w14:paraId="5C839EB8" w14:textId="77777777" w:rsidR="0009758F" w:rsidRPr="00FE2E2F" w:rsidRDefault="0009758F">
      <w:pPr>
        <w:pBdr>
          <w:bottom w:val="single" w:sz="6" w:space="1" w:color="B8963E"/>
        </w:pBdr>
        <w:spacing w:before="80"/>
        <w:rPr>
          <w:sz w:val="24"/>
          <w:szCs w:val="24"/>
          <w:lang w:val="en-US"/>
        </w:rPr>
      </w:pPr>
    </w:p>
    <w:p w14:paraId="406CD083" w14:textId="77777777" w:rsidR="0009758F" w:rsidRPr="00FE2E2F" w:rsidRDefault="0009758F">
      <w:pPr>
        <w:spacing w:before="200"/>
        <w:rPr>
          <w:sz w:val="24"/>
          <w:szCs w:val="24"/>
          <w:lang w:val="en-US"/>
        </w:rPr>
      </w:pPr>
    </w:p>
    <w:p w14:paraId="2987F900"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“Humanity has built ten thousand temples to ten thousand names. And in every one of those temples, beneath every one of those names, at the core of every one of those texts — the same thing has always been present: the Universal Human Virtues.”</w:t>
      </w:r>
    </w:p>
    <w:p w14:paraId="60682C72" w14:textId="77777777" w:rsidR="0009758F" w:rsidRPr="00FE2E2F" w:rsidRDefault="0009758F">
      <w:pPr>
        <w:spacing w:before="120"/>
        <w:rPr>
          <w:sz w:val="24"/>
          <w:szCs w:val="24"/>
          <w:lang w:val="en-US"/>
        </w:rPr>
      </w:pPr>
    </w:p>
    <w:p w14:paraId="177DFB24" w14:textId="77777777" w:rsidR="0009758F" w:rsidRPr="00FE2E2F" w:rsidRDefault="00000000">
      <w:pPr>
        <w:pStyle w:val="Heading2"/>
        <w:rPr>
          <w:sz w:val="24"/>
          <w:szCs w:val="24"/>
          <w:lang w:val="en-US"/>
        </w:rPr>
      </w:pPr>
      <w:r w:rsidRPr="00FE2E2F">
        <w:rPr>
          <w:sz w:val="24"/>
          <w:szCs w:val="24"/>
          <w:lang w:val="en-US"/>
        </w:rPr>
        <w:t>5.1  Founding Doctrine and Preamble</w:t>
      </w:r>
    </w:p>
    <w:p w14:paraId="571852DE" w14:textId="77777777" w:rsidR="0009758F" w:rsidRPr="00FE2E2F" w:rsidRDefault="00000000">
      <w:pPr>
        <w:spacing w:after="160" w:line="280" w:lineRule="auto"/>
        <w:jc w:val="both"/>
        <w:rPr>
          <w:sz w:val="24"/>
          <w:szCs w:val="24"/>
          <w:lang w:val="en-US"/>
        </w:rPr>
      </w:pPr>
      <w:r w:rsidRPr="00FE2E2F">
        <w:rPr>
          <w:sz w:val="24"/>
          <w:szCs w:val="24"/>
          <w:lang w:val="en-US"/>
        </w:rPr>
        <w:t xml:space="preserve">The Ecclesia Virtutis — the Church of Virtues — is the institutional form through which the philosophy of individual virtue practice becomes a </w:t>
      </w:r>
      <w:proofErr w:type="spellStart"/>
      <w:r w:rsidRPr="00FE2E2F">
        <w:rPr>
          <w:sz w:val="24"/>
          <w:szCs w:val="24"/>
          <w:lang w:val="en-US"/>
        </w:rPr>
        <w:t>civilisational</w:t>
      </w:r>
      <w:proofErr w:type="spellEnd"/>
      <w:r w:rsidRPr="00FE2E2F">
        <w:rPr>
          <w:sz w:val="24"/>
          <w:szCs w:val="24"/>
          <w:lang w:val="en-US"/>
        </w:rPr>
        <w:t xml:space="preserve"> force. It does not compete with existing religious traditions. It identifies itself as the universal core that was always present beneath the particular forms — the common structure that cross-cultural analysis of twelve major world religions empirically confirms exists.</w:t>
      </w:r>
    </w:p>
    <w:p w14:paraId="5B2FF0BA" w14:textId="77777777" w:rsidR="0009758F" w:rsidRPr="00FE2E2F" w:rsidRDefault="00000000">
      <w:pPr>
        <w:spacing w:after="160" w:line="280" w:lineRule="auto"/>
        <w:jc w:val="both"/>
        <w:rPr>
          <w:sz w:val="24"/>
          <w:szCs w:val="24"/>
          <w:lang w:val="en-US"/>
        </w:rPr>
      </w:pPr>
      <w:r w:rsidRPr="00FE2E2F">
        <w:rPr>
          <w:sz w:val="24"/>
          <w:szCs w:val="24"/>
          <w:lang w:val="en-US"/>
        </w:rPr>
        <w:t>Its founding claim: "All people, of all religions and sects, including atheists and agnostics, who commune with the Universal Human Virtues, belong to the Philosophy of Virtues." The criterion for membership is not doctrinal assent but virtuous practice. Not what is believed but what is lived.</w:t>
      </w:r>
    </w:p>
    <w:p w14:paraId="593306DB"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159ADFFF" w14:textId="77777777" w:rsidR="0009758F" w:rsidRPr="00FE2E2F" w:rsidRDefault="00000000">
      <w:pPr>
        <w:pStyle w:val="Heading2"/>
        <w:rPr>
          <w:sz w:val="24"/>
          <w:szCs w:val="24"/>
          <w:lang w:val="en-US"/>
        </w:rPr>
      </w:pPr>
      <w:r w:rsidRPr="00FE2E2F">
        <w:rPr>
          <w:sz w:val="24"/>
          <w:szCs w:val="24"/>
          <w:lang w:val="en-US"/>
        </w:rPr>
        <w:t>5.2  The Virtuoso — Definition and Identity</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5558BC82"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718FE458"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lastRenderedPageBreak/>
              <w:t>THE VIRTUOSO (VIRTUOSE)</w:t>
            </w:r>
          </w:p>
          <w:p w14:paraId="3837F257" w14:textId="77777777" w:rsidR="0009758F" w:rsidRPr="00FE2E2F" w:rsidRDefault="00000000">
            <w:pPr>
              <w:spacing w:line="280" w:lineRule="auto"/>
              <w:jc w:val="both"/>
              <w:rPr>
                <w:sz w:val="24"/>
                <w:szCs w:val="24"/>
                <w:lang w:val="en-US"/>
              </w:rPr>
            </w:pPr>
            <w:r w:rsidRPr="00FE2E2F">
              <w:rPr>
                <w:i/>
                <w:iCs/>
                <w:sz w:val="24"/>
                <w:szCs w:val="24"/>
                <w:lang w:val="en-US"/>
              </w:rPr>
              <w:t xml:space="preserve">The person who has awakened to the Virtues and commits to their daily practice — not as rules to be observed but as the deepest expression of their own nature and their relationship with God. Neither the merely decent person (who observes norms), nor the religious person (who follows doctrine), nor the citizen (who obeys law). The Virtuoso is the person who has chosen the Virtues freely, </w:t>
            </w:r>
            <w:proofErr w:type="spellStart"/>
            <w:r w:rsidRPr="00FE2E2F">
              <w:rPr>
                <w:i/>
                <w:iCs/>
                <w:sz w:val="24"/>
                <w:szCs w:val="24"/>
                <w:lang w:val="en-US"/>
              </w:rPr>
              <w:t>practises</w:t>
            </w:r>
            <w:proofErr w:type="spellEnd"/>
            <w:r w:rsidRPr="00FE2E2F">
              <w:rPr>
                <w:i/>
                <w:iCs/>
                <w:sz w:val="24"/>
                <w:szCs w:val="24"/>
                <w:lang w:val="en-US"/>
              </w:rPr>
              <w:t xml:space="preserve"> them consciously, and defends them actively.</w:t>
            </w:r>
          </w:p>
        </w:tc>
      </w:tr>
    </w:tbl>
    <w:p w14:paraId="4844BD50" w14:textId="77777777" w:rsidR="0009758F" w:rsidRPr="00FE2E2F" w:rsidRDefault="0009758F">
      <w:pPr>
        <w:spacing w:before="120"/>
        <w:rPr>
          <w:sz w:val="24"/>
          <w:szCs w:val="24"/>
          <w:lang w:val="en-US"/>
        </w:rPr>
      </w:pPr>
    </w:p>
    <w:p w14:paraId="101F8A18"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“The Virtuoso is the essence and the closest experience of the Divine on Earth. The pure Divine presence in the action of man.”</w:t>
      </w:r>
    </w:p>
    <w:p w14:paraId="25018101" w14:textId="77777777" w:rsidR="0009758F" w:rsidRPr="00FE2E2F" w:rsidRDefault="00000000">
      <w:pPr>
        <w:spacing w:after="160" w:line="280" w:lineRule="auto"/>
        <w:jc w:val="both"/>
        <w:rPr>
          <w:sz w:val="24"/>
          <w:szCs w:val="24"/>
          <w:lang w:val="en-US"/>
        </w:rPr>
      </w:pPr>
      <w:r w:rsidRPr="00FE2E2F">
        <w:rPr>
          <w:sz w:val="24"/>
          <w:szCs w:val="24"/>
          <w:lang w:val="en-US"/>
        </w:rPr>
        <w:t xml:space="preserve">The Virtuoso’s distinctive combination: interiority (virtues as lived experience, not performed obligation) combined with active </w:t>
      </w:r>
      <w:proofErr w:type="spellStart"/>
      <w:r w:rsidRPr="00FE2E2F">
        <w:rPr>
          <w:sz w:val="24"/>
          <w:szCs w:val="24"/>
          <w:lang w:val="en-US"/>
        </w:rPr>
        <w:t>defence</w:t>
      </w:r>
      <w:proofErr w:type="spellEnd"/>
      <w:r w:rsidRPr="00FE2E2F">
        <w:rPr>
          <w:sz w:val="24"/>
          <w:szCs w:val="24"/>
          <w:lang w:val="en-US"/>
        </w:rPr>
        <w:t xml:space="preserve"> of freedom as a sacred duty. Not passive virtue but engaged virtue. Not retreat from the world but engagement with it, from the depth of the virtuous interior life.</w:t>
      </w:r>
    </w:p>
    <w:p w14:paraId="45BEC560"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42A6CEB0" w14:textId="77777777" w:rsidR="0009758F" w:rsidRPr="00FE2E2F" w:rsidRDefault="00000000">
      <w:pPr>
        <w:pStyle w:val="Heading2"/>
        <w:rPr>
          <w:sz w:val="24"/>
          <w:szCs w:val="24"/>
          <w:lang w:val="en-US"/>
        </w:rPr>
      </w:pPr>
      <w:r w:rsidRPr="00FE2E2F">
        <w:rPr>
          <w:sz w:val="24"/>
          <w:szCs w:val="24"/>
          <w:lang w:val="en-US"/>
        </w:rPr>
        <w:t>5.3  The Virtue Circle — Structure and Practice</w:t>
      </w:r>
    </w:p>
    <w:p w14:paraId="14541579" w14:textId="77777777" w:rsidR="0009758F" w:rsidRPr="00FE2E2F" w:rsidRDefault="00000000">
      <w:pPr>
        <w:spacing w:after="160" w:line="280" w:lineRule="auto"/>
        <w:jc w:val="both"/>
        <w:rPr>
          <w:sz w:val="24"/>
          <w:szCs w:val="24"/>
          <w:lang w:val="en-US"/>
        </w:rPr>
      </w:pPr>
      <w:r w:rsidRPr="00FE2E2F">
        <w:rPr>
          <w:sz w:val="24"/>
          <w:szCs w:val="24"/>
          <w:lang w:val="en-US"/>
        </w:rPr>
        <w:t xml:space="preserve">The Virtue Circle is the fundamental </w:t>
      </w:r>
      <w:proofErr w:type="spellStart"/>
      <w:r w:rsidRPr="00FE2E2F">
        <w:rPr>
          <w:sz w:val="24"/>
          <w:szCs w:val="24"/>
          <w:lang w:val="en-US"/>
        </w:rPr>
        <w:t>organisational</w:t>
      </w:r>
      <w:proofErr w:type="spellEnd"/>
      <w:r w:rsidRPr="00FE2E2F">
        <w:rPr>
          <w:sz w:val="24"/>
          <w:szCs w:val="24"/>
          <w:lang w:val="en-US"/>
        </w:rPr>
        <w:t xml:space="preserve"> unit of the Ecclesia Virtutis. Five to twelve Virtuosi gathering at minimum once weekly for shared practice, mutual accountability, and the communal exercise of the Virtues. No permanent hierarchy. Leadership rotates. The </w:t>
      </w:r>
      <w:proofErr w:type="spellStart"/>
      <w:r w:rsidRPr="00FE2E2F">
        <w:rPr>
          <w:sz w:val="24"/>
          <w:szCs w:val="24"/>
          <w:lang w:val="en-US"/>
        </w:rPr>
        <w:t>centre</w:t>
      </w:r>
      <w:proofErr w:type="spellEnd"/>
      <w:r w:rsidRPr="00FE2E2F">
        <w:rPr>
          <w:sz w:val="24"/>
          <w:szCs w:val="24"/>
          <w:lang w:val="en-US"/>
        </w:rPr>
        <w:t xml:space="preserve"> is not a person but a shared practice.</w:t>
      </w:r>
    </w:p>
    <w:p w14:paraId="78C88D22" w14:textId="77777777" w:rsidR="0009758F" w:rsidRPr="00FE2E2F" w:rsidRDefault="00000000">
      <w:pPr>
        <w:spacing w:after="160" w:line="280" w:lineRule="auto"/>
        <w:jc w:val="both"/>
        <w:rPr>
          <w:sz w:val="24"/>
          <w:szCs w:val="24"/>
          <w:lang w:val="en-US"/>
        </w:rPr>
      </w:pPr>
      <w:r w:rsidRPr="00FE2E2F">
        <w:rPr>
          <w:sz w:val="24"/>
          <w:szCs w:val="24"/>
          <w:lang w:val="en-US"/>
        </w:rPr>
        <w:lastRenderedPageBreak/>
        <w:t>The fixed structure of every Virtue Circle gathering: Opening Invocation — the naming of Freedom as the ground; sharing of virtue practice since the last gathering (specific acts, not general intentions); examination of one specific Virtue in depth; individual Commitment — each member names the one Virtue they will consciously exercise before the next gathering.</w:t>
      </w:r>
    </w:p>
    <w:p w14:paraId="40DB4AD0" w14:textId="77777777" w:rsidR="0009758F" w:rsidRPr="00FE2E2F" w:rsidRDefault="00000000">
      <w:pPr>
        <w:spacing w:after="160" w:line="280" w:lineRule="auto"/>
        <w:jc w:val="both"/>
        <w:rPr>
          <w:sz w:val="24"/>
          <w:szCs w:val="24"/>
          <w:lang w:val="en-US"/>
        </w:rPr>
      </w:pPr>
      <w:r w:rsidRPr="00FE2E2F">
        <w:rPr>
          <w:sz w:val="24"/>
          <w:szCs w:val="24"/>
          <w:lang w:val="en-US"/>
        </w:rPr>
        <w:t>The spiritual function: community creates accountability without coercion. The Virtuoso who names a commitment in the presence of the community and returns the following week is accountable not to an authority but to a witnessed declaration. This is the structural mechanism through which the individual spiritual practice becomes durable across time.</w:t>
      </w:r>
    </w:p>
    <w:p w14:paraId="37D1D1F9" w14:textId="77777777" w:rsidR="0009758F" w:rsidRPr="00FE2E2F" w:rsidRDefault="00000000">
      <w:pPr>
        <w:spacing w:before="160" w:after="160"/>
        <w:jc w:val="center"/>
        <w:rPr>
          <w:sz w:val="24"/>
          <w:szCs w:val="24"/>
        </w:rPr>
      </w:pPr>
      <w:r w:rsidRPr="00FE2E2F">
        <w:rPr>
          <w:color w:val="B8963E"/>
          <w:sz w:val="24"/>
          <w:szCs w:val="24"/>
        </w:rPr>
        <w:t>◆</w:t>
      </w:r>
    </w:p>
    <w:p w14:paraId="07711115" w14:textId="77777777" w:rsidR="0009758F" w:rsidRPr="00FE2E2F" w:rsidRDefault="00000000">
      <w:pPr>
        <w:pStyle w:val="Heading2"/>
        <w:rPr>
          <w:sz w:val="24"/>
          <w:szCs w:val="24"/>
        </w:rPr>
      </w:pPr>
      <w:r w:rsidRPr="00FE2E2F">
        <w:rPr>
          <w:sz w:val="24"/>
          <w:szCs w:val="24"/>
        </w:rPr>
        <w:t xml:space="preserve">5.4  The Seven Sacred </w:t>
      </w:r>
      <w:proofErr w:type="spellStart"/>
      <w:r w:rsidRPr="00FE2E2F">
        <w:rPr>
          <w:sz w:val="24"/>
          <w:szCs w:val="24"/>
        </w:rPr>
        <w:t>Rites</w:t>
      </w:r>
      <w:proofErr w:type="spellEnd"/>
    </w:p>
    <w:p w14:paraId="17A8FB05" w14:textId="77777777" w:rsidR="0009758F" w:rsidRPr="00FE2E2F" w:rsidRDefault="0009758F">
      <w:pPr>
        <w:spacing w:before="8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5"/>
        <w:gridCol w:w="1535"/>
        <w:gridCol w:w="1803"/>
        <w:gridCol w:w="2691"/>
      </w:tblGrid>
      <w:tr w:rsidR="0009758F" w:rsidRPr="00134B82" w14:paraId="0B8DC1DA" w14:textId="77777777" w:rsidTr="00141817">
        <w:trPr>
          <w:tblHeader/>
        </w:trPr>
        <w:tc>
          <w:tcPr>
            <w:tcW w:w="530"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48B29E9F" w14:textId="77777777" w:rsidR="0009758F" w:rsidRPr="00134B82" w:rsidRDefault="00000000">
            <w:pPr>
              <w:jc w:val="center"/>
              <w:rPr>
                <w:sz w:val="20"/>
                <w:szCs w:val="20"/>
              </w:rPr>
            </w:pPr>
            <w:r w:rsidRPr="00134B82">
              <w:rPr>
                <w:rFonts w:ascii="Cinzel" w:eastAsia="Cinzel" w:hAnsi="Cinzel" w:cs="Cinzel"/>
                <w:b/>
                <w:bCs/>
                <w:color w:val="FFFFFF"/>
                <w:sz w:val="20"/>
                <w:szCs w:val="20"/>
              </w:rPr>
              <w:t>Rite</w:t>
            </w:r>
          </w:p>
        </w:tc>
        <w:tc>
          <w:tcPr>
            <w:tcW w:w="1138"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077C0F42" w14:textId="77777777" w:rsidR="0009758F" w:rsidRPr="00134B82" w:rsidRDefault="00000000">
            <w:pPr>
              <w:jc w:val="center"/>
              <w:rPr>
                <w:sz w:val="20"/>
                <w:szCs w:val="20"/>
              </w:rPr>
            </w:pPr>
            <w:r w:rsidRPr="00134B82">
              <w:rPr>
                <w:rFonts w:ascii="Cinzel" w:eastAsia="Cinzel" w:hAnsi="Cinzel" w:cs="Cinzel"/>
                <w:b/>
                <w:bCs/>
                <w:color w:val="FFFFFF"/>
                <w:sz w:val="20"/>
                <w:szCs w:val="20"/>
              </w:rPr>
              <w:t>Name</w:t>
            </w:r>
          </w:p>
        </w:tc>
        <w:tc>
          <w:tcPr>
            <w:tcW w:w="1337"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3D62141E" w14:textId="77777777" w:rsidR="0009758F" w:rsidRPr="00134B82" w:rsidRDefault="00000000">
            <w:pPr>
              <w:jc w:val="center"/>
              <w:rPr>
                <w:sz w:val="20"/>
                <w:szCs w:val="20"/>
              </w:rPr>
            </w:pPr>
            <w:proofErr w:type="spellStart"/>
            <w:r w:rsidRPr="00134B82">
              <w:rPr>
                <w:rFonts w:ascii="Cinzel" w:eastAsia="Cinzel" w:hAnsi="Cinzel" w:cs="Cinzel"/>
                <w:b/>
                <w:bCs/>
                <w:color w:val="FFFFFF"/>
                <w:sz w:val="20"/>
                <w:szCs w:val="20"/>
              </w:rPr>
              <w:t>Occasion</w:t>
            </w:r>
            <w:proofErr w:type="spellEnd"/>
          </w:p>
        </w:tc>
        <w:tc>
          <w:tcPr>
            <w:tcW w:w="1995"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76AAA520" w14:textId="77777777" w:rsidR="0009758F" w:rsidRPr="00134B82" w:rsidRDefault="00000000">
            <w:pPr>
              <w:jc w:val="center"/>
              <w:rPr>
                <w:sz w:val="20"/>
                <w:szCs w:val="20"/>
              </w:rPr>
            </w:pPr>
            <w:r w:rsidRPr="00134B82">
              <w:rPr>
                <w:rFonts w:ascii="Cinzel" w:eastAsia="Cinzel" w:hAnsi="Cinzel" w:cs="Cinzel"/>
                <w:b/>
                <w:bCs/>
                <w:color w:val="FFFFFF"/>
                <w:sz w:val="20"/>
                <w:szCs w:val="20"/>
              </w:rPr>
              <w:t>Essence</w:t>
            </w:r>
          </w:p>
        </w:tc>
      </w:tr>
      <w:tr w:rsidR="0009758F" w:rsidRPr="00134B82" w14:paraId="525F869C" w14:textId="77777777" w:rsidTr="00141817">
        <w:tc>
          <w:tcPr>
            <w:tcW w:w="53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8527A2C" w14:textId="77777777" w:rsidR="0009758F" w:rsidRPr="00134B82" w:rsidRDefault="00000000">
            <w:pPr>
              <w:spacing w:line="260" w:lineRule="auto"/>
              <w:jc w:val="both"/>
              <w:rPr>
                <w:sz w:val="20"/>
                <w:szCs w:val="20"/>
              </w:rPr>
            </w:pPr>
            <w:r w:rsidRPr="00134B82">
              <w:rPr>
                <w:sz w:val="20"/>
                <w:szCs w:val="20"/>
              </w:rPr>
              <w:t>I</w:t>
            </w:r>
          </w:p>
        </w:tc>
        <w:tc>
          <w:tcPr>
            <w:tcW w:w="113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F25C9BD" w14:textId="77777777" w:rsidR="0009758F" w:rsidRPr="00134B82" w:rsidRDefault="00000000">
            <w:pPr>
              <w:spacing w:line="260" w:lineRule="auto"/>
              <w:jc w:val="both"/>
              <w:rPr>
                <w:sz w:val="20"/>
                <w:szCs w:val="20"/>
                <w:lang w:val="en-US"/>
              </w:rPr>
            </w:pPr>
            <w:r w:rsidRPr="00134B82">
              <w:rPr>
                <w:sz w:val="20"/>
                <w:szCs w:val="20"/>
                <w:lang w:val="en-US"/>
              </w:rPr>
              <w:t>The Oath of Virtues (The Entering)</w:t>
            </w:r>
          </w:p>
        </w:tc>
        <w:tc>
          <w:tcPr>
            <w:tcW w:w="133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7B95D1C" w14:textId="77777777" w:rsidR="0009758F" w:rsidRPr="00134B82" w:rsidRDefault="00000000">
            <w:pPr>
              <w:spacing w:line="260" w:lineRule="auto"/>
              <w:jc w:val="both"/>
              <w:rPr>
                <w:sz w:val="20"/>
                <w:szCs w:val="20"/>
                <w:lang w:val="en-US"/>
              </w:rPr>
            </w:pPr>
            <w:r w:rsidRPr="00134B82">
              <w:rPr>
                <w:sz w:val="20"/>
                <w:szCs w:val="20"/>
                <w:lang w:val="en-US"/>
              </w:rPr>
              <w:t>Formal entry into the Ecclesia Virtutis</w:t>
            </w:r>
          </w:p>
        </w:tc>
        <w:tc>
          <w:tcPr>
            <w:tcW w:w="1995"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D35C1FB" w14:textId="77777777" w:rsidR="0009758F" w:rsidRPr="00134B82" w:rsidRDefault="00000000">
            <w:pPr>
              <w:spacing w:line="260" w:lineRule="auto"/>
              <w:jc w:val="both"/>
              <w:rPr>
                <w:sz w:val="20"/>
                <w:szCs w:val="20"/>
                <w:lang w:val="en-US"/>
              </w:rPr>
            </w:pPr>
            <w:r w:rsidRPr="00134B82">
              <w:rPr>
                <w:sz w:val="20"/>
                <w:szCs w:val="20"/>
                <w:lang w:val="en-US"/>
              </w:rPr>
              <w:t>Commitment of the whole life to the Virtues, Freedom, and the Present. "I was sincere. I gave what I had. I did not fail Freedom."</w:t>
            </w:r>
          </w:p>
        </w:tc>
      </w:tr>
      <w:tr w:rsidR="0009758F" w:rsidRPr="00134B82" w14:paraId="531F9E4E" w14:textId="77777777" w:rsidTr="00141817">
        <w:tc>
          <w:tcPr>
            <w:tcW w:w="53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5BBF300" w14:textId="77777777" w:rsidR="0009758F" w:rsidRPr="00134B82" w:rsidRDefault="00000000">
            <w:pPr>
              <w:spacing w:line="260" w:lineRule="auto"/>
              <w:jc w:val="both"/>
              <w:rPr>
                <w:sz w:val="20"/>
                <w:szCs w:val="20"/>
              </w:rPr>
            </w:pPr>
            <w:r w:rsidRPr="00134B82">
              <w:rPr>
                <w:sz w:val="20"/>
                <w:szCs w:val="20"/>
              </w:rPr>
              <w:t>II</w:t>
            </w:r>
          </w:p>
        </w:tc>
        <w:tc>
          <w:tcPr>
            <w:tcW w:w="113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6662929" w14:textId="77777777" w:rsidR="0009758F" w:rsidRPr="00134B82" w:rsidRDefault="00000000">
            <w:pPr>
              <w:spacing w:line="260" w:lineRule="auto"/>
              <w:jc w:val="both"/>
              <w:rPr>
                <w:sz w:val="20"/>
                <w:szCs w:val="20"/>
              </w:rPr>
            </w:pPr>
            <w:r w:rsidRPr="00134B82">
              <w:rPr>
                <w:sz w:val="20"/>
                <w:szCs w:val="20"/>
              </w:rPr>
              <w:t xml:space="preserve">The Present </w:t>
            </w:r>
            <w:proofErr w:type="spellStart"/>
            <w:r w:rsidRPr="00134B82">
              <w:rPr>
                <w:sz w:val="20"/>
                <w:szCs w:val="20"/>
              </w:rPr>
              <w:t>Ceremony</w:t>
            </w:r>
            <w:proofErr w:type="spellEnd"/>
          </w:p>
        </w:tc>
        <w:tc>
          <w:tcPr>
            <w:tcW w:w="133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845BB6D" w14:textId="77777777" w:rsidR="0009758F" w:rsidRPr="00134B82" w:rsidRDefault="00000000">
            <w:pPr>
              <w:spacing w:line="260" w:lineRule="auto"/>
              <w:jc w:val="both"/>
              <w:rPr>
                <w:sz w:val="20"/>
                <w:szCs w:val="20"/>
                <w:lang w:val="en-US"/>
              </w:rPr>
            </w:pPr>
            <w:r w:rsidRPr="00134B82">
              <w:rPr>
                <w:sz w:val="20"/>
                <w:szCs w:val="20"/>
                <w:lang w:val="en-US"/>
              </w:rPr>
              <w:t>When a Virtuoso has discerned their Gift</w:t>
            </w:r>
          </w:p>
        </w:tc>
        <w:tc>
          <w:tcPr>
            <w:tcW w:w="1995"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633FA8C" w14:textId="77777777" w:rsidR="0009758F" w:rsidRPr="00134B82" w:rsidRDefault="00000000">
            <w:pPr>
              <w:spacing w:line="260" w:lineRule="auto"/>
              <w:jc w:val="both"/>
              <w:rPr>
                <w:sz w:val="20"/>
                <w:szCs w:val="20"/>
                <w:lang w:val="en-US"/>
              </w:rPr>
            </w:pPr>
            <w:r w:rsidRPr="00134B82">
              <w:rPr>
                <w:sz w:val="20"/>
                <w:szCs w:val="20"/>
                <w:lang w:val="en-US"/>
              </w:rPr>
              <w:t>Named publicly. Witnessed. Community commits to supporting its exercise.</w:t>
            </w:r>
          </w:p>
        </w:tc>
      </w:tr>
      <w:tr w:rsidR="0009758F" w:rsidRPr="00134B82" w14:paraId="1247E118" w14:textId="77777777" w:rsidTr="00141817">
        <w:tc>
          <w:tcPr>
            <w:tcW w:w="53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F09012E" w14:textId="77777777" w:rsidR="0009758F" w:rsidRPr="00134B82" w:rsidRDefault="00000000">
            <w:pPr>
              <w:spacing w:line="260" w:lineRule="auto"/>
              <w:jc w:val="both"/>
              <w:rPr>
                <w:sz w:val="20"/>
                <w:szCs w:val="20"/>
              </w:rPr>
            </w:pPr>
            <w:r w:rsidRPr="00134B82">
              <w:rPr>
                <w:sz w:val="20"/>
                <w:szCs w:val="20"/>
              </w:rPr>
              <w:t>III</w:t>
            </w:r>
          </w:p>
        </w:tc>
        <w:tc>
          <w:tcPr>
            <w:tcW w:w="113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77F42AA" w14:textId="77777777" w:rsidR="0009758F" w:rsidRPr="00134B82" w:rsidRDefault="00000000">
            <w:pPr>
              <w:spacing w:line="260" w:lineRule="auto"/>
              <w:jc w:val="both"/>
              <w:rPr>
                <w:sz w:val="20"/>
                <w:szCs w:val="20"/>
              </w:rPr>
            </w:pPr>
            <w:r w:rsidRPr="00134B82">
              <w:rPr>
                <w:sz w:val="20"/>
                <w:szCs w:val="20"/>
              </w:rPr>
              <w:t>Virtue Marriage</w:t>
            </w:r>
          </w:p>
        </w:tc>
        <w:tc>
          <w:tcPr>
            <w:tcW w:w="133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82D3E77" w14:textId="77777777" w:rsidR="0009758F" w:rsidRPr="00134B82" w:rsidRDefault="00000000">
            <w:pPr>
              <w:spacing w:line="260" w:lineRule="auto"/>
              <w:jc w:val="both"/>
              <w:rPr>
                <w:sz w:val="20"/>
                <w:szCs w:val="20"/>
              </w:rPr>
            </w:pPr>
            <w:r w:rsidRPr="00134B82">
              <w:rPr>
                <w:sz w:val="20"/>
                <w:szCs w:val="20"/>
              </w:rPr>
              <w:t xml:space="preserve">Union of </w:t>
            </w:r>
            <w:proofErr w:type="spellStart"/>
            <w:r w:rsidRPr="00134B82">
              <w:rPr>
                <w:sz w:val="20"/>
                <w:szCs w:val="20"/>
              </w:rPr>
              <w:t>two</w:t>
            </w:r>
            <w:proofErr w:type="spellEnd"/>
            <w:r w:rsidRPr="00134B82">
              <w:rPr>
                <w:sz w:val="20"/>
                <w:szCs w:val="20"/>
              </w:rPr>
              <w:t xml:space="preserve"> Virtuosi</w:t>
            </w:r>
          </w:p>
        </w:tc>
        <w:tc>
          <w:tcPr>
            <w:tcW w:w="1995"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AC21261" w14:textId="77777777" w:rsidR="0009758F" w:rsidRPr="00134B82" w:rsidRDefault="00000000">
            <w:pPr>
              <w:spacing w:line="260" w:lineRule="auto"/>
              <w:jc w:val="both"/>
              <w:rPr>
                <w:sz w:val="20"/>
                <w:szCs w:val="20"/>
                <w:lang w:val="en-US"/>
              </w:rPr>
            </w:pPr>
            <w:r w:rsidRPr="00134B82">
              <w:rPr>
                <w:sz w:val="20"/>
                <w:szCs w:val="20"/>
                <w:lang w:val="en-US"/>
              </w:rPr>
              <w:t>Covenant of two free persons before their community. Not institutional mediation — personal covenant.</w:t>
            </w:r>
          </w:p>
        </w:tc>
      </w:tr>
      <w:tr w:rsidR="0009758F" w:rsidRPr="00134B82" w14:paraId="13BB4F7E" w14:textId="77777777" w:rsidTr="00141817">
        <w:tc>
          <w:tcPr>
            <w:tcW w:w="53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A92FEA1" w14:textId="77777777" w:rsidR="0009758F" w:rsidRPr="00134B82" w:rsidRDefault="00000000">
            <w:pPr>
              <w:spacing w:line="260" w:lineRule="auto"/>
              <w:jc w:val="both"/>
              <w:rPr>
                <w:sz w:val="20"/>
                <w:szCs w:val="20"/>
              </w:rPr>
            </w:pPr>
            <w:r w:rsidRPr="00134B82">
              <w:rPr>
                <w:sz w:val="20"/>
                <w:szCs w:val="20"/>
              </w:rPr>
              <w:lastRenderedPageBreak/>
              <w:t>IV</w:t>
            </w:r>
          </w:p>
        </w:tc>
        <w:tc>
          <w:tcPr>
            <w:tcW w:w="113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43F4713" w14:textId="77777777" w:rsidR="0009758F" w:rsidRPr="00134B82" w:rsidRDefault="00000000">
            <w:pPr>
              <w:spacing w:line="260" w:lineRule="auto"/>
              <w:jc w:val="both"/>
              <w:rPr>
                <w:sz w:val="20"/>
                <w:szCs w:val="20"/>
              </w:rPr>
            </w:pPr>
            <w:r w:rsidRPr="00134B82">
              <w:rPr>
                <w:sz w:val="20"/>
                <w:szCs w:val="20"/>
              </w:rPr>
              <w:t>Welcome Rite</w:t>
            </w:r>
          </w:p>
        </w:tc>
        <w:tc>
          <w:tcPr>
            <w:tcW w:w="133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A965C8D" w14:textId="77777777" w:rsidR="0009758F" w:rsidRPr="00134B82" w:rsidRDefault="00000000">
            <w:pPr>
              <w:spacing w:line="260" w:lineRule="auto"/>
              <w:jc w:val="both"/>
              <w:rPr>
                <w:sz w:val="20"/>
                <w:szCs w:val="20"/>
              </w:rPr>
            </w:pPr>
            <w:r w:rsidRPr="00134B82">
              <w:rPr>
                <w:sz w:val="20"/>
                <w:szCs w:val="20"/>
              </w:rPr>
              <w:t>Birth or adoption</w:t>
            </w:r>
          </w:p>
        </w:tc>
        <w:tc>
          <w:tcPr>
            <w:tcW w:w="1995"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5694CFC" w14:textId="77777777" w:rsidR="0009758F" w:rsidRPr="00134B82" w:rsidRDefault="00000000">
            <w:pPr>
              <w:spacing w:line="260" w:lineRule="auto"/>
              <w:jc w:val="both"/>
              <w:rPr>
                <w:sz w:val="20"/>
                <w:szCs w:val="20"/>
                <w:lang w:val="en-US"/>
              </w:rPr>
            </w:pPr>
            <w:r w:rsidRPr="00134B82">
              <w:rPr>
                <w:sz w:val="20"/>
                <w:szCs w:val="20"/>
                <w:lang w:val="en-US"/>
              </w:rPr>
              <w:t>Community commits to the formation of the child in the Virtues.</w:t>
            </w:r>
          </w:p>
        </w:tc>
      </w:tr>
      <w:tr w:rsidR="0009758F" w:rsidRPr="00134B82" w14:paraId="31F5E30F" w14:textId="77777777" w:rsidTr="00141817">
        <w:tc>
          <w:tcPr>
            <w:tcW w:w="53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3E5567D" w14:textId="77777777" w:rsidR="0009758F" w:rsidRPr="00134B82" w:rsidRDefault="00000000">
            <w:pPr>
              <w:spacing w:line="260" w:lineRule="auto"/>
              <w:jc w:val="both"/>
              <w:rPr>
                <w:sz w:val="20"/>
                <w:szCs w:val="20"/>
              </w:rPr>
            </w:pPr>
            <w:r w:rsidRPr="00134B82">
              <w:rPr>
                <w:sz w:val="20"/>
                <w:szCs w:val="20"/>
              </w:rPr>
              <w:t>V</w:t>
            </w:r>
          </w:p>
        </w:tc>
        <w:tc>
          <w:tcPr>
            <w:tcW w:w="113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033B859" w14:textId="77777777" w:rsidR="0009758F" w:rsidRPr="00134B82" w:rsidRDefault="00000000">
            <w:pPr>
              <w:spacing w:line="260" w:lineRule="auto"/>
              <w:jc w:val="both"/>
              <w:rPr>
                <w:sz w:val="20"/>
                <w:szCs w:val="20"/>
              </w:rPr>
            </w:pPr>
            <w:r w:rsidRPr="00134B82">
              <w:rPr>
                <w:sz w:val="20"/>
                <w:szCs w:val="20"/>
              </w:rPr>
              <w:t>Rite of Passage</w:t>
            </w:r>
          </w:p>
        </w:tc>
        <w:tc>
          <w:tcPr>
            <w:tcW w:w="133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B341E5A" w14:textId="77777777" w:rsidR="0009758F" w:rsidRPr="00134B82" w:rsidRDefault="00000000">
            <w:pPr>
              <w:spacing w:line="260" w:lineRule="auto"/>
              <w:jc w:val="both"/>
              <w:rPr>
                <w:sz w:val="20"/>
                <w:szCs w:val="20"/>
                <w:lang w:val="en-US"/>
              </w:rPr>
            </w:pPr>
            <w:r w:rsidRPr="00134B82">
              <w:rPr>
                <w:sz w:val="20"/>
                <w:szCs w:val="20"/>
                <w:lang w:val="en-US"/>
              </w:rPr>
              <w:t>Coming of age in the Virtues</w:t>
            </w:r>
          </w:p>
        </w:tc>
        <w:tc>
          <w:tcPr>
            <w:tcW w:w="1995"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97D2B60" w14:textId="77777777" w:rsidR="0009758F" w:rsidRPr="00134B82" w:rsidRDefault="00000000">
            <w:pPr>
              <w:spacing w:line="260" w:lineRule="auto"/>
              <w:jc w:val="both"/>
              <w:rPr>
                <w:sz w:val="20"/>
                <w:szCs w:val="20"/>
                <w:lang w:val="en-US"/>
              </w:rPr>
            </w:pPr>
            <w:r w:rsidRPr="00134B82">
              <w:rPr>
                <w:sz w:val="20"/>
                <w:szCs w:val="20"/>
                <w:lang w:val="en-US"/>
              </w:rPr>
              <w:t>The young person formally names their emerging Present and commits to the Oath.</w:t>
            </w:r>
          </w:p>
        </w:tc>
      </w:tr>
      <w:tr w:rsidR="0009758F" w:rsidRPr="00134B82" w14:paraId="2FDA5E41" w14:textId="77777777" w:rsidTr="00141817">
        <w:tc>
          <w:tcPr>
            <w:tcW w:w="53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114807B" w14:textId="77777777" w:rsidR="0009758F" w:rsidRPr="00134B82" w:rsidRDefault="00000000">
            <w:pPr>
              <w:spacing w:line="260" w:lineRule="auto"/>
              <w:jc w:val="both"/>
              <w:rPr>
                <w:sz w:val="20"/>
                <w:szCs w:val="20"/>
              </w:rPr>
            </w:pPr>
            <w:r w:rsidRPr="00134B82">
              <w:rPr>
                <w:sz w:val="20"/>
                <w:szCs w:val="20"/>
              </w:rPr>
              <w:t>VI</w:t>
            </w:r>
          </w:p>
        </w:tc>
        <w:tc>
          <w:tcPr>
            <w:tcW w:w="113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A91B3D8" w14:textId="77777777" w:rsidR="0009758F" w:rsidRPr="00134B82" w:rsidRDefault="00000000">
            <w:pPr>
              <w:spacing w:line="260" w:lineRule="auto"/>
              <w:jc w:val="both"/>
              <w:rPr>
                <w:sz w:val="20"/>
                <w:szCs w:val="20"/>
              </w:rPr>
            </w:pPr>
            <w:r w:rsidRPr="00134B82">
              <w:rPr>
                <w:sz w:val="20"/>
                <w:szCs w:val="20"/>
              </w:rPr>
              <w:t>Farewell Rite</w:t>
            </w:r>
          </w:p>
        </w:tc>
        <w:tc>
          <w:tcPr>
            <w:tcW w:w="133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2AD320B" w14:textId="77777777" w:rsidR="0009758F" w:rsidRPr="00134B82" w:rsidRDefault="00000000">
            <w:pPr>
              <w:spacing w:line="260" w:lineRule="auto"/>
              <w:jc w:val="both"/>
              <w:rPr>
                <w:sz w:val="20"/>
                <w:szCs w:val="20"/>
              </w:rPr>
            </w:pPr>
            <w:proofErr w:type="spellStart"/>
            <w:r w:rsidRPr="00134B82">
              <w:rPr>
                <w:sz w:val="20"/>
                <w:szCs w:val="20"/>
              </w:rPr>
              <w:t>Accompanying</w:t>
            </w:r>
            <w:proofErr w:type="spellEnd"/>
            <w:r w:rsidRPr="00134B82">
              <w:rPr>
                <w:sz w:val="20"/>
                <w:szCs w:val="20"/>
              </w:rPr>
              <w:t xml:space="preserve"> the </w:t>
            </w:r>
            <w:proofErr w:type="spellStart"/>
            <w:r w:rsidRPr="00134B82">
              <w:rPr>
                <w:sz w:val="20"/>
                <w:szCs w:val="20"/>
              </w:rPr>
              <w:t>dying</w:t>
            </w:r>
            <w:proofErr w:type="spellEnd"/>
          </w:p>
        </w:tc>
        <w:tc>
          <w:tcPr>
            <w:tcW w:w="1995"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965C243" w14:textId="77777777" w:rsidR="0009758F" w:rsidRPr="00134B82" w:rsidRDefault="00000000">
            <w:pPr>
              <w:spacing w:line="260" w:lineRule="auto"/>
              <w:jc w:val="both"/>
              <w:rPr>
                <w:sz w:val="20"/>
                <w:szCs w:val="20"/>
                <w:lang w:val="en-US"/>
              </w:rPr>
            </w:pPr>
            <w:r w:rsidRPr="00134B82">
              <w:rPr>
                <w:sz w:val="20"/>
                <w:szCs w:val="20"/>
                <w:lang w:val="en-US"/>
              </w:rPr>
              <w:t xml:space="preserve">The life is reviewed in terms of Virtues </w:t>
            </w:r>
            <w:proofErr w:type="spellStart"/>
            <w:r w:rsidRPr="00134B82">
              <w:rPr>
                <w:sz w:val="20"/>
                <w:szCs w:val="20"/>
                <w:lang w:val="en-US"/>
              </w:rPr>
              <w:t>practised</w:t>
            </w:r>
            <w:proofErr w:type="spellEnd"/>
            <w:r w:rsidRPr="00134B82">
              <w:rPr>
                <w:sz w:val="20"/>
                <w:szCs w:val="20"/>
                <w:lang w:val="en-US"/>
              </w:rPr>
              <w:t>, not sins confessed.</w:t>
            </w:r>
          </w:p>
        </w:tc>
      </w:tr>
      <w:tr w:rsidR="0009758F" w:rsidRPr="00134B82" w14:paraId="01593080" w14:textId="77777777" w:rsidTr="00141817">
        <w:tc>
          <w:tcPr>
            <w:tcW w:w="53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75EBC40" w14:textId="77777777" w:rsidR="0009758F" w:rsidRPr="00134B82" w:rsidRDefault="00000000">
            <w:pPr>
              <w:spacing w:line="260" w:lineRule="auto"/>
              <w:jc w:val="both"/>
              <w:rPr>
                <w:sz w:val="20"/>
                <w:szCs w:val="20"/>
              </w:rPr>
            </w:pPr>
            <w:r w:rsidRPr="00134B82">
              <w:rPr>
                <w:sz w:val="20"/>
                <w:szCs w:val="20"/>
              </w:rPr>
              <w:t>VII</w:t>
            </w:r>
          </w:p>
        </w:tc>
        <w:tc>
          <w:tcPr>
            <w:tcW w:w="113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868DEE2" w14:textId="77777777" w:rsidR="0009758F" w:rsidRPr="00134B82" w:rsidRDefault="00000000">
            <w:pPr>
              <w:spacing w:line="260" w:lineRule="auto"/>
              <w:jc w:val="both"/>
              <w:rPr>
                <w:sz w:val="20"/>
                <w:szCs w:val="20"/>
              </w:rPr>
            </w:pPr>
            <w:r w:rsidRPr="00134B82">
              <w:rPr>
                <w:sz w:val="20"/>
                <w:szCs w:val="20"/>
              </w:rPr>
              <w:t>Memorial Rite</w:t>
            </w:r>
          </w:p>
        </w:tc>
        <w:tc>
          <w:tcPr>
            <w:tcW w:w="133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A3B52B4" w14:textId="77777777" w:rsidR="0009758F" w:rsidRPr="00134B82" w:rsidRDefault="00000000">
            <w:pPr>
              <w:spacing w:line="260" w:lineRule="auto"/>
              <w:jc w:val="both"/>
              <w:rPr>
                <w:sz w:val="20"/>
                <w:szCs w:val="20"/>
              </w:rPr>
            </w:pPr>
            <w:proofErr w:type="spellStart"/>
            <w:r w:rsidRPr="00134B82">
              <w:rPr>
                <w:sz w:val="20"/>
                <w:szCs w:val="20"/>
              </w:rPr>
              <w:t>Honouring</w:t>
            </w:r>
            <w:proofErr w:type="spellEnd"/>
            <w:r w:rsidRPr="00134B82">
              <w:rPr>
                <w:sz w:val="20"/>
                <w:szCs w:val="20"/>
              </w:rPr>
              <w:t xml:space="preserve"> the dead</w:t>
            </w:r>
          </w:p>
        </w:tc>
        <w:tc>
          <w:tcPr>
            <w:tcW w:w="1995"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0E08B9F" w14:textId="77777777" w:rsidR="0009758F" w:rsidRPr="00134B82" w:rsidRDefault="00000000">
            <w:pPr>
              <w:spacing w:line="260" w:lineRule="auto"/>
              <w:jc w:val="both"/>
              <w:rPr>
                <w:sz w:val="20"/>
                <w:szCs w:val="20"/>
              </w:rPr>
            </w:pPr>
            <w:r w:rsidRPr="00134B82">
              <w:rPr>
                <w:sz w:val="20"/>
                <w:szCs w:val="20"/>
                <w:lang w:val="en-US"/>
              </w:rPr>
              <w:t xml:space="preserve">Community testifies to which Virtues the deceased lived. </w:t>
            </w:r>
            <w:r w:rsidRPr="00134B82">
              <w:rPr>
                <w:sz w:val="20"/>
                <w:szCs w:val="20"/>
              </w:rPr>
              <w:t xml:space="preserve">Honest </w:t>
            </w:r>
            <w:proofErr w:type="spellStart"/>
            <w:r w:rsidRPr="00134B82">
              <w:rPr>
                <w:sz w:val="20"/>
                <w:szCs w:val="20"/>
              </w:rPr>
              <w:t>witness</w:t>
            </w:r>
            <w:proofErr w:type="spellEnd"/>
            <w:r w:rsidRPr="00134B82">
              <w:rPr>
                <w:sz w:val="20"/>
                <w:szCs w:val="20"/>
              </w:rPr>
              <w:t xml:space="preserve">, </w:t>
            </w:r>
            <w:proofErr w:type="spellStart"/>
            <w:r w:rsidRPr="00134B82">
              <w:rPr>
                <w:sz w:val="20"/>
                <w:szCs w:val="20"/>
              </w:rPr>
              <w:t>not</w:t>
            </w:r>
            <w:proofErr w:type="spellEnd"/>
            <w:r w:rsidRPr="00134B82">
              <w:rPr>
                <w:sz w:val="20"/>
                <w:szCs w:val="20"/>
              </w:rPr>
              <w:t xml:space="preserve"> </w:t>
            </w:r>
            <w:proofErr w:type="spellStart"/>
            <w:r w:rsidRPr="00134B82">
              <w:rPr>
                <w:sz w:val="20"/>
                <w:szCs w:val="20"/>
              </w:rPr>
              <w:t>praise</w:t>
            </w:r>
            <w:proofErr w:type="spellEnd"/>
            <w:r w:rsidRPr="00134B82">
              <w:rPr>
                <w:sz w:val="20"/>
                <w:szCs w:val="20"/>
              </w:rPr>
              <w:t>.</w:t>
            </w:r>
          </w:p>
        </w:tc>
      </w:tr>
    </w:tbl>
    <w:p w14:paraId="55A65AE4" w14:textId="77777777" w:rsidR="0009758F" w:rsidRPr="00FE2E2F" w:rsidRDefault="0009758F">
      <w:pPr>
        <w:spacing w:before="120"/>
        <w:rPr>
          <w:sz w:val="24"/>
          <w:szCs w:val="24"/>
        </w:rPr>
      </w:pPr>
    </w:p>
    <w:p w14:paraId="69F9C61A" w14:textId="77777777" w:rsidR="0009758F" w:rsidRPr="00FE2E2F" w:rsidRDefault="00000000">
      <w:pPr>
        <w:spacing w:before="160" w:after="160"/>
        <w:jc w:val="center"/>
        <w:rPr>
          <w:sz w:val="24"/>
          <w:szCs w:val="24"/>
        </w:rPr>
      </w:pPr>
      <w:r w:rsidRPr="00FE2E2F">
        <w:rPr>
          <w:color w:val="B8963E"/>
          <w:sz w:val="24"/>
          <w:szCs w:val="24"/>
        </w:rPr>
        <w:t>◆</w:t>
      </w:r>
    </w:p>
    <w:p w14:paraId="2E31C09E" w14:textId="77777777" w:rsidR="0009758F" w:rsidRPr="00FE2E2F" w:rsidRDefault="00000000">
      <w:pPr>
        <w:pStyle w:val="Heading2"/>
        <w:rPr>
          <w:sz w:val="24"/>
          <w:szCs w:val="24"/>
        </w:rPr>
      </w:pPr>
      <w:r w:rsidRPr="00FE2E2F">
        <w:rPr>
          <w:sz w:val="24"/>
          <w:szCs w:val="24"/>
        </w:rPr>
        <w:t xml:space="preserve">5.5  The </w:t>
      </w:r>
      <w:proofErr w:type="spellStart"/>
      <w:r w:rsidRPr="00FE2E2F">
        <w:rPr>
          <w:sz w:val="24"/>
          <w:szCs w:val="24"/>
        </w:rPr>
        <w:t>Eight</w:t>
      </w:r>
      <w:proofErr w:type="spellEnd"/>
      <w:r w:rsidRPr="00FE2E2F">
        <w:rPr>
          <w:sz w:val="24"/>
          <w:szCs w:val="24"/>
        </w:rPr>
        <w:t xml:space="preserve"> Great Feasts</w:t>
      </w:r>
    </w:p>
    <w:p w14:paraId="45B739D3"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Feast of the Portal (Freedom): The central feast. The Oath is renewed. Stories of crossing from servitude to freedom are shared. A period of silence is held for all who live without freedom.</w:t>
      </w:r>
    </w:p>
    <w:p w14:paraId="213237FC"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Feast of the Foundation (Love): Acts of love toward strangers are performed collectively. Letters of genuine appreciation are written and delivered.</w:t>
      </w:r>
    </w:p>
    <w:p w14:paraId="1E9A7A58"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Feast of Unveiled Light (Truth and the Divine): Ideas are debated. One member presents a belief they previously held that they now question.</w:t>
      </w:r>
    </w:p>
    <w:p w14:paraId="27543380"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lastRenderedPageBreak/>
        <w:t xml:space="preserve">◆  </w:t>
      </w:r>
      <w:r w:rsidRPr="00FE2E2F">
        <w:rPr>
          <w:sz w:val="24"/>
          <w:szCs w:val="24"/>
          <w:lang w:val="en-US"/>
        </w:rPr>
        <w:t>Feast of the Courageous (Courage): Testimonies of courage in daily life — not heroic acts but ordinary courage: speaking the truth when costly, choosing freedom when conformity was easier.</w:t>
      </w:r>
    </w:p>
    <w:p w14:paraId="64486B72"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Feast of the </w:t>
      </w:r>
      <w:proofErr w:type="spellStart"/>
      <w:r w:rsidRPr="00FE2E2F">
        <w:rPr>
          <w:sz w:val="24"/>
          <w:szCs w:val="24"/>
          <w:lang w:val="en-US"/>
        </w:rPr>
        <w:t>BioSpiritual</w:t>
      </w:r>
      <w:proofErr w:type="spellEnd"/>
      <w:r w:rsidRPr="00FE2E2F">
        <w:rPr>
          <w:sz w:val="24"/>
          <w:szCs w:val="24"/>
          <w:lang w:val="en-US"/>
        </w:rPr>
        <w:t xml:space="preserve"> Temple (Environment and Life): Celebration in nature. Work in service of the natural world. Contemplation in silence.</w:t>
      </w:r>
    </w:p>
    <w:p w14:paraId="494EEC39"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Feast of the Hearth (Family and Work): A shared meal prepared together. Stories of elders. Children </w:t>
      </w:r>
      <w:proofErr w:type="spellStart"/>
      <w:r w:rsidRPr="00FE2E2F">
        <w:rPr>
          <w:sz w:val="24"/>
          <w:szCs w:val="24"/>
          <w:lang w:val="en-US"/>
        </w:rPr>
        <w:t>honoured</w:t>
      </w:r>
      <w:proofErr w:type="spellEnd"/>
      <w:r w:rsidRPr="00FE2E2F">
        <w:rPr>
          <w:sz w:val="24"/>
          <w:szCs w:val="24"/>
          <w:lang w:val="en-US"/>
        </w:rPr>
        <w:t>.</w:t>
      </w:r>
    </w:p>
    <w:p w14:paraId="73C9318D"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Feast of the Just (Justice and Honesty): The community examines its own practice. One structural injustice in the wider community is identified and a collective commitment is made.</w:t>
      </w:r>
    </w:p>
    <w:p w14:paraId="087EEF2E"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Feast of the Present (Free Will and Science): Virtuosi who have discovered their Present in the previous year share it.</w:t>
      </w:r>
    </w:p>
    <w:p w14:paraId="08AA5C0E" w14:textId="77777777" w:rsidR="0009758F" w:rsidRPr="00FE2E2F" w:rsidRDefault="0009758F">
      <w:pPr>
        <w:spacing w:before="80"/>
        <w:rPr>
          <w:sz w:val="24"/>
          <w:szCs w:val="24"/>
          <w:lang w:val="en-US"/>
        </w:rPr>
      </w:pPr>
    </w:p>
    <w:p w14:paraId="0A9A3C3D"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5A0597A5" w14:textId="77777777" w:rsidR="0009758F" w:rsidRPr="00FE2E2F" w:rsidRDefault="00000000">
      <w:pPr>
        <w:pStyle w:val="Heading2"/>
        <w:rPr>
          <w:sz w:val="24"/>
          <w:szCs w:val="24"/>
          <w:lang w:val="en-US"/>
        </w:rPr>
      </w:pPr>
      <w:r w:rsidRPr="00FE2E2F">
        <w:rPr>
          <w:sz w:val="24"/>
          <w:szCs w:val="24"/>
          <w:lang w:val="en-US"/>
        </w:rPr>
        <w:t>5.6  Daily Practice: Morning Invocation, Evening Examination, Oath</w:t>
      </w:r>
    </w:p>
    <w:p w14:paraId="23978A95"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The Morning Invocation</w:t>
      </w:r>
    </w:p>
    <w:p w14:paraId="07AC305A" w14:textId="77777777" w:rsidR="0009758F" w:rsidRPr="00FE2E2F" w:rsidRDefault="00000000">
      <w:pPr>
        <w:spacing w:after="160" w:line="280" w:lineRule="auto"/>
        <w:jc w:val="both"/>
        <w:rPr>
          <w:sz w:val="24"/>
          <w:szCs w:val="24"/>
          <w:lang w:val="en-US"/>
        </w:rPr>
      </w:pPr>
      <w:r w:rsidRPr="00FE2E2F">
        <w:rPr>
          <w:i/>
          <w:iCs/>
          <w:sz w:val="24"/>
          <w:szCs w:val="24"/>
          <w:lang w:val="en-US"/>
        </w:rPr>
        <w:t xml:space="preserve">"I enter this day in Freedom. I carry the Virtues. I am carried by them. Today I will </w:t>
      </w:r>
      <w:proofErr w:type="spellStart"/>
      <w:r w:rsidRPr="00FE2E2F">
        <w:rPr>
          <w:i/>
          <w:iCs/>
          <w:sz w:val="24"/>
          <w:szCs w:val="24"/>
          <w:lang w:val="en-US"/>
        </w:rPr>
        <w:t>practise</w:t>
      </w:r>
      <w:proofErr w:type="spellEnd"/>
      <w:r w:rsidRPr="00FE2E2F">
        <w:rPr>
          <w:i/>
          <w:iCs/>
          <w:sz w:val="24"/>
          <w:szCs w:val="24"/>
          <w:lang w:val="en-US"/>
        </w:rPr>
        <w:t xml:space="preserve"> [name the Virtue]. God is present in every virtuous act I perform. I do not ask permission to be free. I make Freedom, now, in this act."</w:t>
      </w:r>
    </w:p>
    <w:p w14:paraId="73C7A557"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The Evening Examination</w:t>
      </w:r>
    </w:p>
    <w:p w14:paraId="4D1EE0BB" w14:textId="77777777" w:rsidR="0009758F" w:rsidRPr="00FE2E2F" w:rsidRDefault="00000000">
      <w:pPr>
        <w:spacing w:after="160" w:line="280" w:lineRule="auto"/>
        <w:jc w:val="both"/>
        <w:rPr>
          <w:sz w:val="24"/>
          <w:szCs w:val="24"/>
          <w:lang w:val="en-US"/>
        </w:rPr>
      </w:pPr>
      <w:r w:rsidRPr="00FE2E2F">
        <w:rPr>
          <w:sz w:val="24"/>
          <w:szCs w:val="24"/>
          <w:lang w:val="en-US"/>
        </w:rPr>
        <w:lastRenderedPageBreak/>
        <w:t xml:space="preserve">Three questions: (1) Which Virtue did I </w:t>
      </w:r>
      <w:proofErr w:type="spellStart"/>
      <w:r w:rsidRPr="00FE2E2F">
        <w:rPr>
          <w:sz w:val="24"/>
          <w:szCs w:val="24"/>
          <w:lang w:val="en-US"/>
        </w:rPr>
        <w:t>practise</w:t>
      </w:r>
      <w:proofErr w:type="spellEnd"/>
      <w:r w:rsidRPr="00FE2E2F">
        <w:rPr>
          <w:sz w:val="24"/>
          <w:szCs w:val="24"/>
          <w:lang w:val="en-US"/>
        </w:rPr>
        <w:t xml:space="preserve"> today — specifically, in what acts? (2) Where did I fall short — what was the exact moment, what was the pattern? (3) What one concrete action will I take tomorrow to express this Virtue more fully? Not guilt assessment — honest accountability.</w:t>
      </w:r>
    </w:p>
    <w:p w14:paraId="34A055F4"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The Oath of Virtues</w:t>
      </w:r>
    </w:p>
    <w:p w14:paraId="060E3A53"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“I swear I shall live by the Sacred Virtues — so that, in the end, I may be serene and at peace, look God in the eyes and smile, saying that I was sincere with Him and with myself, that I gave my best, that I chose my own path, and that I did not fail the truth of Life.”</w:t>
      </w:r>
    </w:p>
    <w:p w14:paraId="6AE03CF8"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378FE67D" w14:textId="77777777" w:rsidR="0009758F" w:rsidRPr="00FE2E2F" w:rsidRDefault="00000000">
      <w:pPr>
        <w:pStyle w:val="Heading2"/>
        <w:rPr>
          <w:sz w:val="24"/>
          <w:szCs w:val="24"/>
          <w:lang w:val="en-US"/>
        </w:rPr>
      </w:pPr>
      <w:r w:rsidRPr="00FE2E2F">
        <w:rPr>
          <w:sz w:val="24"/>
          <w:szCs w:val="24"/>
          <w:lang w:val="en-US"/>
        </w:rPr>
        <w:t>5.7  The Sacred Symbols: Stone Portal, Stone Wheel, Triple V</w:t>
      </w:r>
    </w:p>
    <w:p w14:paraId="268A0E92"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The Stone Portal</w:t>
      </w:r>
    </w:p>
    <w:p w14:paraId="195DC39E" w14:textId="77777777" w:rsidR="0009758F" w:rsidRPr="00FE2E2F" w:rsidRDefault="00000000">
      <w:pPr>
        <w:spacing w:after="160" w:line="280" w:lineRule="auto"/>
        <w:jc w:val="both"/>
        <w:rPr>
          <w:sz w:val="24"/>
          <w:szCs w:val="24"/>
          <w:lang w:val="en-US"/>
        </w:rPr>
      </w:pPr>
      <w:r w:rsidRPr="00FE2E2F">
        <w:rPr>
          <w:sz w:val="24"/>
          <w:szCs w:val="24"/>
          <w:lang w:val="en-US"/>
        </w:rPr>
        <w:t>Two massive stone slabs standing upright, with light visible through the passage between them. The primary sacred symbol of the Ecclesia Virtutis and of the entire Philosophy of Virtues. Represents Freedom itself — the passage from servitude to freedom, the exit from the cave, the threshold to a new dimension. The first autonomous symbol for Freedom in human history, created in Rio de Janeiro in 2023.</w:t>
      </w:r>
    </w:p>
    <w:p w14:paraId="3D26504D"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“The Portal is always there. The stone is always heavy. The light is always on the other side. Push.”</w:t>
      </w:r>
    </w:p>
    <w:p w14:paraId="01E373E4"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The Stone Wheel</w:t>
      </w:r>
    </w:p>
    <w:p w14:paraId="0DE1A41C" w14:textId="77777777" w:rsidR="0009758F" w:rsidRPr="00FE2E2F" w:rsidRDefault="00000000">
      <w:pPr>
        <w:spacing w:after="160" w:line="280" w:lineRule="auto"/>
        <w:jc w:val="both"/>
        <w:rPr>
          <w:sz w:val="24"/>
          <w:szCs w:val="24"/>
          <w:lang w:val="en-US"/>
        </w:rPr>
      </w:pPr>
      <w:r w:rsidRPr="00FE2E2F">
        <w:rPr>
          <w:sz w:val="24"/>
          <w:szCs w:val="24"/>
          <w:lang w:val="en-US"/>
        </w:rPr>
        <w:t xml:space="preserve">A wheel of stone, representing free work — work performed by free persons, for purposes they have chosen, with their full </w:t>
      </w:r>
      <w:r w:rsidRPr="00FE2E2F">
        <w:rPr>
          <w:sz w:val="24"/>
          <w:szCs w:val="24"/>
          <w:lang w:val="en-US"/>
        </w:rPr>
        <w:lastRenderedPageBreak/>
        <w:t xml:space="preserve">dignity intact. Placed in spaces of </w:t>
      </w:r>
      <w:proofErr w:type="spellStart"/>
      <w:r w:rsidRPr="00FE2E2F">
        <w:rPr>
          <w:sz w:val="24"/>
          <w:szCs w:val="24"/>
          <w:lang w:val="en-US"/>
        </w:rPr>
        <w:t>labour</w:t>
      </w:r>
      <w:proofErr w:type="spellEnd"/>
      <w:r w:rsidRPr="00FE2E2F">
        <w:rPr>
          <w:sz w:val="24"/>
          <w:szCs w:val="24"/>
          <w:lang w:val="en-US"/>
        </w:rPr>
        <w:t>, creativity, and vocation. The symbol of the Present.</w:t>
      </w:r>
    </w:p>
    <w:p w14:paraId="24617515"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The Triple V (VVV)</w:t>
      </w:r>
    </w:p>
    <w:p w14:paraId="49D565DE" w14:textId="77777777" w:rsidR="0009758F" w:rsidRPr="00FE2E2F" w:rsidRDefault="00000000">
      <w:pPr>
        <w:spacing w:after="160" w:line="280" w:lineRule="auto"/>
        <w:jc w:val="both"/>
        <w:rPr>
          <w:sz w:val="24"/>
          <w:szCs w:val="24"/>
          <w:lang w:val="en-US"/>
        </w:rPr>
      </w:pPr>
      <w:r w:rsidRPr="00FE2E2F">
        <w:rPr>
          <w:sz w:val="24"/>
          <w:szCs w:val="24"/>
          <w:lang w:val="en-US"/>
        </w:rPr>
        <w:t xml:space="preserve">Three V’s: </w:t>
      </w:r>
      <w:proofErr w:type="spellStart"/>
      <w:r w:rsidRPr="00FE2E2F">
        <w:rPr>
          <w:sz w:val="24"/>
          <w:szCs w:val="24"/>
          <w:lang w:val="en-US"/>
        </w:rPr>
        <w:t>Virtude</w:t>
      </w:r>
      <w:proofErr w:type="spellEnd"/>
      <w:r w:rsidRPr="00FE2E2F">
        <w:rPr>
          <w:sz w:val="24"/>
          <w:szCs w:val="24"/>
          <w:lang w:val="en-US"/>
        </w:rPr>
        <w:t xml:space="preserve">, Vida, </w:t>
      </w:r>
      <w:proofErr w:type="spellStart"/>
      <w:r w:rsidRPr="00FE2E2F">
        <w:rPr>
          <w:sz w:val="24"/>
          <w:szCs w:val="24"/>
          <w:lang w:val="en-US"/>
        </w:rPr>
        <w:t>Verdade</w:t>
      </w:r>
      <w:proofErr w:type="spellEnd"/>
      <w:r w:rsidRPr="00FE2E2F">
        <w:rPr>
          <w:sz w:val="24"/>
          <w:szCs w:val="24"/>
          <w:lang w:val="en-US"/>
        </w:rPr>
        <w:t xml:space="preserve"> — Virtue, Life, Truth. The simplest symbol of the Virtuoso, used as a personal mark of identity.</w:t>
      </w:r>
    </w:p>
    <w:p w14:paraId="1AB1DB2E"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34322BE9" w14:textId="77777777" w:rsidR="0009758F" w:rsidRPr="00FE2E2F" w:rsidRDefault="00000000">
      <w:pPr>
        <w:pStyle w:val="Heading2"/>
        <w:rPr>
          <w:sz w:val="24"/>
          <w:szCs w:val="24"/>
          <w:lang w:val="en-US"/>
        </w:rPr>
      </w:pPr>
      <w:r w:rsidRPr="00FE2E2F">
        <w:rPr>
          <w:sz w:val="24"/>
          <w:szCs w:val="24"/>
          <w:lang w:val="en-US"/>
        </w:rPr>
        <w:t>5.8  Leadership Principles: No Clergy, No Coercion</w:t>
      </w:r>
    </w:p>
    <w:p w14:paraId="03CB45F7" w14:textId="77777777" w:rsidR="0009758F" w:rsidRPr="00FE2E2F" w:rsidRDefault="00000000">
      <w:pPr>
        <w:spacing w:after="160" w:line="280" w:lineRule="auto"/>
        <w:jc w:val="both"/>
        <w:rPr>
          <w:sz w:val="24"/>
          <w:szCs w:val="24"/>
          <w:lang w:val="en-US"/>
        </w:rPr>
      </w:pPr>
      <w:r w:rsidRPr="00FE2E2F">
        <w:rPr>
          <w:sz w:val="24"/>
          <w:szCs w:val="24"/>
          <w:lang w:val="en-US"/>
        </w:rPr>
        <w:t>The five leadership principles of the Ecclesia Virtutis are designed to prevent the institutional capture that has historically converted every spiritual movement into an instrument of power:</w:t>
      </w:r>
    </w:p>
    <w:p w14:paraId="2847D0AD"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No clergy — no priesthood, no sacramental hierarchy, no mediators between the Virtuoso and the divine</w:t>
      </w:r>
    </w:p>
    <w:p w14:paraId="661D3C4F"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No doctrine of salvation by membership — belonging does not save; </w:t>
      </w:r>
      <w:proofErr w:type="spellStart"/>
      <w:r w:rsidRPr="00FE2E2F">
        <w:rPr>
          <w:sz w:val="24"/>
          <w:szCs w:val="24"/>
          <w:lang w:val="en-US"/>
        </w:rPr>
        <w:t>practising</w:t>
      </w:r>
      <w:proofErr w:type="spellEnd"/>
      <w:r w:rsidRPr="00FE2E2F">
        <w:rPr>
          <w:sz w:val="24"/>
          <w:szCs w:val="24"/>
          <w:lang w:val="en-US"/>
        </w:rPr>
        <w:t xml:space="preserve"> the Virtues saves</w:t>
      </w:r>
    </w:p>
    <w:p w14:paraId="0A9F9D23"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No coercion — the Ecclesia Virtutis never compels. It invites. Any member may leave at any time without consequence</w:t>
      </w:r>
    </w:p>
    <w:p w14:paraId="285BF38D"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No financial accumulation — all contributions used for local practice, education, and service</w:t>
      </w:r>
    </w:p>
    <w:p w14:paraId="6A9B25A9"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Anti-tyranny by constitution — any leader who uses their position to restrict the freedom of members has violated the foundational doctrine and forfeits their position</w:t>
      </w:r>
    </w:p>
    <w:p w14:paraId="5D00C27F" w14:textId="77777777" w:rsidR="0009758F" w:rsidRPr="00FE2E2F" w:rsidRDefault="0009758F">
      <w:pPr>
        <w:spacing w:before="80"/>
        <w:rPr>
          <w:sz w:val="24"/>
          <w:szCs w:val="24"/>
          <w:lang w:val="en-US"/>
        </w:rPr>
      </w:pPr>
    </w:p>
    <w:p w14:paraId="013276E1"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08074911" w14:textId="77777777" w:rsidR="0009758F" w:rsidRPr="00FE2E2F" w:rsidRDefault="00000000">
      <w:pPr>
        <w:pStyle w:val="Heading2"/>
        <w:rPr>
          <w:sz w:val="24"/>
          <w:szCs w:val="24"/>
          <w:lang w:val="en-US"/>
        </w:rPr>
      </w:pPr>
      <w:r w:rsidRPr="00FE2E2F">
        <w:rPr>
          <w:sz w:val="24"/>
          <w:szCs w:val="24"/>
          <w:lang w:val="en-US"/>
        </w:rPr>
        <w:lastRenderedPageBreak/>
        <w:t>5.9  The Virtuous Commitments as Spiritual Obligation</w:t>
      </w:r>
    </w:p>
    <w:p w14:paraId="1A8AD4EA"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“The Virtuous Commitments are the only means of creating the Virtuous Democracy. Without them, tyranny and corruption shall incessantly erode Freedom and, consequently, the Virtues. Without Virtuous Democracy, man shall be condemned to the slavery of the body and to the emptiness of being.”</w:t>
      </w:r>
    </w:p>
    <w:p w14:paraId="5B16DBC7" w14:textId="77777777" w:rsidR="0009758F" w:rsidRPr="00FE2E2F" w:rsidRDefault="00000000">
      <w:pPr>
        <w:spacing w:after="160" w:line="280" w:lineRule="auto"/>
        <w:jc w:val="both"/>
        <w:rPr>
          <w:sz w:val="24"/>
          <w:szCs w:val="24"/>
          <w:lang w:val="en-US"/>
        </w:rPr>
      </w:pPr>
      <w:r w:rsidRPr="00FE2E2F">
        <w:rPr>
          <w:sz w:val="24"/>
          <w:szCs w:val="24"/>
          <w:lang w:val="en-US"/>
        </w:rPr>
        <w:t xml:space="preserve">The Virtuous Commitments are the long-term strategic investments of time, effort, and presence through which the Virtuoso inserts the practice of virtue into the institutions that shape </w:t>
      </w:r>
      <w:proofErr w:type="spellStart"/>
      <w:r w:rsidRPr="00FE2E2F">
        <w:rPr>
          <w:sz w:val="24"/>
          <w:szCs w:val="24"/>
          <w:lang w:val="en-US"/>
        </w:rPr>
        <w:t>civilisation</w:t>
      </w:r>
      <w:proofErr w:type="spellEnd"/>
      <w:r w:rsidRPr="00FE2E2F">
        <w:rPr>
          <w:sz w:val="24"/>
          <w:szCs w:val="24"/>
          <w:lang w:val="en-US"/>
        </w:rPr>
        <w:t>. They are not optional additions to the spiritual life — they are the political and social expression of the same commitment that the Oath makes in the interior life.</w:t>
      </w:r>
    </w:p>
    <w:p w14:paraId="16FA3D6C" w14:textId="77777777" w:rsidR="0009758F" w:rsidRPr="00FE2E2F" w:rsidRDefault="00000000">
      <w:pPr>
        <w:spacing w:after="160" w:line="280" w:lineRule="auto"/>
        <w:jc w:val="both"/>
        <w:rPr>
          <w:sz w:val="24"/>
          <w:szCs w:val="24"/>
          <w:lang w:val="en-US"/>
        </w:rPr>
      </w:pPr>
      <w:r w:rsidRPr="00FE2E2F">
        <w:rPr>
          <w:sz w:val="24"/>
          <w:szCs w:val="24"/>
          <w:lang w:val="en-US"/>
        </w:rPr>
        <w:t xml:space="preserve">The Virtuoso does not retreat into private spiritual practice. Every institution that holds power over human lives requires virtuous people inside it to resist the permanent gravitational pull toward </w:t>
      </w:r>
      <w:proofErr w:type="spellStart"/>
      <w:r w:rsidRPr="00FE2E2F">
        <w:rPr>
          <w:sz w:val="24"/>
          <w:szCs w:val="24"/>
          <w:lang w:val="en-US"/>
        </w:rPr>
        <w:t>Holoviceosis</w:t>
      </w:r>
      <w:proofErr w:type="spellEnd"/>
      <w:r w:rsidRPr="00FE2E2F">
        <w:rPr>
          <w:sz w:val="24"/>
          <w:szCs w:val="24"/>
          <w:lang w:val="en-US"/>
        </w:rPr>
        <w:t>. A Virtuoso judge. A Virtuoso teacher. A Virtuoso journalist. A Virtuoso politician. "Not to impose the doctrine of the Ecclesia Virtutis but to live the Virtues visibly from within them."</w:t>
      </w:r>
    </w:p>
    <w:p w14:paraId="1913050B" w14:textId="77777777" w:rsidR="0009758F" w:rsidRPr="00FE2E2F" w:rsidRDefault="00000000">
      <w:pPr>
        <w:spacing w:before="200" w:after="200"/>
        <w:jc w:val="center"/>
        <w:rPr>
          <w:sz w:val="24"/>
          <w:szCs w:val="24"/>
          <w:lang w:val="en-US"/>
        </w:rPr>
      </w:pPr>
      <w:r w:rsidRPr="00FE2E2F">
        <w:rPr>
          <w:color w:val="B8963E"/>
          <w:sz w:val="24"/>
          <w:szCs w:val="24"/>
          <w:lang w:val="en-US"/>
        </w:rPr>
        <w:t>✦  ·  ✦  ·  ✦</w:t>
      </w:r>
    </w:p>
    <w:p w14:paraId="09B5424D" w14:textId="77777777" w:rsidR="0009758F" w:rsidRPr="00FE2E2F" w:rsidRDefault="00000000">
      <w:pPr>
        <w:rPr>
          <w:sz w:val="24"/>
          <w:szCs w:val="24"/>
          <w:lang w:val="en-US"/>
        </w:rPr>
      </w:pPr>
      <w:r w:rsidRPr="00FE2E2F">
        <w:rPr>
          <w:sz w:val="24"/>
          <w:szCs w:val="24"/>
          <w:lang w:val="en-US"/>
        </w:rPr>
        <w:br w:type="page"/>
      </w:r>
    </w:p>
    <w:p w14:paraId="09BD4C82" w14:textId="77777777" w:rsidR="0009758F" w:rsidRPr="00FE2E2F" w:rsidRDefault="00000000">
      <w:pPr>
        <w:pStyle w:val="Heading1"/>
        <w:pageBreakBefore/>
        <w:rPr>
          <w:sz w:val="24"/>
          <w:szCs w:val="24"/>
          <w:lang w:val="en-US"/>
        </w:rPr>
      </w:pPr>
      <w:r w:rsidRPr="00FE2E2F">
        <w:rPr>
          <w:sz w:val="24"/>
          <w:szCs w:val="24"/>
          <w:lang w:val="en-US"/>
        </w:rPr>
        <w:lastRenderedPageBreak/>
        <w:t>VOLUME VI</w:t>
      </w:r>
    </w:p>
    <w:p w14:paraId="3E2CC41C" w14:textId="77777777" w:rsidR="0009758F" w:rsidRPr="00FE2E2F" w:rsidRDefault="00000000">
      <w:pPr>
        <w:spacing w:after="120"/>
        <w:jc w:val="center"/>
        <w:rPr>
          <w:sz w:val="24"/>
          <w:szCs w:val="24"/>
          <w:lang w:val="en-US"/>
        </w:rPr>
      </w:pPr>
      <w:proofErr w:type="spellStart"/>
      <w:r w:rsidRPr="00FE2E2F">
        <w:rPr>
          <w:i/>
          <w:iCs/>
          <w:color w:val="1B2A4A"/>
          <w:sz w:val="24"/>
          <w:szCs w:val="24"/>
          <w:lang w:val="en-US"/>
        </w:rPr>
        <w:t>Holoviceosis</w:t>
      </w:r>
      <w:proofErr w:type="spellEnd"/>
      <w:r w:rsidRPr="00FE2E2F">
        <w:rPr>
          <w:i/>
          <w:iCs/>
          <w:color w:val="1B2A4A"/>
          <w:sz w:val="24"/>
          <w:szCs w:val="24"/>
          <w:lang w:val="en-US"/>
        </w:rPr>
        <w:t xml:space="preserve"> and the Spiritual War</w:t>
      </w:r>
    </w:p>
    <w:p w14:paraId="566C3871" w14:textId="77777777" w:rsidR="0009758F" w:rsidRPr="00FE2E2F" w:rsidRDefault="0009758F">
      <w:pPr>
        <w:pBdr>
          <w:bottom w:val="single" w:sz="6" w:space="1" w:color="B8963E"/>
        </w:pBdr>
        <w:spacing w:before="80"/>
        <w:rPr>
          <w:sz w:val="24"/>
          <w:szCs w:val="24"/>
          <w:lang w:val="en-US"/>
        </w:rPr>
      </w:pPr>
    </w:p>
    <w:p w14:paraId="10BE31D4" w14:textId="77777777" w:rsidR="0009758F" w:rsidRPr="00FE2E2F" w:rsidRDefault="0009758F">
      <w:pPr>
        <w:spacing w:before="200"/>
        <w:rPr>
          <w:sz w:val="24"/>
          <w:szCs w:val="24"/>
          <w:lang w:val="en-US"/>
        </w:rPr>
      </w:pPr>
    </w:p>
    <w:p w14:paraId="6B8A3F45"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“Most people think they are living in times of peace. You are not living in times of peace. You are living in a state of war. A war beyond the blood of man. A spiritual war.”</w:t>
      </w:r>
    </w:p>
    <w:p w14:paraId="31AA2F2E" w14:textId="77777777" w:rsidR="0009758F" w:rsidRPr="00FE2E2F" w:rsidRDefault="0009758F">
      <w:pPr>
        <w:spacing w:before="120"/>
        <w:rPr>
          <w:sz w:val="24"/>
          <w:szCs w:val="24"/>
          <w:lang w:val="en-US"/>
        </w:rPr>
      </w:pPr>
    </w:p>
    <w:p w14:paraId="68E0CDF4" w14:textId="77777777" w:rsidR="0009758F" w:rsidRPr="00FE2E2F" w:rsidRDefault="00000000">
      <w:pPr>
        <w:pStyle w:val="Heading2"/>
        <w:rPr>
          <w:sz w:val="24"/>
          <w:szCs w:val="24"/>
          <w:lang w:val="en-US"/>
        </w:rPr>
      </w:pPr>
      <w:r w:rsidRPr="00FE2E2F">
        <w:rPr>
          <w:sz w:val="24"/>
          <w:szCs w:val="24"/>
          <w:lang w:val="en-US"/>
        </w:rPr>
        <w:t xml:space="preserve">6.1  </w:t>
      </w:r>
      <w:proofErr w:type="spellStart"/>
      <w:r w:rsidRPr="00FE2E2F">
        <w:rPr>
          <w:sz w:val="24"/>
          <w:szCs w:val="24"/>
          <w:lang w:val="en-US"/>
        </w:rPr>
        <w:t>Holoviceosis</w:t>
      </w:r>
      <w:proofErr w:type="spellEnd"/>
      <w:r w:rsidRPr="00FE2E2F">
        <w:rPr>
          <w:sz w:val="24"/>
          <w:szCs w:val="24"/>
          <w:lang w:val="en-US"/>
        </w:rPr>
        <w:t xml:space="preserve"> — Etymology, Definition, and Architecture</w:t>
      </w:r>
    </w:p>
    <w:p w14:paraId="1349E61B" w14:textId="77777777" w:rsidR="0009758F" w:rsidRPr="00FE2E2F" w:rsidRDefault="00000000">
      <w:pPr>
        <w:spacing w:after="160" w:line="280" w:lineRule="auto"/>
        <w:jc w:val="both"/>
        <w:rPr>
          <w:sz w:val="24"/>
          <w:szCs w:val="24"/>
          <w:lang w:val="en-US"/>
        </w:rPr>
      </w:pPr>
      <w:proofErr w:type="spellStart"/>
      <w:r w:rsidRPr="00FE2E2F">
        <w:rPr>
          <w:sz w:val="24"/>
          <w:szCs w:val="24"/>
          <w:lang w:val="en-US"/>
        </w:rPr>
        <w:t>Holoviceosis</w:t>
      </w:r>
      <w:proofErr w:type="spellEnd"/>
      <w:r w:rsidRPr="00FE2E2F">
        <w:rPr>
          <w:sz w:val="24"/>
          <w:szCs w:val="24"/>
          <w:lang w:val="en-US"/>
        </w:rPr>
        <w:t xml:space="preserve"> is the most philosophically original and politically significant concept introduced by the Philosophy of Virtues. It has been confirmed as a Landmark contribution across all independent analytical frameworks — surpassing, in analytical precision and explanatory power, the closest predecessors in the Western critical tradition.</w:t>
      </w:r>
    </w:p>
    <w:p w14:paraId="150D52D5" w14:textId="77777777" w:rsidR="0009758F" w:rsidRPr="00FE2E2F" w:rsidRDefault="00000000">
      <w:pPr>
        <w:spacing w:after="160" w:line="280" w:lineRule="auto"/>
        <w:jc w:val="both"/>
        <w:rPr>
          <w:sz w:val="24"/>
          <w:szCs w:val="24"/>
          <w:lang w:val="en-US"/>
        </w:rPr>
      </w:pPr>
      <w:r w:rsidRPr="00FE2E2F">
        <w:rPr>
          <w:sz w:val="24"/>
          <w:szCs w:val="24"/>
          <w:lang w:val="en-US"/>
        </w:rPr>
        <w:t>The term is a deliberate neologism constructed with morphological precision from three roots:</w:t>
      </w:r>
    </w:p>
    <w:p w14:paraId="3B2F719F"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Holo- (</w:t>
      </w:r>
      <w:proofErr w:type="spellStart"/>
      <w:r w:rsidRPr="00FE2E2F">
        <w:rPr>
          <w:sz w:val="24"/>
          <w:szCs w:val="24"/>
        </w:rPr>
        <w:t>ὅλος</w:t>
      </w:r>
      <w:proofErr w:type="spellEnd"/>
      <w:r w:rsidRPr="00FE2E2F">
        <w:rPr>
          <w:sz w:val="24"/>
          <w:szCs w:val="24"/>
          <w:lang w:val="en-US"/>
        </w:rPr>
        <w:t xml:space="preserve">, Greek: whole, total) — from Holocaust (total burning) and Holodomor (total starvation by deliberate famine): totality of destruction at </w:t>
      </w:r>
      <w:proofErr w:type="spellStart"/>
      <w:r w:rsidRPr="00FE2E2F">
        <w:rPr>
          <w:sz w:val="24"/>
          <w:szCs w:val="24"/>
          <w:lang w:val="en-US"/>
        </w:rPr>
        <w:t>civilisational</w:t>
      </w:r>
      <w:proofErr w:type="spellEnd"/>
      <w:r w:rsidRPr="00FE2E2F">
        <w:rPr>
          <w:sz w:val="24"/>
          <w:szCs w:val="24"/>
          <w:lang w:val="en-US"/>
        </w:rPr>
        <w:t xml:space="preserve"> scale</w:t>
      </w:r>
    </w:p>
    <w:p w14:paraId="2626BC1A"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-vice- (Latin </w:t>
      </w:r>
      <w:proofErr w:type="spellStart"/>
      <w:r w:rsidRPr="00FE2E2F">
        <w:rPr>
          <w:sz w:val="24"/>
          <w:szCs w:val="24"/>
          <w:lang w:val="en-US"/>
        </w:rPr>
        <w:t>vitium</w:t>
      </w:r>
      <w:proofErr w:type="spellEnd"/>
      <w:r w:rsidRPr="00FE2E2F">
        <w:rPr>
          <w:sz w:val="24"/>
          <w:szCs w:val="24"/>
          <w:lang w:val="en-US"/>
        </w:rPr>
        <w:t xml:space="preserve"> / Portuguese </w:t>
      </w:r>
      <w:proofErr w:type="spellStart"/>
      <w:r w:rsidRPr="00FE2E2F">
        <w:rPr>
          <w:sz w:val="24"/>
          <w:szCs w:val="24"/>
          <w:lang w:val="en-US"/>
        </w:rPr>
        <w:t>vícios</w:t>
      </w:r>
      <w:proofErr w:type="spellEnd"/>
      <w:r w:rsidRPr="00FE2E2F">
        <w:rPr>
          <w:sz w:val="24"/>
          <w:szCs w:val="24"/>
          <w:lang w:val="en-US"/>
        </w:rPr>
        <w:t>: vices, moral failures): the mechanism of moral corruption through the promotion of vice</w:t>
      </w:r>
    </w:p>
    <w:p w14:paraId="370AF508"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lastRenderedPageBreak/>
        <w:t xml:space="preserve">◆  </w:t>
      </w:r>
      <w:r w:rsidRPr="00FE2E2F">
        <w:rPr>
          <w:sz w:val="24"/>
          <w:szCs w:val="24"/>
          <w:lang w:val="en-US"/>
        </w:rPr>
        <w:t>-</w:t>
      </w:r>
      <w:proofErr w:type="spellStart"/>
      <w:r w:rsidRPr="00FE2E2F">
        <w:rPr>
          <w:sz w:val="24"/>
          <w:szCs w:val="24"/>
          <w:lang w:val="en-US"/>
        </w:rPr>
        <w:t>osis</w:t>
      </w:r>
      <w:proofErr w:type="spellEnd"/>
      <w:r w:rsidRPr="00FE2E2F">
        <w:rPr>
          <w:sz w:val="24"/>
          <w:szCs w:val="24"/>
          <w:lang w:val="en-US"/>
        </w:rPr>
        <w:t xml:space="preserve"> (Latin/Greek medical suffix: necrosis, sclerosis, fibrosis): a disease-like, ongoing, progressive condition — not a discrete event but a chronic state of the social body</w:t>
      </w:r>
    </w:p>
    <w:p w14:paraId="3A67079A" w14:textId="77777777" w:rsidR="0009758F" w:rsidRPr="00FE2E2F" w:rsidRDefault="0009758F">
      <w:pPr>
        <w:spacing w:before="80"/>
        <w:rPr>
          <w:sz w:val="24"/>
          <w:szCs w:val="24"/>
          <w:lang w:val="en-US"/>
        </w:rPr>
      </w:pPr>
    </w:p>
    <w:p w14:paraId="1D9B74AA" w14:textId="77777777" w:rsidR="0009758F" w:rsidRPr="00FE2E2F" w:rsidRDefault="00000000">
      <w:pPr>
        <w:spacing w:after="160" w:line="280" w:lineRule="auto"/>
        <w:jc w:val="both"/>
        <w:rPr>
          <w:sz w:val="24"/>
          <w:szCs w:val="24"/>
          <w:lang w:val="en-US"/>
        </w:rPr>
      </w:pPr>
      <w:r w:rsidRPr="00FE2E2F">
        <w:rPr>
          <w:sz w:val="24"/>
          <w:szCs w:val="24"/>
          <w:lang w:val="en-US"/>
        </w:rPr>
        <w:t>The concept receives three definitional formulations in the primary text, each adding a layer of precision:</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24D96487"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6FD76FCD"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DEFINITION 1 — The Structural Core</w:t>
            </w:r>
          </w:p>
          <w:p w14:paraId="36E907B4" w14:textId="77777777" w:rsidR="0009758F" w:rsidRPr="00FE2E2F" w:rsidRDefault="00000000">
            <w:pPr>
              <w:spacing w:line="280" w:lineRule="auto"/>
              <w:jc w:val="both"/>
              <w:rPr>
                <w:sz w:val="24"/>
                <w:szCs w:val="24"/>
                <w:lang w:val="en-US"/>
              </w:rPr>
            </w:pPr>
            <w:proofErr w:type="spellStart"/>
            <w:r w:rsidRPr="00FE2E2F">
              <w:rPr>
                <w:i/>
                <w:iCs/>
                <w:sz w:val="24"/>
                <w:szCs w:val="24"/>
                <w:lang w:val="en-US"/>
              </w:rPr>
              <w:t>Holoviceosis</w:t>
            </w:r>
            <w:proofErr w:type="spellEnd"/>
            <w:r w:rsidRPr="00FE2E2F">
              <w:rPr>
                <w:i/>
                <w:iCs/>
                <w:sz w:val="24"/>
                <w:szCs w:val="24"/>
                <w:lang w:val="en-US"/>
              </w:rPr>
              <w:t xml:space="preserve"> is the condition of death and subjugation of a people through the systematic replacement of Virtues by vices, in a process of contradictory coexistence necessary for the maintenance of the power system.</w:t>
            </w:r>
          </w:p>
        </w:tc>
      </w:tr>
    </w:tbl>
    <w:p w14:paraId="42F2443E" w14:textId="77777777" w:rsidR="0009758F" w:rsidRPr="00FE2E2F" w:rsidRDefault="0009758F">
      <w:pPr>
        <w:spacing w:before="80"/>
        <w:rPr>
          <w:sz w:val="24"/>
          <w:szCs w:val="24"/>
          <w:lang w:val="en-US"/>
        </w:rPr>
      </w:pP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445AA4DD"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6330D703"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DEFINITION 2 — The Dialectical Claim</w:t>
            </w:r>
          </w:p>
          <w:p w14:paraId="63B57BC8" w14:textId="77777777" w:rsidR="0009758F" w:rsidRPr="00FE2E2F" w:rsidRDefault="00000000">
            <w:pPr>
              <w:spacing w:line="280" w:lineRule="auto"/>
              <w:jc w:val="both"/>
              <w:rPr>
                <w:sz w:val="24"/>
                <w:szCs w:val="24"/>
                <w:lang w:val="en-US"/>
              </w:rPr>
            </w:pPr>
            <w:r w:rsidRPr="00FE2E2F">
              <w:rPr>
                <w:i/>
                <w:iCs/>
                <w:sz w:val="24"/>
                <w:szCs w:val="24"/>
                <w:lang w:val="en-US"/>
              </w:rPr>
              <w:t>In this condition goodness and evil are not opposites, but rather the necessary elements to sustain the machinery of power. In other words, the system that encourages charity stimulates poverty.</w:t>
            </w:r>
          </w:p>
        </w:tc>
      </w:tr>
    </w:tbl>
    <w:p w14:paraId="647379C4" w14:textId="77777777" w:rsidR="0009758F" w:rsidRPr="00FE2E2F" w:rsidRDefault="0009758F">
      <w:pPr>
        <w:spacing w:before="80"/>
        <w:rPr>
          <w:sz w:val="24"/>
          <w:szCs w:val="24"/>
          <w:lang w:val="en-US"/>
        </w:rPr>
      </w:pP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683F368C"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3D1338FB"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DEFINITION 3 — The Magnitude Statement</w:t>
            </w:r>
          </w:p>
          <w:p w14:paraId="257DDACA" w14:textId="77777777" w:rsidR="0009758F" w:rsidRPr="00FE2E2F" w:rsidRDefault="00000000">
            <w:pPr>
              <w:spacing w:line="280" w:lineRule="auto"/>
              <w:jc w:val="both"/>
              <w:rPr>
                <w:sz w:val="24"/>
                <w:szCs w:val="24"/>
                <w:lang w:val="en-US"/>
              </w:rPr>
            </w:pPr>
            <w:proofErr w:type="spellStart"/>
            <w:r w:rsidRPr="00FE2E2F">
              <w:rPr>
                <w:i/>
                <w:iCs/>
                <w:sz w:val="24"/>
                <w:szCs w:val="24"/>
                <w:lang w:val="en-US"/>
              </w:rPr>
              <w:t>Holoviceosis</w:t>
            </w:r>
            <w:proofErr w:type="spellEnd"/>
            <w:r w:rsidRPr="00FE2E2F">
              <w:rPr>
                <w:i/>
                <w:iCs/>
                <w:sz w:val="24"/>
                <w:szCs w:val="24"/>
                <w:lang w:val="en-US"/>
              </w:rPr>
              <w:t xml:space="preserve"> is the modern version of the Holocaust and the Holodomor in plain sight, where the extermination camp is found in highway accidents, hospital queues, homicides, child malnutrition, or disguised under any other social problem camouflage.</w:t>
            </w:r>
          </w:p>
        </w:tc>
      </w:tr>
    </w:tbl>
    <w:p w14:paraId="5C1C776B" w14:textId="77777777" w:rsidR="0009758F" w:rsidRPr="00FE2E2F" w:rsidRDefault="0009758F">
      <w:pPr>
        <w:spacing w:before="120"/>
        <w:rPr>
          <w:sz w:val="24"/>
          <w:szCs w:val="24"/>
          <w:lang w:val="en-US"/>
        </w:rPr>
      </w:pPr>
    </w:p>
    <w:p w14:paraId="4B1E268D" w14:textId="77777777" w:rsidR="0009758F" w:rsidRPr="00FE2E2F" w:rsidRDefault="00000000">
      <w:pPr>
        <w:spacing w:after="160" w:line="280" w:lineRule="auto"/>
        <w:jc w:val="both"/>
        <w:rPr>
          <w:sz w:val="24"/>
          <w:szCs w:val="24"/>
          <w:lang w:val="en-US"/>
        </w:rPr>
      </w:pPr>
      <w:r w:rsidRPr="00FE2E2F">
        <w:rPr>
          <w:sz w:val="24"/>
          <w:szCs w:val="24"/>
          <w:lang w:val="en-US"/>
        </w:rPr>
        <w:t xml:space="preserve">The most original feature of </w:t>
      </w:r>
      <w:proofErr w:type="spellStart"/>
      <w:r w:rsidRPr="00FE2E2F">
        <w:rPr>
          <w:sz w:val="24"/>
          <w:szCs w:val="24"/>
          <w:lang w:val="en-US"/>
        </w:rPr>
        <w:t>Holoviceosis</w:t>
      </w:r>
      <w:proofErr w:type="spellEnd"/>
      <w:r w:rsidRPr="00FE2E2F">
        <w:rPr>
          <w:sz w:val="24"/>
          <w:szCs w:val="24"/>
          <w:lang w:val="en-US"/>
        </w:rPr>
        <w:t xml:space="preserve"> is the contradictory coexistence thesis: the system survives not despite its </w:t>
      </w:r>
      <w:r w:rsidRPr="00FE2E2F">
        <w:rPr>
          <w:sz w:val="24"/>
          <w:szCs w:val="24"/>
          <w:lang w:val="en-US"/>
        </w:rPr>
        <w:lastRenderedPageBreak/>
        <w:t>contradictions but because of them. The system that promotes charity needs poverty. The system that promotes safety needs fear. The system that promotes health needs disease. The contradictions are structural features of the power mechanism, not failures or hypocrisies to be reformed.</w:t>
      </w:r>
    </w:p>
    <w:p w14:paraId="5EB9D187"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19A80DE0" w14:textId="77777777" w:rsidR="0009758F" w:rsidRPr="00FE2E2F" w:rsidRDefault="00000000">
      <w:pPr>
        <w:pStyle w:val="Heading2"/>
        <w:rPr>
          <w:sz w:val="24"/>
          <w:szCs w:val="24"/>
          <w:lang w:val="en-US"/>
        </w:rPr>
      </w:pPr>
      <w:r w:rsidRPr="00FE2E2F">
        <w:rPr>
          <w:sz w:val="24"/>
          <w:szCs w:val="24"/>
          <w:lang w:val="en-US"/>
        </w:rPr>
        <w:t>6.2  Stage One: Reverse Ethics (</w:t>
      </w:r>
      <w:proofErr w:type="spellStart"/>
      <w:r w:rsidRPr="00FE2E2F">
        <w:rPr>
          <w:sz w:val="24"/>
          <w:szCs w:val="24"/>
          <w:lang w:val="en-US"/>
        </w:rPr>
        <w:t>Ética</w:t>
      </w:r>
      <w:proofErr w:type="spellEnd"/>
      <w:r w:rsidRPr="00FE2E2F">
        <w:rPr>
          <w:sz w:val="24"/>
          <w:szCs w:val="24"/>
          <w:lang w:val="en-US"/>
        </w:rPr>
        <w:t xml:space="preserve"> </w:t>
      </w:r>
      <w:proofErr w:type="spellStart"/>
      <w:r w:rsidRPr="00FE2E2F">
        <w:rPr>
          <w:sz w:val="24"/>
          <w:szCs w:val="24"/>
          <w:lang w:val="en-US"/>
        </w:rPr>
        <w:t>Reversa</w:t>
      </w:r>
      <w:proofErr w:type="spellEnd"/>
      <w:r w:rsidRPr="00FE2E2F">
        <w:rPr>
          <w:sz w:val="24"/>
          <w:szCs w:val="24"/>
          <w:lang w:val="en-US"/>
        </w:rPr>
        <w:t>)</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4CE5F575"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5F28F814"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REVERSE ETHICS (ÉTICA REVERSA)</w:t>
            </w:r>
          </w:p>
          <w:p w14:paraId="41C20FD3" w14:textId="77777777" w:rsidR="0009758F" w:rsidRPr="00FE2E2F" w:rsidRDefault="00000000">
            <w:pPr>
              <w:spacing w:line="280" w:lineRule="auto"/>
              <w:jc w:val="both"/>
              <w:rPr>
                <w:sz w:val="24"/>
                <w:szCs w:val="24"/>
                <w:lang w:val="en-US"/>
              </w:rPr>
            </w:pPr>
            <w:r w:rsidRPr="00FE2E2F">
              <w:rPr>
                <w:i/>
                <w:iCs/>
                <w:sz w:val="24"/>
                <w:szCs w:val="24"/>
                <w:lang w:val="en-US"/>
              </w:rPr>
              <w:t xml:space="preserve">The planned, deliberate inversion of moral vocabulary: vices are reclassified as virtues, and virtues are </w:t>
            </w:r>
            <w:proofErr w:type="spellStart"/>
            <w:r w:rsidRPr="00FE2E2F">
              <w:rPr>
                <w:i/>
                <w:iCs/>
                <w:sz w:val="24"/>
                <w:szCs w:val="24"/>
                <w:lang w:val="en-US"/>
              </w:rPr>
              <w:t>stigmatised</w:t>
            </w:r>
            <w:proofErr w:type="spellEnd"/>
            <w:r w:rsidRPr="00FE2E2F">
              <w:rPr>
                <w:i/>
                <w:iCs/>
                <w:sz w:val="24"/>
                <w:szCs w:val="24"/>
                <w:lang w:val="en-US"/>
              </w:rPr>
              <w:t xml:space="preserve"> as crimes, weaknesses, or extremism. The mechanism operates at the level of language and individual consciousness.</w:t>
            </w:r>
          </w:p>
        </w:tc>
      </w:tr>
    </w:tbl>
    <w:p w14:paraId="2D06613F" w14:textId="77777777" w:rsidR="0009758F" w:rsidRPr="00FE2E2F" w:rsidRDefault="0009758F">
      <w:pPr>
        <w:spacing w:before="120"/>
        <w:rPr>
          <w:sz w:val="24"/>
          <w:szCs w:val="24"/>
          <w:lang w:val="en-US"/>
        </w:rPr>
      </w:pPr>
    </w:p>
    <w:p w14:paraId="68CD7C42" w14:textId="77777777" w:rsidR="0009758F" w:rsidRPr="00FE2E2F" w:rsidRDefault="00000000">
      <w:pPr>
        <w:spacing w:after="160" w:line="280" w:lineRule="auto"/>
        <w:jc w:val="both"/>
        <w:rPr>
          <w:sz w:val="24"/>
          <w:szCs w:val="24"/>
          <w:lang w:val="en-US"/>
        </w:rPr>
      </w:pPr>
      <w:r w:rsidRPr="00FE2E2F">
        <w:rPr>
          <w:sz w:val="24"/>
          <w:szCs w:val="24"/>
          <w:lang w:val="en-US"/>
        </w:rPr>
        <w:t xml:space="preserve">The crucial feature: the person subjected to Reverse Ethics does not perceive themselves as having abandoned the good. They believe, sincerely and often with intense conviction, that they are promoting it. They have become servants of evil, convinced they are </w:t>
      </w:r>
      <w:proofErr w:type="spellStart"/>
      <w:r w:rsidRPr="00FE2E2F">
        <w:rPr>
          <w:sz w:val="24"/>
          <w:szCs w:val="24"/>
          <w:lang w:val="en-US"/>
        </w:rPr>
        <w:t>practising</w:t>
      </w:r>
      <w:proofErr w:type="spellEnd"/>
      <w:r w:rsidRPr="00FE2E2F">
        <w:rPr>
          <w:sz w:val="24"/>
          <w:szCs w:val="24"/>
          <w:lang w:val="en-US"/>
        </w:rPr>
        <w:t xml:space="preserve"> virtue. This is what makes Reverse Ethics more dangerous than simple deception — the subject is not lied to from outside; they are induced to use their own moral faculties as instruments of their own enslavement.</w:t>
      </w:r>
    </w:p>
    <w:p w14:paraId="2E24F008" w14:textId="77777777" w:rsidR="0009758F" w:rsidRPr="00FE2E2F" w:rsidRDefault="00000000">
      <w:pPr>
        <w:spacing w:after="160" w:line="280" w:lineRule="auto"/>
        <w:jc w:val="both"/>
        <w:rPr>
          <w:sz w:val="24"/>
          <w:szCs w:val="24"/>
          <w:lang w:val="en-US"/>
        </w:rPr>
      </w:pPr>
      <w:r w:rsidRPr="00FE2E2F">
        <w:rPr>
          <w:sz w:val="24"/>
          <w:szCs w:val="24"/>
          <w:lang w:val="en-US"/>
        </w:rPr>
        <w:t xml:space="preserve">The closest historical antecedent is Nietzsche’s transvaluation of all values — but Nietzsche celebrated transvaluation as the noble spirit’s creative self-overcoming. The Philosophy of Virtues identifies it as the mechanism of mass enslavement. This reversal of the Nietzschean framework is philosophically </w:t>
      </w:r>
      <w:r w:rsidRPr="00FE2E2F">
        <w:rPr>
          <w:sz w:val="24"/>
          <w:szCs w:val="24"/>
          <w:lang w:val="en-US"/>
        </w:rPr>
        <w:lastRenderedPageBreak/>
        <w:t>precise: what Nietzsche proposed as liberation is here identified as the mechanism of the most sophisticated tyranny.</w:t>
      </w:r>
    </w:p>
    <w:p w14:paraId="5A1926A4" w14:textId="77777777" w:rsidR="0009758F" w:rsidRPr="00FE2E2F" w:rsidRDefault="00000000">
      <w:pPr>
        <w:spacing w:before="160" w:after="160"/>
        <w:jc w:val="center"/>
        <w:rPr>
          <w:sz w:val="24"/>
          <w:szCs w:val="24"/>
        </w:rPr>
      </w:pPr>
      <w:r w:rsidRPr="00FE2E2F">
        <w:rPr>
          <w:color w:val="B8963E"/>
          <w:sz w:val="24"/>
          <w:szCs w:val="24"/>
        </w:rPr>
        <w:t>◆</w:t>
      </w:r>
    </w:p>
    <w:p w14:paraId="11EC4336" w14:textId="77777777" w:rsidR="0009758F" w:rsidRPr="00FE2E2F" w:rsidRDefault="00000000">
      <w:pPr>
        <w:pStyle w:val="Heading2"/>
        <w:rPr>
          <w:sz w:val="24"/>
          <w:szCs w:val="24"/>
        </w:rPr>
      </w:pPr>
      <w:r w:rsidRPr="00FE2E2F">
        <w:rPr>
          <w:sz w:val="24"/>
          <w:szCs w:val="24"/>
        </w:rPr>
        <w:t xml:space="preserve">6.3  Stage Two: </w:t>
      </w:r>
      <w:proofErr w:type="spellStart"/>
      <w:r w:rsidRPr="00FE2E2F">
        <w:rPr>
          <w:sz w:val="24"/>
          <w:szCs w:val="24"/>
        </w:rPr>
        <w:t>Devirtualisation</w:t>
      </w:r>
      <w:proofErr w:type="spellEnd"/>
      <w:r w:rsidRPr="00FE2E2F">
        <w:rPr>
          <w:sz w:val="24"/>
          <w:szCs w:val="24"/>
        </w:rPr>
        <w:t xml:space="preserve"> (</w:t>
      </w:r>
      <w:proofErr w:type="spellStart"/>
      <w:r w:rsidRPr="00FE2E2F">
        <w:rPr>
          <w:sz w:val="24"/>
          <w:szCs w:val="24"/>
        </w:rPr>
        <w:t>Desvirtualização</w:t>
      </w:r>
      <w:proofErr w:type="spellEnd"/>
      <w:r w:rsidRPr="00FE2E2F">
        <w:rPr>
          <w:sz w:val="24"/>
          <w:szCs w:val="24"/>
        </w:rPr>
        <w:t>)</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126791C8"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2FDB3C18"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DEVIRTUALISATION (DESVIRTUALIZAÇÃO)</w:t>
            </w:r>
          </w:p>
          <w:p w14:paraId="089D3785" w14:textId="77777777" w:rsidR="0009758F" w:rsidRPr="00FE2E2F" w:rsidRDefault="00000000">
            <w:pPr>
              <w:spacing w:line="280" w:lineRule="auto"/>
              <w:jc w:val="both"/>
              <w:rPr>
                <w:sz w:val="24"/>
                <w:szCs w:val="24"/>
                <w:lang w:val="en-US"/>
              </w:rPr>
            </w:pPr>
            <w:r w:rsidRPr="00FE2E2F">
              <w:rPr>
                <w:i/>
                <w:iCs/>
                <w:sz w:val="24"/>
                <w:szCs w:val="24"/>
                <w:lang w:val="en-US"/>
              </w:rPr>
              <w:t xml:space="preserve">The planned cultural </w:t>
            </w:r>
            <w:proofErr w:type="spellStart"/>
            <w:r w:rsidRPr="00FE2E2F">
              <w:rPr>
                <w:i/>
                <w:iCs/>
                <w:sz w:val="24"/>
                <w:szCs w:val="24"/>
                <w:lang w:val="en-US"/>
              </w:rPr>
              <w:t>programme</w:t>
            </w:r>
            <w:proofErr w:type="spellEnd"/>
            <w:r w:rsidRPr="00FE2E2F">
              <w:rPr>
                <w:i/>
                <w:iCs/>
                <w:sz w:val="24"/>
                <w:szCs w:val="24"/>
                <w:lang w:val="en-US"/>
              </w:rPr>
              <w:t xml:space="preserve"> of stripping virtues from </w:t>
            </w:r>
            <w:proofErr w:type="spellStart"/>
            <w:r w:rsidRPr="00FE2E2F">
              <w:rPr>
                <w:i/>
                <w:iCs/>
                <w:sz w:val="24"/>
                <w:szCs w:val="24"/>
                <w:lang w:val="en-US"/>
              </w:rPr>
              <w:t>civilisational</w:t>
            </w:r>
            <w:proofErr w:type="spellEnd"/>
            <w:r w:rsidRPr="00FE2E2F">
              <w:rPr>
                <w:i/>
                <w:iCs/>
                <w:sz w:val="24"/>
                <w:szCs w:val="24"/>
                <w:lang w:val="en-US"/>
              </w:rPr>
              <w:t xml:space="preserve"> institutions over time. Distinguishable from ordinary cultural drift by its intentionality — it is a strategy, not a coincidence.</w:t>
            </w:r>
          </w:p>
        </w:tc>
      </w:tr>
    </w:tbl>
    <w:p w14:paraId="2A505C6E" w14:textId="77777777" w:rsidR="0009758F" w:rsidRPr="00FE2E2F" w:rsidRDefault="0009758F">
      <w:pPr>
        <w:spacing w:before="120"/>
        <w:rPr>
          <w:sz w:val="24"/>
          <w:szCs w:val="24"/>
          <w:lang w:val="en-US"/>
        </w:rPr>
      </w:pPr>
    </w:p>
    <w:p w14:paraId="67F6B955" w14:textId="77777777" w:rsidR="0009758F" w:rsidRPr="00FE2E2F" w:rsidRDefault="00000000">
      <w:pPr>
        <w:spacing w:after="160" w:line="280" w:lineRule="auto"/>
        <w:jc w:val="both"/>
        <w:rPr>
          <w:sz w:val="24"/>
          <w:szCs w:val="24"/>
          <w:lang w:val="en-US"/>
        </w:rPr>
      </w:pPr>
      <w:proofErr w:type="spellStart"/>
      <w:r w:rsidRPr="00FE2E2F">
        <w:rPr>
          <w:sz w:val="24"/>
          <w:szCs w:val="24"/>
          <w:lang w:val="en-US"/>
        </w:rPr>
        <w:t>Devirtualisation</w:t>
      </w:r>
      <w:proofErr w:type="spellEnd"/>
      <w:r w:rsidRPr="00FE2E2F">
        <w:rPr>
          <w:sz w:val="24"/>
          <w:szCs w:val="24"/>
          <w:lang w:val="en-US"/>
        </w:rPr>
        <w:t xml:space="preserve"> operates at the </w:t>
      </w:r>
      <w:proofErr w:type="spellStart"/>
      <w:r w:rsidRPr="00FE2E2F">
        <w:rPr>
          <w:sz w:val="24"/>
          <w:szCs w:val="24"/>
          <w:lang w:val="en-US"/>
        </w:rPr>
        <w:t>meso</w:t>
      </w:r>
      <w:proofErr w:type="spellEnd"/>
      <w:r w:rsidRPr="00FE2E2F">
        <w:rPr>
          <w:sz w:val="24"/>
          <w:szCs w:val="24"/>
          <w:lang w:val="en-US"/>
        </w:rPr>
        <w:t xml:space="preserve"> level — through institutions, policy, cultural campaigns, and media ecosystems. It targets the schools (replacing genuine critical thinking with ideological compliance), the media (replacing honest reporting with narrative management), the courts (replacing justice with power), the family (replacing the transmission of virtue with the disruption of the primary institution in which it occurs), and cultural </w:t>
      </w:r>
      <w:proofErr w:type="spellStart"/>
      <w:r w:rsidRPr="00FE2E2F">
        <w:rPr>
          <w:sz w:val="24"/>
          <w:szCs w:val="24"/>
          <w:lang w:val="en-US"/>
        </w:rPr>
        <w:t>organisations</w:t>
      </w:r>
      <w:proofErr w:type="spellEnd"/>
      <w:r w:rsidRPr="00FE2E2F">
        <w:rPr>
          <w:sz w:val="24"/>
          <w:szCs w:val="24"/>
          <w:lang w:val="en-US"/>
        </w:rPr>
        <w:t xml:space="preserve"> (replacing beauty and moral seriousness with deliberate ugliness).</w:t>
      </w:r>
    </w:p>
    <w:p w14:paraId="7F30D5C1" w14:textId="77777777" w:rsidR="0009758F" w:rsidRPr="00FE2E2F" w:rsidRDefault="00000000">
      <w:pPr>
        <w:spacing w:after="160" w:line="280" w:lineRule="auto"/>
        <w:jc w:val="both"/>
        <w:rPr>
          <w:sz w:val="24"/>
          <w:szCs w:val="24"/>
          <w:lang w:val="en-US"/>
        </w:rPr>
      </w:pPr>
      <w:r w:rsidRPr="00FE2E2F">
        <w:rPr>
          <w:sz w:val="24"/>
          <w:szCs w:val="24"/>
          <w:lang w:val="en-US"/>
        </w:rPr>
        <w:t xml:space="preserve">The political science evidence confirms the scale of this process in the contemporary world: V-Dem (2025) documents a third wave of </w:t>
      </w:r>
      <w:proofErr w:type="spellStart"/>
      <w:r w:rsidRPr="00FE2E2F">
        <w:rPr>
          <w:sz w:val="24"/>
          <w:szCs w:val="24"/>
          <w:lang w:val="en-US"/>
        </w:rPr>
        <w:t>autocratisation</w:t>
      </w:r>
      <w:proofErr w:type="spellEnd"/>
      <w:r w:rsidRPr="00FE2E2F">
        <w:rPr>
          <w:sz w:val="24"/>
          <w:szCs w:val="24"/>
          <w:lang w:val="en-US"/>
        </w:rPr>
        <w:t xml:space="preserve"> affecting approximately 25% of world countries; CIVICUS Monitor (2022–2024) documents two billion people — 28% of the world’s population — living in countries where civic space is closed.</w:t>
      </w:r>
    </w:p>
    <w:p w14:paraId="0F855230"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08AEC5B2" w14:textId="77777777" w:rsidR="0009758F" w:rsidRPr="00FE2E2F" w:rsidRDefault="00000000">
      <w:pPr>
        <w:pStyle w:val="Heading2"/>
        <w:rPr>
          <w:sz w:val="24"/>
          <w:szCs w:val="24"/>
          <w:lang w:val="en-US"/>
        </w:rPr>
      </w:pPr>
      <w:r w:rsidRPr="00FE2E2F">
        <w:rPr>
          <w:sz w:val="24"/>
          <w:szCs w:val="24"/>
          <w:lang w:val="en-US"/>
        </w:rPr>
        <w:lastRenderedPageBreak/>
        <w:t xml:space="preserve">6.4  Stage Three: Terminal </w:t>
      </w:r>
      <w:proofErr w:type="spellStart"/>
      <w:r w:rsidRPr="00FE2E2F">
        <w:rPr>
          <w:sz w:val="24"/>
          <w:szCs w:val="24"/>
          <w:lang w:val="en-US"/>
        </w:rPr>
        <w:t>Holoviceosis</w:t>
      </w:r>
      <w:proofErr w:type="spellEnd"/>
    </w:p>
    <w:p w14:paraId="33E2F15E" w14:textId="77777777" w:rsidR="0009758F" w:rsidRPr="00FE2E2F" w:rsidRDefault="00000000">
      <w:pPr>
        <w:spacing w:after="160" w:line="280" w:lineRule="auto"/>
        <w:jc w:val="both"/>
        <w:rPr>
          <w:sz w:val="24"/>
          <w:szCs w:val="24"/>
          <w:lang w:val="en-US"/>
        </w:rPr>
      </w:pPr>
      <w:r w:rsidRPr="00FE2E2F">
        <w:rPr>
          <w:sz w:val="24"/>
          <w:szCs w:val="24"/>
          <w:lang w:val="en-US"/>
        </w:rPr>
        <w:t>The terminal condition: a society that maintains the formal structures of freedom — elections, constitutions, courts, a free press — while operating in practice as a mechanism of subjugation. Formal legitimacy without moral content. The appearance of freedom alongside the reality of servitude.</w:t>
      </w:r>
    </w:p>
    <w:p w14:paraId="2452635D" w14:textId="77777777" w:rsidR="0009758F" w:rsidRPr="00FE2E2F" w:rsidRDefault="00000000">
      <w:pPr>
        <w:spacing w:after="160" w:line="280" w:lineRule="auto"/>
        <w:jc w:val="both"/>
        <w:rPr>
          <w:sz w:val="24"/>
          <w:szCs w:val="24"/>
          <w:lang w:val="en-US"/>
        </w:rPr>
      </w:pPr>
      <w:r w:rsidRPr="00FE2E2F">
        <w:rPr>
          <w:sz w:val="24"/>
          <w:szCs w:val="24"/>
          <w:lang w:val="en-US"/>
        </w:rPr>
        <w:t xml:space="preserve">Terminal </w:t>
      </w:r>
      <w:proofErr w:type="spellStart"/>
      <w:r w:rsidRPr="00FE2E2F">
        <w:rPr>
          <w:sz w:val="24"/>
          <w:szCs w:val="24"/>
          <w:lang w:val="en-US"/>
        </w:rPr>
        <w:t>Holoviceosis</w:t>
      </w:r>
      <w:proofErr w:type="spellEnd"/>
      <w:r w:rsidRPr="00FE2E2F">
        <w:rPr>
          <w:sz w:val="24"/>
          <w:szCs w:val="24"/>
          <w:lang w:val="en-US"/>
        </w:rPr>
        <w:t xml:space="preserve"> does not require dramatic visible tyranny. It operates through the invisible mechanisms of the preceding stages: populations that have lost the vocabulary through which they would name their own subjugation; institutions that have been captured and converted without the moment of visible rupture that would trigger resistance; citizens who defend their own chains as though they were privileges.</w:t>
      </w:r>
    </w:p>
    <w:p w14:paraId="07BAB3D1"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“The system keeps you in a state of elevated banality, where the slavery of the soul is not perceived. All meaning in living is lost. One lives in an eternal stupor.”</w:t>
      </w:r>
    </w:p>
    <w:p w14:paraId="209101EA" w14:textId="77777777" w:rsidR="0009758F" w:rsidRPr="00FE2E2F" w:rsidRDefault="00000000">
      <w:pPr>
        <w:spacing w:before="160" w:after="160"/>
        <w:jc w:val="center"/>
        <w:rPr>
          <w:sz w:val="24"/>
          <w:szCs w:val="24"/>
        </w:rPr>
      </w:pPr>
      <w:r w:rsidRPr="00FE2E2F">
        <w:rPr>
          <w:color w:val="B8963E"/>
          <w:sz w:val="24"/>
          <w:szCs w:val="24"/>
        </w:rPr>
        <w:t>◆</w:t>
      </w:r>
    </w:p>
    <w:p w14:paraId="76032F31" w14:textId="77777777" w:rsidR="0009758F" w:rsidRPr="00FE2E2F" w:rsidRDefault="00000000">
      <w:pPr>
        <w:pStyle w:val="Heading2"/>
        <w:rPr>
          <w:sz w:val="24"/>
          <w:szCs w:val="24"/>
        </w:rPr>
      </w:pPr>
      <w:r w:rsidRPr="00FE2E2F">
        <w:rPr>
          <w:sz w:val="24"/>
          <w:szCs w:val="24"/>
        </w:rPr>
        <w:t xml:space="preserve">6.5  The </w:t>
      </w:r>
      <w:proofErr w:type="spellStart"/>
      <w:r w:rsidRPr="00FE2E2F">
        <w:rPr>
          <w:sz w:val="24"/>
          <w:szCs w:val="24"/>
        </w:rPr>
        <w:t>Freedophobic</w:t>
      </w:r>
      <w:proofErr w:type="spellEnd"/>
      <w:r w:rsidRPr="00FE2E2F">
        <w:rPr>
          <w:sz w:val="24"/>
          <w:szCs w:val="24"/>
        </w:rPr>
        <w:t xml:space="preserve"> Man</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5B29F813"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73366C0D"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THE FREEDOPHOBIC MAN (HOMEM LIBERDÓFOBICO)</w:t>
            </w:r>
          </w:p>
          <w:p w14:paraId="09DC154E" w14:textId="77777777" w:rsidR="0009758F" w:rsidRPr="00FE2E2F" w:rsidRDefault="00000000">
            <w:pPr>
              <w:spacing w:line="280" w:lineRule="auto"/>
              <w:jc w:val="both"/>
              <w:rPr>
                <w:sz w:val="24"/>
                <w:szCs w:val="24"/>
                <w:lang w:val="en-US"/>
              </w:rPr>
            </w:pPr>
            <w:r w:rsidRPr="00FE2E2F">
              <w:rPr>
                <w:i/>
                <w:iCs/>
                <w:sz w:val="24"/>
                <w:szCs w:val="24"/>
                <w:lang w:val="en-US"/>
              </w:rPr>
              <w:t xml:space="preserve">A person with an irrational aversion to freedom. Who passively accepts severe restrictions on their own liberty and aggressively demands that others comply with the same restrictions. Who cannot perceive their own subjugation. Who denounces </w:t>
            </w:r>
            <w:proofErr w:type="spellStart"/>
            <w:r w:rsidRPr="00FE2E2F">
              <w:rPr>
                <w:i/>
                <w:iCs/>
                <w:sz w:val="24"/>
                <w:szCs w:val="24"/>
                <w:lang w:val="en-US"/>
              </w:rPr>
              <w:t>neighbours</w:t>
            </w:r>
            <w:proofErr w:type="spellEnd"/>
            <w:r w:rsidRPr="00FE2E2F">
              <w:rPr>
                <w:i/>
                <w:iCs/>
                <w:sz w:val="24"/>
                <w:szCs w:val="24"/>
                <w:lang w:val="en-US"/>
              </w:rPr>
              <w:t xml:space="preserve"> and family members. Who identifies with the power that oppresses them. Who sees a divine entity in tyranny.</w:t>
            </w:r>
          </w:p>
        </w:tc>
      </w:tr>
    </w:tbl>
    <w:p w14:paraId="741EC738" w14:textId="77777777" w:rsidR="0009758F" w:rsidRPr="00FE2E2F" w:rsidRDefault="0009758F">
      <w:pPr>
        <w:spacing w:before="120"/>
        <w:rPr>
          <w:sz w:val="24"/>
          <w:szCs w:val="24"/>
          <w:lang w:val="en-US"/>
        </w:rPr>
      </w:pPr>
    </w:p>
    <w:p w14:paraId="5BCD92C6" w14:textId="77777777" w:rsidR="0009758F" w:rsidRPr="00FE2E2F" w:rsidRDefault="00000000">
      <w:pPr>
        <w:spacing w:after="160" w:line="280" w:lineRule="auto"/>
        <w:jc w:val="both"/>
        <w:rPr>
          <w:sz w:val="24"/>
          <w:szCs w:val="24"/>
          <w:lang w:val="en-US"/>
        </w:rPr>
      </w:pPr>
      <w:r w:rsidRPr="00FE2E2F">
        <w:rPr>
          <w:sz w:val="24"/>
          <w:szCs w:val="24"/>
          <w:lang w:val="en-US"/>
        </w:rPr>
        <w:t xml:space="preserve">The </w:t>
      </w:r>
      <w:proofErr w:type="spellStart"/>
      <w:r w:rsidRPr="00FE2E2F">
        <w:rPr>
          <w:sz w:val="24"/>
          <w:szCs w:val="24"/>
          <w:lang w:val="en-US"/>
        </w:rPr>
        <w:t>Freedophobic</w:t>
      </w:r>
      <w:proofErr w:type="spellEnd"/>
      <w:r w:rsidRPr="00FE2E2F">
        <w:rPr>
          <w:sz w:val="24"/>
          <w:szCs w:val="24"/>
          <w:lang w:val="en-US"/>
        </w:rPr>
        <w:t xml:space="preserve"> Man is not evil. He is a victim — the final product of a system that has systematically destroyed his capacity to </w:t>
      </w:r>
      <w:proofErr w:type="spellStart"/>
      <w:r w:rsidRPr="00FE2E2F">
        <w:rPr>
          <w:sz w:val="24"/>
          <w:szCs w:val="24"/>
          <w:lang w:val="en-US"/>
        </w:rPr>
        <w:t>recognise</w:t>
      </w:r>
      <w:proofErr w:type="spellEnd"/>
      <w:r w:rsidRPr="00FE2E2F">
        <w:rPr>
          <w:sz w:val="24"/>
          <w:szCs w:val="24"/>
          <w:lang w:val="en-US"/>
        </w:rPr>
        <w:t xml:space="preserve"> his own unfreedom. The cage has become the home. The absence of freedom has become the definition of safety.</w:t>
      </w:r>
    </w:p>
    <w:p w14:paraId="78849144" w14:textId="77777777" w:rsidR="0009758F" w:rsidRPr="00FE2E2F" w:rsidRDefault="00000000">
      <w:pPr>
        <w:spacing w:after="160" w:line="280" w:lineRule="auto"/>
        <w:jc w:val="both"/>
        <w:rPr>
          <w:sz w:val="24"/>
          <w:szCs w:val="24"/>
          <w:lang w:val="en-US"/>
        </w:rPr>
      </w:pPr>
      <w:r w:rsidRPr="00FE2E2F">
        <w:rPr>
          <w:sz w:val="24"/>
          <w:szCs w:val="24"/>
          <w:lang w:val="en-US"/>
        </w:rPr>
        <w:t xml:space="preserve">Comparison with predecessors: Fromm’s authoritarian character (Escape from Freedom, 1941) is driven by existential anxiety and retains, in principle, the capacity to </w:t>
      </w:r>
      <w:proofErr w:type="spellStart"/>
      <w:r w:rsidRPr="00FE2E2F">
        <w:rPr>
          <w:sz w:val="24"/>
          <w:szCs w:val="24"/>
          <w:lang w:val="en-US"/>
        </w:rPr>
        <w:t>recognise</w:t>
      </w:r>
      <w:proofErr w:type="spellEnd"/>
      <w:r w:rsidRPr="00FE2E2F">
        <w:rPr>
          <w:sz w:val="24"/>
          <w:szCs w:val="24"/>
          <w:lang w:val="en-US"/>
        </w:rPr>
        <w:t xml:space="preserve"> unfreedom through psychological analysis. The </w:t>
      </w:r>
      <w:proofErr w:type="spellStart"/>
      <w:r w:rsidRPr="00FE2E2F">
        <w:rPr>
          <w:sz w:val="24"/>
          <w:szCs w:val="24"/>
          <w:lang w:val="en-US"/>
        </w:rPr>
        <w:t>Freedophobic</w:t>
      </w:r>
      <w:proofErr w:type="spellEnd"/>
      <w:r w:rsidRPr="00FE2E2F">
        <w:rPr>
          <w:sz w:val="24"/>
          <w:szCs w:val="24"/>
          <w:lang w:val="en-US"/>
        </w:rPr>
        <w:t xml:space="preserve"> Man has lost this capacity entirely — the very consciousness of being free has been deactivated. Arendt’s banality of evil describes a different phenomenon: the thoughtless administrator of atrocity. The </w:t>
      </w:r>
      <w:proofErr w:type="spellStart"/>
      <w:r w:rsidRPr="00FE2E2F">
        <w:rPr>
          <w:sz w:val="24"/>
          <w:szCs w:val="24"/>
          <w:lang w:val="en-US"/>
        </w:rPr>
        <w:t>Freedophobic</w:t>
      </w:r>
      <w:proofErr w:type="spellEnd"/>
      <w:r w:rsidRPr="00FE2E2F">
        <w:rPr>
          <w:sz w:val="24"/>
          <w:szCs w:val="24"/>
          <w:lang w:val="en-US"/>
        </w:rPr>
        <w:t xml:space="preserve"> Man has not become thoughtless — his thought has been systematically redirected toward the enforcement of his own subjugation. This qualitative distinction — depth of </w:t>
      </w:r>
      <w:proofErr w:type="spellStart"/>
      <w:r w:rsidRPr="00FE2E2F">
        <w:rPr>
          <w:sz w:val="24"/>
          <w:szCs w:val="24"/>
          <w:lang w:val="en-US"/>
        </w:rPr>
        <w:t>internalisation</w:t>
      </w:r>
      <w:proofErr w:type="spellEnd"/>
      <w:r w:rsidRPr="00FE2E2F">
        <w:rPr>
          <w:sz w:val="24"/>
          <w:szCs w:val="24"/>
          <w:lang w:val="en-US"/>
        </w:rPr>
        <w:t xml:space="preserve"> versus anxiety as motive — constitutes a genuine conceptual advance over both predecessors.</w:t>
      </w:r>
    </w:p>
    <w:p w14:paraId="10C5C7A8"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0E892584" w14:textId="77777777" w:rsidR="0009758F" w:rsidRPr="00FE2E2F" w:rsidRDefault="00000000">
      <w:pPr>
        <w:pStyle w:val="Heading2"/>
        <w:rPr>
          <w:sz w:val="24"/>
          <w:szCs w:val="24"/>
          <w:lang w:val="en-US"/>
        </w:rPr>
      </w:pPr>
      <w:r w:rsidRPr="00FE2E2F">
        <w:rPr>
          <w:sz w:val="24"/>
          <w:szCs w:val="24"/>
          <w:lang w:val="en-US"/>
        </w:rPr>
        <w:t xml:space="preserve">6.6  Language as a Weapon — Linguistic </w:t>
      </w:r>
      <w:proofErr w:type="spellStart"/>
      <w:r w:rsidRPr="00FE2E2F">
        <w:rPr>
          <w:sz w:val="24"/>
          <w:szCs w:val="24"/>
          <w:lang w:val="en-US"/>
        </w:rPr>
        <w:t>Holoviceosis</w:t>
      </w:r>
      <w:proofErr w:type="spellEnd"/>
    </w:p>
    <w:p w14:paraId="3E70F63F" w14:textId="77777777" w:rsidR="0009758F" w:rsidRPr="00FE2E2F" w:rsidRDefault="00000000">
      <w:pPr>
        <w:spacing w:after="160" w:line="280" w:lineRule="auto"/>
        <w:jc w:val="both"/>
        <w:rPr>
          <w:sz w:val="24"/>
          <w:szCs w:val="24"/>
          <w:lang w:val="en-US"/>
        </w:rPr>
      </w:pPr>
      <w:r w:rsidRPr="00FE2E2F">
        <w:rPr>
          <w:sz w:val="24"/>
          <w:szCs w:val="24"/>
          <w:lang w:val="en-US"/>
        </w:rPr>
        <w:t xml:space="preserve">A comprehensive analysis of contemporary linguistic </w:t>
      </w:r>
      <w:proofErr w:type="spellStart"/>
      <w:r w:rsidRPr="00FE2E2F">
        <w:rPr>
          <w:sz w:val="24"/>
          <w:szCs w:val="24"/>
          <w:lang w:val="en-US"/>
        </w:rPr>
        <w:t>Holoviceosis</w:t>
      </w:r>
      <w:proofErr w:type="spellEnd"/>
      <w:r w:rsidRPr="00FE2E2F">
        <w:rPr>
          <w:sz w:val="24"/>
          <w:szCs w:val="24"/>
          <w:lang w:val="en-US"/>
        </w:rPr>
        <w:t xml:space="preserve"> documents the systematic inversion of moral vocabulary across multiple domains. The Timeline of Linguistic </w:t>
      </w:r>
      <w:proofErr w:type="spellStart"/>
      <w:r w:rsidRPr="00FE2E2F">
        <w:rPr>
          <w:sz w:val="24"/>
          <w:szCs w:val="24"/>
          <w:lang w:val="en-US"/>
        </w:rPr>
        <w:t>Holoviceosis</w:t>
      </w:r>
      <w:proofErr w:type="spellEnd"/>
      <w:r w:rsidRPr="00FE2E2F">
        <w:rPr>
          <w:sz w:val="24"/>
          <w:szCs w:val="24"/>
          <w:lang w:val="en-US"/>
        </w:rPr>
        <w:t xml:space="preserve"> reveals a structured process proceeding through four identifiable phases:</w:t>
      </w:r>
    </w:p>
    <w:p w14:paraId="0EA398B2"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lastRenderedPageBreak/>
        <w:t xml:space="preserve">◆  </w:t>
      </w:r>
      <w:r w:rsidRPr="00FE2E2F">
        <w:rPr>
          <w:sz w:val="24"/>
          <w:szCs w:val="24"/>
          <w:lang w:val="en-US"/>
        </w:rPr>
        <w:t>Phase 1 (1980s–2000s): Restriction — vocabulary making compassion embarrassing: "bleeding heart," "do-gooder," "politically correct" (pejorative)</w:t>
      </w:r>
    </w:p>
    <w:p w14:paraId="352594EB"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Phase 2 (2010s): Manipulation — systematic </w:t>
      </w:r>
      <w:proofErr w:type="spellStart"/>
      <w:r w:rsidRPr="00FE2E2F">
        <w:rPr>
          <w:sz w:val="24"/>
          <w:szCs w:val="24"/>
          <w:lang w:val="en-US"/>
        </w:rPr>
        <w:t>pathologisation</w:t>
      </w:r>
      <w:proofErr w:type="spellEnd"/>
      <w:r w:rsidRPr="00FE2E2F">
        <w:rPr>
          <w:sz w:val="24"/>
          <w:szCs w:val="24"/>
          <w:lang w:val="en-US"/>
        </w:rPr>
        <w:t xml:space="preserve"> of moral language at scale: "virtue </w:t>
      </w:r>
      <w:proofErr w:type="spellStart"/>
      <w:r w:rsidRPr="00FE2E2F">
        <w:rPr>
          <w:sz w:val="24"/>
          <w:szCs w:val="24"/>
          <w:lang w:val="en-US"/>
        </w:rPr>
        <w:t>signalling</w:t>
      </w:r>
      <w:proofErr w:type="spellEnd"/>
      <w:r w:rsidRPr="00FE2E2F">
        <w:rPr>
          <w:sz w:val="24"/>
          <w:szCs w:val="24"/>
          <w:lang w:val="en-US"/>
        </w:rPr>
        <w:t>" (2015), "snowflake" (2016), "triggered" (2016), "fake news" (2016)</w:t>
      </w:r>
    </w:p>
    <w:p w14:paraId="7DCED44F"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Phase 3 (2018–2022): Infiltration — the vocabulary enters institutional discourse; legislatures, corporations, and universities adopt or respond to the newly inverted vocabulary</w:t>
      </w:r>
    </w:p>
    <w:p w14:paraId="02B3CBD8"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Phase 4 (2023–2026): Prohibition — administrative banning of DEI; "</w:t>
      </w:r>
      <w:proofErr w:type="spellStart"/>
      <w:r w:rsidRPr="00FE2E2F">
        <w:rPr>
          <w:sz w:val="24"/>
          <w:szCs w:val="24"/>
          <w:lang w:val="en-US"/>
        </w:rPr>
        <w:t>sanewashing</w:t>
      </w:r>
      <w:proofErr w:type="spellEnd"/>
      <w:r w:rsidRPr="00FE2E2F">
        <w:rPr>
          <w:sz w:val="24"/>
          <w:szCs w:val="24"/>
          <w:lang w:val="en-US"/>
        </w:rPr>
        <w:t>" as dominant media mode; "deep fake" creating universal epistemic deniability; moral alarm itself labelled a manipulative product</w:t>
      </w:r>
    </w:p>
    <w:p w14:paraId="469FDBBC" w14:textId="77777777" w:rsidR="0009758F" w:rsidRPr="00FE2E2F" w:rsidRDefault="0009758F">
      <w:pPr>
        <w:spacing w:before="80"/>
        <w:rPr>
          <w:sz w:val="24"/>
          <w:szCs w:val="24"/>
          <w:lang w:val="en-US"/>
        </w:rPr>
      </w:pPr>
    </w:p>
    <w:p w14:paraId="7DBD92F6" w14:textId="77777777" w:rsidR="0009758F" w:rsidRPr="00FE2E2F" w:rsidRDefault="00000000">
      <w:pPr>
        <w:spacing w:after="160" w:line="280" w:lineRule="auto"/>
        <w:jc w:val="both"/>
        <w:rPr>
          <w:sz w:val="24"/>
          <w:szCs w:val="24"/>
          <w:lang w:val="en-US"/>
        </w:rPr>
      </w:pPr>
      <w:r w:rsidRPr="00FE2E2F">
        <w:rPr>
          <w:sz w:val="24"/>
          <w:szCs w:val="24"/>
          <w:lang w:val="en-US"/>
        </w:rPr>
        <w:t xml:space="preserve">Key examples of linguistic </w:t>
      </w:r>
      <w:proofErr w:type="spellStart"/>
      <w:r w:rsidRPr="00FE2E2F">
        <w:rPr>
          <w:sz w:val="24"/>
          <w:szCs w:val="24"/>
          <w:lang w:val="en-US"/>
        </w:rPr>
        <w:t>Holoviceosis</w:t>
      </w:r>
      <w:proofErr w:type="spellEnd"/>
      <w:r w:rsidRPr="00FE2E2F">
        <w:rPr>
          <w:sz w:val="24"/>
          <w:szCs w:val="24"/>
          <w:lang w:val="en-US"/>
        </w:rPr>
        <w:t xml:space="preserve">: "virtue </w:t>
      </w:r>
      <w:proofErr w:type="spellStart"/>
      <w:r w:rsidRPr="00FE2E2F">
        <w:rPr>
          <w:sz w:val="24"/>
          <w:szCs w:val="24"/>
          <w:lang w:val="en-US"/>
        </w:rPr>
        <w:t>signalling</w:t>
      </w:r>
      <w:proofErr w:type="spellEnd"/>
      <w:r w:rsidRPr="00FE2E2F">
        <w:rPr>
          <w:sz w:val="24"/>
          <w:szCs w:val="24"/>
          <w:lang w:val="en-US"/>
        </w:rPr>
        <w:t xml:space="preserve">" — the </w:t>
      </w:r>
      <w:proofErr w:type="spellStart"/>
      <w:r w:rsidRPr="00FE2E2F">
        <w:rPr>
          <w:sz w:val="24"/>
          <w:szCs w:val="24"/>
          <w:lang w:val="en-US"/>
        </w:rPr>
        <w:t>weaponisation</w:t>
      </w:r>
      <w:proofErr w:type="spellEnd"/>
      <w:r w:rsidRPr="00FE2E2F">
        <w:rPr>
          <w:sz w:val="24"/>
          <w:szCs w:val="24"/>
          <w:lang w:val="en-US"/>
        </w:rPr>
        <w:t xml:space="preserve"> of a term for hypocrisy into a weapon against any genuine moral expression; "woke" — transformed from a term for moral awareness into a pejorative for any value system not aligned with the inverted culture; "fake news" — originally a description of fabricated stories, </w:t>
      </w:r>
      <w:proofErr w:type="spellStart"/>
      <w:r w:rsidRPr="00FE2E2F">
        <w:rPr>
          <w:sz w:val="24"/>
          <w:szCs w:val="24"/>
          <w:lang w:val="en-US"/>
        </w:rPr>
        <w:t>weaponised</w:t>
      </w:r>
      <w:proofErr w:type="spellEnd"/>
      <w:r w:rsidRPr="00FE2E2F">
        <w:rPr>
          <w:sz w:val="24"/>
          <w:szCs w:val="24"/>
          <w:lang w:val="en-US"/>
        </w:rPr>
        <w:t xml:space="preserve"> by power to dismiss accurate but inconvenient reporting.</w:t>
      </w:r>
    </w:p>
    <w:p w14:paraId="6CBBEC23"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005EF5D4" w14:textId="77777777" w:rsidR="0009758F" w:rsidRPr="00FE2E2F" w:rsidRDefault="00000000">
      <w:pPr>
        <w:pStyle w:val="Heading2"/>
        <w:rPr>
          <w:sz w:val="24"/>
          <w:szCs w:val="24"/>
          <w:lang w:val="en-US"/>
        </w:rPr>
      </w:pPr>
      <w:r w:rsidRPr="00FE2E2F">
        <w:rPr>
          <w:sz w:val="24"/>
          <w:szCs w:val="24"/>
          <w:lang w:val="en-US"/>
        </w:rPr>
        <w:t>6.7  The Spiritual War — Doctrine and Response</w:t>
      </w:r>
    </w:p>
    <w:p w14:paraId="560963E9" w14:textId="77777777" w:rsidR="0009758F" w:rsidRPr="00FE2E2F" w:rsidRDefault="00000000">
      <w:pPr>
        <w:spacing w:after="160" w:line="280" w:lineRule="auto"/>
        <w:jc w:val="both"/>
        <w:rPr>
          <w:sz w:val="24"/>
          <w:szCs w:val="24"/>
          <w:lang w:val="en-US"/>
        </w:rPr>
      </w:pPr>
      <w:r w:rsidRPr="00FE2E2F">
        <w:rPr>
          <w:sz w:val="24"/>
          <w:szCs w:val="24"/>
          <w:lang w:val="en-US"/>
        </w:rPr>
        <w:t xml:space="preserve">The response to </w:t>
      </w:r>
      <w:proofErr w:type="spellStart"/>
      <w:r w:rsidRPr="00FE2E2F">
        <w:rPr>
          <w:sz w:val="24"/>
          <w:szCs w:val="24"/>
          <w:lang w:val="en-US"/>
        </w:rPr>
        <w:t>Holoviceosis</w:t>
      </w:r>
      <w:proofErr w:type="spellEnd"/>
      <w:r w:rsidRPr="00FE2E2F">
        <w:rPr>
          <w:sz w:val="24"/>
          <w:szCs w:val="24"/>
          <w:lang w:val="en-US"/>
        </w:rPr>
        <w:t xml:space="preserve"> is not political opposition in the conventional sense. The political opposition operates at the level of institutional combat, party politics, and electoral competition. These are important but insufficient. </w:t>
      </w:r>
      <w:proofErr w:type="spellStart"/>
      <w:r w:rsidRPr="00FE2E2F">
        <w:rPr>
          <w:sz w:val="24"/>
          <w:szCs w:val="24"/>
          <w:lang w:val="en-US"/>
        </w:rPr>
        <w:t>Holoviceosis</w:t>
      </w:r>
      <w:proofErr w:type="spellEnd"/>
      <w:r w:rsidRPr="00FE2E2F">
        <w:rPr>
          <w:sz w:val="24"/>
          <w:szCs w:val="24"/>
          <w:lang w:val="en-US"/>
        </w:rPr>
        <w:t xml:space="preserve"> operates at </w:t>
      </w:r>
      <w:r w:rsidRPr="00FE2E2F">
        <w:rPr>
          <w:sz w:val="24"/>
          <w:szCs w:val="24"/>
          <w:lang w:val="en-US"/>
        </w:rPr>
        <w:lastRenderedPageBreak/>
        <w:t>the level of the soul — at the level of moral vocabulary, educational formation, and the interior life of citizens. The response must operate at the same level.</w:t>
      </w:r>
    </w:p>
    <w:p w14:paraId="414ACDB1" w14:textId="77777777" w:rsidR="0009758F" w:rsidRPr="00FE2E2F" w:rsidRDefault="00000000">
      <w:pPr>
        <w:spacing w:after="160" w:line="280" w:lineRule="auto"/>
        <w:jc w:val="both"/>
        <w:rPr>
          <w:sz w:val="24"/>
          <w:szCs w:val="24"/>
          <w:lang w:val="en-US"/>
        </w:rPr>
      </w:pPr>
      <w:r w:rsidRPr="00FE2E2F">
        <w:rPr>
          <w:sz w:val="24"/>
          <w:szCs w:val="24"/>
          <w:lang w:val="en-US"/>
        </w:rPr>
        <w:t xml:space="preserve">The primary response is interior: the daily practice of the Virtues, sustained without exception, is the refusal to cooperate with the inversion. Every virtuous act is a small defeat of Reverse Ethics. Every honest word is an instance of the moral vocabulary refusing to be captured. Every act of courage is a vote cast against the culture of fear that </w:t>
      </w:r>
      <w:proofErr w:type="spellStart"/>
      <w:r w:rsidRPr="00FE2E2F">
        <w:rPr>
          <w:sz w:val="24"/>
          <w:szCs w:val="24"/>
          <w:lang w:val="en-US"/>
        </w:rPr>
        <w:t>Holoviceosis</w:t>
      </w:r>
      <w:proofErr w:type="spellEnd"/>
      <w:r w:rsidRPr="00FE2E2F">
        <w:rPr>
          <w:sz w:val="24"/>
          <w:szCs w:val="24"/>
          <w:lang w:val="en-US"/>
        </w:rPr>
        <w:t xml:space="preserve"> requires.</w:t>
      </w:r>
    </w:p>
    <w:p w14:paraId="6DC1E4AD"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“Always take sides. Neutrality helps the oppressor, never the victim. Silence encourages vice and tyranny, never the Virtues.”</w:t>
      </w:r>
    </w:p>
    <w:p w14:paraId="426EB7D5"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2C8F514E" w14:textId="77777777" w:rsidR="0009758F" w:rsidRPr="00FE2E2F" w:rsidRDefault="00000000">
      <w:pPr>
        <w:pStyle w:val="Heading2"/>
        <w:rPr>
          <w:sz w:val="24"/>
          <w:szCs w:val="24"/>
          <w:lang w:val="en-US"/>
        </w:rPr>
      </w:pPr>
      <w:r w:rsidRPr="00FE2E2F">
        <w:rPr>
          <w:sz w:val="24"/>
          <w:szCs w:val="24"/>
          <w:lang w:val="en-US"/>
        </w:rPr>
        <w:t>6.8  Comparison with Gramsci, Arendt, Marcuse, Foucault, Fromm</w:t>
      </w:r>
    </w:p>
    <w:p w14:paraId="112ED888" w14:textId="77777777" w:rsidR="0009758F" w:rsidRPr="00FE2E2F" w:rsidRDefault="0009758F">
      <w:pPr>
        <w:spacing w:before="80"/>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6"/>
        <w:gridCol w:w="2610"/>
        <w:gridCol w:w="2828"/>
      </w:tblGrid>
      <w:tr w:rsidR="0009758F" w:rsidRPr="00134B82" w14:paraId="2A471F85" w14:textId="77777777" w:rsidTr="00141817">
        <w:trPr>
          <w:tblHeader/>
        </w:trPr>
        <w:tc>
          <w:tcPr>
            <w:tcW w:w="968"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4D359FEA" w14:textId="77777777" w:rsidR="0009758F" w:rsidRPr="00134B82" w:rsidRDefault="00000000">
            <w:pPr>
              <w:jc w:val="center"/>
              <w:rPr>
                <w:sz w:val="20"/>
                <w:szCs w:val="20"/>
              </w:rPr>
            </w:pPr>
            <w:proofErr w:type="spellStart"/>
            <w:r w:rsidRPr="00134B82">
              <w:rPr>
                <w:rFonts w:ascii="Cinzel" w:eastAsia="Cinzel" w:hAnsi="Cinzel" w:cs="Cinzel"/>
                <w:b/>
                <w:bCs/>
                <w:color w:val="FFFFFF"/>
                <w:sz w:val="20"/>
                <w:szCs w:val="20"/>
              </w:rPr>
              <w:t>Thinker</w:t>
            </w:r>
            <w:proofErr w:type="spellEnd"/>
          </w:p>
        </w:tc>
        <w:tc>
          <w:tcPr>
            <w:tcW w:w="1935"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1D44AAED" w14:textId="77777777" w:rsidR="0009758F" w:rsidRPr="00134B82" w:rsidRDefault="00000000">
            <w:pPr>
              <w:jc w:val="center"/>
              <w:rPr>
                <w:sz w:val="20"/>
                <w:szCs w:val="20"/>
              </w:rPr>
            </w:pPr>
            <w:proofErr w:type="spellStart"/>
            <w:r w:rsidRPr="00134B82">
              <w:rPr>
                <w:rFonts w:ascii="Cinzel" w:eastAsia="Cinzel" w:hAnsi="Cinzel" w:cs="Cinzel"/>
                <w:b/>
                <w:bCs/>
                <w:color w:val="FFFFFF"/>
                <w:sz w:val="20"/>
                <w:szCs w:val="20"/>
              </w:rPr>
              <w:t>What</w:t>
            </w:r>
            <w:proofErr w:type="spellEnd"/>
            <w:r w:rsidRPr="00134B82">
              <w:rPr>
                <w:rFonts w:ascii="Cinzel" w:eastAsia="Cinzel" w:hAnsi="Cinzel" w:cs="Cinzel"/>
                <w:b/>
                <w:bCs/>
                <w:color w:val="FFFFFF"/>
                <w:sz w:val="20"/>
                <w:szCs w:val="20"/>
              </w:rPr>
              <w:t xml:space="preserve"> </w:t>
            </w:r>
            <w:proofErr w:type="spellStart"/>
            <w:r w:rsidRPr="00134B82">
              <w:rPr>
                <w:rFonts w:ascii="Cinzel" w:eastAsia="Cinzel" w:hAnsi="Cinzel" w:cs="Cinzel"/>
                <w:b/>
                <w:bCs/>
                <w:color w:val="FFFFFF"/>
                <w:sz w:val="20"/>
                <w:szCs w:val="20"/>
              </w:rPr>
              <w:t>They</w:t>
            </w:r>
            <w:proofErr w:type="spellEnd"/>
            <w:r w:rsidRPr="00134B82">
              <w:rPr>
                <w:rFonts w:ascii="Cinzel" w:eastAsia="Cinzel" w:hAnsi="Cinzel" w:cs="Cinzel"/>
                <w:b/>
                <w:bCs/>
                <w:color w:val="FFFFFF"/>
                <w:sz w:val="20"/>
                <w:szCs w:val="20"/>
              </w:rPr>
              <w:t xml:space="preserve"> </w:t>
            </w:r>
            <w:proofErr w:type="spellStart"/>
            <w:r w:rsidRPr="00134B82">
              <w:rPr>
                <w:rFonts w:ascii="Cinzel" w:eastAsia="Cinzel" w:hAnsi="Cinzel" w:cs="Cinzel"/>
                <w:b/>
                <w:bCs/>
                <w:color w:val="FFFFFF"/>
                <w:sz w:val="20"/>
                <w:szCs w:val="20"/>
              </w:rPr>
              <w:t>Identified</w:t>
            </w:r>
            <w:proofErr w:type="spellEnd"/>
          </w:p>
        </w:tc>
        <w:tc>
          <w:tcPr>
            <w:tcW w:w="2097"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6E5E148C" w14:textId="77777777" w:rsidR="0009758F" w:rsidRPr="00134B82" w:rsidRDefault="00000000">
            <w:pPr>
              <w:jc w:val="center"/>
              <w:rPr>
                <w:sz w:val="20"/>
                <w:szCs w:val="20"/>
              </w:rPr>
            </w:pPr>
            <w:proofErr w:type="spellStart"/>
            <w:r w:rsidRPr="00134B82">
              <w:rPr>
                <w:rFonts w:ascii="Cinzel" w:eastAsia="Cinzel" w:hAnsi="Cinzel" w:cs="Cinzel"/>
                <w:b/>
                <w:bCs/>
                <w:color w:val="FFFFFF"/>
                <w:sz w:val="20"/>
                <w:szCs w:val="20"/>
              </w:rPr>
              <w:t>What</w:t>
            </w:r>
            <w:proofErr w:type="spellEnd"/>
            <w:r w:rsidRPr="00134B82">
              <w:rPr>
                <w:rFonts w:ascii="Cinzel" w:eastAsia="Cinzel" w:hAnsi="Cinzel" w:cs="Cinzel"/>
                <w:b/>
                <w:bCs/>
                <w:color w:val="FFFFFF"/>
                <w:sz w:val="20"/>
                <w:szCs w:val="20"/>
              </w:rPr>
              <w:t xml:space="preserve"> </w:t>
            </w:r>
            <w:proofErr w:type="spellStart"/>
            <w:r w:rsidRPr="00134B82">
              <w:rPr>
                <w:rFonts w:ascii="Cinzel" w:eastAsia="Cinzel" w:hAnsi="Cinzel" w:cs="Cinzel"/>
                <w:b/>
                <w:bCs/>
                <w:color w:val="FFFFFF"/>
                <w:sz w:val="20"/>
                <w:szCs w:val="20"/>
              </w:rPr>
              <w:t>Holoviceosis</w:t>
            </w:r>
            <w:proofErr w:type="spellEnd"/>
            <w:r w:rsidRPr="00134B82">
              <w:rPr>
                <w:rFonts w:ascii="Cinzel" w:eastAsia="Cinzel" w:hAnsi="Cinzel" w:cs="Cinzel"/>
                <w:b/>
                <w:bCs/>
                <w:color w:val="FFFFFF"/>
                <w:sz w:val="20"/>
                <w:szCs w:val="20"/>
              </w:rPr>
              <w:t xml:space="preserve"> </w:t>
            </w:r>
            <w:proofErr w:type="spellStart"/>
            <w:r w:rsidRPr="00134B82">
              <w:rPr>
                <w:rFonts w:ascii="Cinzel" w:eastAsia="Cinzel" w:hAnsi="Cinzel" w:cs="Cinzel"/>
                <w:b/>
                <w:bCs/>
                <w:color w:val="FFFFFF"/>
                <w:sz w:val="20"/>
                <w:szCs w:val="20"/>
              </w:rPr>
              <w:t>Adds</w:t>
            </w:r>
            <w:proofErr w:type="spellEnd"/>
          </w:p>
        </w:tc>
      </w:tr>
      <w:tr w:rsidR="0009758F" w:rsidRPr="00134B82" w14:paraId="58F4ACD1" w14:textId="77777777" w:rsidTr="00141817">
        <w:tc>
          <w:tcPr>
            <w:tcW w:w="9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590F116" w14:textId="77777777" w:rsidR="0009758F" w:rsidRPr="00134B82" w:rsidRDefault="00000000">
            <w:pPr>
              <w:spacing w:line="260" w:lineRule="auto"/>
              <w:jc w:val="both"/>
              <w:rPr>
                <w:sz w:val="20"/>
                <w:szCs w:val="20"/>
              </w:rPr>
            </w:pPr>
            <w:r w:rsidRPr="00134B82">
              <w:rPr>
                <w:sz w:val="20"/>
                <w:szCs w:val="20"/>
              </w:rPr>
              <w:t>Gramsci (1929–1935)</w:t>
            </w:r>
          </w:p>
        </w:tc>
        <w:tc>
          <w:tcPr>
            <w:tcW w:w="1935"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47D7C36" w14:textId="77777777" w:rsidR="0009758F" w:rsidRPr="00134B82" w:rsidRDefault="00000000">
            <w:pPr>
              <w:spacing w:line="260" w:lineRule="auto"/>
              <w:jc w:val="both"/>
              <w:rPr>
                <w:sz w:val="20"/>
                <w:szCs w:val="20"/>
                <w:lang w:val="en-US"/>
              </w:rPr>
            </w:pPr>
            <w:r w:rsidRPr="00134B82">
              <w:rPr>
                <w:sz w:val="20"/>
                <w:szCs w:val="20"/>
                <w:lang w:val="en-US"/>
              </w:rPr>
              <w:t>Cultural hegemony: the dominant class maintains power through the production of consent via institutions of civil society.</w:t>
            </w:r>
          </w:p>
        </w:tc>
        <w:tc>
          <w:tcPr>
            <w:tcW w:w="209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D12E553" w14:textId="77777777" w:rsidR="0009758F" w:rsidRPr="00134B82" w:rsidRDefault="00000000">
            <w:pPr>
              <w:spacing w:line="260" w:lineRule="auto"/>
              <w:jc w:val="both"/>
              <w:rPr>
                <w:sz w:val="20"/>
                <w:szCs w:val="20"/>
                <w:lang w:val="en-US"/>
              </w:rPr>
            </w:pPr>
            <w:proofErr w:type="spellStart"/>
            <w:r w:rsidRPr="00134B82">
              <w:rPr>
                <w:sz w:val="20"/>
                <w:szCs w:val="20"/>
                <w:lang w:val="en-US"/>
              </w:rPr>
              <w:t>Holoviceosis</w:t>
            </w:r>
            <w:proofErr w:type="spellEnd"/>
            <w:r w:rsidRPr="00134B82">
              <w:rPr>
                <w:sz w:val="20"/>
                <w:szCs w:val="20"/>
                <w:lang w:val="en-US"/>
              </w:rPr>
              <w:t xml:space="preserve"> goes deeper: it describes the replacement of the moral substance of virtue itself, not merely beliefs about virtue. Gramsci’s subject can still </w:t>
            </w:r>
            <w:proofErr w:type="spellStart"/>
            <w:r w:rsidRPr="00134B82">
              <w:rPr>
                <w:sz w:val="20"/>
                <w:szCs w:val="20"/>
                <w:lang w:val="en-US"/>
              </w:rPr>
              <w:t>recognise</w:t>
            </w:r>
            <w:proofErr w:type="spellEnd"/>
            <w:r w:rsidRPr="00134B82">
              <w:rPr>
                <w:sz w:val="20"/>
                <w:szCs w:val="20"/>
                <w:lang w:val="en-US"/>
              </w:rPr>
              <w:t xml:space="preserve"> alienation. The </w:t>
            </w:r>
            <w:proofErr w:type="spellStart"/>
            <w:r w:rsidRPr="00134B82">
              <w:rPr>
                <w:sz w:val="20"/>
                <w:szCs w:val="20"/>
                <w:lang w:val="en-US"/>
              </w:rPr>
              <w:t>Freedophobic</w:t>
            </w:r>
            <w:proofErr w:type="spellEnd"/>
            <w:r w:rsidRPr="00134B82">
              <w:rPr>
                <w:sz w:val="20"/>
                <w:szCs w:val="20"/>
                <w:lang w:val="en-US"/>
              </w:rPr>
              <w:t xml:space="preserve"> Man cannot.</w:t>
            </w:r>
          </w:p>
        </w:tc>
      </w:tr>
      <w:tr w:rsidR="0009758F" w:rsidRPr="00134B82" w14:paraId="03F85E73" w14:textId="77777777" w:rsidTr="00141817">
        <w:tc>
          <w:tcPr>
            <w:tcW w:w="96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D96BDF2" w14:textId="77777777" w:rsidR="0009758F" w:rsidRPr="00134B82" w:rsidRDefault="00000000">
            <w:pPr>
              <w:spacing w:line="260" w:lineRule="auto"/>
              <w:jc w:val="both"/>
              <w:rPr>
                <w:sz w:val="20"/>
                <w:szCs w:val="20"/>
              </w:rPr>
            </w:pPr>
            <w:r w:rsidRPr="00134B82">
              <w:rPr>
                <w:sz w:val="20"/>
                <w:szCs w:val="20"/>
              </w:rPr>
              <w:t>Marcuse (1964)</w:t>
            </w:r>
          </w:p>
        </w:tc>
        <w:tc>
          <w:tcPr>
            <w:tcW w:w="1935"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B01B598" w14:textId="77777777" w:rsidR="0009758F" w:rsidRPr="00134B82" w:rsidRDefault="00000000">
            <w:pPr>
              <w:spacing w:line="260" w:lineRule="auto"/>
              <w:jc w:val="both"/>
              <w:rPr>
                <w:sz w:val="20"/>
                <w:szCs w:val="20"/>
                <w:lang w:val="en-US"/>
              </w:rPr>
            </w:pPr>
            <w:r w:rsidRPr="00134B82">
              <w:rPr>
                <w:sz w:val="20"/>
                <w:szCs w:val="20"/>
                <w:lang w:val="en-US"/>
              </w:rPr>
              <w:t xml:space="preserve">Repressive </w:t>
            </w:r>
            <w:proofErr w:type="spellStart"/>
            <w:r w:rsidRPr="00134B82">
              <w:rPr>
                <w:sz w:val="20"/>
                <w:szCs w:val="20"/>
                <w:lang w:val="en-US"/>
              </w:rPr>
              <w:t>desublimation</w:t>
            </w:r>
            <w:proofErr w:type="spellEnd"/>
            <w:r w:rsidRPr="00134B82">
              <w:rPr>
                <w:sz w:val="20"/>
                <w:szCs w:val="20"/>
                <w:lang w:val="en-US"/>
              </w:rPr>
              <w:t>: the use of apparent liberation as a mechanism of deeper control.</w:t>
            </w:r>
          </w:p>
        </w:tc>
        <w:tc>
          <w:tcPr>
            <w:tcW w:w="209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BA06966" w14:textId="77777777" w:rsidR="0009758F" w:rsidRPr="00134B82" w:rsidRDefault="00000000">
            <w:pPr>
              <w:spacing w:line="260" w:lineRule="auto"/>
              <w:jc w:val="both"/>
              <w:rPr>
                <w:sz w:val="20"/>
                <w:szCs w:val="20"/>
              </w:rPr>
            </w:pPr>
            <w:proofErr w:type="spellStart"/>
            <w:r w:rsidRPr="00134B82">
              <w:rPr>
                <w:sz w:val="20"/>
                <w:szCs w:val="20"/>
                <w:lang w:val="en-US"/>
              </w:rPr>
              <w:t>Holoviceosis</w:t>
            </w:r>
            <w:proofErr w:type="spellEnd"/>
            <w:r w:rsidRPr="00134B82">
              <w:rPr>
                <w:sz w:val="20"/>
                <w:szCs w:val="20"/>
                <w:lang w:val="en-US"/>
              </w:rPr>
              <w:t xml:space="preserve"> names the specific mechanism: the inversion of virtue-vocabulary. </w:t>
            </w:r>
            <w:r w:rsidRPr="00134B82">
              <w:rPr>
                <w:sz w:val="20"/>
                <w:szCs w:val="20"/>
              </w:rPr>
              <w:t xml:space="preserve">Marcuse </w:t>
            </w:r>
            <w:proofErr w:type="spellStart"/>
            <w:r w:rsidRPr="00134B82">
              <w:rPr>
                <w:sz w:val="20"/>
                <w:szCs w:val="20"/>
              </w:rPr>
              <w:t>describes</w:t>
            </w:r>
            <w:proofErr w:type="spellEnd"/>
            <w:r w:rsidRPr="00134B82">
              <w:rPr>
                <w:sz w:val="20"/>
                <w:szCs w:val="20"/>
              </w:rPr>
              <w:t xml:space="preserve"> the </w:t>
            </w:r>
            <w:proofErr w:type="spellStart"/>
            <w:r w:rsidRPr="00134B82">
              <w:rPr>
                <w:sz w:val="20"/>
                <w:szCs w:val="20"/>
              </w:rPr>
              <w:t>effect</w:t>
            </w:r>
            <w:proofErr w:type="spellEnd"/>
            <w:r w:rsidRPr="00134B82">
              <w:rPr>
                <w:sz w:val="20"/>
                <w:szCs w:val="20"/>
              </w:rPr>
              <w:t xml:space="preserve">; </w:t>
            </w:r>
            <w:proofErr w:type="spellStart"/>
            <w:r w:rsidRPr="00134B82">
              <w:rPr>
                <w:sz w:val="20"/>
                <w:szCs w:val="20"/>
              </w:rPr>
              <w:lastRenderedPageBreak/>
              <w:t>Holoviceosis</w:t>
            </w:r>
            <w:proofErr w:type="spellEnd"/>
            <w:r w:rsidRPr="00134B82">
              <w:rPr>
                <w:sz w:val="20"/>
                <w:szCs w:val="20"/>
              </w:rPr>
              <w:t xml:space="preserve"> names the cause.</w:t>
            </w:r>
          </w:p>
        </w:tc>
      </w:tr>
      <w:tr w:rsidR="0009758F" w:rsidRPr="00134B82" w14:paraId="75315DB8" w14:textId="77777777" w:rsidTr="00141817">
        <w:tc>
          <w:tcPr>
            <w:tcW w:w="9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A4C26EF" w14:textId="77777777" w:rsidR="0009758F" w:rsidRPr="00134B82" w:rsidRDefault="00000000">
            <w:pPr>
              <w:spacing w:line="260" w:lineRule="auto"/>
              <w:jc w:val="both"/>
              <w:rPr>
                <w:sz w:val="20"/>
                <w:szCs w:val="20"/>
              </w:rPr>
            </w:pPr>
            <w:r w:rsidRPr="00134B82">
              <w:rPr>
                <w:sz w:val="20"/>
                <w:szCs w:val="20"/>
              </w:rPr>
              <w:t>Arendt (1951)</w:t>
            </w:r>
          </w:p>
        </w:tc>
        <w:tc>
          <w:tcPr>
            <w:tcW w:w="1935"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67E91C5" w14:textId="77777777" w:rsidR="0009758F" w:rsidRPr="00134B82" w:rsidRDefault="00000000">
            <w:pPr>
              <w:spacing w:line="260" w:lineRule="auto"/>
              <w:jc w:val="both"/>
              <w:rPr>
                <w:sz w:val="20"/>
                <w:szCs w:val="20"/>
                <w:lang w:val="en-US"/>
              </w:rPr>
            </w:pPr>
            <w:r w:rsidRPr="00134B82">
              <w:rPr>
                <w:sz w:val="20"/>
                <w:szCs w:val="20"/>
                <w:lang w:val="en-US"/>
              </w:rPr>
              <w:t xml:space="preserve">The banality of evil: the </w:t>
            </w:r>
            <w:proofErr w:type="spellStart"/>
            <w:r w:rsidRPr="00134B82">
              <w:rPr>
                <w:sz w:val="20"/>
                <w:szCs w:val="20"/>
                <w:lang w:val="en-US"/>
              </w:rPr>
              <w:t>normalisation</w:t>
            </w:r>
            <w:proofErr w:type="spellEnd"/>
            <w:r w:rsidRPr="00134B82">
              <w:rPr>
                <w:sz w:val="20"/>
                <w:szCs w:val="20"/>
                <w:lang w:val="en-US"/>
              </w:rPr>
              <w:t xml:space="preserve"> of atrocity through bureaucratic diffusion; the destruction of the political dimension of the person.</w:t>
            </w:r>
          </w:p>
        </w:tc>
        <w:tc>
          <w:tcPr>
            <w:tcW w:w="209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0AAD81B" w14:textId="77777777" w:rsidR="0009758F" w:rsidRPr="00134B82" w:rsidRDefault="00000000">
            <w:pPr>
              <w:spacing w:line="260" w:lineRule="auto"/>
              <w:jc w:val="both"/>
              <w:rPr>
                <w:sz w:val="20"/>
                <w:szCs w:val="20"/>
                <w:lang w:val="en-US"/>
              </w:rPr>
            </w:pPr>
            <w:proofErr w:type="spellStart"/>
            <w:r w:rsidRPr="00134B82">
              <w:rPr>
                <w:sz w:val="20"/>
                <w:szCs w:val="20"/>
                <w:lang w:val="en-US"/>
              </w:rPr>
              <w:t>Holoviceosis</w:t>
            </w:r>
            <w:proofErr w:type="spellEnd"/>
            <w:r w:rsidRPr="00134B82">
              <w:rPr>
                <w:sz w:val="20"/>
                <w:szCs w:val="20"/>
                <w:lang w:val="en-US"/>
              </w:rPr>
              <w:t xml:space="preserve"> applies to formally free societies — which Arendt’s analysis of totalitarianism does not reach. Arendt’s subject is administered; </w:t>
            </w:r>
            <w:proofErr w:type="spellStart"/>
            <w:r w:rsidRPr="00134B82">
              <w:rPr>
                <w:sz w:val="20"/>
                <w:szCs w:val="20"/>
                <w:lang w:val="en-US"/>
              </w:rPr>
              <w:t>Holoviceosis’s</w:t>
            </w:r>
            <w:proofErr w:type="spellEnd"/>
            <w:r w:rsidRPr="00134B82">
              <w:rPr>
                <w:sz w:val="20"/>
                <w:szCs w:val="20"/>
                <w:lang w:val="en-US"/>
              </w:rPr>
              <w:t xml:space="preserve"> subject actively enforces their own subjugation.</w:t>
            </w:r>
          </w:p>
        </w:tc>
      </w:tr>
      <w:tr w:rsidR="0009758F" w:rsidRPr="00134B82" w14:paraId="36F6E57C" w14:textId="77777777" w:rsidTr="00141817">
        <w:tc>
          <w:tcPr>
            <w:tcW w:w="96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1E55ADA" w14:textId="77777777" w:rsidR="0009758F" w:rsidRPr="00134B82" w:rsidRDefault="00000000">
            <w:pPr>
              <w:spacing w:line="260" w:lineRule="auto"/>
              <w:jc w:val="both"/>
              <w:rPr>
                <w:sz w:val="20"/>
                <w:szCs w:val="20"/>
              </w:rPr>
            </w:pPr>
            <w:r w:rsidRPr="00134B82">
              <w:rPr>
                <w:sz w:val="20"/>
                <w:szCs w:val="20"/>
              </w:rPr>
              <w:t>Foucault (1975)</w:t>
            </w:r>
          </w:p>
        </w:tc>
        <w:tc>
          <w:tcPr>
            <w:tcW w:w="1935"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6DB0C2D" w14:textId="77777777" w:rsidR="0009758F" w:rsidRPr="00134B82" w:rsidRDefault="00000000">
            <w:pPr>
              <w:spacing w:line="260" w:lineRule="auto"/>
              <w:jc w:val="both"/>
              <w:rPr>
                <w:sz w:val="20"/>
                <w:szCs w:val="20"/>
                <w:lang w:val="en-US"/>
              </w:rPr>
            </w:pPr>
            <w:r w:rsidRPr="00134B82">
              <w:rPr>
                <w:sz w:val="20"/>
                <w:szCs w:val="20"/>
                <w:lang w:val="en-US"/>
              </w:rPr>
              <w:t>Biopolitics: the systemic deployment of power over life through institutional and disciplinary mechanisms.</w:t>
            </w:r>
          </w:p>
        </w:tc>
        <w:tc>
          <w:tcPr>
            <w:tcW w:w="209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C6EEFEB" w14:textId="77777777" w:rsidR="0009758F" w:rsidRPr="00134B82" w:rsidRDefault="00000000">
            <w:pPr>
              <w:spacing w:line="260" w:lineRule="auto"/>
              <w:jc w:val="both"/>
              <w:rPr>
                <w:sz w:val="20"/>
                <w:szCs w:val="20"/>
                <w:lang w:val="en-US"/>
              </w:rPr>
            </w:pPr>
            <w:proofErr w:type="spellStart"/>
            <w:r w:rsidRPr="00134B82">
              <w:rPr>
                <w:sz w:val="20"/>
                <w:szCs w:val="20"/>
                <w:lang w:val="en-US"/>
              </w:rPr>
              <w:t>Holoviceosis</w:t>
            </w:r>
            <w:proofErr w:type="spellEnd"/>
            <w:r w:rsidRPr="00134B82">
              <w:rPr>
                <w:sz w:val="20"/>
                <w:szCs w:val="20"/>
                <w:lang w:val="en-US"/>
              </w:rPr>
              <w:t xml:space="preserve"> adds the virtue dimension: what is being destroyed is not merely the body or political freedom but the moral substance of virtue itself.</w:t>
            </w:r>
          </w:p>
        </w:tc>
      </w:tr>
      <w:tr w:rsidR="0009758F" w:rsidRPr="00134B82" w14:paraId="7824A60E" w14:textId="77777777" w:rsidTr="00141817">
        <w:tc>
          <w:tcPr>
            <w:tcW w:w="9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8CE9B17" w14:textId="77777777" w:rsidR="0009758F" w:rsidRPr="00134B82" w:rsidRDefault="00000000">
            <w:pPr>
              <w:spacing w:line="260" w:lineRule="auto"/>
              <w:jc w:val="both"/>
              <w:rPr>
                <w:sz w:val="20"/>
                <w:szCs w:val="20"/>
              </w:rPr>
            </w:pPr>
            <w:r w:rsidRPr="00134B82">
              <w:rPr>
                <w:sz w:val="20"/>
                <w:szCs w:val="20"/>
              </w:rPr>
              <w:t>Fromm (1941)</w:t>
            </w:r>
          </w:p>
        </w:tc>
        <w:tc>
          <w:tcPr>
            <w:tcW w:w="1935"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920A169" w14:textId="77777777" w:rsidR="0009758F" w:rsidRPr="00134B82" w:rsidRDefault="00000000">
            <w:pPr>
              <w:spacing w:line="260" w:lineRule="auto"/>
              <w:jc w:val="both"/>
              <w:rPr>
                <w:sz w:val="20"/>
                <w:szCs w:val="20"/>
                <w:lang w:val="en-US"/>
              </w:rPr>
            </w:pPr>
            <w:r w:rsidRPr="00134B82">
              <w:rPr>
                <w:sz w:val="20"/>
                <w:szCs w:val="20"/>
                <w:lang w:val="en-US"/>
              </w:rPr>
              <w:t xml:space="preserve">The authoritarian character: the flight from freedom driven by existential anxiety, with residual capacity to </w:t>
            </w:r>
            <w:proofErr w:type="spellStart"/>
            <w:r w:rsidRPr="00134B82">
              <w:rPr>
                <w:sz w:val="20"/>
                <w:szCs w:val="20"/>
                <w:lang w:val="en-US"/>
              </w:rPr>
              <w:t>recognise</w:t>
            </w:r>
            <w:proofErr w:type="spellEnd"/>
            <w:r w:rsidRPr="00134B82">
              <w:rPr>
                <w:sz w:val="20"/>
                <w:szCs w:val="20"/>
                <w:lang w:val="en-US"/>
              </w:rPr>
              <w:t xml:space="preserve"> unfreedom.</w:t>
            </w:r>
          </w:p>
        </w:tc>
        <w:tc>
          <w:tcPr>
            <w:tcW w:w="209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3DD341B" w14:textId="77777777" w:rsidR="0009758F" w:rsidRPr="00134B82" w:rsidRDefault="00000000">
            <w:pPr>
              <w:spacing w:line="260" w:lineRule="auto"/>
              <w:jc w:val="both"/>
              <w:rPr>
                <w:sz w:val="20"/>
                <w:szCs w:val="20"/>
              </w:rPr>
            </w:pPr>
            <w:r w:rsidRPr="00134B82">
              <w:rPr>
                <w:sz w:val="20"/>
                <w:szCs w:val="20"/>
                <w:lang w:val="en-US"/>
              </w:rPr>
              <w:t xml:space="preserve">The </w:t>
            </w:r>
            <w:proofErr w:type="spellStart"/>
            <w:r w:rsidRPr="00134B82">
              <w:rPr>
                <w:sz w:val="20"/>
                <w:szCs w:val="20"/>
                <w:lang w:val="en-US"/>
              </w:rPr>
              <w:t>Freedophobic</w:t>
            </w:r>
            <w:proofErr w:type="spellEnd"/>
            <w:r w:rsidRPr="00134B82">
              <w:rPr>
                <w:sz w:val="20"/>
                <w:szCs w:val="20"/>
                <w:lang w:val="en-US"/>
              </w:rPr>
              <w:t xml:space="preserve"> Man has gone further: the very consciousness of being free has been systematically destroyed. </w:t>
            </w:r>
            <w:r w:rsidRPr="00134B82">
              <w:rPr>
                <w:sz w:val="20"/>
                <w:szCs w:val="20"/>
              </w:rPr>
              <w:t xml:space="preserve">A qualitative </w:t>
            </w:r>
            <w:proofErr w:type="spellStart"/>
            <w:r w:rsidRPr="00134B82">
              <w:rPr>
                <w:sz w:val="20"/>
                <w:szCs w:val="20"/>
              </w:rPr>
              <w:t>advance</w:t>
            </w:r>
            <w:proofErr w:type="spellEnd"/>
            <w:r w:rsidRPr="00134B82">
              <w:rPr>
                <w:sz w:val="20"/>
                <w:szCs w:val="20"/>
              </w:rPr>
              <w:t xml:space="preserve"> over </w:t>
            </w:r>
            <w:proofErr w:type="spellStart"/>
            <w:r w:rsidRPr="00134B82">
              <w:rPr>
                <w:sz w:val="20"/>
                <w:szCs w:val="20"/>
              </w:rPr>
              <w:t>Fromm’s</w:t>
            </w:r>
            <w:proofErr w:type="spellEnd"/>
            <w:r w:rsidRPr="00134B82">
              <w:rPr>
                <w:sz w:val="20"/>
                <w:szCs w:val="20"/>
              </w:rPr>
              <w:t xml:space="preserve"> </w:t>
            </w:r>
            <w:proofErr w:type="spellStart"/>
            <w:r w:rsidRPr="00134B82">
              <w:rPr>
                <w:sz w:val="20"/>
                <w:szCs w:val="20"/>
              </w:rPr>
              <w:t>anxious</w:t>
            </w:r>
            <w:proofErr w:type="spellEnd"/>
            <w:r w:rsidRPr="00134B82">
              <w:rPr>
                <w:sz w:val="20"/>
                <w:szCs w:val="20"/>
              </w:rPr>
              <w:t xml:space="preserve"> </w:t>
            </w:r>
            <w:proofErr w:type="spellStart"/>
            <w:r w:rsidRPr="00134B82">
              <w:rPr>
                <w:sz w:val="20"/>
                <w:szCs w:val="20"/>
              </w:rPr>
              <w:t>character</w:t>
            </w:r>
            <w:proofErr w:type="spellEnd"/>
            <w:r w:rsidRPr="00134B82">
              <w:rPr>
                <w:sz w:val="20"/>
                <w:szCs w:val="20"/>
              </w:rPr>
              <w:t>.</w:t>
            </w:r>
          </w:p>
        </w:tc>
      </w:tr>
    </w:tbl>
    <w:p w14:paraId="31035468" w14:textId="77777777" w:rsidR="0009758F" w:rsidRPr="00FE2E2F" w:rsidRDefault="0009758F">
      <w:pPr>
        <w:spacing w:before="120"/>
        <w:rPr>
          <w:sz w:val="24"/>
          <w:szCs w:val="24"/>
        </w:rPr>
      </w:pPr>
    </w:p>
    <w:p w14:paraId="67C9F438" w14:textId="77777777" w:rsidR="0009758F" w:rsidRPr="00FE2E2F" w:rsidRDefault="00000000">
      <w:pPr>
        <w:spacing w:before="160" w:after="160"/>
        <w:jc w:val="center"/>
        <w:rPr>
          <w:sz w:val="24"/>
          <w:szCs w:val="24"/>
        </w:rPr>
      </w:pPr>
      <w:r w:rsidRPr="00FE2E2F">
        <w:rPr>
          <w:color w:val="B8963E"/>
          <w:sz w:val="24"/>
          <w:szCs w:val="24"/>
        </w:rPr>
        <w:t>◆</w:t>
      </w:r>
    </w:p>
    <w:p w14:paraId="49AAEB66" w14:textId="77777777" w:rsidR="0009758F" w:rsidRPr="00FE2E2F" w:rsidRDefault="00000000">
      <w:pPr>
        <w:pStyle w:val="Heading2"/>
        <w:rPr>
          <w:sz w:val="24"/>
          <w:szCs w:val="24"/>
          <w:lang w:val="en-US"/>
        </w:rPr>
      </w:pPr>
      <w:r w:rsidRPr="00FE2E2F">
        <w:rPr>
          <w:sz w:val="24"/>
          <w:szCs w:val="24"/>
          <w:lang w:val="en-US"/>
        </w:rPr>
        <w:t>6.9  Contradictory Coexistence — The Mechanism of Self-Perpetuation</w:t>
      </w:r>
    </w:p>
    <w:p w14:paraId="3D1586D7" w14:textId="77777777" w:rsidR="0009758F" w:rsidRPr="00FE2E2F" w:rsidRDefault="00000000">
      <w:pPr>
        <w:spacing w:after="160" w:line="280" w:lineRule="auto"/>
        <w:jc w:val="both"/>
        <w:rPr>
          <w:sz w:val="24"/>
          <w:szCs w:val="24"/>
          <w:lang w:val="en-US"/>
        </w:rPr>
      </w:pPr>
      <w:r w:rsidRPr="00FE2E2F">
        <w:rPr>
          <w:sz w:val="24"/>
          <w:szCs w:val="24"/>
          <w:lang w:val="en-US"/>
        </w:rPr>
        <w:t xml:space="preserve">The contradictory coexistence thesis is the philosophically most distinctive element of </w:t>
      </w:r>
      <w:proofErr w:type="spellStart"/>
      <w:r w:rsidRPr="00FE2E2F">
        <w:rPr>
          <w:sz w:val="24"/>
          <w:szCs w:val="24"/>
          <w:lang w:val="en-US"/>
        </w:rPr>
        <w:t>Holoviceosis</w:t>
      </w:r>
      <w:proofErr w:type="spellEnd"/>
      <w:r w:rsidRPr="00FE2E2F">
        <w:rPr>
          <w:sz w:val="24"/>
          <w:szCs w:val="24"/>
          <w:lang w:val="en-US"/>
        </w:rPr>
        <w:t xml:space="preserve"> — the element that has no precise equivalent in any prior critical tradition. It inverts the standard moral binary: within </w:t>
      </w:r>
      <w:proofErr w:type="spellStart"/>
      <w:r w:rsidRPr="00FE2E2F">
        <w:rPr>
          <w:sz w:val="24"/>
          <w:szCs w:val="24"/>
          <w:lang w:val="en-US"/>
        </w:rPr>
        <w:t>Holoviceosis</w:t>
      </w:r>
      <w:proofErr w:type="spellEnd"/>
      <w:r w:rsidRPr="00FE2E2F">
        <w:rPr>
          <w:sz w:val="24"/>
          <w:szCs w:val="24"/>
          <w:lang w:val="en-US"/>
        </w:rPr>
        <w:t xml:space="preserve">, virtue and vice are </w:t>
      </w:r>
      <w:r w:rsidRPr="00FE2E2F">
        <w:rPr>
          <w:sz w:val="24"/>
          <w:szCs w:val="24"/>
          <w:lang w:val="en-US"/>
        </w:rPr>
        <w:lastRenderedPageBreak/>
        <w:t>not opposing forces but co-functioning instruments of the same mechanism.</w:t>
      </w:r>
    </w:p>
    <w:p w14:paraId="7DE2B753" w14:textId="77777777" w:rsidR="0009758F" w:rsidRPr="00FE2E2F" w:rsidRDefault="00000000">
      <w:pPr>
        <w:spacing w:after="160" w:line="280" w:lineRule="auto"/>
        <w:jc w:val="both"/>
        <w:rPr>
          <w:sz w:val="24"/>
          <w:szCs w:val="24"/>
          <w:lang w:val="en-US"/>
        </w:rPr>
      </w:pPr>
      <w:r w:rsidRPr="00FE2E2F">
        <w:rPr>
          <w:sz w:val="24"/>
          <w:szCs w:val="24"/>
          <w:lang w:val="en-US"/>
        </w:rPr>
        <w:t>The examples are not merely illustrative but logically precise. The system that promotes charity needs poverty — because the elimination of poverty would eliminate the institutional justification for the system that administers charitable redistribution. The system that promotes safety needs fear — because safety without fear would eliminate the institutional justification for the security apparatus. The system that promotes health needs disease — for analogous structural reasons. The contradictions are features, not bugs.</w:t>
      </w:r>
    </w:p>
    <w:p w14:paraId="7D9FE774"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“When injustice becomes law, the Virtues become the resistance.”</w:t>
      </w:r>
    </w:p>
    <w:p w14:paraId="7A7F5A87"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02C0E3F5" w14:textId="77777777" w:rsidR="0009758F" w:rsidRPr="00FE2E2F" w:rsidRDefault="00000000">
      <w:pPr>
        <w:pStyle w:val="Heading2"/>
        <w:rPr>
          <w:sz w:val="24"/>
          <w:szCs w:val="24"/>
          <w:lang w:val="en-US"/>
        </w:rPr>
      </w:pPr>
      <w:r w:rsidRPr="00FE2E2F">
        <w:rPr>
          <w:sz w:val="24"/>
          <w:szCs w:val="24"/>
          <w:lang w:val="en-US"/>
        </w:rPr>
        <w:t xml:space="preserve">6.10  </w:t>
      </w:r>
      <w:proofErr w:type="spellStart"/>
      <w:r w:rsidRPr="00FE2E2F">
        <w:rPr>
          <w:sz w:val="24"/>
          <w:szCs w:val="24"/>
          <w:lang w:val="en-US"/>
        </w:rPr>
        <w:t>Holoviceosis</w:t>
      </w:r>
      <w:proofErr w:type="spellEnd"/>
      <w:r w:rsidRPr="00FE2E2F">
        <w:rPr>
          <w:sz w:val="24"/>
          <w:szCs w:val="24"/>
          <w:lang w:val="en-US"/>
        </w:rPr>
        <w:t xml:space="preserve"> and the Law — Legal Framework</w:t>
      </w:r>
    </w:p>
    <w:p w14:paraId="3CF5EBAC" w14:textId="77777777" w:rsidR="0009758F" w:rsidRPr="00FE2E2F" w:rsidRDefault="00000000">
      <w:pPr>
        <w:spacing w:after="160" w:line="280" w:lineRule="auto"/>
        <w:jc w:val="both"/>
        <w:rPr>
          <w:sz w:val="24"/>
          <w:szCs w:val="24"/>
          <w:lang w:val="en-US"/>
        </w:rPr>
      </w:pPr>
      <w:r w:rsidRPr="00FE2E2F">
        <w:rPr>
          <w:sz w:val="24"/>
          <w:szCs w:val="24"/>
          <w:lang w:val="en-US"/>
        </w:rPr>
        <w:t xml:space="preserve">The Philosophy of Virtues has generated a legal framework for the </w:t>
      </w:r>
      <w:proofErr w:type="spellStart"/>
      <w:r w:rsidRPr="00FE2E2F">
        <w:rPr>
          <w:sz w:val="24"/>
          <w:szCs w:val="24"/>
          <w:lang w:val="en-US"/>
        </w:rPr>
        <w:t>criminalisation</w:t>
      </w:r>
      <w:proofErr w:type="spellEnd"/>
      <w:r w:rsidRPr="00FE2E2F">
        <w:rPr>
          <w:sz w:val="24"/>
          <w:szCs w:val="24"/>
          <w:lang w:val="en-US"/>
        </w:rPr>
        <w:t xml:space="preserve"> of </w:t>
      </w:r>
      <w:proofErr w:type="spellStart"/>
      <w:r w:rsidRPr="00FE2E2F">
        <w:rPr>
          <w:sz w:val="24"/>
          <w:szCs w:val="24"/>
          <w:lang w:val="en-US"/>
        </w:rPr>
        <w:t>Holoviceosis</w:t>
      </w:r>
      <w:proofErr w:type="spellEnd"/>
      <w:r w:rsidRPr="00FE2E2F">
        <w:rPr>
          <w:sz w:val="24"/>
          <w:szCs w:val="24"/>
          <w:lang w:val="en-US"/>
        </w:rPr>
        <w:t>, modelled on the architecture of the Rome Statute and informed by the precedent of the Nuremberg trials. The legal argument proceeds in four stages:</w:t>
      </w:r>
    </w:p>
    <w:p w14:paraId="415EEBC5"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Precedent: the Nuremberg legal architecture (London Charter, August 8, 1945) established that crimes against humanity constitute international criminal offences. This precedent breaks the principle of national sovereignty as an absolute shield against prosecution.</w:t>
      </w:r>
    </w:p>
    <w:p w14:paraId="7187BD94"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Analogy: </w:t>
      </w:r>
      <w:proofErr w:type="spellStart"/>
      <w:r w:rsidRPr="00FE2E2F">
        <w:rPr>
          <w:sz w:val="24"/>
          <w:szCs w:val="24"/>
          <w:lang w:val="en-US"/>
        </w:rPr>
        <w:t>Holoviceosis</w:t>
      </w:r>
      <w:proofErr w:type="spellEnd"/>
      <w:r w:rsidRPr="00FE2E2F">
        <w:rPr>
          <w:sz w:val="24"/>
          <w:szCs w:val="24"/>
          <w:lang w:val="en-US"/>
        </w:rPr>
        <w:t xml:space="preserve"> in its terminal form — the systematic substitution of virtues by vices as a technology of mass subjugation, producing mass harm distributed across social </w:t>
      </w:r>
      <w:r w:rsidRPr="00FE2E2F">
        <w:rPr>
          <w:sz w:val="24"/>
          <w:szCs w:val="24"/>
          <w:lang w:val="en-US"/>
        </w:rPr>
        <w:lastRenderedPageBreak/>
        <w:t>life — constitutes the functional equivalent of a crime against humanity, conducted through moral rather than physical extermination.</w:t>
      </w:r>
    </w:p>
    <w:p w14:paraId="7F80CEDF"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Formal definition: the three stages of </w:t>
      </w:r>
      <w:proofErr w:type="spellStart"/>
      <w:r w:rsidRPr="00FE2E2F">
        <w:rPr>
          <w:sz w:val="24"/>
          <w:szCs w:val="24"/>
          <w:lang w:val="en-US"/>
        </w:rPr>
        <w:t>Holoviceosis</w:t>
      </w:r>
      <w:proofErr w:type="spellEnd"/>
      <w:r w:rsidRPr="00FE2E2F">
        <w:rPr>
          <w:sz w:val="24"/>
          <w:szCs w:val="24"/>
          <w:lang w:val="en-US"/>
        </w:rPr>
        <w:t xml:space="preserve"> provide a formal taxonomy of criminal acts with sufficient precision for legal </w:t>
      </w:r>
      <w:proofErr w:type="spellStart"/>
      <w:r w:rsidRPr="00FE2E2F">
        <w:rPr>
          <w:sz w:val="24"/>
          <w:szCs w:val="24"/>
          <w:lang w:val="en-US"/>
        </w:rPr>
        <w:t>operationalisation</w:t>
      </w:r>
      <w:proofErr w:type="spellEnd"/>
      <w:r w:rsidRPr="00FE2E2F">
        <w:rPr>
          <w:sz w:val="24"/>
          <w:szCs w:val="24"/>
          <w:lang w:val="en-US"/>
        </w:rPr>
        <w:t>: the identification of specific actors, specific acts, and specific harms.</w:t>
      </w:r>
    </w:p>
    <w:p w14:paraId="0B8D47D0"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Precedent gap: the Holodomor (the Soviet engineered famine of 1932–33) killed millions and was never prosecuted. </w:t>
      </w:r>
      <w:proofErr w:type="spellStart"/>
      <w:r w:rsidRPr="00FE2E2F">
        <w:rPr>
          <w:sz w:val="24"/>
          <w:szCs w:val="24"/>
          <w:lang w:val="en-US"/>
        </w:rPr>
        <w:t>Holoviceosis</w:t>
      </w:r>
      <w:proofErr w:type="spellEnd"/>
      <w:r w:rsidRPr="00FE2E2F">
        <w:rPr>
          <w:sz w:val="24"/>
          <w:szCs w:val="24"/>
          <w:lang w:val="en-US"/>
        </w:rPr>
        <w:t xml:space="preserve"> legislation would close the structural gap that allowed this impunity.</w:t>
      </w:r>
    </w:p>
    <w:p w14:paraId="4608A159" w14:textId="77777777" w:rsidR="0009758F" w:rsidRPr="00FE2E2F" w:rsidRDefault="00000000">
      <w:pPr>
        <w:spacing w:before="200" w:after="200"/>
        <w:jc w:val="center"/>
        <w:rPr>
          <w:sz w:val="24"/>
          <w:szCs w:val="24"/>
          <w:lang w:val="en-US"/>
        </w:rPr>
      </w:pPr>
      <w:r w:rsidRPr="00FE2E2F">
        <w:rPr>
          <w:color w:val="B8963E"/>
          <w:sz w:val="24"/>
          <w:szCs w:val="24"/>
          <w:lang w:val="en-US"/>
        </w:rPr>
        <w:t>✦  ·  ✦  ·  ✦</w:t>
      </w:r>
    </w:p>
    <w:p w14:paraId="5422A24E" w14:textId="77777777" w:rsidR="0009758F" w:rsidRPr="00FE2E2F" w:rsidRDefault="00000000">
      <w:pPr>
        <w:rPr>
          <w:sz w:val="24"/>
          <w:szCs w:val="24"/>
          <w:lang w:val="en-US"/>
        </w:rPr>
      </w:pPr>
      <w:r w:rsidRPr="00FE2E2F">
        <w:rPr>
          <w:sz w:val="24"/>
          <w:szCs w:val="24"/>
          <w:lang w:val="en-US"/>
        </w:rPr>
        <w:br w:type="page"/>
      </w:r>
    </w:p>
    <w:p w14:paraId="4FB97568" w14:textId="77777777" w:rsidR="0009758F" w:rsidRPr="00FE2E2F" w:rsidRDefault="00000000">
      <w:pPr>
        <w:pStyle w:val="Heading1"/>
        <w:pageBreakBefore/>
        <w:rPr>
          <w:sz w:val="24"/>
          <w:szCs w:val="24"/>
          <w:lang w:val="en-US"/>
        </w:rPr>
      </w:pPr>
      <w:r w:rsidRPr="00FE2E2F">
        <w:rPr>
          <w:sz w:val="24"/>
          <w:szCs w:val="24"/>
          <w:lang w:val="en-US"/>
        </w:rPr>
        <w:lastRenderedPageBreak/>
        <w:t>VOLUME VII</w:t>
      </w:r>
    </w:p>
    <w:p w14:paraId="18DA0647" w14:textId="77777777" w:rsidR="0009758F" w:rsidRPr="00FE2E2F" w:rsidRDefault="00000000">
      <w:pPr>
        <w:spacing w:after="120"/>
        <w:jc w:val="center"/>
        <w:rPr>
          <w:sz w:val="24"/>
          <w:szCs w:val="24"/>
          <w:lang w:val="en-US"/>
        </w:rPr>
      </w:pPr>
      <w:r w:rsidRPr="00FE2E2F">
        <w:rPr>
          <w:i/>
          <w:iCs/>
          <w:color w:val="1B2A4A"/>
          <w:sz w:val="24"/>
          <w:szCs w:val="24"/>
          <w:lang w:val="en-US"/>
        </w:rPr>
        <w:t>Political Philosophy and the Virtuous Democracy</w:t>
      </w:r>
    </w:p>
    <w:p w14:paraId="7F2F900E" w14:textId="77777777" w:rsidR="0009758F" w:rsidRPr="00FE2E2F" w:rsidRDefault="0009758F">
      <w:pPr>
        <w:pBdr>
          <w:bottom w:val="single" w:sz="6" w:space="1" w:color="B8963E"/>
        </w:pBdr>
        <w:spacing w:before="80"/>
        <w:rPr>
          <w:sz w:val="24"/>
          <w:szCs w:val="24"/>
          <w:lang w:val="en-US"/>
        </w:rPr>
      </w:pPr>
    </w:p>
    <w:p w14:paraId="5EB6671D" w14:textId="77777777" w:rsidR="0009758F" w:rsidRPr="00FE2E2F" w:rsidRDefault="0009758F">
      <w:pPr>
        <w:spacing w:before="200"/>
        <w:rPr>
          <w:sz w:val="24"/>
          <w:szCs w:val="24"/>
          <w:lang w:val="en-US"/>
        </w:rPr>
      </w:pPr>
    </w:p>
    <w:p w14:paraId="169EB175"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“Without the Virtues, we are perfect slaves.”</w:t>
      </w:r>
    </w:p>
    <w:p w14:paraId="610A9AE3" w14:textId="77777777" w:rsidR="0009758F" w:rsidRPr="00FE2E2F" w:rsidRDefault="0009758F">
      <w:pPr>
        <w:spacing w:before="120"/>
        <w:rPr>
          <w:sz w:val="24"/>
          <w:szCs w:val="24"/>
          <w:lang w:val="en-US"/>
        </w:rPr>
      </w:pPr>
    </w:p>
    <w:p w14:paraId="6EE4D7F2" w14:textId="77777777" w:rsidR="0009758F" w:rsidRPr="00FE2E2F" w:rsidRDefault="00000000">
      <w:pPr>
        <w:pStyle w:val="Heading2"/>
        <w:rPr>
          <w:sz w:val="24"/>
          <w:szCs w:val="24"/>
          <w:lang w:val="en-US"/>
        </w:rPr>
      </w:pPr>
      <w:r w:rsidRPr="00FE2E2F">
        <w:rPr>
          <w:sz w:val="24"/>
          <w:szCs w:val="24"/>
          <w:lang w:val="en-US"/>
        </w:rPr>
        <w:t>7.1  Why Liberal Democracy Is Insufficient</w:t>
      </w:r>
    </w:p>
    <w:p w14:paraId="5C3D44D1" w14:textId="77777777" w:rsidR="0009758F" w:rsidRPr="00FE2E2F" w:rsidRDefault="00000000">
      <w:pPr>
        <w:spacing w:after="160" w:line="280" w:lineRule="auto"/>
        <w:jc w:val="both"/>
        <w:rPr>
          <w:sz w:val="24"/>
          <w:szCs w:val="24"/>
          <w:lang w:val="en-US"/>
        </w:rPr>
      </w:pPr>
      <w:r w:rsidRPr="00FE2E2F">
        <w:rPr>
          <w:sz w:val="24"/>
          <w:szCs w:val="24"/>
          <w:lang w:val="en-US"/>
        </w:rPr>
        <w:t xml:space="preserve">The Philosophy of Virtues does not reject democracy. It diagnoses the structural weakness of liberal democracy as currently constituted: it grounds legitimacy in procedure rather than virtue. Liberal democracy asks whether the process was followed, not whether the result is good. A system captured by </w:t>
      </w:r>
      <w:proofErr w:type="spellStart"/>
      <w:r w:rsidRPr="00FE2E2F">
        <w:rPr>
          <w:sz w:val="24"/>
          <w:szCs w:val="24"/>
          <w:lang w:val="en-US"/>
        </w:rPr>
        <w:t>Holoviceosis</w:t>
      </w:r>
      <w:proofErr w:type="spellEnd"/>
      <w:r w:rsidRPr="00FE2E2F">
        <w:rPr>
          <w:sz w:val="24"/>
          <w:szCs w:val="24"/>
          <w:lang w:val="en-US"/>
        </w:rPr>
        <w:t xml:space="preserve"> can follow every procedure — hold elections, operate courts, publish newspapers — while producing the precise inverse of what those procedures were designed to produce.</w:t>
      </w:r>
    </w:p>
    <w:p w14:paraId="3585E0F7" w14:textId="77777777" w:rsidR="0009758F" w:rsidRPr="00FE2E2F" w:rsidRDefault="00000000">
      <w:pPr>
        <w:spacing w:after="160" w:line="280" w:lineRule="auto"/>
        <w:jc w:val="both"/>
        <w:rPr>
          <w:sz w:val="24"/>
          <w:szCs w:val="24"/>
          <w:lang w:val="en-US"/>
        </w:rPr>
      </w:pPr>
      <w:r w:rsidRPr="00FE2E2F">
        <w:rPr>
          <w:sz w:val="24"/>
          <w:szCs w:val="24"/>
          <w:lang w:val="en-US"/>
        </w:rPr>
        <w:t>The evidence of the past generation is the empirical case: democracy after democracy has experienced the systematic capture of its institutions by forces whose interest is the elimination of genuine freedom. The formal structures have proven more vulnerable to capture than their designers anticipated. The Virtuous Democracy addresses this vulnerability not by abolishing the formal structures but by grounding them in the virtue hierarchy and equipping them with specific anti-tyranny mechanisms that liberal constitutionalism lacks.</w:t>
      </w:r>
    </w:p>
    <w:p w14:paraId="6C1431CE" w14:textId="77777777" w:rsidR="0009758F" w:rsidRPr="00FE2E2F" w:rsidRDefault="00000000">
      <w:pPr>
        <w:spacing w:before="160" w:after="160"/>
        <w:jc w:val="center"/>
        <w:rPr>
          <w:sz w:val="24"/>
          <w:szCs w:val="24"/>
          <w:lang w:val="en-US"/>
        </w:rPr>
      </w:pPr>
      <w:r w:rsidRPr="00FE2E2F">
        <w:rPr>
          <w:color w:val="B8963E"/>
          <w:sz w:val="24"/>
          <w:szCs w:val="24"/>
          <w:lang w:val="en-US"/>
        </w:rPr>
        <w:lastRenderedPageBreak/>
        <w:t>◆</w:t>
      </w:r>
    </w:p>
    <w:p w14:paraId="5DC79003" w14:textId="77777777" w:rsidR="0009758F" w:rsidRPr="00FE2E2F" w:rsidRDefault="00000000">
      <w:pPr>
        <w:pStyle w:val="Heading2"/>
        <w:rPr>
          <w:sz w:val="24"/>
          <w:szCs w:val="24"/>
          <w:lang w:val="en-US"/>
        </w:rPr>
      </w:pPr>
      <w:r w:rsidRPr="00FE2E2F">
        <w:rPr>
          <w:sz w:val="24"/>
          <w:szCs w:val="24"/>
          <w:lang w:val="en-US"/>
        </w:rPr>
        <w:t>7.2  The Virtuous Democracy — Architecture and Foundations</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0A82A5DB"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4BECBDBF"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THE VIRTUOUS DEMOCRACY (DEMOCRACIA VIRTUOSA)</w:t>
            </w:r>
          </w:p>
          <w:p w14:paraId="54382F7D" w14:textId="77777777" w:rsidR="0009758F" w:rsidRPr="00FE2E2F" w:rsidRDefault="00000000">
            <w:pPr>
              <w:spacing w:line="280" w:lineRule="auto"/>
              <w:jc w:val="both"/>
              <w:rPr>
                <w:sz w:val="24"/>
                <w:szCs w:val="24"/>
                <w:lang w:val="en-US"/>
              </w:rPr>
            </w:pPr>
            <w:r w:rsidRPr="00FE2E2F">
              <w:rPr>
                <w:i/>
                <w:iCs/>
                <w:sz w:val="24"/>
                <w:szCs w:val="24"/>
                <w:lang w:val="en-US"/>
              </w:rPr>
              <w:t>A political system grounded not in procedural legitimacy or social contract theory but in the Universal Human Virtues. A democracy is virtuous not when its procedures are correct but when its citizens are virtuous and its institutions are explicitly designed to resist the permanent gravitational pull of power toward tyranny.</w:t>
            </w:r>
          </w:p>
        </w:tc>
      </w:tr>
    </w:tbl>
    <w:p w14:paraId="5121750F" w14:textId="77777777" w:rsidR="0009758F" w:rsidRPr="00FE2E2F" w:rsidRDefault="0009758F">
      <w:pPr>
        <w:spacing w:before="120"/>
        <w:rPr>
          <w:sz w:val="24"/>
          <w:szCs w:val="24"/>
          <w:lang w:val="en-US"/>
        </w:rPr>
      </w:pPr>
    </w:p>
    <w:p w14:paraId="0B94AAA0" w14:textId="77777777" w:rsidR="0009758F" w:rsidRPr="00FE2E2F" w:rsidRDefault="00000000">
      <w:pPr>
        <w:spacing w:after="160" w:line="280" w:lineRule="auto"/>
        <w:jc w:val="both"/>
        <w:rPr>
          <w:sz w:val="24"/>
          <w:szCs w:val="24"/>
          <w:lang w:val="en-US"/>
        </w:rPr>
      </w:pPr>
      <w:r w:rsidRPr="00FE2E2F">
        <w:rPr>
          <w:sz w:val="24"/>
          <w:szCs w:val="24"/>
          <w:lang w:val="en-US"/>
        </w:rPr>
        <w:t xml:space="preserve">The three-source synthesis: the US Constitution provides the architecture of institutional restraint (separation of powers, negative rights, reserve of sovereignty to the people). The Swiss Federal Constitution provides the most sophisticated model of structural </w:t>
      </w:r>
      <w:proofErr w:type="spellStart"/>
      <w:r w:rsidRPr="00FE2E2F">
        <w:rPr>
          <w:sz w:val="24"/>
          <w:szCs w:val="24"/>
          <w:lang w:val="en-US"/>
        </w:rPr>
        <w:t>decentralisation</w:t>
      </w:r>
      <w:proofErr w:type="spellEnd"/>
      <w:r w:rsidRPr="00FE2E2F">
        <w:rPr>
          <w:sz w:val="24"/>
          <w:szCs w:val="24"/>
          <w:lang w:val="en-US"/>
        </w:rPr>
        <w:t xml:space="preserve"> ever enacted at national scale (direct democracy, cantonal sovereignty, mandatory referendum, collective executive). The Philosophy of Virtues provides the philosophical foundation that neither has: the Inversion Theorem, the Law Test, the diagnosis of </w:t>
      </w:r>
      <w:proofErr w:type="spellStart"/>
      <w:r w:rsidRPr="00FE2E2F">
        <w:rPr>
          <w:sz w:val="24"/>
          <w:szCs w:val="24"/>
          <w:lang w:val="en-US"/>
        </w:rPr>
        <w:t>Holoviceosis</w:t>
      </w:r>
      <w:proofErr w:type="spellEnd"/>
      <w:r w:rsidRPr="00FE2E2F">
        <w:rPr>
          <w:sz w:val="24"/>
          <w:szCs w:val="24"/>
          <w:lang w:val="en-US"/>
        </w:rPr>
        <w:t>, and the theological grounding of freedom as the divine essence.</w:t>
      </w:r>
    </w:p>
    <w:p w14:paraId="61627E5C"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1A967F24" w14:textId="77777777" w:rsidR="0009758F" w:rsidRPr="00FE2E2F" w:rsidRDefault="00000000">
      <w:pPr>
        <w:pStyle w:val="Heading2"/>
        <w:rPr>
          <w:sz w:val="24"/>
          <w:szCs w:val="24"/>
          <w:lang w:val="en-US"/>
        </w:rPr>
      </w:pPr>
      <w:r w:rsidRPr="00FE2E2F">
        <w:rPr>
          <w:sz w:val="24"/>
          <w:szCs w:val="24"/>
          <w:lang w:val="en-US"/>
        </w:rPr>
        <w:t>7.3  The Law Test — The Constitutional Standard</w:t>
      </w:r>
    </w:p>
    <w:p w14:paraId="1A985B40"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 xml:space="preserve">“Every law, regulation, executive act, and judicial decision shall be evaluated against the Law Test: does this act expand, protect, or preserve the freedom of the citizen — or does it restrict it? The </w:t>
      </w:r>
      <w:r w:rsidRPr="00FE2E2F">
        <w:rPr>
          <w:i/>
          <w:iCs/>
          <w:color w:val="1B2A4A"/>
          <w:sz w:val="24"/>
          <w:szCs w:val="24"/>
          <w:lang w:val="en-US"/>
        </w:rPr>
        <w:lastRenderedPageBreak/>
        <w:t>burden of justification is permanently and irreversibly placed upon restriction, never upon freedom.”</w:t>
      </w:r>
    </w:p>
    <w:p w14:paraId="61F1718D" w14:textId="77777777" w:rsidR="0009758F" w:rsidRPr="00FE2E2F" w:rsidRDefault="00000000">
      <w:pPr>
        <w:spacing w:after="160" w:line="280" w:lineRule="auto"/>
        <w:jc w:val="both"/>
        <w:rPr>
          <w:sz w:val="24"/>
          <w:szCs w:val="24"/>
          <w:lang w:val="en-US"/>
        </w:rPr>
      </w:pPr>
      <w:r w:rsidRPr="00FE2E2F">
        <w:rPr>
          <w:sz w:val="24"/>
          <w:szCs w:val="24"/>
          <w:lang w:val="en-US"/>
        </w:rPr>
        <w:t xml:space="preserve">The Law Test is the constitutional translation of the Elemental Virtue thesis into political practice. If Freedom is the element without which all virtues invert, then any law that restricts freedom is not merely imperfect — it is constitutionally flawed, regardless of its intentions, its </w:t>
      </w:r>
      <w:proofErr w:type="spellStart"/>
      <w:r w:rsidRPr="00FE2E2F">
        <w:rPr>
          <w:sz w:val="24"/>
          <w:szCs w:val="24"/>
          <w:lang w:val="en-US"/>
        </w:rPr>
        <w:t>authorisation</w:t>
      </w:r>
      <w:proofErr w:type="spellEnd"/>
      <w:r w:rsidRPr="00FE2E2F">
        <w:rPr>
          <w:sz w:val="24"/>
          <w:szCs w:val="24"/>
          <w:lang w:val="en-US"/>
        </w:rPr>
        <w:t>, or its declared purpose.</w:t>
      </w:r>
    </w:p>
    <w:p w14:paraId="069E1D1F" w14:textId="77777777" w:rsidR="0009758F" w:rsidRPr="00FE2E2F" w:rsidRDefault="00000000">
      <w:pPr>
        <w:spacing w:after="160" w:line="280" w:lineRule="auto"/>
        <w:jc w:val="both"/>
        <w:rPr>
          <w:sz w:val="24"/>
          <w:szCs w:val="24"/>
          <w:lang w:val="en-US"/>
        </w:rPr>
      </w:pPr>
      <w:r w:rsidRPr="00FE2E2F">
        <w:rPr>
          <w:sz w:val="24"/>
          <w:szCs w:val="24"/>
          <w:lang w:val="en-US"/>
        </w:rPr>
        <w:t>Four hallmarks of the vicious law: (1) It expands state power — every time the State gains power, it never retreats. (2) It wears virtue-language — arriving dressed in the language of the very virtues it destroys: safety, care, equity, solidarity, protection. (3) It shifts the burden of justification from restriction to freedom. (4) It harms the honest citizen — specifically the citizen who has harmed no one, who is the proper measure of any law.</w:t>
      </w:r>
    </w:p>
    <w:p w14:paraId="7ACFDB24"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“A cage built with the best intentions is still a cage.”</w:t>
      </w:r>
    </w:p>
    <w:p w14:paraId="1316ECB7"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7183ED0A" w14:textId="77777777" w:rsidR="0009758F" w:rsidRPr="00FE2E2F" w:rsidRDefault="00000000">
      <w:pPr>
        <w:pStyle w:val="Heading2"/>
        <w:rPr>
          <w:sz w:val="24"/>
          <w:szCs w:val="24"/>
          <w:lang w:val="en-US"/>
        </w:rPr>
      </w:pPr>
      <w:r w:rsidRPr="00FE2E2F">
        <w:rPr>
          <w:sz w:val="24"/>
          <w:szCs w:val="24"/>
          <w:lang w:val="en-US"/>
        </w:rPr>
        <w:t>7.4  The Constitution of the Virtuous Democracy — Full Analysis</w:t>
      </w:r>
    </w:p>
    <w:p w14:paraId="6D297A30" w14:textId="77777777" w:rsidR="0009758F" w:rsidRPr="00FE2E2F" w:rsidRDefault="00000000">
      <w:pPr>
        <w:spacing w:after="160" w:line="280" w:lineRule="auto"/>
        <w:jc w:val="both"/>
        <w:rPr>
          <w:sz w:val="24"/>
          <w:szCs w:val="24"/>
          <w:lang w:val="en-US"/>
        </w:rPr>
      </w:pPr>
      <w:r w:rsidRPr="00FE2E2F">
        <w:rPr>
          <w:sz w:val="24"/>
          <w:szCs w:val="24"/>
          <w:lang w:val="en-US"/>
        </w:rPr>
        <w:t xml:space="preserve">The Constitution of the Virtuous Democracy is </w:t>
      </w:r>
      <w:proofErr w:type="spellStart"/>
      <w:r w:rsidRPr="00FE2E2F">
        <w:rPr>
          <w:sz w:val="24"/>
          <w:szCs w:val="24"/>
          <w:lang w:val="en-US"/>
        </w:rPr>
        <w:t>organised</w:t>
      </w:r>
      <w:proofErr w:type="spellEnd"/>
      <w:r w:rsidRPr="00FE2E2F">
        <w:rPr>
          <w:sz w:val="24"/>
          <w:szCs w:val="24"/>
          <w:lang w:val="en-US"/>
        </w:rPr>
        <w:t xml:space="preserve"> in seven Titles, each addressing a major structural domain:</w:t>
      </w:r>
    </w:p>
    <w:p w14:paraId="6B417075"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Title I — The Foundations: Freedom as Elemental Virtue; the 101 Universal Human Virtues; the Law Test; Human Dignity</w:t>
      </w:r>
    </w:p>
    <w:p w14:paraId="48841D6F"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Title II — The Architecture of Government: Three branches; the Virtue Tribunal (unique to this constitution)</w:t>
      </w:r>
    </w:p>
    <w:p w14:paraId="0F69F894"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lastRenderedPageBreak/>
        <w:t xml:space="preserve">◆  </w:t>
      </w:r>
      <w:r w:rsidRPr="00FE2E2F">
        <w:rPr>
          <w:sz w:val="24"/>
          <w:szCs w:val="24"/>
          <w:lang w:val="en-US"/>
        </w:rPr>
        <w:t>Title III — The Inviolable Rights of the Citizen: freedom of person; freedom of speech and thought; property and economic freedom; the right to bear arms; due process and justice</w:t>
      </w:r>
    </w:p>
    <w:p w14:paraId="6F7203A7"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Title IV — The Federal Structure and Direct Democracy: cantons and subsidiarity; direct democracy; cantonal rights</w:t>
      </w:r>
    </w:p>
    <w:p w14:paraId="04031F39"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Title V — The Permanent Anti-Tyranny Mechanisms: prohibition of statism; auditable elections; term limits; personal accountability; prohibition of state monopoly</w:t>
      </w:r>
    </w:p>
    <w:p w14:paraId="06D1836F"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Title VI — The </w:t>
      </w:r>
      <w:proofErr w:type="spellStart"/>
      <w:r w:rsidRPr="00FE2E2F">
        <w:rPr>
          <w:sz w:val="24"/>
          <w:szCs w:val="24"/>
          <w:lang w:val="en-US"/>
        </w:rPr>
        <w:t>Defence</w:t>
      </w:r>
      <w:proofErr w:type="spellEnd"/>
      <w:r w:rsidRPr="00FE2E2F">
        <w:rPr>
          <w:sz w:val="24"/>
          <w:szCs w:val="24"/>
          <w:lang w:val="en-US"/>
        </w:rPr>
        <w:t xml:space="preserve"> Against </w:t>
      </w:r>
      <w:proofErr w:type="spellStart"/>
      <w:r w:rsidRPr="00FE2E2F">
        <w:rPr>
          <w:sz w:val="24"/>
          <w:szCs w:val="24"/>
          <w:lang w:val="en-US"/>
        </w:rPr>
        <w:t>Holoviceosis</w:t>
      </w:r>
      <w:proofErr w:type="spellEnd"/>
      <w:r w:rsidRPr="00FE2E2F">
        <w:rPr>
          <w:sz w:val="24"/>
          <w:szCs w:val="24"/>
          <w:lang w:val="en-US"/>
        </w:rPr>
        <w:t xml:space="preserve">: recognition of </w:t>
      </w:r>
      <w:proofErr w:type="spellStart"/>
      <w:r w:rsidRPr="00FE2E2F">
        <w:rPr>
          <w:sz w:val="24"/>
          <w:szCs w:val="24"/>
          <w:lang w:val="en-US"/>
        </w:rPr>
        <w:t>Holoviceosis</w:t>
      </w:r>
      <w:proofErr w:type="spellEnd"/>
      <w:r w:rsidRPr="00FE2E2F">
        <w:rPr>
          <w:sz w:val="24"/>
          <w:szCs w:val="24"/>
          <w:lang w:val="en-US"/>
        </w:rPr>
        <w:t xml:space="preserve">; the </w:t>
      </w:r>
      <w:proofErr w:type="spellStart"/>
      <w:r w:rsidRPr="00FE2E2F">
        <w:rPr>
          <w:sz w:val="24"/>
          <w:szCs w:val="24"/>
          <w:lang w:val="en-US"/>
        </w:rPr>
        <w:t>Freedophobic</w:t>
      </w:r>
      <w:proofErr w:type="spellEnd"/>
      <w:r w:rsidRPr="00FE2E2F">
        <w:rPr>
          <w:sz w:val="24"/>
          <w:szCs w:val="24"/>
          <w:lang w:val="en-US"/>
        </w:rPr>
        <w:t xml:space="preserve"> State; Virtuous Commitments</w:t>
      </w:r>
    </w:p>
    <w:p w14:paraId="2EABF5DE"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Title VII — The Virtuous Era and the World Order: the </w:t>
      </w:r>
      <w:proofErr w:type="spellStart"/>
      <w:r w:rsidRPr="00FE2E2F">
        <w:rPr>
          <w:sz w:val="24"/>
          <w:szCs w:val="24"/>
          <w:lang w:val="en-US"/>
        </w:rPr>
        <w:t>Multivirtuoso</w:t>
      </w:r>
      <w:proofErr w:type="spellEnd"/>
      <w:r w:rsidRPr="00FE2E2F">
        <w:rPr>
          <w:sz w:val="24"/>
          <w:szCs w:val="24"/>
          <w:lang w:val="en-US"/>
        </w:rPr>
        <w:t xml:space="preserve"> World; amendment procedure</w:t>
      </w:r>
    </w:p>
    <w:p w14:paraId="16041680" w14:textId="77777777" w:rsidR="0009758F" w:rsidRPr="00FE2E2F" w:rsidRDefault="0009758F">
      <w:pPr>
        <w:spacing w:before="80"/>
        <w:rPr>
          <w:sz w:val="24"/>
          <w:szCs w:val="24"/>
          <w:lang w:val="en-US"/>
        </w:rPr>
      </w:pPr>
    </w:p>
    <w:p w14:paraId="35DFDF9A"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6891EC23" w14:textId="77777777" w:rsidR="0009758F" w:rsidRPr="00FE2E2F" w:rsidRDefault="00000000">
      <w:pPr>
        <w:pStyle w:val="Heading2"/>
        <w:rPr>
          <w:sz w:val="24"/>
          <w:szCs w:val="24"/>
          <w:lang w:val="en-US"/>
        </w:rPr>
      </w:pPr>
      <w:r w:rsidRPr="00FE2E2F">
        <w:rPr>
          <w:sz w:val="24"/>
          <w:szCs w:val="24"/>
          <w:lang w:val="en-US"/>
        </w:rPr>
        <w:t>7.5  Anti-Tyranny Mechanisms</w:t>
      </w:r>
    </w:p>
    <w:p w14:paraId="411CE8B6" w14:textId="77777777" w:rsidR="0009758F" w:rsidRPr="00FE2E2F" w:rsidRDefault="00000000">
      <w:pPr>
        <w:spacing w:after="160" w:line="280" w:lineRule="auto"/>
        <w:jc w:val="both"/>
        <w:rPr>
          <w:sz w:val="24"/>
          <w:szCs w:val="24"/>
          <w:lang w:val="en-US"/>
        </w:rPr>
      </w:pPr>
      <w:r w:rsidRPr="00FE2E2F">
        <w:rPr>
          <w:sz w:val="24"/>
          <w:szCs w:val="24"/>
          <w:lang w:val="en-US"/>
        </w:rPr>
        <w:t>The anti-tyranny mechanisms of the Virtuous Democracy are permanent constitutional architecture — not emergency provisions but the structural recognition that every government tends toward the accumulation of power:</w:t>
      </w:r>
    </w:p>
    <w:p w14:paraId="0D185A79"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Fully auditable elections: any electoral process that cannot be independently verified by any citizen is not a democratic election — it is a performance of consent</w:t>
      </w:r>
    </w:p>
    <w:p w14:paraId="7A538AF3"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lastRenderedPageBreak/>
        <w:t xml:space="preserve">◆  </w:t>
      </w:r>
      <w:r w:rsidRPr="00FE2E2F">
        <w:rPr>
          <w:sz w:val="24"/>
          <w:szCs w:val="24"/>
          <w:lang w:val="en-US"/>
        </w:rPr>
        <w:t>Term limits for all public offices, including judicial appointments: no individual should hold unchecked institutional power for longer than eight years</w:t>
      </w:r>
    </w:p>
    <w:p w14:paraId="720698EA"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Personal accountability: every act of public administration must be traceable to the individual who </w:t>
      </w:r>
      <w:proofErr w:type="spellStart"/>
      <w:r w:rsidRPr="00FE2E2F">
        <w:rPr>
          <w:sz w:val="24"/>
          <w:szCs w:val="24"/>
          <w:lang w:val="en-US"/>
        </w:rPr>
        <w:t>authorised</w:t>
      </w:r>
      <w:proofErr w:type="spellEnd"/>
      <w:r w:rsidRPr="00FE2E2F">
        <w:rPr>
          <w:sz w:val="24"/>
          <w:szCs w:val="24"/>
          <w:lang w:val="en-US"/>
        </w:rPr>
        <w:t xml:space="preserve"> it. The state is never responsible; the person is always responsible</w:t>
      </w:r>
    </w:p>
    <w:p w14:paraId="022546F7"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Prohibition of state monopoly in any domain — including information, education, currency, and communication infrastructure</w:t>
      </w:r>
    </w:p>
    <w:p w14:paraId="6B20323E"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The Virtue Tribunal: an independent judicial body empowered to review all legislation against the Law Test</w:t>
      </w:r>
    </w:p>
    <w:p w14:paraId="4D345D6D" w14:textId="77777777" w:rsidR="0009758F" w:rsidRPr="00FE2E2F" w:rsidRDefault="0009758F">
      <w:pPr>
        <w:spacing w:before="80"/>
        <w:rPr>
          <w:sz w:val="24"/>
          <w:szCs w:val="24"/>
          <w:lang w:val="en-US"/>
        </w:rPr>
      </w:pPr>
    </w:p>
    <w:p w14:paraId="6CF0F48A"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72E23915" w14:textId="77777777" w:rsidR="0009758F" w:rsidRPr="00FE2E2F" w:rsidRDefault="00000000">
      <w:pPr>
        <w:pStyle w:val="Heading2"/>
        <w:rPr>
          <w:sz w:val="24"/>
          <w:szCs w:val="24"/>
          <w:lang w:val="en-US"/>
        </w:rPr>
      </w:pPr>
      <w:r w:rsidRPr="00FE2E2F">
        <w:rPr>
          <w:sz w:val="24"/>
          <w:szCs w:val="24"/>
          <w:lang w:val="en-US"/>
        </w:rPr>
        <w:t>7.6  The Laws of Human Freedom — Thirty Laws, Six Tiers</w:t>
      </w:r>
    </w:p>
    <w:p w14:paraId="6BB4CAA5" w14:textId="77777777" w:rsidR="0009758F" w:rsidRPr="00FE2E2F" w:rsidRDefault="00000000">
      <w:pPr>
        <w:spacing w:after="160" w:line="280" w:lineRule="auto"/>
        <w:jc w:val="both"/>
        <w:rPr>
          <w:sz w:val="24"/>
          <w:szCs w:val="24"/>
          <w:lang w:val="en-US"/>
        </w:rPr>
      </w:pPr>
      <w:r w:rsidRPr="00FE2E2F">
        <w:rPr>
          <w:sz w:val="24"/>
          <w:szCs w:val="24"/>
          <w:lang w:val="en-US"/>
        </w:rPr>
        <w:t>The thirty Laws of Human Freedom are the codification of the Elemental Virtue thesis in legal form, ordered by priority across six tiers. They represent the most systematic attempt in the history of political philosophy to derive a complete constitutional code directly from a virtue ontology.</w:t>
      </w:r>
    </w:p>
    <w:p w14:paraId="11CF0B10"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Tier I — The Foundational Laws (Laws I–IV): Freedom as the substance of all virtues; the Law Test; human dignity as inviolable; no exemption from the Law Test for any authority</w:t>
      </w:r>
    </w:p>
    <w:p w14:paraId="4EE826AD"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Tier II — Rights of the Person (Laws V–XI): sovereignty over the soul; free speech and thought; right against seizure without just cause; right to property; right to bear arms</w:t>
      </w:r>
    </w:p>
    <w:p w14:paraId="3B2087BA"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lastRenderedPageBreak/>
        <w:t xml:space="preserve">◆  </w:t>
      </w:r>
      <w:r w:rsidRPr="00FE2E2F">
        <w:rPr>
          <w:sz w:val="24"/>
          <w:szCs w:val="24"/>
          <w:lang w:val="en-US"/>
        </w:rPr>
        <w:t>Tier III — Laws of Government (Laws XII–XIX): government’s sole purpose; division of powers; subsidiarity; citizens as permanent legislators; auditable elections; term limits</w:t>
      </w:r>
    </w:p>
    <w:p w14:paraId="6A03ABFB"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Tier IV — Anti-Tyranny Laws (Laws XX–XXIV): prosecution of the corrupt judge; prosecution of the corrupt politician; no statute of limitations on crimes against freedom; right of resistance</w:t>
      </w:r>
    </w:p>
    <w:p w14:paraId="29E9ABFA"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Tier V — Laws Against Invisible Tyranny (Laws XXV–XXVII): freedom of education; prohibition of state propaganda; no state monopoly in information</w:t>
      </w:r>
    </w:p>
    <w:p w14:paraId="04776FF7"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Tier VI — Laws of the World Order (Laws XXVIII–XXX): no alliance with tyranny; support for Floating Virtuosity in all nations; the </w:t>
      </w:r>
      <w:proofErr w:type="spellStart"/>
      <w:r w:rsidRPr="00FE2E2F">
        <w:rPr>
          <w:sz w:val="24"/>
          <w:szCs w:val="24"/>
          <w:lang w:val="en-US"/>
        </w:rPr>
        <w:t>civilisational</w:t>
      </w:r>
      <w:proofErr w:type="spellEnd"/>
      <w:r w:rsidRPr="00FE2E2F">
        <w:rPr>
          <w:sz w:val="24"/>
          <w:szCs w:val="24"/>
          <w:lang w:val="en-US"/>
        </w:rPr>
        <w:t xml:space="preserve"> horizon of the Virtuous Age</w:t>
      </w:r>
    </w:p>
    <w:p w14:paraId="750EF78C" w14:textId="77777777" w:rsidR="0009758F" w:rsidRPr="00FE2E2F" w:rsidRDefault="0009758F">
      <w:pPr>
        <w:spacing w:before="80"/>
        <w:rPr>
          <w:sz w:val="24"/>
          <w:szCs w:val="24"/>
          <w:lang w:val="en-US"/>
        </w:rPr>
      </w:pPr>
    </w:p>
    <w:p w14:paraId="5A3BA520"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3D3AB2CA" w14:textId="77777777" w:rsidR="0009758F" w:rsidRPr="00FE2E2F" w:rsidRDefault="00000000">
      <w:pPr>
        <w:pStyle w:val="Heading2"/>
        <w:rPr>
          <w:sz w:val="24"/>
          <w:szCs w:val="24"/>
          <w:lang w:val="en-US"/>
        </w:rPr>
      </w:pPr>
      <w:r w:rsidRPr="00FE2E2F">
        <w:rPr>
          <w:sz w:val="24"/>
          <w:szCs w:val="24"/>
          <w:lang w:val="en-US"/>
        </w:rPr>
        <w:t>7.7  The Virtue Tribunal</w:t>
      </w:r>
    </w:p>
    <w:p w14:paraId="0FE9B405" w14:textId="77777777" w:rsidR="0009758F" w:rsidRPr="00FE2E2F" w:rsidRDefault="00000000">
      <w:pPr>
        <w:spacing w:after="160" w:line="280" w:lineRule="auto"/>
        <w:jc w:val="both"/>
        <w:rPr>
          <w:sz w:val="24"/>
          <w:szCs w:val="24"/>
          <w:lang w:val="en-US"/>
        </w:rPr>
      </w:pPr>
      <w:r w:rsidRPr="00FE2E2F">
        <w:rPr>
          <w:sz w:val="24"/>
          <w:szCs w:val="24"/>
          <w:lang w:val="en-US"/>
        </w:rPr>
        <w:t xml:space="preserve">The Virtue Tribunal is the constitutional innovation unique to the Virtuous Democracy — an institution with no equivalent in any prior constitutional tradition. Its function is to review all legislation, executive acts, and judicial decisions against the Law Test, and to identify instances of </w:t>
      </w:r>
      <w:proofErr w:type="spellStart"/>
      <w:r w:rsidRPr="00FE2E2F">
        <w:rPr>
          <w:sz w:val="24"/>
          <w:szCs w:val="24"/>
          <w:lang w:val="en-US"/>
        </w:rPr>
        <w:t>Holoviceosis</w:t>
      </w:r>
      <w:proofErr w:type="spellEnd"/>
      <w:r w:rsidRPr="00FE2E2F">
        <w:rPr>
          <w:sz w:val="24"/>
          <w:szCs w:val="24"/>
          <w:lang w:val="en-US"/>
        </w:rPr>
        <w:t xml:space="preserve"> within the institutional architecture.</w:t>
      </w:r>
    </w:p>
    <w:p w14:paraId="13ABE5FB" w14:textId="77777777" w:rsidR="0009758F" w:rsidRPr="00FE2E2F" w:rsidRDefault="00000000">
      <w:pPr>
        <w:spacing w:after="160" w:line="280" w:lineRule="auto"/>
        <w:jc w:val="both"/>
        <w:rPr>
          <w:sz w:val="24"/>
          <w:szCs w:val="24"/>
          <w:lang w:val="en-US"/>
        </w:rPr>
      </w:pPr>
      <w:r w:rsidRPr="00FE2E2F">
        <w:rPr>
          <w:sz w:val="24"/>
          <w:szCs w:val="24"/>
          <w:lang w:val="en-US"/>
        </w:rPr>
        <w:t xml:space="preserve">Its composition: citizens selected by lot, serving fixed non-renewable terms, from diverse professions and regions. No professional politicians. No career jurists. The deliberate randomness of its composition is its constitutional </w:t>
      </w:r>
      <w:proofErr w:type="spellStart"/>
      <w:r w:rsidRPr="00FE2E2F">
        <w:rPr>
          <w:sz w:val="24"/>
          <w:szCs w:val="24"/>
          <w:lang w:val="en-US"/>
        </w:rPr>
        <w:t>defence</w:t>
      </w:r>
      <w:proofErr w:type="spellEnd"/>
      <w:r w:rsidRPr="00FE2E2F">
        <w:rPr>
          <w:sz w:val="24"/>
          <w:szCs w:val="24"/>
          <w:lang w:val="en-US"/>
        </w:rPr>
        <w:t xml:space="preserve"> </w:t>
      </w:r>
      <w:r w:rsidRPr="00FE2E2F">
        <w:rPr>
          <w:sz w:val="24"/>
          <w:szCs w:val="24"/>
          <w:lang w:val="en-US"/>
        </w:rPr>
        <w:lastRenderedPageBreak/>
        <w:t>against capture — what cannot be predicted cannot be targeted. Proposed amendments that fail the Law Test cannot be submitted to the people.</w:t>
      </w:r>
    </w:p>
    <w:p w14:paraId="44A29092"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2B910855" w14:textId="77777777" w:rsidR="0009758F" w:rsidRPr="00FE2E2F" w:rsidRDefault="00000000">
      <w:pPr>
        <w:pStyle w:val="Heading2"/>
        <w:rPr>
          <w:sz w:val="24"/>
          <w:szCs w:val="24"/>
          <w:lang w:val="en-US"/>
        </w:rPr>
      </w:pPr>
      <w:r w:rsidRPr="00FE2E2F">
        <w:rPr>
          <w:sz w:val="24"/>
          <w:szCs w:val="24"/>
          <w:lang w:val="en-US"/>
        </w:rPr>
        <w:t>7.8  The Right of Resistance</w:t>
      </w:r>
    </w:p>
    <w:p w14:paraId="75F96FCE"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 xml:space="preserve">“A free people is never permanently disarmed, either of weapons or of the will to use them in </w:t>
      </w:r>
      <w:proofErr w:type="spellStart"/>
      <w:r w:rsidRPr="00FE2E2F">
        <w:rPr>
          <w:i/>
          <w:iCs/>
          <w:color w:val="1B2A4A"/>
          <w:sz w:val="24"/>
          <w:szCs w:val="24"/>
          <w:lang w:val="en-US"/>
        </w:rPr>
        <w:t>defence</w:t>
      </w:r>
      <w:proofErr w:type="spellEnd"/>
      <w:r w:rsidRPr="00FE2E2F">
        <w:rPr>
          <w:i/>
          <w:iCs/>
          <w:color w:val="1B2A4A"/>
          <w:sz w:val="24"/>
          <w:szCs w:val="24"/>
          <w:lang w:val="en-US"/>
        </w:rPr>
        <w:t xml:space="preserve"> of their freedom. This right is not granted by this Constitution — it precedes it.”</w:t>
      </w:r>
    </w:p>
    <w:p w14:paraId="7D43243F" w14:textId="77777777" w:rsidR="0009758F" w:rsidRPr="00FE2E2F" w:rsidRDefault="00000000">
      <w:pPr>
        <w:spacing w:after="160" w:line="280" w:lineRule="auto"/>
        <w:jc w:val="both"/>
        <w:rPr>
          <w:sz w:val="24"/>
          <w:szCs w:val="24"/>
          <w:lang w:val="en-US"/>
        </w:rPr>
      </w:pPr>
      <w:r w:rsidRPr="00FE2E2F">
        <w:rPr>
          <w:sz w:val="24"/>
          <w:szCs w:val="24"/>
          <w:lang w:val="en-US"/>
        </w:rPr>
        <w:t>The right of resistance is the final anti-tyranny mechanism — available when all institutional mechanisms have been exhausted or captured. It is grounded in the Elemental Virtue thesis: if Freedom is the element without which all virtues invert, and if the government has systematically and deliberately removed Freedom from the constitutional order, then the government has dissolved its own legitimacy. The people retain the right — and the obligation, if they are to remain Virtuosi — to defend the Freedom that the government has betrayed.</w:t>
      </w:r>
    </w:p>
    <w:p w14:paraId="13D2932E"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1064FCCB" w14:textId="77777777" w:rsidR="0009758F" w:rsidRPr="00FE2E2F" w:rsidRDefault="00000000">
      <w:pPr>
        <w:pStyle w:val="Heading2"/>
        <w:rPr>
          <w:sz w:val="24"/>
          <w:szCs w:val="24"/>
          <w:lang w:val="en-US"/>
        </w:rPr>
      </w:pPr>
      <w:r w:rsidRPr="00FE2E2F">
        <w:rPr>
          <w:sz w:val="24"/>
          <w:szCs w:val="24"/>
          <w:lang w:val="en-US"/>
        </w:rPr>
        <w:t>7.9  Comparison with the US and Swiss Constitutions</w:t>
      </w:r>
    </w:p>
    <w:p w14:paraId="0D42AA40" w14:textId="77777777" w:rsidR="0009758F" w:rsidRPr="00FE2E2F" w:rsidRDefault="0009758F">
      <w:pPr>
        <w:spacing w:before="80"/>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94"/>
        <w:gridCol w:w="1570"/>
        <w:gridCol w:w="1896"/>
        <w:gridCol w:w="1784"/>
      </w:tblGrid>
      <w:tr w:rsidR="0009758F" w:rsidRPr="00134B82" w14:paraId="465EEEFE" w14:textId="77777777" w:rsidTr="00141817">
        <w:trPr>
          <w:tblHeader/>
        </w:trPr>
        <w:tc>
          <w:tcPr>
            <w:tcW w:w="1107"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518A1D0F" w14:textId="77777777" w:rsidR="0009758F" w:rsidRPr="00134B82" w:rsidRDefault="00000000">
            <w:pPr>
              <w:jc w:val="center"/>
              <w:rPr>
                <w:sz w:val="20"/>
                <w:szCs w:val="20"/>
              </w:rPr>
            </w:pPr>
            <w:proofErr w:type="spellStart"/>
            <w:r w:rsidRPr="00134B82">
              <w:rPr>
                <w:rFonts w:ascii="Cinzel" w:eastAsia="Cinzel" w:hAnsi="Cinzel" w:cs="Cinzel"/>
                <w:b/>
                <w:bCs/>
                <w:color w:val="FFFFFF"/>
                <w:sz w:val="20"/>
                <w:szCs w:val="20"/>
              </w:rPr>
              <w:t>Dimension</w:t>
            </w:r>
            <w:proofErr w:type="spellEnd"/>
          </w:p>
        </w:tc>
        <w:tc>
          <w:tcPr>
            <w:tcW w:w="1164"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3A89B10D" w14:textId="77777777" w:rsidR="0009758F" w:rsidRPr="00134B82" w:rsidRDefault="00000000">
            <w:pPr>
              <w:jc w:val="center"/>
              <w:rPr>
                <w:sz w:val="20"/>
                <w:szCs w:val="20"/>
              </w:rPr>
            </w:pPr>
            <w:r w:rsidRPr="00134B82">
              <w:rPr>
                <w:rFonts w:ascii="Cinzel" w:eastAsia="Cinzel" w:hAnsi="Cinzel" w:cs="Cinzel"/>
                <w:b/>
                <w:bCs/>
                <w:color w:val="FFFFFF"/>
                <w:sz w:val="20"/>
                <w:szCs w:val="20"/>
              </w:rPr>
              <w:t xml:space="preserve">US </w:t>
            </w:r>
            <w:proofErr w:type="spellStart"/>
            <w:r w:rsidRPr="00134B82">
              <w:rPr>
                <w:rFonts w:ascii="Cinzel" w:eastAsia="Cinzel" w:hAnsi="Cinzel" w:cs="Cinzel"/>
                <w:b/>
                <w:bCs/>
                <w:color w:val="FFFFFF"/>
                <w:sz w:val="20"/>
                <w:szCs w:val="20"/>
              </w:rPr>
              <w:t>Constitution</w:t>
            </w:r>
            <w:proofErr w:type="spellEnd"/>
          </w:p>
        </w:tc>
        <w:tc>
          <w:tcPr>
            <w:tcW w:w="1406"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4F5A0914" w14:textId="77777777" w:rsidR="0009758F" w:rsidRPr="00134B82" w:rsidRDefault="00000000">
            <w:pPr>
              <w:jc w:val="center"/>
              <w:rPr>
                <w:sz w:val="20"/>
                <w:szCs w:val="20"/>
              </w:rPr>
            </w:pPr>
            <w:r w:rsidRPr="00134B82">
              <w:rPr>
                <w:rFonts w:ascii="Cinzel" w:eastAsia="Cinzel" w:hAnsi="Cinzel" w:cs="Cinzel"/>
                <w:b/>
                <w:bCs/>
                <w:color w:val="FFFFFF"/>
                <w:sz w:val="20"/>
                <w:szCs w:val="20"/>
              </w:rPr>
              <w:t xml:space="preserve">Swiss Federal </w:t>
            </w:r>
            <w:proofErr w:type="spellStart"/>
            <w:r w:rsidRPr="00134B82">
              <w:rPr>
                <w:rFonts w:ascii="Cinzel" w:eastAsia="Cinzel" w:hAnsi="Cinzel" w:cs="Cinzel"/>
                <w:b/>
                <w:bCs/>
                <w:color w:val="FFFFFF"/>
                <w:sz w:val="20"/>
                <w:szCs w:val="20"/>
              </w:rPr>
              <w:t>Constitution</w:t>
            </w:r>
            <w:proofErr w:type="spellEnd"/>
          </w:p>
        </w:tc>
        <w:tc>
          <w:tcPr>
            <w:tcW w:w="1324"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4C1B1770" w14:textId="77777777" w:rsidR="0009758F" w:rsidRPr="00134B82" w:rsidRDefault="00000000">
            <w:pPr>
              <w:jc w:val="center"/>
              <w:rPr>
                <w:sz w:val="20"/>
                <w:szCs w:val="20"/>
              </w:rPr>
            </w:pPr>
            <w:proofErr w:type="spellStart"/>
            <w:r w:rsidRPr="00134B82">
              <w:rPr>
                <w:rFonts w:ascii="Cinzel" w:eastAsia="Cinzel" w:hAnsi="Cinzel" w:cs="Cinzel"/>
                <w:b/>
                <w:bCs/>
                <w:color w:val="FFFFFF"/>
                <w:sz w:val="20"/>
                <w:szCs w:val="20"/>
              </w:rPr>
              <w:t>Constitution</w:t>
            </w:r>
            <w:proofErr w:type="spellEnd"/>
            <w:r w:rsidRPr="00134B82">
              <w:rPr>
                <w:rFonts w:ascii="Cinzel" w:eastAsia="Cinzel" w:hAnsi="Cinzel" w:cs="Cinzel"/>
                <w:b/>
                <w:bCs/>
                <w:color w:val="FFFFFF"/>
                <w:sz w:val="20"/>
                <w:szCs w:val="20"/>
              </w:rPr>
              <w:t xml:space="preserve"> of </w:t>
            </w:r>
            <w:proofErr w:type="spellStart"/>
            <w:r w:rsidRPr="00134B82">
              <w:rPr>
                <w:rFonts w:ascii="Cinzel" w:eastAsia="Cinzel" w:hAnsi="Cinzel" w:cs="Cinzel"/>
                <w:b/>
                <w:bCs/>
                <w:color w:val="FFFFFF"/>
                <w:sz w:val="20"/>
                <w:szCs w:val="20"/>
              </w:rPr>
              <w:t>Virtuous</w:t>
            </w:r>
            <w:proofErr w:type="spellEnd"/>
            <w:r w:rsidRPr="00134B82">
              <w:rPr>
                <w:rFonts w:ascii="Cinzel" w:eastAsia="Cinzel" w:hAnsi="Cinzel" w:cs="Cinzel"/>
                <w:b/>
                <w:bCs/>
                <w:color w:val="FFFFFF"/>
                <w:sz w:val="20"/>
                <w:szCs w:val="20"/>
              </w:rPr>
              <w:t xml:space="preserve"> Democracy</w:t>
            </w:r>
          </w:p>
        </w:tc>
      </w:tr>
      <w:tr w:rsidR="0009758F" w:rsidRPr="00134B82" w14:paraId="00C4DAE2" w14:textId="77777777" w:rsidTr="00141817">
        <w:tc>
          <w:tcPr>
            <w:tcW w:w="110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3034ECE" w14:textId="77777777" w:rsidR="0009758F" w:rsidRPr="00134B82" w:rsidRDefault="00000000">
            <w:pPr>
              <w:spacing w:line="260" w:lineRule="auto"/>
              <w:jc w:val="both"/>
              <w:rPr>
                <w:sz w:val="20"/>
                <w:szCs w:val="20"/>
              </w:rPr>
            </w:pPr>
            <w:proofErr w:type="spellStart"/>
            <w:r w:rsidRPr="00134B82">
              <w:rPr>
                <w:sz w:val="20"/>
                <w:szCs w:val="20"/>
              </w:rPr>
              <w:t>Primary</w:t>
            </w:r>
            <w:proofErr w:type="spellEnd"/>
            <w:r w:rsidRPr="00134B82">
              <w:rPr>
                <w:sz w:val="20"/>
                <w:szCs w:val="20"/>
              </w:rPr>
              <w:t xml:space="preserve"> </w:t>
            </w:r>
            <w:proofErr w:type="spellStart"/>
            <w:r w:rsidRPr="00134B82">
              <w:rPr>
                <w:sz w:val="20"/>
                <w:szCs w:val="20"/>
              </w:rPr>
              <w:t>basis</w:t>
            </w:r>
            <w:proofErr w:type="spellEnd"/>
            <w:r w:rsidRPr="00134B82">
              <w:rPr>
                <w:sz w:val="20"/>
                <w:szCs w:val="20"/>
              </w:rPr>
              <w:t xml:space="preserve"> of </w:t>
            </w:r>
            <w:proofErr w:type="spellStart"/>
            <w:r w:rsidRPr="00134B82">
              <w:rPr>
                <w:sz w:val="20"/>
                <w:szCs w:val="20"/>
              </w:rPr>
              <w:t>legitimacy</w:t>
            </w:r>
            <w:proofErr w:type="spellEnd"/>
          </w:p>
        </w:tc>
        <w:tc>
          <w:tcPr>
            <w:tcW w:w="116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0F30814" w14:textId="77777777" w:rsidR="0009758F" w:rsidRPr="00134B82" w:rsidRDefault="00000000">
            <w:pPr>
              <w:spacing w:line="260" w:lineRule="auto"/>
              <w:jc w:val="both"/>
              <w:rPr>
                <w:sz w:val="20"/>
                <w:szCs w:val="20"/>
                <w:lang w:val="en-US"/>
              </w:rPr>
            </w:pPr>
            <w:r w:rsidRPr="00134B82">
              <w:rPr>
                <w:sz w:val="20"/>
                <w:szCs w:val="20"/>
                <w:lang w:val="en-US"/>
              </w:rPr>
              <w:t xml:space="preserve">Procedural: separation of powers, </w:t>
            </w:r>
            <w:r w:rsidRPr="00134B82">
              <w:rPr>
                <w:sz w:val="20"/>
                <w:szCs w:val="20"/>
                <w:lang w:val="en-US"/>
              </w:rPr>
              <w:lastRenderedPageBreak/>
              <w:t>enumerated rights</w:t>
            </w:r>
          </w:p>
        </w:tc>
        <w:tc>
          <w:tcPr>
            <w:tcW w:w="140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689DFE7" w14:textId="77777777" w:rsidR="0009758F" w:rsidRPr="00134B82" w:rsidRDefault="00000000">
            <w:pPr>
              <w:spacing w:line="260" w:lineRule="auto"/>
              <w:jc w:val="both"/>
              <w:rPr>
                <w:sz w:val="20"/>
                <w:szCs w:val="20"/>
                <w:lang w:val="en-US"/>
              </w:rPr>
            </w:pPr>
            <w:r w:rsidRPr="00134B82">
              <w:rPr>
                <w:sz w:val="20"/>
                <w:szCs w:val="20"/>
                <w:lang w:val="en-US"/>
              </w:rPr>
              <w:lastRenderedPageBreak/>
              <w:t>Procedural + communal: direct democracy, social rights</w:t>
            </w:r>
          </w:p>
        </w:tc>
        <w:tc>
          <w:tcPr>
            <w:tcW w:w="132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25F657A" w14:textId="77777777" w:rsidR="0009758F" w:rsidRPr="00134B82" w:rsidRDefault="00000000">
            <w:pPr>
              <w:spacing w:line="260" w:lineRule="auto"/>
              <w:jc w:val="both"/>
              <w:rPr>
                <w:sz w:val="20"/>
                <w:szCs w:val="20"/>
                <w:lang w:val="en-US"/>
              </w:rPr>
            </w:pPr>
            <w:r w:rsidRPr="00134B82">
              <w:rPr>
                <w:sz w:val="20"/>
                <w:szCs w:val="20"/>
                <w:lang w:val="en-US"/>
              </w:rPr>
              <w:t xml:space="preserve">Substantive: Freedom as elemental virtue, Law Test as </w:t>
            </w:r>
            <w:r w:rsidRPr="00134B82">
              <w:rPr>
                <w:sz w:val="20"/>
                <w:szCs w:val="20"/>
                <w:lang w:val="en-US"/>
              </w:rPr>
              <w:lastRenderedPageBreak/>
              <w:t>constitutional standard</w:t>
            </w:r>
          </w:p>
        </w:tc>
      </w:tr>
      <w:tr w:rsidR="0009758F" w:rsidRPr="00134B82" w14:paraId="4DE54759" w14:textId="77777777" w:rsidTr="00141817">
        <w:tc>
          <w:tcPr>
            <w:tcW w:w="110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B0DB040" w14:textId="77777777" w:rsidR="0009758F" w:rsidRPr="00134B82" w:rsidRDefault="00000000">
            <w:pPr>
              <w:spacing w:line="260" w:lineRule="auto"/>
              <w:jc w:val="both"/>
              <w:rPr>
                <w:sz w:val="20"/>
                <w:szCs w:val="20"/>
              </w:rPr>
            </w:pPr>
            <w:r w:rsidRPr="00134B82">
              <w:rPr>
                <w:sz w:val="20"/>
                <w:szCs w:val="20"/>
              </w:rPr>
              <w:t>Treatment of Freedom</w:t>
            </w:r>
          </w:p>
        </w:tc>
        <w:tc>
          <w:tcPr>
            <w:tcW w:w="116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72F37CD" w14:textId="77777777" w:rsidR="0009758F" w:rsidRPr="00134B82" w:rsidRDefault="00000000">
            <w:pPr>
              <w:spacing w:line="260" w:lineRule="auto"/>
              <w:jc w:val="both"/>
              <w:rPr>
                <w:sz w:val="20"/>
                <w:szCs w:val="20"/>
                <w:lang w:val="en-US"/>
              </w:rPr>
            </w:pPr>
            <w:r w:rsidRPr="00134B82">
              <w:rPr>
                <w:sz w:val="20"/>
                <w:szCs w:val="20"/>
                <w:lang w:val="en-US"/>
              </w:rPr>
              <w:t>Negative rights: enumerated protections against state interference</w:t>
            </w:r>
          </w:p>
        </w:tc>
        <w:tc>
          <w:tcPr>
            <w:tcW w:w="140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97CB3C9" w14:textId="77777777" w:rsidR="0009758F" w:rsidRPr="00134B82" w:rsidRDefault="00000000">
            <w:pPr>
              <w:spacing w:line="260" w:lineRule="auto"/>
              <w:jc w:val="both"/>
              <w:rPr>
                <w:sz w:val="20"/>
                <w:szCs w:val="20"/>
                <w:lang w:val="en-US"/>
              </w:rPr>
            </w:pPr>
            <w:r w:rsidRPr="00134B82">
              <w:rPr>
                <w:sz w:val="20"/>
                <w:szCs w:val="20"/>
                <w:lang w:val="en-US"/>
              </w:rPr>
              <w:t>Negative rights plus positive social rights</w:t>
            </w:r>
          </w:p>
        </w:tc>
        <w:tc>
          <w:tcPr>
            <w:tcW w:w="132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00A156F" w14:textId="77777777" w:rsidR="0009758F" w:rsidRPr="00134B82" w:rsidRDefault="00000000">
            <w:pPr>
              <w:spacing w:line="260" w:lineRule="auto"/>
              <w:jc w:val="both"/>
              <w:rPr>
                <w:sz w:val="20"/>
                <w:szCs w:val="20"/>
                <w:lang w:val="en-US"/>
              </w:rPr>
            </w:pPr>
            <w:r w:rsidRPr="00134B82">
              <w:rPr>
                <w:sz w:val="20"/>
                <w:szCs w:val="20"/>
                <w:lang w:val="en-US"/>
              </w:rPr>
              <w:t>Freedom as ontological substrate — the Law Test applies to every act</w:t>
            </w:r>
          </w:p>
        </w:tc>
      </w:tr>
      <w:tr w:rsidR="0009758F" w:rsidRPr="00134B82" w14:paraId="5B2273E2" w14:textId="77777777" w:rsidTr="00141817">
        <w:tc>
          <w:tcPr>
            <w:tcW w:w="110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FEEFD44" w14:textId="77777777" w:rsidR="0009758F" w:rsidRPr="00134B82" w:rsidRDefault="00000000">
            <w:pPr>
              <w:spacing w:line="260" w:lineRule="auto"/>
              <w:jc w:val="both"/>
              <w:rPr>
                <w:sz w:val="20"/>
                <w:szCs w:val="20"/>
              </w:rPr>
            </w:pPr>
            <w:r w:rsidRPr="00134B82">
              <w:rPr>
                <w:sz w:val="20"/>
                <w:szCs w:val="20"/>
              </w:rPr>
              <w:t>Anti-</w:t>
            </w:r>
            <w:proofErr w:type="spellStart"/>
            <w:r w:rsidRPr="00134B82">
              <w:rPr>
                <w:sz w:val="20"/>
                <w:szCs w:val="20"/>
              </w:rPr>
              <w:t>Holoviceosis</w:t>
            </w:r>
            <w:proofErr w:type="spellEnd"/>
          </w:p>
        </w:tc>
        <w:tc>
          <w:tcPr>
            <w:tcW w:w="116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E771509" w14:textId="77777777" w:rsidR="0009758F" w:rsidRPr="00134B82" w:rsidRDefault="00000000">
            <w:pPr>
              <w:spacing w:line="260" w:lineRule="auto"/>
              <w:jc w:val="both"/>
              <w:rPr>
                <w:sz w:val="20"/>
                <w:szCs w:val="20"/>
                <w:lang w:val="en-US"/>
              </w:rPr>
            </w:pPr>
            <w:r w:rsidRPr="00134B82">
              <w:rPr>
                <w:sz w:val="20"/>
                <w:szCs w:val="20"/>
                <w:lang w:val="en-US"/>
              </w:rPr>
              <w:t>None explicitly; vulnerable to capture</w:t>
            </w:r>
          </w:p>
        </w:tc>
        <w:tc>
          <w:tcPr>
            <w:tcW w:w="140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96ED382" w14:textId="77777777" w:rsidR="0009758F" w:rsidRPr="00134B82" w:rsidRDefault="00000000">
            <w:pPr>
              <w:spacing w:line="260" w:lineRule="auto"/>
              <w:jc w:val="both"/>
              <w:rPr>
                <w:sz w:val="20"/>
                <w:szCs w:val="20"/>
                <w:lang w:val="en-US"/>
              </w:rPr>
            </w:pPr>
            <w:r w:rsidRPr="00134B82">
              <w:rPr>
                <w:sz w:val="20"/>
                <w:szCs w:val="20"/>
                <w:lang w:val="en-US"/>
              </w:rPr>
              <w:t xml:space="preserve">Stronger through </w:t>
            </w:r>
            <w:proofErr w:type="spellStart"/>
            <w:r w:rsidRPr="00134B82">
              <w:rPr>
                <w:sz w:val="20"/>
                <w:szCs w:val="20"/>
                <w:lang w:val="en-US"/>
              </w:rPr>
              <w:t>decentralisation</w:t>
            </w:r>
            <w:proofErr w:type="spellEnd"/>
            <w:r w:rsidRPr="00134B82">
              <w:rPr>
                <w:sz w:val="20"/>
                <w:szCs w:val="20"/>
                <w:lang w:val="en-US"/>
              </w:rPr>
              <w:t>; none explicit</w:t>
            </w:r>
          </w:p>
        </w:tc>
        <w:tc>
          <w:tcPr>
            <w:tcW w:w="132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BB508E1" w14:textId="77777777" w:rsidR="0009758F" w:rsidRPr="00134B82" w:rsidRDefault="00000000">
            <w:pPr>
              <w:spacing w:line="260" w:lineRule="auto"/>
              <w:jc w:val="both"/>
              <w:rPr>
                <w:sz w:val="20"/>
                <w:szCs w:val="20"/>
                <w:lang w:val="en-US"/>
              </w:rPr>
            </w:pPr>
            <w:r w:rsidRPr="00134B82">
              <w:rPr>
                <w:sz w:val="20"/>
                <w:szCs w:val="20"/>
                <w:lang w:val="en-US"/>
              </w:rPr>
              <w:t xml:space="preserve">Formal recognition of </w:t>
            </w:r>
            <w:proofErr w:type="spellStart"/>
            <w:r w:rsidRPr="00134B82">
              <w:rPr>
                <w:sz w:val="20"/>
                <w:szCs w:val="20"/>
                <w:lang w:val="en-US"/>
              </w:rPr>
              <w:t>Holoviceosis</w:t>
            </w:r>
            <w:proofErr w:type="spellEnd"/>
            <w:r w:rsidRPr="00134B82">
              <w:rPr>
                <w:sz w:val="20"/>
                <w:szCs w:val="20"/>
                <w:lang w:val="en-US"/>
              </w:rPr>
              <w:t xml:space="preserve"> as constitutional offence; Virtue Tribunal</w:t>
            </w:r>
          </w:p>
        </w:tc>
      </w:tr>
      <w:tr w:rsidR="0009758F" w:rsidRPr="00134B82" w14:paraId="45CB5621" w14:textId="77777777" w:rsidTr="00141817">
        <w:tc>
          <w:tcPr>
            <w:tcW w:w="110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3C47E44" w14:textId="77777777" w:rsidR="0009758F" w:rsidRPr="00134B82" w:rsidRDefault="00000000">
            <w:pPr>
              <w:spacing w:line="260" w:lineRule="auto"/>
              <w:jc w:val="both"/>
              <w:rPr>
                <w:sz w:val="20"/>
                <w:szCs w:val="20"/>
              </w:rPr>
            </w:pPr>
            <w:r w:rsidRPr="00134B82">
              <w:rPr>
                <w:sz w:val="20"/>
                <w:szCs w:val="20"/>
              </w:rPr>
              <w:t>Direct democracy</w:t>
            </w:r>
          </w:p>
        </w:tc>
        <w:tc>
          <w:tcPr>
            <w:tcW w:w="116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42CD663" w14:textId="77777777" w:rsidR="0009758F" w:rsidRPr="00134B82" w:rsidRDefault="00000000">
            <w:pPr>
              <w:spacing w:line="260" w:lineRule="auto"/>
              <w:jc w:val="both"/>
              <w:rPr>
                <w:sz w:val="20"/>
                <w:szCs w:val="20"/>
              </w:rPr>
            </w:pPr>
            <w:r w:rsidRPr="00134B82">
              <w:rPr>
                <w:sz w:val="20"/>
                <w:szCs w:val="20"/>
              </w:rPr>
              <w:t>Minimal</w:t>
            </w:r>
          </w:p>
        </w:tc>
        <w:tc>
          <w:tcPr>
            <w:tcW w:w="140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7296C15" w14:textId="77777777" w:rsidR="0009758F" w:rsidRPr="00134B82" w:rsidRDefault="00000000">
            <w:pPr>
              <w:spacing w:line="260" w:lineRule="auto"/>
              <w:jc w:val="both"/>
              <w:rPr>
                <w:sz w:val="20"/>
                <w:szCs w:val="20"/>
              </w:rPr>
            </w:pPr>
            <w:proofErr w:type="spellStart"/>
            <w:r w:rsidRPr="00134B82">
              <w:rPr>
                <w:sz w:val="20"/>
                <w:szCs w:val="20"/>
              </w:rPr>
              <w:t>Extensive</w:t>
            </w:r>
            <w:proofErr w:type="spellEnd"/>
            <w:r w:rsidRPr="00134B82">
              <w:rPr>
                <w:sz w:val="20"/>
                <w:szCs w:val="20"/>
              </w:rPr>
              <w:t xml:space="preserve">: </w:t>
            </w:r>
            <w:proofErr w:type="spellStart"/>
            <w:r w:rsidRPr="00134B82">
              <w:rPr>
                <w:sz w:val="20"/>
                <w:szCs w:val="20"/>
              </w:rPr>
              <w:t>mandatory</w:t>
            </w:r>
            <w:proofErr w:type="spellEnd"/>
            <w:r w:rsidRPr="00134B82">
              <w:rPr>
                <w:sz w:val="20"/>
                <w:szCs w:val="20"/>
              </w:rPr>
              <w:t xml:space="preserve"> referendum, </w:t>
            </w:r>
            <w:proofErr w:type="spellStart"/>
            <w:r w:rsidRPr="00134B82">
              <w:rPr>
                <w:sz w:val="20"/>
                <w:szCs w:val="20"/>
              </w:rPr>
              <w:t>popular</w:t>
            </w:r>
            <w:proofErr w:type="spellEnd"/>
            <w:r w:rsidRPr="00134B82">
              <w:rPr>
                <w:sz w:val="20"/>
                <w:szCs w:val="20"/>
              </w:rPr>
              <w:t xml:space="preserve"> </w:t>
            </w:r>
            <w:proofErr w:type="spellStart"/>
            <w:r w:rsidRPr="00134B82">
              <w:rPr>
                <w:sz w:val="20"/>
                <w:szCs w:val="20"/>
              </w:rPr>
              <w:t>initiative</w:t>
            </w:r>
            <w:proofErr w:type="spellEnd"/>
          </w:p>
        </w:tc>
        <w:tc>
          <w:tcPr>
            <w:tcW w:w="132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B242C7B" w14:textId="77777777" w:rsidR="0009758F" w:rsidRPr="00134B82" w:rsidRDefault="00000000">
            <w:pPr>
              <w:spacing w:line="260" w:lineRule="auto"/>
              <w:jc w:val="both"/>
              <w:rPr>
                <w:sz w:val="20"/>
                <w:szCs w:val="20"/>
                <w:lang w:val="en-US"/>
              </w:rPr>
            </w:pPr>
            <w:r w:rsidRPr="00134B82">
              <w:rPr>
                <w:sz w:val="20"/>
                <w:szCs w:val="20"/>
                <w:lang w:val="en-US"/>
              </w:rPr>
              <w:t>Full Swiss model plus Virtue Tribunal review</w:t>
            </w:r>
          </w:p>
        </w:tc>
      </w:tr>
      <w:tr w:rsidR="0009758F" w:rsidRPr="00134B82" w14:paraId="4FD03812" w14:textId="77777777" w:rsidTr="00141817">
        <w:tc>
          <w:tcPr>
            <w:tcW w:w="110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4B41BF6" w14:textId="77777777" w:rsidR="0009758F" w:rsidRPr="00134B82" w:rsidRDefault="00000000">
            <w:pPr>
              <w:spacing w:line="260" w:lineRule="auto"/>
              <w:jc w:val="both"/>
              <w:rPr>
                <w:sz w:val="20"/>
                <w:szCs w:val="20"/>
              </w:rPr>
            </w:pPr>
            <w:r w:rsidRPr="00134B82">
              <w:rPr>
                <w:sz w:val="20"/>
                <w:szCs w:val="20"/>
              </w:rPr>
              <w:t xml:space="preserve">Right of </w:t>
            </w:r>
            <w:proofErr w:type="spellStart"/>
            <w:r w:rsidRPr="00134B82">
              <w:rPr>
                <w:sz w:val="20"/>
                <w:szCs w:val="20"/>
              </w:rPr>
              <w:t>resistance</w:t>
            </w:r>
            <w:proofErr w:type="spellEnd"/>
          </w:p>
        </w:tc>
        <w:tc>
          <w:tcPr>
            <w:tcW w:w="116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CA17C64" w14:textId="77777777" w:rsidR="0009758F" w:rsidRPr="00134B82" w:rsidRDefault="00000000">
            <w:pPr>
              <w:spacing w:line="260" w:lineRule="auto"/>
              <w:jc w:val="both"/>
              <w:rPr>
                <w:sz w:val="20"/>
                <w:szCs w:val="20"/>
                <w:lang w:val="en-US"/>
              </w:rPr>
            </w:pPr>
            <w:r w:rsidRPr="00134B82">
              <w:rPr>
                <w:sz w:val="20"/>
                <w:szCs w:val="20"/>
                <w:lang w:val="en-US"/>
              </w:rPr>
              <w:t>Implicit in Second Amendment; Declaration precedent</w:t>
            </w:r>
          </w:p>
        </w:tc>
        <w:tc>
          <w:tcPr>
            <w:tcW w:w="140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A2DE1DE" w14:textId="77777777" w:rsidR="0009758F" w:rsidRPr="00134B82" w:rsidRDefault="00000000">
            <w:pPr>
              <w:spacing w:line="260" w:lineRule="auto"/>
              <w:jc w:val="both"/>
              <w:rPr>
                <w:sz w:val="20"/>
                <w:szCs w:val="20"/>
              </w:rPr>
            </w:pPr>
            <w:r w:rsidRPr="00134B82">
              <w:rPr>
                <w:sz w:val="20"/>
                <w:szCs w:val="20"/>
              </w:rPr>
              <w:t>Not explicit</w:t>
            </w:r>
          </w:p>
        </w:tc>
        <w:tc>
          <w:tcPr>
            <w:tcW w:w="132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D3EDDCF" w14:textId="77777777" w:rsidR="0009758F" w:rsidRPr="00134B82" w:rsidRDefault="00000000">
            <w:pPr>
              <w:spacing w:line="260" w:lineRule="auto"/>
              <w:jc w:val="both"/>
              <w:rPr>
                <w:sz w:val="20"/>
                <w:szCs w:val="20"/>
                <w:lang w:val="en-US"/>
              </w:rPr>
            </w:pPr>
            <w:r w:rsidRPr="00134B82">
              <w:rPr>
                <w:sz w:val="20"/>
                <w:szCs w:val="20"/>
                <w:lang w:val="en-US"/>
              </w:rPr>
              <w:t>Explicit constitutional right — precedes the constitution itself</w:t>
            </w:r>
          </w:p>
        </w:tc>
      </w:tr>
    </w:tbl>
    <w:p w14:paraId="0203FDA2" w14:textId="77777777" w:rsidR="0009758F" w:rsidRPr="00FE2E2F" w:rsidRDefault="0009758F">
      <w:pPr>
        <w:spacing w:before="120"/>
        <w:rPr>
          <w:sz w:val="24"/>
          <w:szCs w:val="24"/>
          <w:lang w:val="en-US"/>
        </w:rPr>
      </w:pPr>
    </w:p>
    <w:p w14:paraId="6E25E353"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3E8EDF31" w14:textId="77777777" w:rsidR="0009758F" w:rsidRPr="00FE2E2F" w:rsidRDefault="00000000">
      <w:pPr>
        <w:pStyle w:val="Heading2"/>
        <w:rPr>
          <w:sz w:val="24"/>
          <w:szCs w:val="24"/>
          <w:lang w:val="en-US"/>
        </w:rPr>
      </w:pPr>
      <w:r w:rsidRPr="00FE2E2F">
        <w:rPr>
          <w:sz w:val="24"/>
          <w:szCs w:val="24"/>
          <w:lang w:val="en-US"/>
        </w:rPr>
        <w:t>7.10  The Virtuous City</w:t>
      </w:r>
    </w:p>
    <w:p w14:paraId="0A1524E9" w14:textId="77777777" w:rsidR="0009758F" w:rsidRPr="00FE2E2F" w:rsidRDefault="00000000">
      <w:pPr>
        <w:spacing w:after="160" w:line="280" w:lineRule="auto"/>
        <w:jc w:val="both"/>
        <w:rPr>
          <w:sz w:val="24"/>
          <w:szCs w:val="24"/>
          <w:lang w:val="en-US"/>
        </w:rPr>
      </w:pPr>
      <w:r w:rsidRPr="00FE2E2F">
        <w:rPr>
          <w:sz w:val="24"/>
          <w:szCs w:val="24"/>
          <w:lang w:val="en-US"/>
        </w:rPr>
        <w:t xml:space="preserve">The Virtuous City is the urban expression of the Virtuous Democracy — the political philosophy applied at the scale of </w:t>
      </w:r>
      <w:r w:rsidRPr="00FE2E2F">
        <w:rPr>
          <w:sz w:val="24"/>
          <w:szCs w:val="24"/>
          <w:lang w:val="en-US"/>
        </w:rPr>
        <w:lastRenderedPageBreak/>
        <w:t>daily life. Its design principles are derived directly from the virtue hierarchy and the Zone of Plenitude:</w:t>
      </w:r>
    </w:p>
    <w:p w14:paraId="6835A468"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Safety through freedom, not surveillance, as the primary security architecture</w:t>
      </w:r>
    </w:p>
    <w:p w14:paraId="6CF11899"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Public space as Zone of Plenitude: spaces that encourage silence, contemplation, nature, and genuine human encounter</w:t>
      </w:r>
    </w:p>
    <w:p w14:paraId="78499838"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Architecture of virtuous encounter: urban design creating conditions for genuine community</w:t>
      </w:r>
    </w:p>
    <w:p w14:paraId="3A619940"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The gift </w:t>
      </w:r>
      <w:proofErr w:type="spellStart"/>
      <w:r w:rsidRPr="00FE2E2F">
        <w:rPr>
          <w:sz w:val="24"/>
          <w:szCs w:val="24"/>
          <w:lang w:val="en-US"/>
        </w:rPr>
        <w:t>honoured</w:t>
      </w:r>
      <w:proofErr w:type="spellEnd"/>
      <w:r w:rsidRPr="00FE2E2F">
        <w:rPr>
          <w:sz w:val="24"/>
          <w:szCs w:val="24"/>
          <w:lang w:val="en-US"/>
        </w:rPr>
        <w:t>: educational and vocational systems designed to identify and develop each person’s unique Present</w:t>
      </w:r>
    </w:p>
    <w:p w14:paraId="4D40FE4C"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The small and irreplaceable: the swallow’s nest, the cherry on the way home, the daughter’s smile, the village orchestra at night — the fabric of virtuous daily life protected from the noise and speed of the fabricated world</w:t>
      </w:r>
    </w:p>
    <w:p w14:paraId="51687F7A" w14:textId="77777777" w:rsidR="0009758F" w:rsidRPr="00FE2E2F" w:rsidRDefault="0009758F">
      <w:pPr>
        <w:spacing w:before="80"/>
        <w:rPr>
          <w:sz w:val="24"/>
          <w:szCs w:val="24"/>
          <w:lang w:val="en-US"/>
        </w:rPr>
      </w:pPr>
    </w:p>
    <w:p w14:paraId="30EF4B4E" w14:textId="77777777" w:rsidR="0009758F" w:rsidRPr="00FE2E2F" w:rsidRDefault="00000000">
      <w:pPr>
        <w:spacing w:before="160" w:after="160"/>
        <w:jc w:val="center"/>
        <w:rPr>
          <w:sz w:val="24"/>
          <w:szCs w:val="24"/>
          <w:lang w:val="en-US"/>
        </w:rPr>
      </w:pPr>
      <w:r w:rsidRPr="00FE2E2F">
        <w:rPr>
          <w:color w:val="B8963E"/>
          <w:sz w:val="24"/>
          <w:szCs w:val="24"/>
          <w:lang w:val="en-US"/>
        </w:rPr>
        <w:t>◆</w:t>
      </w:r>
    </w:p>
    <w:p w14:paraId="6728BCF6" w14:textId="77777777" w:rsidR="0009758F" w:rsidRPr="00FE2E2F" w:rsidRDefault="00000000">
      <w:pPr>
        <w:pStyle w:val="Heading2"/>
        <w:rPr>
          <w:sz w:val="24"/>
          <w:szCs w:val="24"/>
          <w:lang w:val="en-US"/>
        </w:rPr>
      </w:pPr>
      <w:r w:rsidRPr="00FE2E2F">
        <w:rPr>
          <w:sz w:val="24"/>
          <w:szCs w:val="24"/>
          <w:lang w:val="en-US"/>
        </w:rPr>
        <w:t>7.11  Virtuous Decision Criteria — Seven Tests</w:t>
      </w:r>
    </w:p>
    <w:p w14:paraId="20E60A1A" w14:textId="77777777" w:rsidR="0009758F" w:rsidRPr="00FE2E2F" w:rsidRDefault="00000000">
      <w:pPr>
        <w:spacing w:after="160" w:line="280" w:lineRule="auto"/>
        <w:jc w:val="both"/>
        <w:rPr>
          <w:sz w:val="24"/>
          <w:szCs w:val="24"/>
          <w:lang w:val="en-US"/>
        </w:rPr>
      </w:pPr>
      <w:r w:rsidRPr="00FE2E2F">
        <w:rPr>
          <w:sz w:val="24"/>
          <w:szCs w:val="24"/>
          <w:lang w:val="en-US"/>
        </w:rPr>
        <w:t>The Philosophy of Virtues produces a complete framework for moral decision-making — a hierarchy of tests applicable to any human act, institutional policy, or proposed legislation to determine its virtuous or vicious character.</w:t>
      </w:r>
    </w:p>
    <w:p w14:paraId="341E4E07"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Criterion I — The Freedom Test (Elemental Criterion)</w:t>
      </w:r>
    </w:p>
    <w:p w14:paraId="09A4406F" w14:textId="77777777" w:rsidR="0009758F" w:rsidRPr="00FE2E2F" w:rsidRDefault="00000000">
      <w:pPr>
        <w:spacing w:after="160" w:line="280" w:lineRule="auto"/>
        <w:jc w:val="both"/>
        <w:rPr>
          <w:sz w:val="24"/>
          <w:szCs w:val="24"/>
          <w:lang w:val="en-US"/>
        </w:rPr>
      </w:pPr>
      <w:r w:rsidRPr="00FE2E2F">
        <w:rPr>
          <w:sz w:val="24"/>
          <w:szCs w:val="24"/>
          <w:lang w:val="en-US"/>
        </w:rPr>
        <w:t xml:space="preserve">Would this act retain the same character if the agent were entirely free to refrain from it? A virtuous decision proceeds </w:t>
      </w:r>
      <w:r w:rsidRPr="00FE2E2F">
        <w:rPr>
          <w:sz w:val="24"/>
          <w:szCs w:val="24"/>
          <w:lang w:val="en-US"/>
        </w:rPr>
        <w:lastRenderedPageBreak/>
        <w:t>from genuine, uncoerced free choice. Compelled honesty is compliance; constrained courage is a trap; forced love is captivity.</w:t>
      </w:r>
    </w:p>
    <w:p w14:paraId="7D488649"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Criterion II — The Inversion Test (Diagnostic Criterion)</w:t>
      </w:r>
    </w:p>
    <w:p w14:paraId="6254A5EA" w14:textId="77777777" w:rsidR="0009758F" w:rsidRPr="00FE2E2F" w:rsidRDefault="00000000">
      <w:pPr>
        <w:spacing w:after="160" w:line="280" w:lineRule="auto"/>
        <w:jc w:val="both"/>
        <w:rPr>
          <w:sz w:val="24"/>
          <w:szCs w:val="24"/>
          <w:lang w:val="en-US"/>
        </w:rPr>
      </w:pPr>
      <w:r w:rsidRPr="00FE2E2F">
        <w:rPr>
          <w:sz w:val="24"/>
          <w:szCs w:val="24"/>
          <w:lang w:val="en-US"/>
        </w:rPr>
        <w:t>Does this act retain its virtuous substance, or does it merely preserve the external form of virtue while inverting its content? The most sophisticated form of vicious decision preserves the form of virtue while eliminating its substance.</w:t>
      </w:r>
    </w:p>
    <w:p w14:paraId="646DE489"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Criterion III — The Consciousness Test (Intentionality Criterion)</w:t>
      </w:r>
    </w:p>
    <w:p w14:paraId="66E55680" w14:textId="77777777" w:rsidR="0009758F" w:rsidRPr="00FE2E2F" w:rsidRDefault="00000000">
      <w:pPr>
        <w:spacing w:after="160" w:line="280" w:lineRule="auto"/>
        <w:jc w:val="both"/>
        <w:rPr>
          <w:sz w:val="24"/>
          <w:szCs w:val="24"/>
          <w:lang w:val="en-US"/>
        </w:rPr>
      </w:pPr>
      <w:r w:rsidRPr="00FE2E2F">
        <w:rPr>
          <w:sz w:val="24"/>
          <w:szCs w:val="24"/>
          <w:lang w:val="en-US"/>
        </w:rPr>
        <w:t>Is the agent consciously aware of the good being done and deliberately choosing it as such? An act is a virtue only if performed with full conscious intentionality.</w:t>
      </w:r>
    </w:p>
    <w:p w14:paraId="07345A93"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Criterion IV — The Orientation Test (Directional Criterion)</w:t>
      </w:r>
    </w:p>
    <w:p w14:paraId="7E83665B" w14:textId="77777777" w:rsidR="0009758F" w:rsidRPr="00FE2E2F" w:rsidRDefault="00000000">
      <w:pPr>
        <w:spacing w:after="160" w:line="280" w:lineRule="auto"/>
        <w:jc w:val="both"/>
        <w:rPr>
          <w:sz w:val="24"/>
          <w:szCs w:val="24"/>
          <w:lang w:val="en-US"/>
        </w:rPr>
      </w:pPr>
      <w:r w:rsidRPr="00FE2E2F">
        <w:rPr>
          <w:sz w:val="24"/>
          <w:szCs w:val="24"/>
          <w:lang w:val="en-US"/>
        </w:rPr>
        <w:t>Does the act serve the freedom and flourishing of the other, or does it serve the power of the agent or the system?</w:t>
      </w:r>
    </w:p>
    <w:p w14:paraId="11FAB0AA"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Criterion V — The Systemic Test (Political Criterion)</w:t>
      </w:r>
    </w:p>
    <w:p w14:paraId="59582A1F" w14:textId="77777777" w:rsidR="0009758F" w:rsidRPr="00FE2E2F" w:rsidRDefault="00000000">
      <w:pPr>
        <w:spacing w:after="160" w:line="280" w:lineRule="auto"/>
        <w:jc w:val="both"/>
        <w:rPr>
          <w:sz w:val="24"/>
          <w:szCs w:val="24"/>
          <w:lang w:val="en-US"/>
        </w:rPr>
      </w:pPr>
      <w:r w:rsidRPr="00FE2E2F">
        <w:rPr>
          <w:sz w:val="24"/>
          <w:szCs w:val="24"/>
          <w:lang w:val="en-US"/>
        </w:rPr>
        <w:t xml:space="preserve">Does this act, considered at scale, reinforce the virtuous order or contribute to its inversion? In conditions of advanced </w:t>
      </w:r>
      <w:proofErr w:type="spellStart"/>
      <w:r w:rsidRPr="00FE2E2F">
        <w:rPr>
          <w:sz w:val="24"/>
          <w:szCs w:val="24"/>
          <w:lang w:val="en-US"/>
        </w:rPr>
        <w:t>Holoviceosis</w:t>
      </w:r>
      <w:proofErr w:type="spellEnd"/>
      <w:r w:rsidRPr="00FE2E2F">
        <w:rPr>
          <w:sz w:val="24"/>
          <w:szCs w:val="24"/>
          <w:lang w:val="en-US"/>
        </w:rPr>
        <w:t>, no act is truly private.</w:t>
      </w:r>
    </w:p>
    <w:p w14:paraId="2654C23A"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Criterion VI — The Permanence Test (Character Criterion)</w:t>
      </w:r>
    </w:p>
    <w:p w14:paraId="1CABF22E" w14:textId="77777777" w:rsidR="0009758F" w:rsidRPr="00FE2E2F" w:rsidRDefault="00000000">
      <w:pPr>
        <w:spacing w:after="160" w:line="280" w:lineRule="auto"/>
        <w:jc w:val="both"/>
        <w:rPr>
          <w:sz w:val="24"/>
          <w:szCs w:val="24"/>
          <w:lang w:val="en-US"/>
        </w:rPr>
      </w:pPr>
      <w:r w:rsidRPr="00FE2E2F">
        <w:rPr>
          <w:sz w:val="24"/>
          <w:szCs w:val="24"/>
          <w:lang w:val="en-US"/>
        </w:rPr>
        <w:t>Is this act continuous with the agent’s deepest character, or is it a performance disconnected from their inner life? Virtue is not a series of isolated decisions but the expression of a stable disposition of character.</w:t>
      </w:r>
    </w:p>
    <w:p w14:paraId="0B7690A7"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Criterion VII — The Law Test (Legislative Criterion)</w:t>
      </w:r>
    </w:p>
    <w:p w14:paraId="5E980426"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lastRenderedPageBreak/>
        <w:t>“A restriction of freedom is not a lesser good: it is a flaw, and must be named as such, opposed, and resisted.”</w:t>
      </w:r>
    </w:p>
    <w:p w14:paraId="08E40977" w14:textId="77777777" w:rsidR="0009758F" w:rsidRPr="00FE2E2F" w:rsidRDefault="00000000">
      <w:pPr>
        <w:spacing w:before="200" w:after="200"/>
        <w:jc w:val="center"/>
        <w:rPr>
          <w:sz w:val="24"/>
          <w:szCs w:val="24"/>
          <w:lang w:val="en-US"/>
        </w:rPr>
      </w:pPr>
      <w:r w:rsidRPr="00FE2E2F">
        <w:rPr>
          <w:color w:val="B8963E"/>
          <w:sz w:val="24"/>
          <w:szCs w:val="24"/>
          <w:lang w:val="en-US"/>
        </w:rPr>
        <w:t>✦  ·  ✦  ·  ✦</w:t>
      </w:r>
    </w:p>
    <w:p w14:paraId="2F4BBDAC" w14:textId="77777777" w:rsidR="0009758F" w:rsidRPr="00FE2E2F" w:rsidRDefault="00000000">
      <w:pPr>
        <w:rPr>
          <w:sz w:val="24"/>
          <w:szCs w:val="24"/>
          <w:lang w:val="en-US"/>
        </w:rPr>
      </w:pPr>
      <w:r w:rsidRPr="00FE2E2F">
        <w:rPr>
          <w:sz w:val="24"/>
          <w:szCs w:val="24"/>
          <w:lang w:val="en-US"/>
        </w:rPr>
        <w:br w:type="page"/>
      </w:r>
    </w:p>
    <w:p w14:paraId="07B8461B" w14:textId="77777777" w:rsidR="0009758F" w:rsidRPr="00FE2E2F" w:rsidRDefault="00000000">
      <w:pPr>
        <w:pStyle w:val="Heading1"/>
        <w:pageBreakBefore/>
        <w:rPr>
          <w:sz w:val="24"/>
          <w:szCs w:val="24"/>
          <w:lang w:val="en-US"/>
        </w:rPr>
      </w:pPr>
      <w:r w:rsidRPr="00FE2E2F">
        <w:rPr>
          <w:sz w:val="24"/>
          <w:szCs w:val="24"/>
          <w:lang w:val="en-US"/>
        </w:rPr>
        <w:lastRenderedPageBreak/>
        <w:t>VOLUME VIII</w:t>
      </w:r>
    </w:p>
    <w:p w14:paraId="43662C63" w14:textId="77777777" w:rsidR="0009758F" w:rsidRPr="00FE2E2F" w:rsidRDefault="00000000">
      <w:pPr>
        <w:spacing w:after="120"/>
        <w:jc w:val="center"/>
        <w:rPr>
          <w:sz w:val="24"/>
          <w:szCs w:val="24"/>
          <w:lang w:val="en-US"/>
        </w:rPr>
      </w:pPr>
      <w:r w:rsidRPr="00FE2E2F">
        <w:rPr>
          <w:i/>
          <w:iCs/>
          <w:color w:val="1B2A4A"/>
          <w:sz w:val="24"/>
          <w:szCs w:val="24"/>
          <w:lang w:val="en-US"/>
        </w:rPr>
        <w:t>Strategy and Implementation</w:t>
      </w:r>
    </w:p>
    <w:p w14:paraId="41C19CBE" w14:textId="77777777" w:rsidR="0009758F" w:rsidRPr="00FE2E2F" w:rsidRDefault="0009758F">
      <w:pPr>
        <w:pBdr>
          <w:bottom w:val="single" w:sz="6" w:space="1" w:color="B8963E"/>
        </w:pBdr>
        <w:spacing w:before="80"/>
        <w:rPr>
          <w:sz w:val="24"/>
          <w:szCs w:val="24"/>
          <w:lang w:val="en-US"/>
        </w:rPr>
      </w:pPr>
    </w:p>
    <w:p w14:paraId="3BA70981" w14:textId="77777777" w:rsidR="0009758F" w:rsidRPr="00FE2E2F" w:rsidRDefault="0009758F">
      <w:pPr>
        <w:spacing w:before="200"/>
        <w:rPr>
          <w:sz w:val="24"/>
          <w:szCs w:val="24"/>
          <w:lang w:val="en-US"/>
        </w:rPr>
      </w:pPr>
    </w:p>
    <w:p w14:paraId="12246399"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“Each man shall be his own book, from which he shall build thoughts, words, and acts to disseminate the Virtues to the world — being their warrior and their guardian.”</w:t>
      </w:r>
    </w:p>
    <w:p w14:paraId="190D8DDF" w14:textId="77777777" w:rsidR="0009758F" w:rsidRPr="00FE2E2F" w:rsidRDefault="0009758F">
      <w:pPr>
        <w:spacing w:before="120"/>
        <w:rPr>
          <w:sz w:val="24"/>
          <w:szCs w:val="24"/>
          <w:lang w:val="en-US"/>
        </w:rPr>
      </w:pPr>
    </w:p>
    <w:p w14:paraId="38085AB6" w14:textId="77777777" w:rsidR="0009758F" w:rsidRPr="00FE2E2F" w:rsidRDefault="00000000">
      <w:pPr>
        <w:pStyle w:val="Heading2"/>
        <w:rPr>
          <w:sz w:val="24"/>
          <w:szCs w:val="24"/>
        </w:rPr>
      </w:pPr>
      <w:r w:rsidRPr="00FE2E2F">
        <w:rPr>
          <w:sz w:val="24"/>
          <w:szCs w:val="24"/>
        </w:rPr>
        <w:t xml:space="preserve">8.1  The </w:t>
      </w:r>
      <w:proofErr w:type="spellStart"/>
      <w:r w:rsidRPr="00FE2E2F">
        <w:rPr>
          <w:sz w:val="24"/>
          <w:szCs w:val="24"/>
        </w:rPr>
        <w:t>Virtuous</w:t>
      </w:r>
      <w:proofErr w:type="spellEnd"/>
      <w:r w:rsidRPr="00FE2E2F">
        <w:rPr>
          <w:sz w:val="24"/>
          <w:szCs w:val="24"/>
        </w:rPr>
        <w:t xml:space="preserve"> Commitments — Strategic </w:t>
      </w:r>
      <w:proofErr w:type="spellStart"/>
      <w:r w:rsidRPr="00FE2E2F">
        <w:rPr>
          <w:sz w:val="24"/>
          <w:szCs w:val="24"/>
        </w:rPr>
        <w:t>Doctrine</w:t>
      </w:r>
      <w:proofErr w:type="spellEnd"/>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788911C2"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338CC286"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THE VIRTUOUS COMMITMENTS (COMPROMETIMENTOS VIRTUOSOS)</w:t>
            </w:r>
          </w:p>
          <w:p w14:paraId="3A0F5051" w14:textId="77777777" w:rsidR="0009758F" w:rsidRPr="00FE2E2F" w:rsidRDefault="00000000">
            <w:pPr>
              <w:spacing w:line="280" w:lineRule="auto"/>
              <w:jc w:val="both"/>
              <w:rPr>
                <w:sz w:val="24"/>
                <w:szCs w:val="24"/>
                <w:lang w:val="en-US"/>
              </w:rPr>
            </w:pPr>
            <w:r w:rsidRPr="00FE2E2F">
              <w:rPr>
                <w:i/>
                <w:iCs/>
                <w:sz w:val="24"/>
                <w:szCs w:val="24"/>
                <w:lang w:val="en-US"/>
              </w:rPr>
              <w:t xml:space="preserve">The patient, generational strategy of placing genuinely virtuous people in the institutional positions that shape society — courts, schools, military, media, political parties, cultural </w:t>
            </w:r>
            <w:proofErr w:type="spellStart"/>
            <w:r w:rsidRPr="00FE2E2F">
              <w:rPr>
                <w:i/>
                <w:iCs/>
                <w:sz w:val="24"/>
                <w:szCs w:val="24"/>
                <w:lang w:val="en-US"/>
              </w:rPr>
              <w:t>organisations</w:t>
            </w:r>
            <w:proofErr w:type="spellEnd"/>
            <w:r w:rsidRPr="00FE2E2F">
              <w:rPr>
                <w:i/>
                <w:iCs/>
                <w:sz w:val="24"/>
                <w:szCs w:val="24"/>
                <w:lang w:val="en-US"/>
              </w:rPr>
              <w:t xml:space="preserve"> — not to impose a philosophy but to make those institutions structurally resistant to capture by </w:t>
            </w:r>
            <w:proofErr w:type="spellStart"/>
            <w:r w:rsidRPr="00FE2E2F">
              <w:rPr>
                <w:i/>
                <w:iCs/>
                <w:sz w:val="24"/>
                <w:szCs w:val="24"/>
                <w:lang w:val="en-US"/>
              </w:rPr>
              <w:t>Holoviceosis</w:t>
            </w:r>
            <w:proofErr w:type="spellEnd"/>
            <w:r w:rsidRPr="00FE2E2F">
              <w:rPr>
                <w:i/>
                <w:iCs/>
                <w:sz w:val="24"/>
                <w:szCs w:val="24"/>
                <w:lang w:val="en-US"/>
              </w:rPr>
              <w:t>.</w:t>
            </w:r>
          </w:p>
        </w:tc>
      </w:tr>
    </w:tbl>
    <w:p w14:paraId="3D7B339E" w14:textId="77777777" w:rsidR="0009758F" w:rsidRPr="00FE2E2F" w:rsidRDefault="0009758F">
      <w:pPr>
        <w:spacing w:before="120"/>
        <w:rPr>
          <w:sz w:val="24"/>
          <w:szCs w:val="24"/>
          <w:lang w:val="en-US"/>
        </w:rPr>
      </w:pPr>
    </w:p>
    <w:p w14:paraId="3A77FCDB" w14:textId="77777777" w:rsidR="0009758F" w:rsidRPr="00FE2E2F" w:rsidRDefault="00000000">
      <w:pPr>
        <w:spacing w:after="160" w:line="280" w:lineRule="auto"/>
        <w:jc w:val="both"/>
        <w:rPr>
          <w:sz w:val="24"/>
          <w:szCs w:val="24"/>
          <w:lang w:val="en-US"/>
        </w:rPr>
      </w:pPr>
      <w:r w:rsidRPr="00FE2E2F">
        <w:rPr>
          <w:sz w:val="24"/>
          <w:szCs w:val="24"/>
          <w:lang w:val="en-US"/>
        </w:rPr>
        <w:t xml:space="preserve">The Virtuous Commitments are the positive strategic doctrine — what the Philosophy of Virtues proposes instead of both passive virtue cultivation (Aristotle) and revolutionary transformation (Marx/Lenin). Passive cultivation builds virtuous individuals while leaving institutions vulnerable to capture. Revolutionary transformation seizes power and corrupts it. The Virtuous Commitments build virtuous institutions from within, person by </w:t>
      </w:r>
      <w:r w:rsidRPr="00FE2E2F">
        <w:rPr>
          <w:sz w:val="24"/>
          <w:szCs w:val="24"/>
          <w:lang w:val="en-US"/>
        </w:rPr>
        <w:lastRenderedPageBreak/>
        <w:t>person, over the time horizon that genuine institutional transformation requires.</w:t>
      </w:r>
    </w:p>
    <w:p w14:paraId="282C29D6" w14:textId="77777777" w:rsidR="0009758F" w:rsidRPr="00FE2E2F" w:rsidRDefault="00000000">
      <w:pPr>
        <w:pStyle w:val="Heading2"/>
        <w:rPr>
          <w:sz w:val="24"/>
          <w:szCs w:val="24"/>
          <w:lang w:val="en-US"/>
        </w:rPr>
      </w:pPr>
      <w:r w:rsidRPr="00FE2E2F">
        <w:rPr>
          <w:sz w:val="24"/>
          <w:szCs w:val="24"/>
          <w:lang w:val="en-US"/>
        </w:rPr>
        <w:t>8.2  The War of Position — Gramsci Inverted</w:t>
      </w:r>
    </w:p>
    <w:p w14:paraId="414DCD22" w14:textId="77777777" w:rsidR="0009758F" w:rsidRPr="00FE2E2F" w:rsidRDefault="00000000">
      <w:pPr>
        <w:spacing w:after="160" w:line="280" w:lineRule="auto"/>
        <w:jc w:val="both"/>
        <w:rPr>
          <w:sz w:val="24"/>
          <w:szCs w:val="24"/>
          <w:lang w:val="en-US"/>
        </w:rPr>
      </w:pPr>
      <w:r w:rsidRPr="00FE2E2F">
        <w:rPr>
          <w:sz w:val="24"/>
          <w:szCs w:val="24"/>
          <w:lang w:val="en-US"/>
        </w:rPr>
        <w:t>Antonio Gramsci’s war of position (Prison Notebooks, 1929–1935) proposed the slow, patient capture of civil society institutions as a prerequisite for political transformation. The Virtuous Commitments apply the identical strategic logic in precisely the opposite direction.</w:t>
      </w:r>
    </w:p>
    <w:p w14:paraId="60C37BC0" w14:textId="77777777" w:rsidR="0009758F" w:rsidRPr="00FE2E2F" w:rsidRDefault="00000000">
      <w:pPr>
        <w:spacing w:after="160" w:line="280" w:lineRule="auto"/>
        <w:jc w:val="both"/>
        <w:rPr>
          <w:sz w:val="24"/>
          <w:szCs w:val="24"/>
          <w:lang w:val="en-US"/>
        </w:rPr>
      </w:pPr>
      <w:r w:rsidRPr="00FE2E2F">
        <w:rPr>
          <w:sz w:val="24"/>
          <w:szCs w:val="24"/>
          <w:lang w:val="en-US"/>
        </w:rPr>
        <w:t xml:space="preserve">The first inversion: Gramsci’s war of position was proposed as a strategy for the left to capture civil society from the right. The Philosophy of Virtues applies it as a strategy for the recovery of free institutions from those who have already captured them through </w:t>
      </w:r>
      <w:proofErr w:type="spellStart"/>
      <w:r w:rsidRPr="00FE2E2F">
        <w:rPr>
          <w:sz w:val="24"/>
          <w:szCs w:val="24"/>
          <w:lang w:val="en-US"/>
        </w:rPr>
        <w:t>Holoviceosis</w:t>
      </w:r>
      <w:proofErr w:type="spellEnd"/>
      <w:r w:rsidRPr="00FE2E2F">
        <w:rPr>
          <w:sz w:val="24"/>
          <w:szCs w:val="24"/>
          <w:lang w:val="en-US"/>
        </w:rPr>
        <w:t xml:space="preserve">. The second inversion: Gramsci’s hegemony describes the manufacture of consent through ideological means. </w:t>
      </w:r>
      <w:proofErr w:type="spellStart"/>
      <w:r w:rsidRPr="00FE2E2F">
        <w:rPr>
          <w:sz w:val="24"/>
          <w:szCs w:val="24"/>
          <w:lang w:val="en-US"/>
        </w:rPr>
        <w:t>Holoviceosis</w:t>
      </w:r>
      <w:proofErr w:type="spellEnd"/>
      <w:r w:rsidRPr="00FE2E2F">
        <w:rPr>
          <w:sz w:val="24"/>
          <w:szCs w:val="24"/>
          <w:lang w:val="en-US"/>
        </w:rPr>
        <w:t xml:space="preserve"> surpasses this — it describes the replacement of the moral substance of virtue itself. The Virtuous Commitments must therefore operate not only at the level of ideas but at the level of the moral conditions under which genuine recognition becomes possible.</w:t>
      </w:r>
    </w:p>
    <w:p w14:paraId="466F4BE4" w14:textId="77777777" w:rsidR="0009758F" w:rsidRPr="00FE2E2F" w:rsidRDefault="00000000">
      <w:pPr>
        <w:pStyle w:val="Heading2"/>
        <w:rPr>
          <w:sz w:val="24"/>
          <w:szCs w:val="24"/>
          <w:lang w:val="en-US"/>
        </w:rPr>
      </w:pPr>
      <w:r w:rsidRPr="00FE2E2F">
        <w:rPr>
          <w:sz w:val="24"/>
          <w:szCs w:val="24"/>
          <w:lang w:val="en-US"/>
        </w:rPr>
        <w:t>8.3  Clausewitz, Sun Tzu, and the Centre of Gravity</w:t>
      </w:r>
    </w:p>
    <w:p w14:paraId="36BF4D2F" w14:textId="77777777" w:rsidR="0009758F" w:rsidRPr="00FE2E2F" w:rsidRDefault="00000000">
      <w:pPr>
        <w:spacing w:after="160" w:line="280" w:lineRule="auto"/>
        <w:jc w:val="both"/>
        <w:rPr>
          <w:sz w:val="24"/>
          <w:szCs w:val="24"/>
          <w:lang w:val="en-US"/>
        </w:rPr>
      </w:pPr>
      <w:r w:rsidRPr="00FE2E2F">
        <w:rPr>
          <w:sz w:val="24"/>
          <w:szCs w:val="24"/>
          <w:lang w:val="en-US"/>
        </w:rPr>
        <w:t xml:space="preserve">Applied to the conflict between virtue and </w:t>
      </w:r>
      <w:proofErr w:type="spellStart"/>
      <w:r w:rsidRPr="00FE2E2F">
        <w:rPr>
          <w:sz w:val="24"/>
          <w:szCs w:val="24"/>
          <w:lang w:val="en-US"/>
        </w:rPr>
        <w:t>Holoviceosis</w:t>
      </w:r>
      <w:proofErr w:type="spellEnd"/>
      <w:r w:rsidRPr="00FE2E2F">
        <w:rPr>
          <w:sz w:val="24"/>
          <w:szCs w:val="24"/>
          <w:lang w:val="en-US"/>
        </w:rPr>
        <w:t xml:space="preserve">, the Philosophy of Virtues identifies a different </w:t>
      </w:r>
      <w:proofErr w:type="spellStart"/>
      <w:r w:rsidRPr="00FE2E2F">
        <w:rPr>
          <w:sz w:val="24"/>
          <w:szCs w:val="24"/>
          <w:lang w:val="en-US"/>
        </w:rPr>
        <w:t>centre</w:t>
      </w:r>
      <w:proofErr w:type="spellEnd"/>
      <w:r w:rsidRPr="00FE2E2F">
        <w:rPr>
          <w:sz w:val="24"/>
          <w:szCs w:val="24"/>
          <w:lang w:val="en-US"/>
        </w:rPr>
        <w:t xml:space="preserve"> of gravity from any military precedent: the moral consciousness of the population — specifically its capacity to distinguish genuine virtue from its counterfeit. </w:t>
      </w:r>
      <w:proofErr w:type="spellStart"/>
      <w:r w:rsidRPr="00FE2E2F">
        <w:rPr>
          <w:sz w:val="24"/>
          <w:szCs w:val="24"/>
          <w:lang w:val="en-US"/>
        </w:rPr>
        <w:t>Holoviceosis</w:t>
      </w:r>
      <w:proofErr w:type="spellEnd"/>
      <w:r w:rsidRPr="00FE2E2F">
        <w:rPr>
          <w:sz w:val="24"/>
          <w:szCs w:val="24"/>
          <w:lang w:val="en-US"/>
        </w:rPr>
        <w:t xml:space="preserve"> attacks this </w:t>
      </w:r>
      <w:proofErr w:type="spellStart"/>
      <w:r w:rsidRPr="00FE2E2F">
        <w:rPr>
          <w:sz w:val="24"/>
          <w:szCs w:val="24"/>
          <w:lang w:val="en-US"/>
        </w:rPr>
        <w:t>centre</w:t>
      </w:r>
      <w:proofErr w:type="spellEnd"/>
      <w:r w:rsidRPr="00FE2E2F">
        <w:rPr>
          <w:sz w:val="24"/>
          <w:szCs w:val="24"/>
          <w:lang w:val="en-US"/>
        </w:rPr>
        <w:t xml:space="preserve"> of gravity through its three stages. The Virtuous Commitments defend and rebuild it. Sun Tzu’s supreme principle — “The supreme art of war is to subdue the enemy without fighting” — </w:t>
      </w:r>
      <w:r w:rsidRPr="00FE2E2F">
        <w:rPr>
          <w:sz w:val="24"/>
          <w:szCs w:val="24"/>
          <w:lang w:val="en-US"/>
        </w:rPr>
        <w:lastRenderedPageBreak/>
        <w:t xml:space="preserve">applies precisely: the Virtuous Democracy does not defeat </w:t>
      </w:r>
      <w:proofErr w:type="spellStart"/>
      <w:r w:rsidRPr="00FE2E2F">
        <w:rPr>
          <w:sz w:val="24"/>
          <w:szCs w:val="24"/>
          <w:lang w:val="en-US"/>
        </w:rPr>
        <w:t>Holoviceosis</w:t>
      </w:r>
      <w:proofErr w:type="spellEnd"/>
      <w:r w:rsidRPr="00FE2E2F">
        <w:rPr>
          <w:sz w:val="24"/>
          <w:szCs w:val="24"/>
          <w:lang w:val="en-US"/>
        </w:rPr>
        <w:t xml:space="preserve"> by direct confrontation; it defeats it by making virtuous institutions so deeply embedded that the mechanisms of </w:t>
      </w:r>
      <w:proofErr w:type="spellStart"/>
      <w:r w:rsidRPr="00FE2E2F">
        <w:rPr>
          <w:sz w:val="24"/>
          <w:szCs w:val="24"/>
          <w:lang w:val="en-US"/>
        </w:rPr>
        <w:t>Holoviceosis</w:t>
      </w:r>
      <w:proofErr w:type="spellEnd"/>
      <w:r w:rsidRPr="00FE2E2F">
        <w:rPr>
          <w:sz w:val="24"/>
          <w:szCs w:val="24"/>
          <w:lang w:val="en-US"/>
        </w:rPr>
        <w:t xml:space="preserve"> lose their traction.</w:t>
      </w:r>
    </w:p>
    <w:p w14:paraId="6400D85E" w14:textId="77777777" w:rsidR="0009758F" w:rsidRPr="00FE2E2F" w:rsidRDefault="00000000">
      <w:pPr>
        <w:pStyle w:val="Heading2"/>
        <w:rPr>
          <w:sz w:val="24"/>
          <w:szCs w:val="24"/>
        </w:rPr>
      </w:pPr>
      <w:r w:rsidRPr="00FE2E2F">
        <w:rPr>
          <w:sz w:val="24"/>
          <w:szCs w:val="24"/>
        </w:rPr>
        <w:t xml:space="preserve">8.4  Power </w:t>
      </w:r>
      <w:proofErr w:type="spellStart"/>
      <w:r w:rsidRPr="00FE2E2F">
        <w:rPr>
          <w:sz w:val="24"/>
          <w:szCs w:val="24"/>
        </w:rPr>
        <w:t>Seizure</w:t>
      </w:r>
      <w:proofErr w:type="spellEnd"/>
      <w:r w:rsidRPr="00FE2E2F">
        <w:rPr>
          <w:sz w:val="24"/>
          <w:szCs w:val="24"/>
        </w:rPr>
        <w:t xml:space="preserve"> and </w:t>
      </w:r>
      <w:proofErr w:type="spellStart"/>
      <w:r w:rsidRPr="00FE2E2F">
        <w:rPr>
          <w:sz w:val="24"/>
          <w:szCs w:val="24"/>
        </w:rPr>
        <w:t>Autocratisation</w:t>
      </w:r>
      <w:proofErr w:type="spellEnd"/>
    </w:p>
    <w:p w14:paraId="0F797541" w14:textId="77777777" w:rsidR="0009758F" w:rsidRPr="00FE2E2F" w:rsidRDefault="0009758F">
      <w:pPr>
        <w:spacing w:before="8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30"/>
        <w:gridCol w:w="2169"/>
        <w:gridCol w:w="2745"/>
      </w:tblGrid>
      <w:tr w:rsidR="0009758F" w:rsidRPr="00134B82" w14:paraId="669DE78F" w14:textId="77777777" w:rsidTr="00141817">
        <w:trPr>
          <w:tblHeader/>
        </w:trPr>
        <w:tc>
          <w:tcPr>
            <w:tcW w:w="1357"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4193EFB1" w14:textId="77777777" w:rsidR="0009758F" w:rsidRPr="00134B82" w:rsidRDefault="00000000">
            <w:pPr>
              <w:jc w:val="center"/>
              <w:rPr>
                <w:sz w:val="20"/>
                <w:szCs w:val="20"/>
              </w:rPr>
            </w:pPr>
            <w:proofErr w:type="spellStart"/>
            <w:r w:rsidRPr="00134B82">
              <w:rPr>
                <w:rFonts w:ascii="Cinzel" w:eastAsia="Cinzel" w:hAnsi="Cinzel" w:cs="Cinzel"/>
                <w:b/>
                <w:bCs/>
                <w:color w:val="FFFFFF"/>
                <w:sz w:val="20"/>
                <w:szCs w:val="20"/>
              </w:rPr>
              <w:t>Autocratic</w:t>
            </w:r>
            <w:proofErr w:type="spellEnd"/>
            <w:r w:rsidRPr="00134B82">
              <w:rPr>
                <w:rFonts w:ascii="Cinzel" w:eastAsia="Cinzel" w:hAnsi="Cinzel" w:cs="Cinzel"/>
                <w:b/>
                <w:bCs/>
                <w:color w:val="FFFFFF"/>
                <w:sz w:val="20"/>
                <w:szCs w:val="20"/>
              </w:rPr>
              <w:t xml:space="preserve"> Mode</w:t>
            </w:r>
          </w:p>
        </w:tc>
        <w:tc>
          <w:tcPr>
            <w:tcW w:w="1608"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635F322A" w14:textId="77777777" w:rsidR="0009758F" w:rsidRPr="00134B82" w:rsidRDefault="00000000">
            <w:pPr>
              <w:jc w:val="center"/>
              <w:rPr>
                <w:sz w:val="20"/>
                <w:szCs w:val="20"/>
              </w:rPr>
            </w:pPr>
            <w:proofErr w:type="spellStart"/>
            <w:r w:rsidRPr="00134B82">
              <w:rPr>
                <w:rFonts w:ascii="Cinzel" w:eastAsia="Cinzel" w:hAnsi="Cinzel" w:cs="Cinzel"/>
                <w:b/>
                <w:bCs/>
                <w:color w:val="FFFFFF"/>
                <w:sz w:val="20"/>
                <w:szCs w:val="20"/>
              </w:rPr>
              <w:t>Autocratic</w:t>
            </w:r>
            <w:proofErr w:type="spellEnd"/>
            <w:r w:rsidRPr="00134B82">
              <w:rPr>
                <w:rFonts w:ascii="Cinzel" w:eastAsia="Cinzel" w:hAnsi="Cinzel" w:cs="Cinzel"/>
                <w:b/>
                <w:bCs/>
                <w:color w:val="FFFFFF"/>
                <w:sz w:val="20"/>
                <w:szCs w:val="20"/>
              </w:rPr>
              <w:t xml:space="preserve"> Method</w:t>
            </w:r>
          </w:p>
        </w:tc>
        <w:tc>
          <w:tcPr>
            <w:tcW w:w="2036"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56145F6E" w14:textId="77777777" w:rsidR="0009758F" w:rsidRPr="00134B82" w:rsidRDefault="00000000">
            <w:pPr>
              <w:jc w:val="center"/>
              <w:rPr>
                <w:sz w:val="20"/>
                <w:szCs w:val="20"/>
              </w:rPr>
            </w:pPr>
            <w:proofErr w:type="spellStart"/>
            <w:r w:rsidRPr="00134B82">
              <w:rPr>
                <w:rFonts w:ascii="Cinzel" w:eastAsia="Cinzel" w:hAnsi="Cinzel" w:cs="Cinzel"/>
                <w:b/>
                <w:bCs/>
                <w:color w:val="FFFFFF"/>
                <w:sz w:val="20"/>
                <w:szCs w:val="20"/>
              </w:rPr>
              <w:t>Virtuous</w:t>
            </w:r>
            <w:proofErr w:type="spellEnd"/>
            <w:r w:rsidRPr="00134B82">
              <w:rPr>
                <w:rFonts w:ascii="Cinzel" w:eastAsia="Cinzel" w:hAnsi="Cinzel" w:cs="Cinzel"/>
                <w:b/>
                <w:bCs/>
                <w:color w:val="FFFFFF"/>
                <w:sz w:val="20"/>
                <w:szCs w:val="20"/>
              </w:rPr>
              <w:t xml:space="preserve"> Democracy Counter-</w:t>
            </w:r>
            <w:proofErr w:type="spellStart"/>
            <w:r w:rsidRPr="00134B82">
              <w:rPr>
                <w:rFonts w:ascii="Cinzel" w:eastAsia="Cinzel" w:hAnsi="Cinzel" w:cs="Cinzel"/>
                <w:b/>
                <w:bCs/>
                <w:color w:val="FFFFFF"/>
                <w:sz w:val="20"/>
                <w:szCs w:val="20"/>
              </w:rPr>
              <w:t>Tactic</w:t>
            </w:r>
            <w:proofErr w:type="spellEnd"/>
          </w:p>
        </w:tc>
      </w:tr>
      <w:tr w:rsidR="0009758F" w:rsidRPr="00134B82" w14:paraId="3B5284C1" w14:textId="77777777" w:rsidTr="00141817">
        <w:tc>
          <w:tcPr>
            <w:tcW w:w="135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2C948AB" w14:textId="77777777" w:rsidR="0009758F" w:rsidRPr="00134B82" w:rsidRDefault="00000000">
            <w:pPr>
              <w:spacing w:line="260" w:lineRule="auto"/>
              <w:jc w:val="both"/>
              <w:rPr>
                <w:sz w:val="20"/>
                <w:szCs w:val="20"/>
              </w:rPr>
            </w:pPr>
            <w:proofErr w:type="spellStart"/>
            <w:r w:rsidRPr="00134B82">
              <w:rPr>
                <w:sz w:val="20"/>
                <w:szCs w:val="20"/>
              </w:rPr>
              <w:t>Evasion</w:t>
            </w:r>
            <w:proofErr w:type="spellEnd"/>
          </w:p>
        </w:tc>
        <w:tc>
          <w:tcPr>
            <w:tcW w:w="160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EF59B4B" w14:textId="77777777" w:rsidR="0009758F" w:rsidRPr="00134B82" w:rsidRDefault="00000000">
            <w:pPr>
              <w:spacing w:line="260" w:lineRule="auto"/>
              <w:jc w:val="both"/>
              <w:rPr>
                <w:sz w:val="20"/>
                <w:szCs w:val="20"/>
                <w:lang w:val="en-US"/>
              </w:rPr>
            </w:pPr>
            <w:r w:rsidRPr="00134B82">
              <w:rPr>
                <w:sz w:val="20"/>
                <w:szCs w:val="20"/>
                <w:lang w:val="en-US"/>
              </w:rPr>
              <w:t>Reinterpretation of existing rules to serve autocratic ends</w:t>
            </w:r>
          </w:p>
        </w:tc>
        <w:tc>
          <w:tcPr>
            <w:tcW w:w="20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F53578C" w14:textId="77777777" w:rsidR="0009758F" w:rsidRPr="00134B82" w:rsidRDefault="00000000">
            <w:pPr>
              <w:spacing w:line="260" w:lineRule="auto"/>
              <w:jc w:val="both"/>
              <w:rPr>
                <w:sz w:val="20"/>
                <w:szCs w:val="20"/>
                <w:lang w:val="en-US"/>
              </w:rPr>
            </w:pPr>
            <w:proofErr w:type="spellStart"/>
            <w:r w:rsidRPr="00134B82">
              <w:rPr>
                <w:sz w:val="20"/>
                <w:szCs w:val="20"/>
                <w:lang w:val="en-US"/>
              </w:rPr>
              <w:t>Constitutionalisation</w:t>
            </w:r>
            <w:proofErr w:type="spellEnd"/>
            <w:r w:rsidRPr="00134B82">
              <w:rPr>
                <w:sz w:val="20"/>
                <w:szCs w:val="20"/>
                <w:lang w:val="en-US"/>
              </w:rPr>
              <w:t>: every power explicitly limited by the Law Test</w:t>
            </w:r>
          </w:p>
        </w:tc>
      </w:tr>
      <w:tr w:rsidR="0009758F" w:rsidRPr="00134B82" w14:paraId="17FEEB86" w14:textId="77777777" w:rsidTr="00141817">
        <w:tc>
          <w:tcPr>
            <w:tcW w:w="135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7BBB35B" w14:textId="77777777" w:rsidR="0009758F" w:rsidRPr="00134B82" w:rsidRDefault="00000000">
            <w:pPr>
              <w:spacing w:line="260" w:lineRule="auto"/>
              <w:jc w:val="both"/>
              <w:rPr>
                <w:sz w:val="20"/>
                <w:szCs w:val="20"/>
              </w:rPr>
            </w:pPr>
            <w:proofErr w:type="spellStart"/>
            <w:r w:rsidRPr="00134B82">
              <w:rPr>
                <w:sz w:val="20"/>
                <w:szCs w:val="20"/>
              </w:rPr>
              <w:t>Manipulation</w:t>
            </w:r>
            <w:proofErr w:type="spellEnd"/>
          </w:p>
        </w:tc>
        <w:tc>
          <w:tcPr>
            <w:tcW w:w="160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6DCA2B2" w14:textId="77777777" w:rsidR="0009758F" w:rsidRPr="00134B82" w:rsidRDefault="00000000">
            <w:pPr>
              <w:spacing w:line="260" w:lineRule="auto"/>
              <w:jc w:val="both"/>
              <w:rPr>
                <w:sz w:val="20"/>
                <w:szCs w:val="20"/>
                <w:lang w:val="en-US"/>
              </w:rPr>
            </w:pPr>
            <w:r w:rsidRPr="00134B82">
              <w:rPr>
                <w:sz w:val="20"/>
                <w:szCs w:val="20"/>
                <w:lang w:val="en-US"/>
              </w:rPr>
              <w:t>Electoral manipulation, gerrymandering, biased prosecution</w:t>
            </w:r>
          </w:p>
        </w:tc>
        <w:tc>
          <w:tcPr>
            <w:tcW w:w="20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95A4B12" w14:textId="77777777" w:rsidR="0009758F" w:rsidRPr="00134B82" w:rsidRDefault="00000000">
            <w:pPr>
              <w:spacing w:line="260" w:lineRule="auto"/>
              <w:jc w:val="both"/>
              <w:rPr>
                <w:sz w:val="20"/>
                <w:szCs w:val="20"/>
                <w:lang w:val="en-US"/>
              </w:rPr>
            </w:pPr>
            <w:r w:rsidRPr="00134B82">
              <w:rPr>
                <w:sz w:val="20"/>
                <w:szCs w:val="20"/>
                <w:lang w:val="en-US"/>
              </w:rPr>
              <w:t>Structural audibility: every process independently verifiable by any citizen</w:t>
            </w:r>
          </w:p>
        </w:tc>
      </w:tr>
      <w:tr w:rsidR="0009758F" w:rsidRPr="00134B82" w14:paraId="0B554931" w14:textId="77777777" w:rsidTr="00141817">
        <w:tc>
          <w:tcPr>
            <w:tcW w:w="135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99E426E" w14:textId="77777777" w:rsidR="0009758F" w:rsidRPr="00134B82" w:rsidRDefault="00000000">
            <w:pPr>
              <w:spacing w:line="260" w:lineRule="auto"/>
              <w:jc w:val="both"/>
              <w:rPr>
                <w:sz w:val="20"/>
                <w:szCs w:val="20"/>
              </w:rPr>
            </w:pPr>
            <w:proofErr w:type="spellStart"/>
            <w:r w:rsidRPr="00134B82">
              <w:rPr>
                <w:sz w:val="20"/>
                <w:szCs w:val="20"/>
              </w:rPr>
              <w:t>Infiltration</w:t>
            </w:r>
            <w:proofErr w:type="spellEnd"/>
          </w:p>
        </w:tc>
        <w:tc>
          <w:tcPr>
            <w:tcW w:w="160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7674C21" w14:textId="77777777" w:rsidR="0009758F" w:rsidRPr="00134B82" w:rsidRDefault="00000000">
            <w:pPr>
              <w:spacing w:line="260" w:lineRule="auto"/>
              <w:jc w:val="both"/>
              <w:rPr>
                <w:sz w:val="20"/>
                <w:szCs w:val="20"/>
                <w:lang w:val="en-US"/>
              </w:rPr>
            </w:pPr>
            <w:r w:rsidRPr="00134B82">
              <w:rPr>
                <w:sz w:val="20"/>
                <w:szCs w:val="20"/>
                <w:lang w:val="en-US"/>
              </w:rPr>
              <w:t>Placement of loyalists in institutional positions</w:t>
            </w:r>
          </w:p>
        </w:tc>
        <w:tc>
          <w:tcPr>
            <w:tcW w:w="20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0E0637C" w14:textId="77777777" w:rsidR="0009758F" w:rsidRPr="00134B82" w:rsidRDefault="00000000">
            <w:pPr>
              <w:spacing w:line="260" w:lineRule="auto"/>
              <w:jc w:val="both"/>
              <w:rPr>
                <w:sz w:val="20"/>
                <w:szCs w:val="20"/>
                <w:lang w:val="en-US"/>
              </w:rPr>
            </w:pPr>
            <w:r w:rsidRPr="00134B82">
              <w:rPr>
                <w:sz w:val="20"/>
                <w:szCs w:val="20"/>
                <w:lang w:val="en-US"/>
              </w:rPr>
              <w:t>Virtuous Commitments: placement of genuinely virtuous people in institutional positions</w:t>
            </w:r>
          </w:p>
        </w:tc>
      </w:tr>
      <w:tr w:rsidR="0009758F" w:rsidRPr="00134B82" w14:paraId="48489BB2" w14:textId="77777777" w:rsidTr="00141817">
        <w:tc>
          <w:tcPr>
            <w:tcW w:w="135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1E598AB" w14:textId="77777777" w:rsidR="0009758F" w:rsidRPr="00134B82" w:rsidRDefault="00000000">
            <w:pPr>
              <w:spacing w:line="260" w:lineRule="auto"/>
              <w:jc w:val="both"/>
              <w:rPr>
                <w:sz w:val="20"/>
                <w:szCs w:val="20"/>
              </w:rPr>
            </w:pPr>
            <w:proofErr w:type="spellStart"/>
            <w:r w:rsidRPr="00134B82">
              <w:rPr>
                <w:sz w:val="20"/>
                <w:szCs w:val="20"/>
              </w:rPr>
              <w:t>Restriction</w:t>
            </w:r>
            <w:proofErr w:type="spellEnd"/>
          </w:p>
        </w:tc>
        <w:tc>
          <w:tcPr>
            <w:tcW w:w="160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01EB6FB" w14:textId="77777777" w:rsidR="0009758F" w:rsidRPr="00134B82" w:rsidRDefault="00000000">
            <w:pPr>
              <w:spacing w:line="260" w:lineRule="auto"/>
              <w:jc w:val="both"/>
              <w:rPr>
                <w:sz w:val="20"/>
                <w:szCs w:val="20"/>
                <w:lang w:val="en-US"/>
              </w:rPr>
            </w:pPr>
            <w:r w:rsidRPr="00134B82">
              <w:rPr>
                <w:sz w:val="20"/>
                <w:szCs w:val="20"/>
                <w:lang w:val="en-US"/>
              </w:rPr>
              <w:t>Progressive narrowing of civic space, media freedom, academic freedom</w:t>
            </w:r>
          </w:p>
        </w:tc>
        <w:tc>
          <w:tcPr>
            <w:tcW w:w="20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55E935F" w14:textId="77777777" w:rsidR="0009758F" w:rsidRPr="00134B82" w:rsidRDefault="00000000">
            <w:pPr>
              <w:spacing w:line="260" w:lineRule="auto"/>
              <w:jc w:val="both"/>
              <w:rPr>
                <w:sz w:val="20"/>
                <w:szCs w:val="20"/>
                <w:lang w:val="en-US"/>
              </w:rPr>
            </w:pPr>
            <w:r w:rsidRPr="00134B82">
              <w:rPr>
                <w:sz w:val="20"/>
                <w:szCs w:val="20"/>
                <w:lang w:val="en-US"/>
              </w:rPr>
              <w:t>Constitutional protection of civic space; the Virtue Tribunal as guardian</w:t>
            </w:r>
          </w:p>
        </w:tc>
      </w:tr>
      <w:tr w:rsidR="0009758F" w:rsidRPr="00134B82" w14:paraId="12A6939F" w14:textId="77777777" w:rsidTr="00141817">
        <w:tc>
          <w:tcPr>
            <w:tcW w:w="135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489E2FE" w14:textId="77777777" w:rsidR="0009758F" w:rsidRPr="00134B82" w:rsidRDefault="00000000">
            <w:pPr>
              <w:spacing w:line="260" w:lineRule="auto"/>
              <w:jc w:val="both"/>
              <w:rPr>
                <w:sz w:val="20"/>
                <w:szCs w:val="20"/>
              </w:rPr>
            </w:pPr>
            <w:proofErr w:type="spellStart"/>
            <w:r w:rsidRPr="00134B82">
              <w:rPr>
                <w:sz w:val="20"/>
                <w:szCs w:val="20"/>
              </w:rPr>
              <w:t>Prohibition</w:t>
            </w:r>
            <w:proofErr w:type="spellEnd"/>
          </w:p>
        </w:tc>
        <w:tc>
          <w:tcPr>
            <w:tcW w:w="160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8D5F041" w14:textId="77777777" w:rsidR="0009758F" w:rsidRPr="00134B82" w:rsidRDefault="00000000">
            <w:pPr>
              <w:spacing w:line="260" w:lineRule="auto"/>
              <w:jc w:val="both"/>
              <w:rPr>
                <w:sz w:val="20"/>
                <w:szCs w:val="20"/>
                <w:lang w:val="en-US"/>
              </w:rPr>
            </w:pPr>
            <w:r w:rsidRPr="00134B82">
              <w:rPr>
                <w:sz w:val="20"/>
                <w:szCs w:val="20"/>
                <w:lang w:val="en-US"/>
              </w:rPr>
              <w:t xml:space="preserve">Banning of opposition, </w:t>
            </w:r>
            <w:proofErr w:type="spellStart"/>
            <w:r w:rsidRPr="00134B82">
              <w:rPr>
                <w:sz w:val="20"/>
                <w:szCs w:val="20"/>
                <w:lang w:val="en-US"/>
              </w:rPr>
              <w:t>criminalisation</w:t>
            </w:r>
            <w:proofErr w:type="spellEnd"/>
            <w:r w:rsidRPr="00134B82">
              <w:rPr>
                <w:sz w:val="20"/>
                <w:szCs w:val="20"/>
                <w:lang w:val="en-US"/>
              </w:rPr>
              <w:t xml:space="preserve"> of political speech</w:t>
            </w:r>
          </w:p>
        </w:tc>
        <w:tc>
          <w:tcPr>
            <w:tcW w:w="20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26EE07B" w14:textId="77777777" w:rsidR="0009758F" w:rsidRPr="00134B82" w:rsidRDefault="00000000">
            <w:pPr>
              <w:spacing w:line="260" w:lineRule="auto"/>
              <w:jc w:val="both"/>
              <w:rPr>
                <w:sz w:val="20"/>
                <w:szCs w:val="20"/>
                <w:lang w:val="en-US"/>
              </w:rPr>
            </w:pPr>
            <w:r w:rsidRPr="00134B82">
              <w:rPr>
                <w:sz w:val="20"/>
                <w:szCs w:val="20"/>
                <w:lang w:val="en-US"/>
              </w:rPr>
              <w:t>Absolute free speech protections; the right to bear arms as the final protection</w:t>
            </w:r>
          </w:p>
        </w:tc>
      </w:tr>
      <w:tr w:rsidR="0009758F" w:rsidRPr="00134B82" w14:paraId="12A71626" w14:textId="77777777" w:rsidTr="00141817">
        <w:tc>
          <w:tcPr>
            <w:tcW w:w="135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B79F270" w14:textId="77777777" w:rsidR="0009758F" w:rsidRPr="00134B82" w:rsidRDefault="00000000">
            <w:pPr>
              <w:spacing w:line="260" w:lineRule="auto"/>
              <w:jc w:val="both"/>
              <w:rPr>
                <w:sz w:val="20"/>
                <w:szCs w:val="20"/>
              </w:rPr>
            </w:pPr>
            <w:proofErr w:type="spellStart"/>
            <w:r w:rsidRPr="00134B82">
              <w:rPr>
                <w:sz w:val="20"/>
                <w:szCs w:val="20"/>
              </w:rPr>
              <w:t>Delegitimation</w:t>
            </w:r>
            <w:proofErr w:type="spellEnd"/>
          </w:p>
        </w:tc>
        <w:tc>
          <w:tcPr>
            <w:tcW w:w="160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0566497" w14:textId="77777777" w:rsidR="0009758F" w:rsidRPr="00134B82" w:rsidRDefault="00000000">
            <w:pPr>
              <w:spacing w:line="260" w:lineRule="auto"/>
              <w:jc w:val="both"/>
              <w:rPr>
                <w:sz w:val="20"/>
                <w:szCs w:val="20"/>
                <w:lang w:val="en-US"/>
              </w:rPr>
            </w:pPr>
            <w:r w:rsidRPr="00134B82">
              <w:rPr>
                <w:sz w:val="20"/>
                <w:szCs w:val="20"/>
                <w:lang w:val="en-US"/>
              </w:rPr>
              <w:t>Systematic attacks on democratic institutions and their defenders</w:t>
            </w:r>
          </w:p>
        </w:tc>
        <w:tc>
          <w:tcPr>
            <w:tcW w:w="20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D5DCDA4" w14:textId="77777777" w:rsidR="0009758F" w:rsidRPr="00134B82" w:rsidRDefault="00000000">
            <w:pPr>
              <w:spacing w:line="260" w:lineRule="auto"/>
              <w:jc w:val="both"/>
              <w:rPr>
                <w:sz w:val="20"/>
                <w:szCs w:val="20"/>
                <w:lang w:val="en-US"/>
              </w:rPr>
            </w:pPr>
            <w:r w:rsidRPr="00134B82">
              <w:rPr>
                <w:sz w:val="20"/>
                <w:szCs w:val="20"/>
                <w:lang w:val="en-US"/>
              </w:rPr>
              <w:t>The Stone Portal as the counter-symbol: Freedom named, claimed, and defended</w:t>
            </w:r>
          </w:p>
        </w:tc>
      </w:tr>
    </w:tbl>
    <w:p w14:paraId="2F09762A" w14:textId="77777777" w:rsidR="0009758F" w:rsidRPr="00FE2E2F" w:rsidRDefault="0009758F">
      <w:pPr>
        <w:spacing w:before="120"/>
        <w:rPr>
          <w:sz w:val="24"/>
          <w:szCs w:val="24"/>
          <w:lang w:val="en-US"/>
        </w:rPr>
      </w:pPr>
    </w:p>
    <w:p w14:paraId="1906F23E" w14:textId="77777777" w:rsidR="0009758F" w:rsidRPr="00FE2E2F" w:rsidRDefault="00000000">
      <w:pPr>
        <w:pStyle w:val="Heading2"/>
        <w:rPr>
          <w:sz w:val="24"/>
          <w:szCs w:val="24"/>
          <w:lang w:val="en-US"/>
        </w:rPr>
      </w:pPr>
      <w:r w:rsidRPr="00FE2E2F">
        <w:rPr>
          <w:sz w:val="24"/>
          <w:szCs w:val="24"/>
          <w:lang w:val="en-US"/>
        </w:rPr>
        <w:t>8.5  Nine Strategic Domains of Implementation</w:t>
      </w:r>
    </w:p>
    <w:p w14:paraId="3A87E4DA"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Constitutional Architecture: the Law Test as the master instrument; formal recognition of </w:t>
      </w:r>
      <w:proofErr w:type="spellStart"/>
      <w:r w:rsidRPr="00FE2E2F">
        <w:rPr>
          <w:sz w:val="24"/>
          <w:szCs w:val="24"/>
          <w:lang w:val="en-US"/>
        </w:rPr>
        <w:t>Holoviceosis</w:t>
      </w:r>
      <w:proofErr w:type="spellEnd"/>
      <w:r w:rsidRPr="00FE2E2F">
        <w:rPr>
          <w:sz w:val="24"/>
          <w:szCs w:val="24"/>
          <w:lang w:val="en-US"/>
        </w:rPr>
        <w:t>; the Virtue Tribunal</w:t>
      </w:r>
    </w:p>
    <w:p w14:paraId="0A635F1B"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Virtuous Commitments: institutional occupation strategy; horizontal network without central command; patience measured in decades</w:t>
      </w:r>
    </w:p>
    <w:p w14:paraId="21445578"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The Language Front: naming Reverse Ethics; reclaiming the moral vocabulary; precision in new terminology</w:t>
      </w:r>
    </w:p>
    <w:p w14:paraId="558F9B15"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Education: the family as the primary school; virtuous teachers in institutions; physical discipline as virtue formation</w:t>
      </w:r>
    </w:p>
    <w:p w14:paraId="013D6134"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Information and Media: authentic testimony over counter-narrative; concentrated quality over volume</w:t>
      </w:r>
    </w:p>
    <w:p w14:paraId="2AC6C2F0"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Electoral Strategy: local before national; structural audibility; the cantonal model</w:t>
      </w:r>
    </w:p>
    <w:p w14:paraId="263129C3"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Virtue of Protection: constitutional guarantee; armed citizenry; strategic deterrence</w:t>
      </w:r>
    </w:p>
    <w:p w14:paraId="471BE223"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International Strategy: the </w:t>
      </w:r>
      <w:proofErr w:type="spellStart"/>
      <w:r w:rsidRPr="00FE2E2F">
        <w:rPr>
          <w:sz w:val="24"/>
          <w:szCs w:val="24"/>
          <w:lang w:val="en-US"/>
        </w:rPr>
        <w:t>Multivirtuoso</w:t>
      </w:r>
      <w:proofErr w:type="spellEnd"/>
      <w:r w:rsidRPr="00FE2E2F">
        <w:rPr>
          <w:sz w:val="24"/>
          <w:szCs w:val="24"/>
          <w:lang w:val="en-US"/>
        </w:rPr>
        <w:t xml:space="preserve"> World Order; no alliance with tyranny; support for Floating Virtuosity</w:t>
      </w:r>
    </w:p>
    <w:p w14:paraId="13BF3511"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Spiritual Architecture: the interior foundation without which every external strategy ultimately fails</w:t>
      </w:r>
    </w:p>
    <w:p w14:paraId="29638EF7" w14:textId="77777777" w:rsidR="0009758F" w:rsidRPr="00FE2E2F" w:rsidRDefault="00000000">
      <w:pPr>
        <w:pStyle w:val="Heading2"/>
        <w:rPr>
          <w:sz w:val="24"/>
          <w:szCs w:val="24"/>
        </w:rPr>
      </w:pPr>
      <w:r w:rsidRPr="00FE2E2F">
        <w:rPr>
          <w:sz w:val="24"/>
          <w:szCs w:val="24"/>
        </w:rPr>
        <w:t xml:space="preserve">8.6  The </w:t>
      </w:r>
      <w:proofErr w:type="spellStart"/>
      <w:r w:rsidRPr="00FE2E2F">
        <w:rPr>
          <w:sz w:val="24"/>
          <w:szCs w:val="24"/>
        </w:rPr>
        <w:t>Circles</w:t>
      </w:r>
      <w:proofErr w:type="spellEnd"/>
      <w:r w:rsidRPr="00FE2E2F">
        <w:rPr>
          <w:sz w:val="24"/>
          <w:szCs w:val="24"/>
        </w:rPr>
        <w:t xml:space="preserve"> of </w:t>
      </w:r>
      <w:proofErr w:type="spellStart"/>
      <w:r w:rsidRPr="00FE2E2F">
        <w:rPr>
          <w:sz w:val="24"/>
          <w:szCs w:val="24"/>
        </w:rPr>
        <w:t>Receptivity</w:t>
      </w:r>
      <w:proofErr w:type="spellEnd"/>
    </w:p>
    <w:p w14:paraId="6B705FA3" w14:textId="77777777" w:rsidR="0009758F" w:rsidRPr="00FE2E2F" w:rsidRDefault="0009758F">
      <w:pPr>
        <w:spacing w:before="8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8"/>
        <w:gridCol w:w="2305"/>
        <w:gridCol w:w="2541"/>
      </w:tblGrid>
      <w:tr w:rsidR="0009758F" w:rsidRPr="00134B82" w14:paraId="1DC29EBE" w14:textId="77777777" w:rsidTr="00141817">
        <w:trPr>
          <w:tblHeader/>
        </w:trPr>
        <w:tc>
          <w:tcPr>
            <w:tcW w:w="1407"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5111DC1C" w14:textId="77777777" w:rsidR="0009758F" w:rsidRPr="00134B82" w:rsidRDefault="00000000">
            <w:pPr>
              <w:jc w:val="center"/>
              <w:rPr>
                <w:sz w:val="20"/>
                <w:szCs w:val="20"/>
              </w:rPr>
            </w:pPr>
            <w:r w:rsidRPr="00134B82">
              <w:rPr>
                <w:rFonts w:ascii="Cinzel" w:eastAsia="Cinzel" w:hAnsi="Cinzel" w:cs="Cinzel"/>
                <w:b/>
                <w:bCs/>
                <w:color w:val="FFFFFF"/>
                <w:sz w:val="20"/>
                <w:szCs w:val="20"/>
              </w:rPr>
              <w:lastRenderedPageBreak/>
              <w:t>Circle</w:t>
            </w:r>
          </w:p>
        </w:tc>
        <w:tc>
          <w:tcPr>
            <w:tcW w:w="1709"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35360D97" w14:textId="77777777" w:rsidR="0009758F" w:rsidRPr="00134B82" w:rsidRDefault="00000000">
            <w:pPr>
              <w:jc w:val="center"/>
              <w:rPr>
                <w:sz w:val="20"/>
                <w:szCs w:val="20"/>
              </w:rPr>
            </w:pPr>
            <w:r w:rsidRPr="00134B82">
              <w:rPr>
                <w:rFonts w:ascii="Cinzel" w:eastAsia="Cinzel" w:hAnsi="Cinzel" w:cs="Cinzel"/>
                <w:b/>
                <w:bCs/>
                <w:color w:val="FFFFFF"/>
                <w:sz w:val="20"/>
                <w:szCs w:val="20"/>
              </w:rPr>
              <w:t xml:space="preserve">Who </w:t>
            </w:r>
            <w:proofErr w:type="spellStart"/>
            <w:r w:rsidRPr="00134B82">
              <w:rPr>
                <w:rFonts w:ascii="Cinzel" w:eastAsia="Cinzel" w:hAnsi="Cinzel" w:cs="Cinzel"/>
                <w:b/>
                <w:bCs/>
                <w:color w:val="FFFFFF"/>
                <w:sz w:val="20"/>
                <w:szCs w:val="20"/>
              </w:rPr>
              <w:t>They</w:t>
            </w:r>
            <w:proofErr w:type="spellEnd"/>
            <w:r w:rsidRPr="00134B82">
              <w:rPr>
                <w:rFonts w:ascii="Cinzel" w:eastAsia="Cinzel" w:hAnsi="Cinzel" w:cs="Cinzel"/>
                <w:b/>
                <w:bCs/>
                <w:color w:val="FFFFFF"/>
                <w:sz w:val="20"/>
                <w:szCs w:val="20"/>
              </w:rPr>
              <w:t xml:space="preserve"> Are</w:t>
            </w:r>
          </w:p>
        </w:tc>
        <w:tc>
          <w:tcPr>
            <w:tcW w:w="1884"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75B43783" w14:textId="77777777" w:rsidR="0009758F" w:rsidRPr="00134B82" w:rsidRDefault="00000000">
            <w:pPr>
              <w:jc w:val="center"/>
              <w:rPr>
                <w:sz w:val="20"/>
                <w:szCs w:val="20"/>
              </w:rPr>
            </w:pPr>
            <w:proofErr w:type="spellStart"/>
            <w:r w:rsidRPr="00134B82">
              <w:rPr>
                <w:rFonts w:ascii="Cinzel" w:eastAsia="Cinzel" w:hAnsi="Cinzel" w:cs="Cinzel"/>
                <w:b/>
                <w:bCs/>
                <w:color w:val="FFFFFF"/>
                <w:sz w:val="20"/>
                <w:szCs w:val="20"/>
              </w:rPr>
              <w:t>Approach</w:t>
            </w:r>
            <w:proofErr w:type="spellEnd"/>
          </w:p>
        </w:tc>
      </w:tr>
      <w:tr w:rsidR="0009758F" w:rsidRPr="00134B82" w14:paraId="6FCE2D39" w14:textId="77777777" w:rsidTr="00141817">
        <w:tc>
          <w:tcPr>
            <w:tcW w:w="140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E50A621" w14:textId="77777777" w:rsidR="0009758F" w:rsidRPr="00134B82" w:rsidRDefault="00000000">
            <w:pPr>
              <w:spacing w:line="260" w:lineRule="auto"/>
              <w:jc w:val="both"/>
              <w:rPr>
                <w:sz w:val="20"/>
                <w:szCs w:val="20"/>
              </w:rPr>
            </w:pPr>
            <w:r w:rsidRPr="00134B82">
              <w:rPr>
                <w:sz w:val="20"/>
                <w:szCs w:val="20"/>
              </w:rPr>
              <w:t xml:space="preserve">1 — </w:t>
            </w:r>
            <w:proofErr w:type="spellStart"/>
            <w:r w:rsidRPr="00134B82">
              <w:rPr>
                <w:sz w:val="20"/>
                <w:szCs w:val="20"/>
              </w:rPr>
              <w:t>Most</w:t>
            </w:r>
            <w:proofErr w:type="spellEnd"/>
            <w:r w:rsidRPr="00134B82">
              <w:rPr>
                <w:sz w:val="20"/>
                <w:szCs w:val="20"/>
              </w:rPr>
              <w:t xml:space="preserve"> Ready</w:t>
            </w:r>
          </w:p>
        </w:tc>
        <w:tc>
          <w:tcPr>
            <w:tcW w:w="1709"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702284B" w14:textId="77777777" w:rsidR="0009758F" w:rsidRPr="00134B82" w:rsidRDefault="00000000">
            <w:pPr>
              <w:spacing w:line="260" w:lineRule="auto"/>
              <w:jc w:val="both"/>
              <w:rPr>
                <w:sz w:val="20"/>
                <w:szCs w:val="20"/>
                <w:lang w:val="en-US"/>
              </w:rPr>
            </w:pPr>
            <w:r w:rsidRPr="00134B82">
              <w:rPr>
                <w:sz w:val="20"/>
                <w:szCs w:val="20"/>
                <w:lang w:val="en-US"/>
              </w:rPr>
              <w:t>People in existential crisis: lost, purposeless, suffering, seeking meaning.</w:t>
            </w:r>
          </w:p>
        </w:tc>
        <w:tc>
          <w:tcPr>
            <w:tcW w:w="188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8D072B9" w14:textId="77777777" w:rsidR="0009758F" w:rsidRPr="00134B82" w:rsidRDefault="00000000">
            <w:pPr>
              <w:spacing w:line="260" w:lineRule="auto"/>
              <w:jc w:val="both"/>
              <w:rPr>
                <w:sz w:val="20"/>
                <w:szCs w:val="20"/>
                <w:lang w:val="en-US"/>
              </w:rPr>
            </w:pPr>
            <w:r w:rsidRPr="00134B82">
              <w:rPr>
                <w:sz w:val="20"/>
                <w:szCs w:val="20"/>
                <w:lang w:val="en-US"/>
              </w:rPr>
              <w:t xml:space="preserve">Begin with their pain. Introduce the Present. Show </w:t>
            </w:r>
            <w:proofErr w:type="spellStart"/>
            <w:r w:rsidRPr="00134B82">
              <w:rPr>
                <w:sz w:val="20"/>
                <w:szCs w:val="20"/>
                <w:lang w:val="en-US"/>
              </w:rPr>
              <w:t>FdV</w:t>
            </w:r>
            <w:proofErr w:type="spellEnd"/>
            <w:r w:rsidRPr="00134B82">
              <w:rPr>
                <w:sz w:val="20"/>
                <w:szCs w:val="20"/>
                <w:lang w:val="en-US"/>
              </w:rPr>
              <w:t xml:space="preserve"> as the answer to the question they are already asking.</w:t>
            </w:r>
          </w:p>
        </w:tc>
      </w:tr>
      <w:tr w:rsidR="0009758F" w:rsidRPr="00134B82" w14:paraId="2AABB60F" w14:textId="77777777" w:rsidTr="00141817">
        <w:tc>
          <w:tcPr>
            <w:tcW w:w="140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3A9D406" w14:textId="77777777" w:rsidR="0009758F" w:rsidRPr="00134B82" w:rsidRDefault="00000000">
            <w:pPr>
              <w:spacing w:line="260" w:lineRule="auto"/>
              <w:jc w:val="both"/>
              <w:rPr>
                <w:sz w:val="20"/>
                <w:szCs w:val="20"/>
              </w:rPr>
            </w:pPr>
            <w:r w:rsidRPr="00134B82">
              <w:rPr>
                <w:sz w:val="20"/>
                <w:szCs w:val="20"/>
              </w:rPr>
              <w:t xml:space="preserve">2 — </w:t>
            </w:r>
            <w:proofErr w:type="spellStart"/>
            <w:r w:rsidRPr="00134B82">
              <w:rPr>
                <w:sz w:val="20"/>
                <w:szCs w:val="20"/>
              </w:rPr>
              <w:t>Naturally</w:t>
            </w:r>
            <w:proofErr w:type="spellEnd"/>
            <w:r w:rsidRPr="00134B82">
              <w:rPr>
                <w:sz w:val="20"/>
                <w:szCs w:val="20"/>
              </w:rPr>
              <w:t xml:space="preserve"> </w:t>
            </w:r>
            <w:proofErr w:type="spellStart"/>
            <w:r w:rsidRPr="00134B82">
              <w:rPr>
                <w:sz w:val="20"/>
                <w:szCs w:val="20"/>
              </w:rPr>
              <w:t>Aligned</w:t>
            </w:r>
            <w:proofErr w:type="spellEnd"/>
          </w:p>
        </w:tc>
        <w:tc>
          <w:tcPr>
            <w:tcW w:w="1709"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537CECF" w14:textId="77777777" w:rsidR="0009758F" w:rsidRPr="00134B82" w:rsidRDefault="00000000">
            <w:pPr>
              <w:spacing w:line="260" w:lineRule="auto"/>
              <w:jc w:val="both"/>
              <w:rPr>
                <w:sz w:val="20"/>
                <w:szCs w:val="20"/>
                <w:lang w:val="en-US"/>
              </w:rPr>
            </w:pPr>
            <w:r w:rsidRPr="00134B82">
              <w:rPr>
                <w:sz w:val="20"/>
                <w:szCs w:val="20"/>
                <w:lang w:val="en-US"/>
              </w:rPr>
              <w:t>People already living virtues: disciplined athletes, dedicated parents, honest professionals.</w:t>
            </w:r>
          </w:p>
        </w:tc>
        <w:tc>
          <w:tcPr>
            <w:tcW w:w="188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905B2DE" w14:textId="77777777" w:rsidR="0009758F" w:rsidRPr="00134B82" w:rsidRDefault="00000000">
            <w:pPr>
              <w:spacing w:line="260" w:lineRule="auto"/>
              <w:jc w:val="both"/>
              <w:rPr>
                <w:sz w:val="20"/>
                <w:szCs w:val="20"/>
                <w:lang w:val="en-US"/>
              </w:rPr>
            </w:pPr>
            <w:r w:rsidRPr="00134B82">
              <w:rPr>
                <w:sz w:val="20"/>
                <w:szCs w:val="20"/>
                <w:lang w:val="en-US"/>
              </w:rPr>
              <w:t>The Mirror Strategy. Name what they already are. They need recognition, not conversion.</w:t>
            </w:r>
          </w:p>
        </w:tc>
      </w:tr>
      <w:tr w:rsidR="0009758F" w:rsidRPr="00134B82" w14:paraId="3BCE52FA" w14:textId="77777777" w:rsidTr="00141817">
        <w:tc>
          <w:tcPr>
            <w:tcW w:w="140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87414E6" w14:textId="77777777" w:rsidR="0009758F" w:rsidRPr="00134B82" w:rsidRDefault="00000000">
            <w:pPr>
              <w:spacing w:line="260" w:lineRule="auto"/>
              <w:jc w:val="both"/>
              <w:rPr>
                <w:sz w:val="20"/>
                <w:szCs w:val="20"/>
              </w:rPr>
            </w:pPr>
            <w:r w:rsidRPr="00134B82">
              <w:rPr>
                <w:sz w:val="20"/>
                <w:szCs w:val="20"/>
              </w:rPr>
              <w:t xml:space="preserve">3 — </w:t>
            </w:r>
            <w:proofErr w:type="spellStart"/>
            <w:r w:rsidRPr="00134B82">
              <w:rPr>
                <w:sz w:val="20"/>
                <w:szCs w:val="20"/>
              </w:rPr>
              <w:t>Philosophically</w:t>
            </w:r>
            <w:proofErr w:type="spellEnd"/>
            <w:r w:rsidRPr="00134B82">
              <w:rPr>
                <w:sz w:val="20"/>
                <w:szCs w:val="20"/>
              </w:rPr>
              <w:t xml:space="preserve"> </w:t>
            </w:r>
            <w:proofErr w:type="spellStart"/>
            <w:r w:rsidRPr="00134B82">
              <w:rPr>
                <w:sz w:val="20"/>
                <w:szCs w:val="20"/>
              </w:rPr>
              <w:t>Curious</w:t>
            </w:r>
            <w:proofErr w:type="spellEnd"/>
          </w:p>
        </w:tc>
        <w:tc>
          <w:tcPr>
            <w:tcW w:w="1709"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8527EEB" w14:textId="77777777" w:rsidR="0009758F" w:rsidRPr="00134B82" w:rsidRDefault="00000000">
            <w:pPr>
              <w:spacing w:line="260" w:lineRule="auto"/>
              <w:jc w:val="both"/>
              <w:rPr>
                <w:sz w:val="20"/>
                <w:szCs w:val="20"/>
                <w:lang w:val="en-US"/>
              </w:rPr>
            </w:pPr>
            <w:r w:rsidRPr="00134B82">
              <w:rPr>
                <w:sz w:val="20"/>
                <w:szCs w:val="20"/>
                <w:lang w:val="en-US"/>
              </w:rPr>
              <w:t>People who read, question, and seek intellectual frameworks.</w:t>
            </w:r>
          </w:p>
        </w:tc>
        <w:tc>
          <w:tcPr>
            <w:tcW w:w="188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FDBBC29" w14:textId="77777777" w:rsidR="0009758F" w:rsidRPr="00134B82" w:rsidRDefault="00000000">
            <w:pPr>
              <w:spacing w:line="260" w:lineRule="auto"/>
              <w:jc w:val="both"/>
              <w:rPr>
                <w:sz w:val="20"/>
                <w:szCs w:val="20"/>
                <w:lang w:val="en-US"/>
              </w:rPr>
            </w:pPr>
            <w:r w:rsidRPr="00134B82">
              <w:rPr>
                <w:sz w:val="20"/>
                <w:szCs w:val="20"/>
                <w:lang w:val="en-US"/>
              </w:rPr>
              <w:t xml:space="preserve">Engage philosophically. Introduce the originality of the hierarchy, </w:t>
            </w:r>
            <w:proofErr w:type="spellStart"/>
            <w:r w:rsidRPr="00134B82">
              <w:rPr>
                <w:sz w:val="20"/>
                <w:szCs w:val="20"/>
                <w:lang w:val="en-US"/>
              </w:rPr>
              <w:t>Holoviceosis</w:t>
            </w:r>
            <w:proofErr w:type="spellEnd"/>
            <w:r w:rsidRPr="00134B82">
              <w:rPr>
                <w:sz w:val="20"/>
                <w:szCs w:val="20"/>
                <w:lang w:val="en-US"/>
              </w:rPr>
              <w:t>, the proof of God via virtue-universality.</w:t>
            </w:r>
          </w:p>
        </w:tc>
      </w:tr>
      <w:tr w:rsidR="0009758F" w:rsidRPr="00134B82" w14:paraId="227060A5" w14:textId="77777777" w:rsidTr="00141817">
        <w:tc>
          <w:tcPr>
            <w:tcW w:w="140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55211BD" w14:textId="77777777" w:rsidR="0009758F" w:rsidRPr="00134B82" w:rsidRDefault="00000000">
            <w:pPr>
              <w:spacing w:line="260" w:lineRule="auto"/>
              <w:jc w:val="both"/>
              <w:rPr>
                <w:sz w:val="20"/>
                <w:szCs w:val="20"/>
              </w:rPr>
            </w:pPr>
            <w:r w:rsidRPr="00134B82">
              <w:rPr>
                <w:sz w:val="20"/>
                <w:szCs w:val="20"/>
              </w:rPr>
              <w:t xml:space="preserve">4 — </w:t>
            </w:r>
            <w:proofErr w:type="spellStart"/>
            <w:r w:rsidRPr="00134B82">
              <w:rPr>
                <w:sz w:val="20"/>
                <w:szCs w:val="20"/>
              </w:rPr>
              <w:t>Religiously</w:t>
            </w:r>
            <w:proofErr w:type="spellEnd"/>
            <w:r w:rsidRPr="00134B82">
              <w:rPr>
                <w:sz w:val="20"/>
                <w:szCs w:val="20"/>
              </w:rPr>
              <w:t xml:space="preserve"> </w:t>
            </w:r>
            <w:proofErr w:type="spellStart"/>
            <w:r w:rsidRPr="00134B82">
              <w:rPr>
                <w:sz w:val="20"/>
                <w:szCs w:val="20"/>
              </w:rPr>
              <w:t>Rooted</w:t>
            </w:r>
            <w:proofErr w:type="spellEnd"/>
          </w:p>
        </w:tc>
        <w:tc>
          <w:tcPr>
            <w:tcW w:w="1709"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87F8674" w14:textId="77777777" w:rsidR="0009758F" w:rsidRPr="00134B82" w:rsidRDefault="00000000">
            <w:pPr>
              <w:spacing w:line="260" w:lineRule="auto"/>
              <w:jc w:val="both"/>
              <w:rPr>
                <w:sz w:val="20"/>
                <w:szCs w:val="20"/>
                <w:lang w:val="en-US"/>
              </w:rPr>
            </w:pPr>
            <w:r w:rsidRPr="00134B82">
              <w:rPr>
                <w:sz w:val="20"/>
                <w:szCs w:val="20"/>
                <w:lang w:val="en-US"/>
              </w:rPr>
              <w:t>People with strong existing faith commitments.</w:t>
            </w:r>
          </w:p>
        </w:tc>
        <w:tc>
          <w:tcPr>
            <w:tcW w:w="188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F5607A6" w14:textId="77777777" w:rsidR="0009758F" w:rsidRPr="00134B82" w:rsidRDefault="00000000">
            <w:pPr>
              <w:spacing w:line="260" w:lineRule="auto"/>
              <w:jc w:val="both"/>
              <w:rPr>
                <w:sz w:val="20"/>
                <w:szCs w:val="20"/>
              </w:rPr>
            </w:pPr>
            <w:r w:rsidRPr="00134B82">
              <w:rPr>
                <w:sz w:val="20"/>
                <w:szCs w:val="20"/>
                <w:lang w:val="en-US"/>
              </w:rPr>
              <w:t xml:space="preserve">The Bridge Strategy. Show that </w:t>
            </w:r>
            <w:proofErr w:type="spellStart"/>
            <w:r w:rsidRPr="00134B82">
              <w:rPr>
                <w:sz w:val="20"/>
                <w:szCs w:val="20"/>
                <w:lang w:val="en-US"/>
              </w:rPr>
              <w:t>FdV</w:t>
            </w:r>
            <w:proofErr w:type="spellEnd"/>
            <w:r w:rsidRPr="00134B82">
              <w:rPr>
                <w:sz w:val="20"/>
                <w:szCs w:val="20"/>
                <w:lang w:val="en-US"/>
              </w:rPr>
              <w:t xml:space="preserve"> deepens and </w:t>
            </w:r>
            <w:proofErr w:type="spellStart"/>
            <w:r w:rsidRPr="00134B82">
              <w:rPr>
                <w:sz w:val="20"/>
                <w:szCs w:val="20"/>
                <w:lang w:val="en-US"/>
              </w:rPr>
              <w:t>universalises</w:t>
            </w:r>
            <w:proofErr w:type="spellEnd"/>
            <w:r w:rsidRPr="00134B82">
              <w:rPr>
                <w:sz w:val="20"/>
                <w:szCs w:val="20"/>
                <w:lang w:val="en-US"/>
              </w:rPr>
              <w:t xml:space="preserve"> what their faith already values. </w:t>
            </w:r>
            <w:r w:rsidRPr="00134B82">
              <w:rPr>
                <w:sz w:val="20"/>
                <w:szCs w:val="20"/>
              </w:rPr>
              <w:t xml:space="preserve">Never compete with </w:t>
            </w:r>
            <w:proofErr w:type="spellStart"/>
            <w:r w:rsidRPr="00134B82">
              <w:rPr>
                <w:sz w:val="20"/>
                <w:szCs w:val="20"/>
              </w:rPr>
              <w:t>their</w:t>
            </w:r>
            <w:proofErr w:type="spellEnd"/>
            <w:r w:rsidRPr="00134B82">
              <w:rPr>
                <w:sz w:val="20"/>
                <w:szCs w:val="20"/>
              </w:rPr>
              <w:t xml:space="preserve"> </w:t>
            </w:r>
            <w:proofErr w:type="spellStart"/>
            <w:r w:rsidRPr="00134B82">
              <w:rPr>
                <w:sz w:val="20"/>
                <w:szCs w:val="20"/>
              </w:rPr>
              <w:t>faith</w:t>
            </w:r>
            <w:proofErr w:type="spellEnd"/>
            <w:r w:rsidRPr="00134B82">
              <w:rPr>
                <w:sz w:val="20"/>
                <w:szCs w:val="20"/>
              </w:rPr>
              <w:t>.</w:t>
            </w:r>
          </w:p>
        </w:tc>
      </w:tr>
      <w:tr w:rsidR="0009758F" w:rsidRPr="00134B82" w14:paraId="201C05BC" w14:textId="77777777" w:rsidTr="00141817">
        <w:tc>
          <w:tcPr>
            <w:tcW w:w="140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C385ECD" w14:textId="77777777" w:rsidR="0009758F" w:rsidRPr="00134B82" w:rsidRDefault="00000000">
            <w:pPr>
              <w:spacing w:line="260" w:lineRule="auto"/>
              <w:jc w:val="both"/>
              <w:rPr>
                <w:sz w:val="20"/>
                <w:szCs w:val="20"/>
              </w:rPr>
            </w:pPr>
            <w:r w:rsidRPr="00134B82">
              <w:rPr>
                <w:sz w:val="20"/>
                <w:szCs w:val="20"/>
              </w:rPr>
              <w:t xml:space="preserve">5 — Politically </w:t>
            </w:r>
            <w:proofErr w:type="spellStart"/>
            <w:r w:rsidRPr="00134B82">
              <w:rPr>
                <w:sz w:val="20"/>
                <w:szCs w:val="20"/>
              </w:rPr>
              <w:t>Engaged</w:t>
            </w:r>
            <w:proofErr w:type="spellEnd"/>
          </w:p>
        </w:tc>
        <w:tc>
          <w:tcPr>
            <w:tcW w:w="1709"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999B58B" w14:textId="77777777" w:rsidR="0009758F" w:rsidRPr="00134B82" w:rsidRDefault="00000000">
            <w:pPr>
              <w:spacing w:line="260" w:lineRule="auto"/>
              <w:jc w:val="both"/>
              <w:rPr>
                <w:sz w:val="20"/>
                <w:szCs w:val="20"/>
                <w:lang w:val="en-US"/>
              </w:rPr>
            </w:pPr>
            <w:r w:rsidRPr="00134B82">
              <w:rPr>
                <w:sz w:val="20"/>
                <w:szCs w:val="20"/>
                <w:lang w:val="en-US"/>
              </w:rPr>
              <w:t>People motivated by the political crisis. Identify with freedom and resistance to tyranny.</w:t>
            </w:r>
          </w:p>
        </w:tc>
        <w:tc>
          <w:tcPr>
            <w:tcW w:w="188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8D64B86" w14:textId="77777777" w:rsidR="0009758F" w:rsidRPr="00134B82" w:rsidRDefault="00000000">
            <w:pPr>
              <w:spacing w:line="260" w:lineRule="auto"/>
              <w:jc w:val="both"/>
              <w:rPr>
                <w:sz w:val="20"/>
                <w:szCs w:val="20"/>
                <w:lang w:val="en-US"/>
              </w:rPr>
            </w:pPr>
            <w:r w:rsidRPr="00134B82">
              <w:rPr>
                <w:sz w:val="20"/>
                <w:szCs w:val="20"/>
                <w:lang w:val="en-US"/>
              </w:rPr>
              <w:t xml:space="preserve">Begin with </w:t>
            </w:r>
            <w:proofErr w:type="spellStart"/>
            <w:r w:rsidRPr="00134B82">
              <w:rPr>
                <w:sz w:val="20"/>
                <w:szCs w:val="20"/>
                <w:lang w:val="en-US"/>
              </w:rPr>
              <w:t>Holoviceosis</w:t>
            </w:r>
            <w:proofErr w:type="spellEnd"/>
            <w:r w:rsidRPr="00134B82">
              <w:rPr>
                <w:sz w:val="20"/>
                <w:szCs w:val="20"/>
                <w:lang w:val="en-US"/>
              </w:rPr>
              <w:t xml:space="preserve"> and the Virtue of Protection. Connect the political diagnosis to the philosophical architecture.</w:t>
            </w:r>
          </w:p>
        </w:tc>
      </w:tr>
    </w:tbl>
    <w:p w14:paraId="6E14BDA8" w14:textId="77777777" w:rsidR="0009758F" w:rsidRPr="00FE2E2F" w:rsidRDefault="0009758F">
      <w:pPr>
        <w:spacing w:before="120"/>
        <w:rPr>
          <w:sz w:val="24"/>
          <w:szCs w:val="24"/>
          <w:lang w:val="en-US"/>
        </w:rPr>
      </w:pPr>
    </w:p>
    <w:p w14:paraId="2CBCD75C" w14:textId="77777777" w:rsidR="0009758F" w:rsidRPr="00FE2E2F" w:rsidRDefault="00000000">
      <w:pPr>
        <w:pStyle w:val="Heading2"/>
        <w:rPr>
          <w:sz w:val="24"/>
          <w:szCs w:val="24"/>
          <w:lang w:val="en-US"/>
        </w:rPr>
      </w:pPr>
      <w:r w:rsidRPr="00FE2E2F">
        <w:rPr>
          <w:sz w:val="24"/>
          <w:szCs w:val="24"/>
          <w:lang w:val="en-US"/>
        </w:rPr>
        <w:t>8.7  Education as the Generational Battlefield</w:t>
      </w:r>
    </w:p>
    <w:p w14:paraId="639EABAD" w14:textId="77777777" w:rsidR="0009758F" w:rsidRPr="00FE2E2F" w:rsidRDefault="00000000">
      <w:pPr>
        <w:spacing w:after="160" w:line="280" w:lineRule="auto"/>
        <w:jc w:val="both"/>
        <w:rPr>
          <w:sz w:val="24"/>
          <w:szCs w:val="24"/>
          <w:lang w:val="en-US"/>
        </w:rPr>
      </w:pPr>
      <w:r w:rsidRPr="00FE2E2F">
        <w:rPr>
          <w:sz w:val="24"/>
          <w:szCs w:val="24"/>
          <w:lang w:val="en-US"/>
        </w:rPr>
        <w:t xml:space="preserve">Education is identified as the primary site of </w:t>
      </w:r>
      <w:proofErr w:type="spellStart"/>
      <w:r w:rsidRPr="00FE2E2F">
        <w:rPr>
          <w:sz w:val="24"/>
          <w:szCs w:val="24"/>
          <w:lang w:val="en-US"/>
        </w:rPr>
        <w:t>Devirtualisation</w:t>
      </w:r>
      <w:proofErr w:type="spellEnd"/>
      <w:r w:rsidRPr="00FE2E2F">
        <w:rPr>
          <w:sz w:val="24"/>
          <w:szCs w:val="24"/>
          <w:lang w:val="en-US"/>
        </w:rPr>
        <w:t xml:space="preserve"> and therefore the primary site of the counter-strategy. Layer 1 — </w:t>
      </w:r>
      <w:r w:rsidRPr="00FE2E2F">
        <w:rPr>
          <w:sz w:val="24"/>
          <w:szCs w:val="24"/>
          <w:lang w:val="en-US"/>
        </w:rPr>
        <w:lastRenderedPageBreak/>
        <w:t xml:space="preserve">The Family: the virtuous parent who transmits the Virtues through example rather than instruction provides a moral inheritance that no subsequent system of Reverse Ethics can fully erase. Layer 2 — Institutional presence: Virtuoso teachers who maintain genuine critical thinking — the Virtue of the Divine — in institutions that </w:t>
      </w:r>
      <w:proofErr w:type="spellStart"/>
      <w:r w:rsidRPr="00FE2E2F">
        <w:rPr>
          <w:sz w:val="24"/>
          <w:szCs w:val="24"/>
          <w:lang w:val="en-US"/>
        </w:rPr>
        <w:t>Holoviceosis</w:t>
      </w:r>
      <w:proofErr w:type="spellEnd"/>
      <w:r w:rsidRPr="00FE2E2F">
        <w:rPr>
          <w:sz w:val="24"/>
          <w:szCs w:val="24"/>
          <w:lang w:val="en-US"/>
        </w:rPr>
        <w:t xml:space="preserve"> would convert into manufacturing plants for the </w:t>
      </w:r>
      <w:proofErr w:type="spellStart"/>
      <w:r w:rsidRPr="00FE2E2F">
        <w:rPr>
          <w:sz w:val="24"/>
          <w:szCs w:val="24"/>
          <w:lang w:val="en-US"/>
        </w:rPr>
        <w:t>Freedophobic</w:t>
      </w:r>
      <w:proofErr w:type="spellEnd"/>
      <w:r w:rsidRPr="00FE2E2F">
        <w:rPr>
          <w:sz w:val="24"/>
          <w:szCs w:val="24"/>
          <w:lang w:val="en-US"/>
        </w:rPr>
        <w:t xml:space="preserve"> condition. Layer 3 — Extracurricular virtue formation: sports, martial arts, community </w:t>
      </w:r>
      <w:proofErr w:type="spellStart"/>
      <w:r w:rsidRPr="00FE2E2F">
        <w:rPr>
          <w:sz w:val="24"/>
          <w:szCs w:val="24"/>
          <w:lang w:val="en-US"/>
        </w:rPr>
        <w:t>organisations</w:t>
      </w:r>
      <w:proofErr w:type="spellEnd"/>
      <w:r w:rsidRPr="00FE2E2F">
        <w:rPr>
          <w:sz w:val="24"/>
          <w:szCs w:val="24"/>
          <w:lang w:val="en-US"/>
        </w:rPr>
        <w:t>, mentorship. Physical discipline — Jiu-Jitsu is named explicitly in the primary text — is a school of virtue in the most fundamental sense.</w:t>
      </w:r>
    </w:p>
    <w:p w14:paraId="592D0215" w14:textId="77777777" w:rsidR="0009758F" w:rsidRPr="00FE2E2F" w:rsidRDefault="00000000">
      <w:pPr>
        <w:pStyle w:val="Heading2"/>
        <w:rPr>
          <w:sz w:val="24"/>
          <w:szCs w:val="24"/>
        </w:rPr>
      </w:pPr>
      <w:r w:rsidRPr="00FE2E2F">
        <w:rPr>
          <w:sz w:val="24"/>
          <w:szCs w:val="24"/>
        </w:rPr>
        <w:t xml:space="preserve">8.8  The </w:t>
      </w:r>
      <w:proofErr w:type="spellStart"/>
      <w:r w:rsidRPr="00FE2E2F">
        <w:rPr>
          <w:sz w:val="24"/>
          <w:szCs w:val="24"/>
        </w:rPr>
        <w:t>Multivirtuoso</w:t>
      </w:r>
      <w:proofErr w:type="spellEnd"/>
      <w:r w:rsidRPr="00FE2E2F">
        <w:rPr>
          <w:sz w:val="24"/>
          <w:szCs w:val="24"/>
        </w:rPr>
        <w:t xml:space="preserve"> World Order</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1989F4E4"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2EB5D199"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THE MULTIVIRTUOSO WORLD ORDER</w:t>
            </w:r>
          </w:p>
          <w:p w14:paraId="103698A0" w14:textId="77777777" w:rsidR="0009758F" w:rsidRPr="00FE2E2F" w:rsidRDefault="00000000">
            <w:pPr>
              <w:spacing w:line="280" w:lineRule="auto"/>
              <w:jc w:val="both"/>
              <w:rPr>
                <w:sz w:val="24"/>
                <w:szCs w:val="24"/>
                <w:lang w:val="en-US"/>
              </w:rPr>
            </w:pPr>
            <w:r w:rsidRPr="00FE2E2F">
              <w:rPr>
                <w:i/>
                <w:iCs/>
                <w:sz w:val="24"/>
                <w:szCs w:val="24"/>
                <w:lang w:val="en-US"/>
              </w:rPr>
              <w:t>A world order in which the moral infrastructure of international relations is the Universal Human Virtues shared by virtuous citizens in every nation, regardless of that nation’s formal political system. Nations are assessed by their Floating Virtuosity rather than by military power or economic output.</w:t>
            </w:r>
          </w:p>
        </w:tc>
      </w:tr>
    </w:tbl>
    <w:p w14:paraId="5C847C3C" w14:textId="77777777" w:rsidR="0009758F" w:rsidRPr="00FE2E2F" w:rsidRDefault="00000000">
      <w:pPr>
        <w:pStyle w:val="Heading2"/>
        <w:rPr>
          <w:sz w:val="24"/>
          <w:szCs w:val="24"/>
        </w:rPr>
      </w:pPr>
      <w:r w:rsidRPr="00FE2E2F">
        <w:rPr>
          <w:sz w:val="24"/>
          <w:szCs w:val="24"/>
        </w:rPr>
        <w:t xml:space="preserve">8.9  </w:t>
      </w:r>
      <w:proofErr w:type="spellStart"/>
      <w:r w:rsidRPr="00FE2E2F">
        <w:rPr>
          <w:sz w:val="24"/>
          <w:szCs w:val="24"/>
        </w:rPr>
        <w:t>Floating</w:t>
      </w:r>
      <w:proofErr w:type="spellEnd"/>
      <w:r w:rsidRPr="00FE2E2F">
        <w:rPr>
          <w:sz w:val="24"/>
          <w:szCs w:val="24"/>
        </w:rPr>
        <w:t xml:space="preserve"> </w:t>
      </w:r>
      <w:proofErr w:type="spellStart"/>
      <w:r w:rsidRPr="00FE2E2F">
        <w:rPr>
          <w:sz w:val="24"/>
          <w:szCs w:val="24"/>
        </w:rPr>
        <w:t>Virtuosity</w:t>
      </w:r>
      <w:proofErr w:type="spellEnd"/>
      <w:r w:rsidRPr="00FE2E2F">
        <w:rPr>
          <w:sz w:val="24"/>
          <w:szCs w:val="24"/>
        </w:rPr>
        <w:t xml:space="preserve"> — The </w:t>
      </w:r>
      <w:proofErr w:type="spellStart"/>
      <w:r w:rsidRPr="00FE2E2F">
        <w:rPr>
          <w:sz w:val="24"/>
          <w:szCs w:val="24"/>
        </w:rPr>
        <w:t>Geopolitical</w:t>
      </w:r>
      <w:proofErr w:type="spellEnd"/>
      <w:r w:rsidRPr="00FE2E2F">
        <w:rPr>
          <w:sz w:val="24"/>
          <w:szCs w:val="24"/>
        </w:rPr>
        <w:t xml:space="preserve"> </w:t>
      </w:r>
      <w:proofErr w:type="spellStart"/>
      <w:r w:rsidRPr="00FE2E2F">
        <w:rPr>
          <w:sz w:val="24"/>
          <w:szCs w:val="24"/>
        </w:rPr>
        <w:t>Variable</w:t>
      </w:r>
      <w:proofErr w:type="spellEnd"/>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2DB556B3"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619EE67B"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FLOATING VIRTUOSITY (VIRTUOSIDADE FLUTUANTE)</w:t>
            </w:r>
          </w:p>
          <w:p w14:paraId="27FCF0F9" w14:textId="77777777" w:rsidR="0009758F" w:rsidRPr="00FE2E2F" w:rsidRDefault="00000000">
            <w:pPr>
              <w:spacing w:line="280" w:lineRule="auto"/>
              <w:jc w:val="both"/>
              <w:rPr>
                <w:sz w:val="24"/>
                <w:szCs w:val="24"/>
                <w:lang w:val="en-US"/>
              </w:rPr>
            </w:pPr>
            <w:r w:rsidRPr="00FE2E2F">
              <w:rPr>
                <w:i/>
                <w:iCs/>
                <w:sz w:val="24"/>
                <w:szCs w:val="24"/>
                <w:lang w:val="en-US"/>
              </w:rPr>
              <w:t xml:space="preserve">The degree to which virtuous citizens in any nation are free to act: to influence institutions, transmit virtues to the young, resist </w:t>
            </w:r>
            <w:proofErr w:type="spellStart"/>
            <w:r w:rsidRPr="00FE2E2F">
              <w:rPr>
                <w:i/>
                <w:iCs/>
                <w:sz w:val="24"/>
                <w:szCs w:val="24"/>
                <w:lang w:val="en-US"/>
              </w:rPr>
              <w:t>Holoviceosis</w:t>
            </w:r>
            <w:proofErr w:type="spellEnd"/>
            <w:r w:rsidRPr="00FE2E2F">
              <w:rPr>
                <w:i/>
                <w:iCs/>
                <w:sz w:val="24"/>
                <w:szCs w:val="24"/>
                <w:lang w:val="en-US"/>
              </w:rPr>
              <w:t xml:space="preserve">. It rises when virtuous citizens are empowered and falls when they are suppressed. It is the </w:t>
            </w:r>
            <w:r w:rsidRPr="00FE2E2F">
              <w:rPr>
                <w:i/>
                <w:iCs/>
                <w:sz w:val="24"/>
                <w:szCs w:val="24"/>
                <w:lang w:val="en-US"/>
              </w:rPr>
              <w:lastRenderedPageBreak/>
              <w:t>real moral variable of geopolitics — invisible to conventional analysis and decisive in historical outcomes.</w:t>
            </w:r>
          </w:p>
        </w:tc>
      </w:tr>
    </w:tbl>
    <w:p w14:paraId="20CBED7E" w14:textId="77777777" w:rsidR="0009758F" w:rsidRPr="00FE2E2F" w:rsidRDefault="0009758F">
      <w:pPr>
        <w:spacing w:before="80"/>
        <w:rPr>
          <w:sz w:val="24"/>
          <w:szCs w:val="24"/>
          <w:lang w:val="en-US"/>
        </w:rPr>
      </w:pPr>
    </w:p>
    <w:p w14:paraId="4A62B3CB" w14:textId="77777777" w:rsidR="0009758F" w:rsidRPr="00FE2E2F" w:rsidRDefault="00000000">
      <w:pPr>
        <w:spacing w:after="160" w:line="280" w:lineRule="auto"/>
        <w:jc w:val="both"/>
        <w:rPr>
          <w:sz w:val="24"/>
          <w:szCs w:val="24"/>
          <w:lang w:val="en-US"/>
        </w:rPr>
      </w:pPr>
      <w:r w:rsidRPr="00FE2E2F">
        <w:rPr>
          <w:sz w:val="24"/>
          <w:szCs w:val="24"/>
          <w:lang w:val="en-US"/>
        </w:rPr>
        <w:t>The implication for international relations: the most durable basis for genuine cooperation between nations is not the alignment of state interests but the recognition of the virtuous common ground present in the virtuous citizens of every society. The Virtuous Democracy never enters into strategic alliance with a government that systematically suppresses the Freedom of its citizens, because to do so is to betray the Floating Virtuosity of the people of that nation.</w:t>
      </w:r>
    </w:p>
    <w:p w14:paraId="4798555A" w14:textId="77777777" w:rsidR="0009758F" w:rsidRPr="00FE2E2F" w:rsidRDefault="00000000">
      <w:pPr>
        <w:spacing w:before="200" w:after="200"/>
        <w:jc w:val="center"/>
        <w:rPr>
          <w:sz w:val="24"/>
          <w:szCs w:val="24"/>
          <w:lang w:val="en-US"/>
        </w:rPr>
      </w:pPr>
      <w:r w:rsidRPr="00FE2E2F">
        <w:rPr>
          <w:color w:val="B8963E"/>
          <w:sz w:val="24"/>
          <w:szCs w:val="24"/>
          <w:lang w:val="en-US"/>
        </w:rPr>
        <w:t>✦  ·  ✦  ·  ✦</w:t>
      </w:r>
    </w:p>
    <w:p w14:paraId="3A0F3909" w14:textId="77777777" w:rsidR="0009758F" w:rsidRPr="00FE2E2F" w:rsidRDefault="00000000">
      <w:pPr>
        <w:rPr>
          <w:sz w:val="24"/>
          <w:szCs w:val="24"/>
          <w:lang w:val="en-US"/>
        </w:rPr>
      </w:pPr>
      <w:r w:rsidRPr="00FE2E2F">
        <w:rPr>
          <w:sz w:val="24"/>
          <w:szCs w:val="24"/>
          <w:lang w:val="en-US"/>
        </w:rPr>
        <w:br w:type="page"/>
      </w:r>
    </w:p>
    <w:p w14:paraId="750BD1DA" w14:textId="77777777" w:rsidR="0009758F" w:rsidRPr="00FE2E2F" w:rsidRDefault="00000000">
      <w:pPr>
        <w:pStyle w:val="Heading1"/>
        <w:pageBreakBefore/>
        <w:rPr>
          <w:sz w:val="24"/>
          <w:szCs w:val="24"/>
          <w:lang w:val="en-US"/>
        </w:rPr>
      </w:pPr>
      <w:r w:rsidRPr="00FE2E2F">
        <w:rPr>
          <w:sz w:val="24"/>
          <w:szCs w:val="24"/>
          <w:lang w:val="en-US"/>
        </w:rPr>
        <w:lastRenderedPageBreak/>
        <w:t>VOLUME IX</w:t>
      </w:r>
    </w:p>
    <w:p w14:paraId="617E9240" w14:textId="77777777" w:rsidR="0009758F" w:rsidRPr="00FE2E2F" w:rsidRDefault="00000000">
      <w:pPr>
        <w:spacing w:after="120"/>
        <w:jc w:val="center"/>
        <w:rPr>
          <w:sz w:val="24"/>
          <w:szCs w:val="24"/>
          <w:lang w:val="en-US"/>
        </w:rPr>
      </w:pPr>
      <w:r w:rsidRPr="00FE2E2F">
        <w:rPr>
          <w:i/>
          <w:iCs/>
          <w:color w:val="1B2A4A"/>
          <w:sz w:val="24"/>
          <w:szCs w:val="24"/>
          <w:lang w:val="en-US"/>
        </w:rPr>
        <w:t>Comparative Religion and Philosophy</w:t>
      </w:r>
    </w:p>
    <w:p w14:paraId="4FBD9D68" w14:textId="77777777" w:rsidR="0009758F" w:rsidRPr="00FE2E2F" w:rsidRDefault="0009758F">
      <w:pPr>
        <w:pBdr>
          <w:bottom w:val="single" w:sz="6" w:space="1" w:color="B8963E"/>
        </w:pBdr>
        <w:spacing w:before="80"/>
        <w:rPr>
          <w:sz w:val="24"/>
          <w:szCs w:val="24"/>
          <w:lang w:val="en-US"/>
        </w:rPr>
      </w:pPr>
    </w:p>
    <w:p w14:paraId="384C77CC" w14:textId="77777777" w:rsidR="0009758F" w:rsidRPr="00FE2E2F" w:rsidRDefault="0009758F">
      <w:pPr>
        <w:spacing w:before="200"/>
        <w:rPr>
          <w:sz w:val="24"/>
          <w:szCs w:val="24"/>
          <w:lang w:val="en-US"/>
        </w:rPr>
      </w:pPr>
    </w:p>
    <w:p w14:paraId="689C9EDB"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 xml:space="preserve">“Rarely, or almost never, is Freedom represented or </w:t>
      </w:r>
      <w:proofErr w:type="spellStart"/>
      <w:r w:rsidRPr="00FE2E2F">
        <w:rPr>
          <w:i/>
          <w:iCs/>
          <w:color w:val="1B2A4A"/>
          <w:sz w:val="24"/>
          <w:szCs w:val="24"/>
          <w:lang w:val="en-US"/>
        </w:rPr>
        <w:t>symbolised</w:t>
      </w:r>
      <w:proofErr w:type="spellEnd"/>
      <w:r w:rsidRPr="00FE2E2F">
        <w:rPr>
          <w:i/>
          <w:iCs/>
          <w:color w:val="1B2A4A"/>
          <w:sz w:val="24"/>
          <w:szCs w:val="24"/>
          <w:lang w:val="en-US"/>
        </w:rPr>
        <w:t xml:space="preserve"> in human </w:t>
      </w:r>
      <w:proofErr w:type="spellStart"/>
      <w:r w:rsidRPr="00FE2E2F">
        <w:rPr>
          <w:i/>
          <w:iCs/>
          <w:color w:val="1B2A4A"/>
          <w:sz w:val="24"/>
          <w:szCs w:val="24"/>
          <w:lang w:val="en-US"/>
        </w:rPr>
        <w:t>civilisations</w:t>
      </w:r>
      <w:proofErr w:type="spellEnd"/>
      <w:r w:rsidRPr="00FE2E2F">
        <w:rPr>
          <w:i/>
          <w:iCs/>
          <w:color w:val="1B2A4A"/>
          <w:sz w:val="24"/>
          <w:szCs w:val="24"/>
          <w:lang w:val="en-US"/>
        </w:rPr>
        <w:t>. In terms of human evolution, Freedom is a contemporary virtue — very recent and fragile. It is precisely for this reason that she must be cared for, protected, and loved.”</w:t>
      </w:r>
    </w:p>
    <w:p w14:paraId="5B8717EA" w14:textId="77777777" w:rsidR="0009758F" w:rsidRPr="00FE2E2F" w:rsidRDefault="0009758F">
      <w:pPr>
        <w:spacing w:before="120"/>
        <w:rPr>
          <w:sz w:val="24"/>
          <w:szCs w:val="24"/>
          <w:lang w:val="en-US"/>
        </w:rPr>
      </w:pPr>
    </w:p>
    <w:p w14:paraId="68AD5C79" w14:textId="77777777" w:rsidR="0009758F" w:rsidRPr="00FE2E2F" w:rsidRDefault="00000000">
      <w:pPr>
        <w:pStyle w:val="Heading2"/>
        <w:rPr>
          <w:sz w:val="24"/>
          <w:szCs w:val="24"/>
          <w:lang w:val="en-US"/>
        </w:rPr>
      </w:pPr>
      <w:r w:rsidRPr="00FE2E2F">
        <w:rPr>
          <w:sz w:val="24"/>
          <w:szCs w:val="24"/>
          <w:lang w:val="en-US"/>
        </w:rPr>
        <w:t>9.1  Freedom Frequency Analysis Across Eleven Traditions</w:t>
      </w:r>
    </w:p>
    <w:p w14:paraId="5DC18072" w14:textId="77777777" w:rsidR="0009758F" w:rsidRPr="00FE2E2F" w:rsidRDefault="0009758F">
      <w:pPr>
        <w:spacing w:before="80"/>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86"/>
        <w:gridCol w:w="896"/>
        <w:gridCol w:w="4162"/>
      </w:tblGrid>
      <w:tr w:rsidR="0009758F" w:rsidRPr="00FE2E2F" w14:paraId="0031E8A6" w14:textId="77777777" w:rsidTr="00134B82">
        <w:trPr>
          <w:tblHeader/>
        </w:trPr>
        <w:tc>
          <w:tcPr>
            <w:tcW w:w="1250"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6369843B" w14:textId="77777777" w:rsidR="0009758F" w:rsidRPr="00134B82" w:rsidRDefault="00000000">
            <w:pPr>
              <w:jc w:val="center"/>
              <w:rPr>
                <w:sz w:val="20"/>
                <w:szCs w:val="20"/>
              </w:rPr>
            </w:pPr>
            <w:proofErr w:type="spellStart"/>
            <w:r w:rsidRPr="00134B82">
              <w:rPr>
                <w:rFonts w:ascii="Cinzel" w:eastAsia="Cinzel" w:hAnsi="Cinzel" w:cs="Cinzel"/>
                <w:b/>
                <w:bCs/>
                <w:color w:val="FFFFFF"/>
                <w:sz w:val="20"/>
                <w:szCs w:val="20"/>
              </w:rPr>
              <w:t>Tradition</w:t>
            </w:r>
            <w:proofErr w:type="spellEnd"/>
          </w:p>
        </w:tc>
        <w:tc>
          <w:tcPr>
            <w:tcW w:w="664"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6202BE12" w14:textId="77777777" w:rsidR="0009758F" w:rsidRPr="00134B82" w:rsidRDefault="00000000">
            <w:pPr>
              <w:jc w:val="center"/>
              <w:rPr>
                <w:sz w:val="20"/>
                <w:szCs w:val="20"/>
              </w:rPr>
            </w:pPr>
            <w:r w:rsidRPr="00134B82">
              <w:rPr>
                <w:rFonts w:ascii="Cinzel" w:eastAsia="Cinzel" w:hAnsi="Cinzel" w:cs="Cinzel"/>
                <w:b/>
                <w:bCs/>
                <w:color w:val="FFFFFF"/>
                <w:sz w:val="20"/>
                <w:szCs w:val="20"/>
              </w:rPr>
              <w:t>Per 1,000 Words</w:t>
            </w:r>
          </w:p>
        </w:tc>
        <w:tc>
          <w:tcPr>
            <w:tcW w:w="3086"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1E42B54C" w14:textId="77777777" w:rsidR="0009758F" w:rsidRPr="00134B82" w:rsidRDefault="00000000">
            <w:pPr>
              <w:jc w:val="center"/>
              <w:rPr>
                <w:sz w:val="20"/>
                <w:szCs w:val="20"/>
              </w:rPr>
            </w:pPr>
            <w:r w:rsidRPr="00134B82">
              <w:rPr>
                <w:rFonts w:ascii="Cinzel" w:eastAsia="Cinzel" w:hAnsi="Cinzel" w:cs="Cinzel"/>
                <w:b/>
                <w:bCs/>
                <w:color w:val="FFFFFF"/>
                <w:sz w:val="20"/>
                <w:szCs w:val="20"/>
              </w:rPr>
              <w:t>Nature of Freedom</w:t>
            </w:r>
          </w:p>
        </w:tc>
      </w:tr>
      <w:tr w:rsidR="0009758F" w:rsidRPr="00134B82" w14:paraId="2FB7AE6E" w14:textId="77777777" w:rsidTr="00134B82">
        <w:tc>
          <w:tcPr>
            <w:tcW w:w="125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5B6D916" w14:textId="77777777" w:rsidR="0009758F" w:rsidRPr="00134B82" w:rsidRDefault="00000000">
            <w:pPr>
              <w:spacing w:line="260" w:lineRule="auto"/>
              <w:jc w:val="both"/>
              <w:rPr>
                <w:sz w:val="20"/>
                <w:szCs w:val="20"/>
              </w:rPr>
            </w:pPr>
            <w:proofErr w:type="spellStart"/>
            <w:r w:rsidRPr="00134B82">
              <w:rPr>
                <w:sz w:val="20"/>
                <w:szCs w:val="20"/>
              </w:rPr>
              <w:t>Philosophy</w:t>
            </w:r>
            <w:proofErr w:type="spellEnd"/>
            <w:r w:rsidRPr="00134B82">
              <w:rPr>
                <w:sz w:val="20"/>
                <w:szCs w:val="20"/>
              </w:rPr>
              <w:t xml:space="preserve"> of </w:t>
            </w:r>
            <w:proofErr w:type="spellStart"/>
            <w:r w:rsidRPr="00134B82">
              <w:rPr>
                <w:sz w:val="20"/>
                <w:szCs w:val="20"/>
              </w:rPr>
              <w:t>Virtues</w:t>
            </w:r>
            <w:proofErr w:type="spellEnd"/>
            <w:r w:rsidRPr="00134B82">
              <w:rPr>
                <w:sz w:val="20"/>
                <w:szCs w:val="20"/>
              </w:rPr>
              <w:t xml:space="preserve"> ★</w:t>
            </w:r>
          </w:p>
        </w:tc>
        <w:tc>
          <w:tcPr>
            <w:tcW w:w="66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2B2DDFD" w14:textId="77777777" w:rsidR="0009758F" w:rsidRPr="00134B82" w:rsidRDefault="00000000">
            <w:pPr>
              <w:spacing w:line="260" w:lineRule="auto"/>
              <w:jc w:val="both"/>
              <w:rPr>
                <w:sz w:val="20"/>
                <w:szCs w:val="20"/>
              </w:rPr>
            </w:pPr>
            <w:r w:rsidRPr="00134B82">
              <w:rPr>
                <w:sz w:val="20"/>
                <w:szCs w:val="20"/>
              </w:rPr>
              <w:t>8.8</w:t>
            </w:r>
          </w:p>
        </w:tc>
        <w:tc>
          <w:tcPr>
            <w:tcW w:w="30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2FAEF35" w14:textId="77777777" w:rsidR="0009758F" w:rsidRPr="00134B82" w:rsidRDefault="00000000">
            <w:pPr>
              <w:spacing w:line="260" w:lineRule="auto"/>
              <w:jc w:val="both"/>
              <w:rPr>
                <w:sz w:val="20"/>
                <w:szCs w:val="20"/>
                <w:lang w:val="en-US"/>
              </w:rPr>
            </w:pPr>
            <w:r w:rsidRPr="00134B82">
              <w:rPr>
                <w:sz w:val="20"/>
                <w:szCs w:val="20"/>
                <w:lang w:val="en-US"/>
              </w:rPr>
              <w:t>FOUNDATIONAL — Freedom is the Elemental Virtue, the substrate of all 100 other virtues and the essence of God</w:t>
            </w:r>
          </w:p>
        </w:tc>
      </w:tr>
      <w:tr w:rsidR="0009758F" w:rsidRPr="00134B82" w14:paraId="29CF6EBC" w14:textId="77777777" w:rsidTr="00134B82">
        <w:tc>
          <w:tcPr>
            <w:tcW w:w="125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4AB7433" w14:textId="77777777" w:rsidR="0009758F" w:rsidRPr="00134B82" w:rsidRDefault="00000000">
            <w:pPr>
              <w:spacing w:line="260" w:lineRule="auto"/>
              <w:jc w:val="both"/>
              <w:rPr>
                <w:sz w:val="20"/>
                <w:szCs w:val="20"/>
              </w:rPr>
            </w:pPr>
            <w:proofErr w:type="spellStart"/>
            <w:r w:rsidRPr="00134B82">
              <w:rPr>
                <w:sz w:val="20"/>
                <w:szCs w:val="20"/>
              </w:rPr>
              <w:t>Judaism</w:t>
            </w:r>
            <w:proofErr w:type="spellEnd"/>
          </w:p>
        </w:tc>
        <w:tc>
          <w:tcPr>
            <w:tcW w:w="66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09591E2" w14:textId="77777777" w:rsidR="0009758F" w:rsidRPr="00134B82" w:rsidRDefault="00000000">
            <w:pPr>
              <w:spacing w:line="260" w:lineRule="auto"/>
              <w:jc w:val="both"/>
              <w:rPr>
                <w:sz w:val="20"/>
                <w:szCs w:val="20"/>
              </w:rPr>
            </w:pPr>
            <w:r w:rsidRPr="00134B82">
              <w:rPr>
                <w:sz w:val="20"/>
                <w:szCs w:val="20"/>
              </w:rPr>
              <w:t>1.7</w:t>
            </w:r>
          </w:p>
        </w:tc>
        <w:tc>
          <w:tcPr>
            <w:tcW w:w="30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50A5E45" w14:textId="77777777" w:rsidR="0009758F" w:rsidRPr="00134B82" w:rsidRDefault="00000000">
            <w:pPr>
              <w:spacing w:line="260" w:lineRule="auto"/>
              <w:jc w:val="both"/>
              <w:rPr>
                <w:sz w:val="20"/>
                <w:szCs w:val="20"/>
                <w:lang w:val="en-US"/>
              </w:rPr>
            </w:pPr>
            <w:r w:rsidRPr="00134B82">
              <w:rPr>
                <w:sz w:val="20"/>
                <w:szCs w:val="20"/>
                <w:lang w:val="en-US"/>
              </w:rPr>
              <w:t>CONSTITUTIVE — God’s first defining act is liberation; Jubilee inscribes freedom in the structure of time</w:t>
            </w:r>
          </w:p>
        </w:tc>
      </w:tr>
      <w:tr w:rsidR="0009758F" w:rsidRPr="00134B82" w14:paraId="7EA971A5" w14:textId="77777777" w:rsidTr="00134B82">
        <w:tc>
          <w:tcPr>
            <w:tcW w:w="125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5D7EAE8" w14:textId="77777777" w:rsidR="0009758F" w:rsidRPr="00134B82" w:rsidRDefault="00000000">
            <w:pPr>
              <w:spacing w:line="260" w:lineRule="auto"/>
              <w:jc w:val="both"/>
              <w:rPr>
                <w:sz w:val="20"/>
                <w:szCs w:val="20"/>
              </w:rPr>
            </w:pPr>
            <w:proofErr w:type="spellStart"/>
            <w:r w:rsidRPr="00134B82">
              <w:rPr>
                <w:sz w:val="20"/>
                <w:szCs w:val="20"/>
              </w:rPr>
              <w:t>Sikhism</w:t>
            </w:r>
            <w:proofErr w:type="spellEnd"/>
          </w:p>
        </w:tc>
        <w:tc>
          <w:tcPr>
            <w:tcW w:w="66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75B7A22" w14:textId="77777777" w:rsidR="0009758F" w:rsidRPr="00134B82" w:rsidRDefault="00000000">
            <w:pPr>
              <w:spacing w:line="260" w:lineRule="auto"/>
              <w:jc w:val="both"/>
              <w:rPr>
                <w:sz w:val="20"/>
                <w:szCs w:val="20"/>
              </w:rPr>
            </w:pPr>
            <w:r w:rsidRPr="00134B82">
              <w:rPr>
                <w:sz w:val="20"/>
                <w:szCs w:val="20"/>
              </w:rPr>
              <w:t>1.6</w:t>
            </w:r>
          </w:p>
        </w:tc>
        <w:tc>
          <w:tcPr>
            <w:tcW w:w="30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B693881" w14:textId="77777777" w:rsidR="0009758F" w:rsidRPr="00134B82" w:rsidRDefault="00000000">
            <w:pPr>
              <w:spacing w:line="260" w:lineRule="auto"/>
              <w:jc w:val="both"/>
              <w:rPr>
                <w:sz w:val="20"/>
                <w:szCs w:val="20"/>
                <w:lang w:val="en-US"/>
              </w:rPr>
            </w:pPr>
            <w:r w:rsidRPr="00134B82">
              <w:rPr>
                <w:sz w:val="20"/>
                <w:szCs w:val="20"/>
                <w:lang w:val="en-US"/>
              </w:rPr>
              <w:t>COMBATIVE &amp; DEVOTIONAL — Mukti everywhere; Khalsa tradition adds armed duty to defend freedom</w:t>
            </w:r>
          </w:p>
        </w:tc>
      </w:tr>
      <w:tr w:rsidR="0009758F" w:rsidRPr="00134B82" w14:paraId="7627B6DA" w14:textId="77777777" w:rsidTr="00134B82">
        <w:tc>
          <w:tcPr>
            <w:tcW w:w="125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579BD67" w14:textId="77777777" w:rsidR="0009758F" w:rsidRPr="00134B82" w:rsidRDefault="00000000">
            <w:pPr>
              <w:spacing w:line="260" w:lineRule="auto"/>
              <w:jc w:val="both"/>
              <w:rPr>
                <w:sz w:val="20"/>
                <w:szCs w:val="20"/>
              </w:rPr>
            </w:pPr>
            <w:proofErr w:type="spellStart"/>
            <w:r w:rsidRPr="00134B82">
              <w:rPr>
                <w:sz w:val="20"/>
                <w:szCs w:val="20"/>
              </w:rPr>
              <w:t>Hinduism</w:t>
            </w:r>
            <w:proofErr w:type="spellEnd"/>
          </w:p>
        </w:tc>
        <w:tc>
          <w:tcPr>
            <w:tcW w:w="66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A63F900" w14:textId="77777777" w:rsidR="0009758F" w:rsidRPr="00134B82" w:rsidRDefault="00000000">
            <w:pPr>
              <w:spacing w:line="260" w:lineRule="auto"/>
              <w:jc w:val="both"/>
              <w:rPr>
                <w:sz w:val="20"/>
                <w:szCs w:val="20"/>
              </w:rPr>
            </w:pPr>
            <w:r w:rsidRPr="00134B82">
              <w:rPr>
                <w:sz w:val="20"/>
                <w:szCs w:val="20"/>
              </w:rPr>
              <w:t>1.5</w:t>
            </w:r>
          </w:p>
        </w:tc>
        <w:tc>
          <w:tcPr>
            <w:tcW w:w="30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8545403" w14:textId="77777777" w:rsidR="0009758F" w:rsidRPr="00134B82" w:rsidRDefault="00000000">
            <w:pPr>
              <w:spacing w:line="260" w:lineRule="auto"/>
              <w:jc w:val="both"/>
              <w:rPr>
                <w:sz w:val="20"/>
                <w:szCs w:val="20"/>
                <w:lang w:val="en-US"/>
              </w:rPr>
            </w:pPr>
            <w:r w:rsidRPr="00134B82">
              <w:rPr>
                <w:sz w:val="20"/>
                <w:szCs w:val="20"/>
                <w:lang w:val="en-US"/>
              </w:rPr>
              <w:t>TELEOLOGICAL — Moksha is the supreme goal; the Upanishads identify freedom with eternal consciousness</w:t>
            </w:r>
          </w:p>
        </w:tc>
      </w:tr>
      <w:tr w:rsidR="0009758F" w:rsidRPr="00134B82" w14:paraId="5A90923E" w14:textId="77777777" w:rsidTr="00134B82">
        <w:tc>
          <w:tcPr>
            <w:tcW w:w="125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C9EB923" w14:textId="77777777" w:rsidR="0009758F" w:rsidRPr="00134B82" w:rsidRDefault="00000000">
            <w:pPr>
              <w:spacing w:line="260" w:lineRule="auto"/>
              <w:jc w:val="both"/>
              <w:rPr>
                <w:sz w:val="20"/>
                <w:szCs w:val="20"/>
              </w:rPr>
            </w:pPr>
            <w:proofErr w:type="spellStart"/>
            <w:r w:rsidRPr="00134B82">
              <w:rPr>
                <w:sz w:val="20"/>
                <w:szCs w:val="20"/>
              </w:rPr>
              <w:lastRenderedPageBreak/>
              <w:t>Buddhism</w:t>
            </w:r>
            <w:proofErr w:type="spellEnd"/>
          </w:p>
        </w:tc>
        <w:tc>
          <w:tcPr>
            <w:tcW w:w="66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0315BF1" w14:textId="77777777" w:rsidR="0009758F" w:rsidRPr="00134B82" w:rsidRDefault="00000000">
            <w:pPr>
              <w:spacing w:line="260" w:lineRule="auto"/>
              <w:jc w:val="both"/>
              <w:rPr>
                <w:sz w:val="20"/>
                <w:szCs w:val="20"/>
              </w:rPr>
            </w:pPr>
            <w:r w:rsidRPr="00134B82">
              <w:rPr>
                <w:sz w:val="20"/>
                <w:szCs w:val="20"/>
              </w:rPr>
              <w:t>1.2</w:t>
            </w:r>
          </w:p>
        </w:tc>
        <w:tc>
          <w:tcPr>
            <w:tcW w:w="30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0A0F981" w14:textId="77777777" w:rsidR="0009758F" w:rsidRPr="00134B82" w:rsidRDefault="00000000">
            <w:pPr>
              <w:spacing w:line="260" w:lineRule="auto"/>
              <w:jc w:val="both"/>
              <w:rPr>
                <w:sz w:val="20"/>
                <w:szCs w:val="20"/>
                <w:lang w:val="en-US"/>
              </w:rPr>
            </w:pPr>
            <w:r w:rsidRPr="00134B82">
              <w:rPr>
                <w:sz w:val="20"/>
                <w:szCs w:val="20"/>
                <w:lang w:val="en-US"/>
              </w:rPr>
              <w:t>SOTERIOLOGICAL — Nirvana as liberation from craving; Kalama Sutta grants epistemic freedom</w:t>
            </w:r>
          </w:p>
        </w:tc>
      </w:tr>
      <w:tr w:rsidR="0009758F" w:rsidRPr="00134B82" w14:paraId="6A635BAC" w14:textId="77777777" w:rsidTr="00134B82">
        <w:tc>
          <w:tcPr>
            <w:tcW w:w="125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7474031" w14:textId="77777777" w:rsidR="0009758F" w:rsidRPr="00134B82" w:rsidRDefault="00000000">
            <w:pPr>
              <w:spacing w:line="260" w:lineRule="auto"/>
              <w:jc w:val="both"/>
              <w:rPr>
                <w:sz w:val="20"/>
                <w:szCs w:val="20"/>
              </w:rPr>
            </w:pPr>
            <w:proofErr w:type="spellStart"/>
            <w:r w:rsidRPr="00134B82">
              <w:rPr>
                <w:sz w:val="20"/>
                <w:szCs w:val="20"/>
              </w:rPr>
              <w:t>Jainism</w:t>
            </w:r>
            <w:proofErr w:type="spellEnd"/>
          </w:p>
        </w:tc>
        <w:tc>
          <w:tcPr>
            <w:tcW w:w="66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37698AE" w14:textId="77777777" w:rsidR="0009758F" w:rsidRPr="00134B82" w:rsidRDefault="00000000">
            <w:pPr>
              <w:spacing w:line="260" w:lineRule="auto"/>
              <w:jc w:val="both"/>
              <w:rPr>
                <w:sz w:val="20"/>
                <w:szCs w:val="20"/>
              </w:rPr>
            </w:pPr>
            <w:r w:rsidRPr="00134B82">
              <w:rPr>
                <w:sz w:val="20"/>
                <w:szCs w:val="20"/>
              </w:rPr>
              <w:t>1.0</w:t>
            </w:r>
          </w:p>
        </w:tc>
        <w:tc>
          <w:tcPr>
            <w:tcW w:w="30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7CC0EDE" w14:textId="77777777" w:rsidR="0009758F" w:rsidRPr="00134B82" w:rsidRDefault="00000000">
            <w:pPr>
              <w:spacing w:line="260" w:lineRule="auto"/>
              <w:jc w:val="both"/>
              <w:rPr>
                <w:sz w:val="20"/>
                <w:szCs w:val="20"/>
                <w:lang w:val="en-US"/>
              </w:rPr>
            </w:pPr>
            <w:r w:rsidRPr="00134B82">
              <w:rPr>
                <w:sz w:val="20"/>
                <w:szCs w:val="20"/>
                <w:lang w:val="en-US"/>
              </w:rPr>
              <w:t>ABSOLUTE GOAL — Kaivalya (perfect soul-freedom) is the sole aim</w:t>
            </w:r>
          </w:p>
        </w:tc>
      </w:tr>
      <w:tr w:rsidR="0009758F" w:rsidRPr="00134B82" w14:paraId="7CC11DC0" w14:textId="77777777" w:rsidTr="00134B82">
        <w:tc>
          <w:tcPr>
            <w:tcW w:w="125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0C0CD99" w14:textId="77777777" w:rsidR="0009758F" w:rsidRPr="00134B82" w:rsidRDefault="00000000">
            <w:pPr>
              <w:spacing w:line="260" w:lineRule="auto"/>
              <w:jc w:val="both"/>
              <w:rPr>
                <w:sz w:val="20"/>
                <w:szCs w:val="20"/>
              </w:rPr>
            </w:pPr>
            <w:proofErr w:type="spellStart"/>
            <w:r w:rsidRPr="00134B82">
              <w:rPr>
                <w:sz w:val="20"/>
                <w:szCs w:val="20"/>
              </w:rPr>
              <w:t>Christianity</w:t>
            </w:r>
            <w:proofErr w:type="spellEnd"/>
          </w:p>
        </w:tc>
        <w:tc>
          <w:tcPr>
            <w:tcW w:w="66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F9C2093" w14:textId="77777777" w:rsidR="0009758F" w:rsidRPr="00134B82" w:rsidRDefault="00000000">
            <w:pPr>
              <w:spacing w:line="260" w:lineRule="auto"/>
              <w:jc w:val="both"/>
              <w:rPr>
                <w:sz w:val="20"/>
                <w:szCs w:val="20"/>
              </w:rPr>
            </w:pPr>
            <w:r w:rsidRPr="00134B82">
              <w:rPr>
                <w:sz w:val="20"/>
                <w:szCs w:val="20"/>
              </w:rPr>
              <w:t>0.6</w:t>
            </w:r>
          </w:p>
        </w:tc>
        <w:tc>
          <w:tcPr>
            <w:tcW w:w="30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39A97DF" w14:textId="77777777" w:rsidR="0009758F" w:rsidRPr="00134B82" w:rsidRDefault="00000000">
            <w:pPr>
              <w:spacing w:line="260" w:lineRule="auto"/>
              <w:jc w:val="both"/>
              <w:rPr>
                <w:sz w:val="20"/>
                <w:szCs w:val="20"/>
                <w:lang w:val="en-US"/>
              </w:rPr>
            </w:pPr>
            <w:r w:rsidRPr="00134B82">
              <w:rPr>
                <w:sz w:val="20"/>
                <w:szCs w:val="20"/>
                <w:lang w:val="en-US"/>
              </w:rPr>
              <w:t>REDEMPTIVE — Freedom as fruit of grace in Christ</w:t>
            </w:r>
          </w:p>
        </w:tc>
      </w:tr>
      <w:tr w:rsidR="0009758F" w:rsidRPr="00134B82" w14:paraId="29054B20" w14:textId="77777777" w:rsidTr="00134B82">
        <w:tc>
          <w:tcPr>
            <w:tcW w:w="125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79F437E" w14:textId="77777777" w:rsidR="0009758F" w:rsidRPr="00134B82" w:rsidRDefault="00000000">
            <w:pPr>
              <w:spacing w:line="260" w:lineRule="auto"/>
              <w:jc w:val="both"/>
              <w:rPr>
                <w:sz w:val="20"/>
                <w:szCs w:val="20"/>
              </w:rPr>
            </w:pPr>
            <w:proofErr w:type="spellStart"/>
            <w:r w:rsidRPr="00134B82">
              <w:rPr>
                <w:sz w:val="20"/>
                <w:szCs w:val="20"/>
              </w:rPr>
              <w:t>Zoroastrianism</w:t>
            </w:r>
            <w:proofErr w:type="spellEnd"/>
          </w:p>
        </w:tc>
        <w:tc>
          <w:tcPr>
            <w:tcW w:w="66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3ECEC40" w14:textId="77777777" w:rsidR="0009758F" w:rsidRPr="00134B82" w:rsidRDefault="00000000">
            <w:pPr>
              <w:spacing w:line="260" w:lineRule="auto"/>
              <w:jc w:val="both"/>
              <w:rPr>
                <w:sz w:val="20"/>
                <w:szCs w:val="20"/>
              </w:rPr>
            </w:pPr>
            <w:r w:rsidRPr="00134B82">
              <w:rPr>
                <w:sz w:val="20"/>
                <w:szCs w:val="20"/>
              </w:rPr>
              <w:t>0.5</w:t>
            </w:r>
          </w:p>
        </w:tc>
        <w:tc>
          <w:tcPr>
            <w:tcW w:w="30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33024EC" w14:textId="77777777" w:rsidR="0009758F" w:rsidRPr="00134B82" w:rsidRDefault="00000000">
            <w:pPr>
              <w:spacing w:line="260" w:lineRule="auto"/>
              <w:jc w:val="both"/>
              <w:rPr>
                <w:sz w:val="20"/>
                <w:szCs w:val="20"/>
                <w:lang w:val="en-US"/>
              </w:rPr>
            </w:pPr>
            <w:r w:rsidRPr="00134B82">
              <w:rPr>
                <w:sz w:val="20"/>
                <w:szCs w:val="20"/>
                <w:lang w:val="en-US"/>
              </w:rPr>
              <w:t xml:space="preserve">COSMIC CHOICE — Free will is the axis of the cosmic drama between Asha and </w:t>
            </w:r>
            <w:proofErr w:type="spellStart"/>
            <w:r w:rsidRPr="00134B82">
              <w:rPr>
                <w:sz w:val="20"/>
                <w:szCs w:val="20"/>
                <w:lang w:val="en-US"/>
              </w:rPr>
              <w:t>Druj</w:t>
            </w:r>
            <w:proofErr w:type="spellEnd"/>
          </w:p>
        </w:tc>
      </w:tr>
      <w:tr w:rsidR="0009758F" w:rsidRPr="00134B82" w14:paraId="1B2A1A80" w14:textId="77777777" w:rsidTr="00134B82">
        <w:tc>
          <w:tcPr>
            <w:tcW w:w="125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B1FD8DA" w14:textId="77777777" w:rsidR="0009758F" w:rsidRPr="00134B82" w:rsidRDefault="00000000">
            <w:pPr>
              <w:spacing w:line="260" w:lineRule="auto"/>
              <w:jc w:val="both"/>
              <w:rPr>
                <w:sz w:val="20"/>
                <w:szCs w:val="20"/>
              </w:rPr>
            </w:pPr>
            <w:proofErr w:type="spellStart"/>
            <w:r w:rsidRPr="00134B82">
              <w:rPr>
                <w:sz w:val="20"/>
                <w:szCs w:val="20"/>
              </w:rPr>
              <w:t>Taoism</w:t>
            </w:r>
            <w:proofErr w:type="spellEnd"/>
          </w:p>
        </w:tc>
        <w:tc>
          <w:tcPr>
            <w:tcW w:w="66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FCEEEF3" w14:textId="77777777" w:rsidR="0009758F" w:rsidRPr="00134B82" w:rsidRDefault="00000000">
            <w:pPr>
              <w:spacing w:line="260" w:lineRule="auto"/>
              <w:jc w:val="both"/>
              <w:rPr>
                <w:sz w:val="20"/>
                <w:szCs w:val="20"/>
              </w:rPr>
            </w:pPr>
            <w:r w:rsidRPr="00134B82">
              <w:rPr>
                <w:sz w:val="20"/>
                <w:szCs w:val="20"/>
              </w:rPr>
              <w:t>0.3</w:t>
            </w:r>
          </w:p>
        </w:tc>
        <w:tc>
          <w:tcPr>
            <w:tcW w:w="30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0B1AC41" w14:textId="77777777" w:rsidR="0009758F" w:rsidRPr="00134B82" w:rsidRDefault="00000000">
            <w:pPr>
              <w:spacing w:line="260" w:lineRule="auto"/>
              <w:jc w:val="both"/>
              <w:rPr>
                <w:sz w:val="20"/>
                <w:szCs w:val="20"/>
                <w:lang w:val="en-US"/>
              </w:rPr>
            </w:pPr>
            <w:r w:rsidRPr="00134B82">
              <w:rPr>
                <w:sz w:val="20"/>
                <w:szCs w:val="20"/>
                <w:lang w:val="en-US"/>
              </w:rPr>
              <w:t>IMPLICIT — Ziran (natural spontaneity) as freedom; not named directly</w:t>
            </w:r>
          </w:p>
        </w:tc>
      </w:tr>
      <w:tr w:rsidR="0009758F" w:rsidRPr="00134B82" w14:paraId="3310F13D" w14:textId="77777777" w:rsidTr="00134B82">
        <w:tc>
          <w:tcPr>
            <w:tcW w:w="125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9474EA8" w14:textId="77777777" w:rsidR="0009758F" w:rsidRPr="00134B82" w:rsidRDefault="00000000">
            <w:pPr>
              <w:spacing w:line="260" w:lineRule="auto"/>
              <w:jc w:val="both"/>
              <w:rPr>
                <w:sz w:val="20"/>
                <w:szCs w:val="20"/>
              </w:rPr>
            </w:pPr>
            <w:proofErr w:type="spellStart"/>
            <w:r w:rsidRPr="00134B82">
              <w:rPr>
                <w:sz w:val="20"/>
                <w:szCs w:val="20"/>
              </w:rPr>
              <w:t>Confucianism</w:t>
            </w:r>
            <w:proofErr w:type="spellEnd"/>
          </w:p>
        </w:tc>
        <w:tc>
          <w:tcPr>
            <w:tcW w:w="66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FA158AC" w14:textId="77777777" w:rsidR="0009758F" w:rsidRPr="00134B82" w:rsidRDefault="00000000">
            <w:pPr>
              <w:spacing w:line="260" w:lineRule="auto"/>
              <w:jc w:val="both"/>
              <w:rPr>
                <w:sz w:val="20"/>
                <w:szCs w:val="20"/>
              </w:rPr>
            </w:pPr>
            <w:r w:rsidRPr="00134B82">
              <w:rPr>
                <w:sz w:val="20"/>
                <w:szCs w:val="20"/>
              </w:rPr>
              <w:t>0.2</w:t>
            </w:r>
          </w:p>
        </w:tc>
        <w:tc>
          <w:tcPr>
            <w:tcW w:w="30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BD3AFEC" w14:textId="77777777" w:rsidR="0009758F" w:rsidRPr="00134B82" w:rsidRDefault="00000000">
            <w:pPr>
              <w:spacing w:line="260" w:lineRule="auto"/>
              <w:jc w:val="both"/>
              <w:rPr>
                <w:sz w:val="20"/>
                <w:szCs w:val="20"/>
                <w:lang w:val="en-US"/>
              </w:rPr>
            </w:pPr>
            <w:r w:rsidRPr="00134B82">
              <w:rPr>
                <w:sz w:val="20"/>
                <w:szCs w:val="20"/>
                <w:lang w:val="en-US"/>
              </w:rPr>
              <w:t>IMPLICIT &amp; MORAL — Freedom as by-product of moral cultivation; hierarchy and obedience are primary</w:t>
            </w:r>
          </w:p>
        </w:tc>
      </w:tr>
      <w:tr w:rsidR="0009758F" w:rsidRPr="00134B82" w14:paraId="55E94050" w14:textId="77777777" w:rsidTr="00134B82">
        <w:tc>
          <w:tcPr>
            <w:tcW w:w="125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C03786B" w14:textId="77777777" w:rsidR="0009758F" w:rsidRPr="00134B82" w:rsidRDefault="00000000">
            <w:pPr>
              <w:spacing w:line="260" w:lineRule="auto"/>
              <w:jc w:val="both"/>
              <w:rPr>
                <w:sz w:val="20"/>
                <w:szCs w:val="20"/>
              </w:rPr>
            </w:pPr>
            <w:r w:rsidRPr="00134B82">
              <w:rPr>
                <w:sz w:val="20"/>
                <w:szCs w:val="20"/>
              </w:rPr>
              <w:t>Islam ●</w:t>
            </w:r>
          </w:p>
        </w:tc>
        <w:tc>
          <w:tcPr>
            <w:tcW w:w="66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C2F70BF" w14:textId="77777777" w:rsidR="0009758F" w:rsidRPr="00134B82" w:rsidRDefault="00000000">
            <w:pPr>
              <w:spacing w:line="260" w:lineRule="auto"/>
              <w:jc w:val="both"/>
              <w:rPr>
                <w:sz w:val="20"/>
                <w:szCs w:val="20"/>
              </w:rPr>
            </w:pPr>
            <w:r w:rsidRPr="00134B82">
              <w:rPr>
                <w:sz w:val="20"/>
                <w:szCs w:val="20"/>
              </w:rPr>
              <w:t>0.1</w:t>
            </w:r>
          </w:p>
        </w:tc>
        <w:tc>
          <w:tcPr>
            <w:tcW w:w="30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3051AFD" w14:textId="77777777" w:rsidR="0009758F" w:rsidRPr="00134B82" w:rsidRDefault="00000000">
            <w:pPr>
              <w:spacing w:line="260" w:lineRule="auto"/>
              <w:jc w:val="both"/>
              <w:rPr>
                <w:sz w:val="20"/>
                <w:szCs w:val="20"/>
                <w:lang w:val="en-US"/>
              </w:rPr>
            </w:pPr>
            <w:r w:rsidRPr="00134B82">
              <w:rPr>
                <w:sz w:val="20"/>
                <w:szCs w:val="20"/>
                <w:lang w:val="en-US"/>
              </w:rPr>
              <w:t xml:space="preserve">IMPLICIT — </w:t>
            </w:r>
            <w:proofErr w:type="spellStart"/>
            <w:r w:rsidRPr="00134B82">
              <w:rPr>
                <w:sz w:val="20"/>
                <w:szCs w:val="20"/>
                <w:lang w:val="en-US"/>
              </w:rPr>
              <w:t>Hurriyya</w:t>
            </w:r>
            <w:proofErr w:type="spellEnd"/>
            <w:r w:rsidRPr="00134B82">
              <w:rPr>
                <w:sz w:val="20"/>
                <w:szCs w:val="20"/>
                <w:lang w:val="en-US"/>
              </w:rPr>
              <w:t xml:space="preserve"> does not appear in the Quran; freedom expressed as "no compulsion in religion"</w:t>
            </w:r>
          </w:p>
        </w:tc>
      </w:tr>
    </w:tbl>
    <w:p w14:paraId="7055262F" w14:textId="77777777" w:rsidR="0009758F" w:rsidRPr="00FE2E2F" w:rsidRDefault="0009758F">
      <w:pPr>
        <w:spacing w:before="80"/>
        <w:rPr>
          <w:sz w:val="24"/>
          <w:szCs w:val="24"/>
          <w:lang w:val="en-US"/>
        </w:rPr>
      </w:pPr>
    </w:p>
    <w:p w14:paraId="0DA6D336" w14:textId="77777777" w:rsidR="0009758F" w:rsidRPr="00FE2E2F" w:rsidRDefault="00000000">
      <w:pPr>
        <w:spacing w:after="160" w:line="280" w:lineRule="auto"/>
        <w:jc w:val="both"/>
        <w:rPr>
          <w:sz w:val="24"/>
          <w:szCs w:val="24"/>
          <w:lang w:val="en-US"/>
        </w:rPr>
      </w:pPr>
      <w:r w:rsidRPr="00FE2E2F">
        <w:rPr>
          <w:i/>
          <w:iCs/>
          <w:sz w:val="24"/>
          <w:szCs w:val="24"/>
          <w:lang w:val="en-US"/>
        </w:rPr>
        <w:t xml:space="preserve">★ Philosophy of Virtues leads at 8.8 per 1,000 — more than 5× the second tradition, and 88× Islam. ● </w:t>
      </w:r>
      <w:proofErr w:type="spellStart"/>
      <w:r w:rsidRPr="00FE2E2F">
        <w:rPr>
          <w:i/>
          <w:iCs/>
          <w:sz w:val="24"/>
          <w:szCs w:val="24"/>
          <w:lang w:val="en-US"/>
        </w:rPr>
        <w:t>Hurriyya</w:t>
      </w:r>
      <w:proofErr w:type="spellEnd"/>
      <w:r w:rsidRPr="00FE2E2F">
        <w:rPr>
          <w:i/>
          <w:iCs/>
          <w:sz w:val="24"/>
          <w:szCs w:val="24"/>
          <w:lang w:val="en-US"/>
        </w:rPr>
        <w:t xml:space="preserve"> (freedom) is entirely absent from the Quran as a named concept.</w:t>
      </w:r>
    </w:p>
    <w:p w14:paraId="54017517" w14:textId="77777777" w:rsidR="0009758F" w:rsidRPr="00FE2E2F" w:rsidRDefault="00000000">
      <w:pPr>
        <w:pStyle w:val="Heading2"/>
        <w:rPr>
          <w:sz w:val="24"/>
          <w:szCs w:val="24"/>
          <w:lang w:val="en-US"/>
        </w:rPr>
      </w:pPr>
      <w:r w:rsidRPr="00FE2E2F">
        <w:rPr>
          <w:sz w:val="24"/>
          <w:szCs w:val="24"/>
          <w:lang w:val="en-US"/>
        </w:rPr>
        <w:t>9.2  Seven Structural Gaps of World Religions</w:t>
      </w:r>
    </w:p>
    <w:p w14:paraId="56F5CF37" w14:textId="77777777" w:rsidR="0009758F" w:rsidRPr="00FE2E2F" w:rsidRDefault="0009758F">
      <w:pPr>
        <w:spacing w:before="80"/>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74"/>
        <w:gridCol w:w="2472"/>
        <w:gridCol w:w="2698"/>
      </w:tblGrid>
      <w:tr w:rsidR="0009758F" w:rsidRPr="00134B82" w14:paraId="26C6A97C" w14:textId="77777777" w:rsidTr="00134B82">
        <w:trPr>
          <w:tblHeader/>
        </w:trPr>
        <w:tc>
          <w:tcPr>
            <w:tcW w:w="1167"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2F1B6558" w14:textId="77777777" w:rsidR="0009758F" w:rsidRPr="00134B82" w:rsidRDefault="00000000">
            <w:pPr>
              <w:jc w:val="center"/>
              <w:rPr>
                <w:sz w:val="20"/>
                <w:szCs w:val="20"/>
              </w:rPr>
            </w:pPr>
            <w:r w:rsidRPr="00134B82">
              <w:rPr>
                <w:rFonts w:ascii="Cinzel" w:eastAsia="Cinzel" w:hAnsi="Cinzel" w:cs="Cinzel"/>
                <w:b/>
                <w:bCs/>
                <w:color w:val="FFFFFF"/>
                <w:sz w:val="20"/>
                <w:szCs w:val="20"/>
              </w:rPr>
              <w:t>Gap Domain</w:t>
            </w:r>
          </w:p>
        </w:tc>
        <w:tc>
          <w:tcPr>
            <w:tcW w:w="1833"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490BBE2E" w14:textId="77777777" w:rsidR="0009758F" w:rsidRPr="00134B82" w:rsidRDefault="00000000">
            <w:pPr>
              <w:jc w:val="center"/>
              <w:rPr>
                <w:sz w:val="20"/>
                <w:szCs w:val="20"/>
              </w:rPr>
            </w:pPr>
            <w:proofErr w:type="spellStart"/>
            <w:r w:rsidRPr="00134B82">
              <w:rPr>
                <w:rFonts w:ascii="Cinzel" w:eastAsia="Cinzel" w:hAnsi="Cinzel" w:cs="Cinzel"/>
                <w:b/>
                <w:bCs/>
                <w:color w:val="FFFFFF"/>
                <w:sz w:val="20"/>
                <w:szCs w:val="20"/>
              </w:rPr>
              <w:t>Limitation</w:t>
            </w:r>
            <w:proofErr w:type="spellEnd"/>
            <w:r w:rsidRPr="00134B82">
              <w:rPr>
                <w:rFonts w:ascii="Cinzel" w:eastAsia="Cinzel" w:hAnsi="Cinzel" w:cs="Cinzel"/>
                <w:b/>
                <w:bCs/>
                <w:color w:val="FFFFFF"/>
                <w:sz w:val="20"/>
                <w:szCs w:val="20"/>
              </w:rPr>
              <w:t xml:space="preserve"> of </w:t>
            </w:r>
            <w:proofErr w:type="spellStart"/>
            <w:r w:rsidRPr="00134B82">
              <w:rPr>
                <w:rFonts w:ascii="Cinzel" w:eastAsia="Cinzel" w:hAnsi="Cinzel" w:cs="Cinzel"/>
                <w:b/>
                <w:bCs/>
                <w:color w:val="FFFFFF"/>
                <w:sz w:val="20"/>
                <w:szCs w:val="20"/>
              </w:rPr>
              <w:t>Religion</w:t>
            </w:r>
            <w:proofErr w:type="spellEnd"/>
          </w:p>
        </w:tc>
        <w:tc>
          <w:tcPr>
            <w:tcW w:w="2000"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628BC30D" w14:textId="77777777" w:rsidR="0009758F" w:rsidRPr="00134B82" w:rsidRDefault="00000000">
            <w:pPr>
              <w:jc w:val="center"/>
              <w:rPr>
                <w:sz w:val="20"/>
                <w:szCs w:val="20"/>
              </w:rPr>
            </w:pPr>
            <w:proofErr w:type="spellStart"/>
            <w:r w:rsidRPr="00134B82">
              <w:rPr>
                <w:rFonts w:ascii="Cinzel" w:eastAsia="Cinzel" w:hAnsi="Cinzel" w:cs="Cinzel"/>
                <w:b/>
                <w:bCs/>
                <w:color w:val="FFFFFF"/>
                <w:sz w:val="20"/>
                <w:szCs w:val="20"/>
              </w:rPr>
              <w:t>FdV’s</w:t>
            </w:r>
            <w:proofErr w:type="spellEnd"/>
            <w:r w:rsidRPr="00134B82">
              <w:rPr>
                <w:rFonts w:ascii="Cinzel" w:eastAsia="Cinzel" w:hAnsi="Cinzel" w:cs="Cinzel"/>
                <w:b/>
                <w:bCs/>
                <w:color w:val="FFFFFF"/>
                <w:sz w:val="20"/>
                <w:szCs w:val="20"/>
              </w:rPr>
              <w:t xml:space="preserve"> </w:t>
            </w:r>
            <w:proofErr w:type="spellStart"/>
            <w:r w:rsidRPr="00134B82">
              <w:rPr>
                <w:rFonts w:ascii="Cinzel" w:eastAsia="Cinzel" w:hAnsi="Cinzel" w:cs="Cinzel"/>
                <w:b/>
                <w:bCs/>
                <w:color w:val="FFFFFF"/>
                <w:sz w:val="20"/>
                <w:szCs w:val="20"/>
              </w:rPr>
              <w:t>Contribution</w:t>
            </w:r>
            <w:proofErr w:type="spellEnd"/>
          </w:p>
        </w:tc>
      </w:tr>
      <w:tr w:rsidR="0009758F" w:rsidRPr="00134B82" w14:paraId="79F13D68" w14:textId="77777777" w:rsidTr="00134B82">
        <w:tc>
          <w:tcPr>
            <w:tcW w:w="116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E60B2C5" w14:textId="77777777" w:rsidR="0009758F" w:rsidRPr="00134B82" w:rsidRDefault="00000000">
            <w:pPr>
              <w:spacing w:line="260" w:lineRule="auto"/>
              <w:jc w:val="both"/>
              <w:rPr>
                <w:sz w:val="20"/>
                <w:szCs w:val="20"/>
              </w:rPr>
            </w:pPr>
            <w:r w:rsidRPr="00134B82">
              <w:rPr>
                <w:sz w:val="20"/>
                <w:szCs w:val="20"/>
              </w:rPr>
              <w:t xml:space="preserve">Freedom </w:t>
            </w:r>
            <w:proofErr w:type="spellStart"/>
            <w:r w:rsidRPr="00134B82">
              <w:rPr>
                <w:sz w:val="20"/>
                <w:szCs w:val="20"/>
              </w:rPr>
              <w:t>as</w:t>
            </w:r>
            <w:proofErr w:type="spellEnd"/>
            <w:r w:rsidRPr="00134B82">
              <w:rPr>
                <w:sz w:val="20"/>
                <w:szCs w:val="20"/>
              </w:rPr>
              <w:t xml:space="preserve"> </w:t>
            </w:r>
            <w:proofErr w:type="spellStart"/>
            <w:r w:rsidRPr="00134B82">
              <w:rPr>
                <w:sz w:val="20"/>
                <w:szCs w:val="20"/>
              </w:rPr>
              <w:t>Substance</w:t>
            </w:r>
            <w:proofErr w:type="spellEnd"/>
          </w:p>
        </w:tc>
        <w:tc>
          <w:tcPr>
            <w:tcW w:w="1833"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EB6F64C" w14:textId="77777777" w:rsidR="0009758F" w:rsidRPr="00134B82" w:rsidRDefault="00000000">
            <w:pPr>
              <w:spacing w:line="260" w:lineRule="auto"/>
              <w:jc w:val="both"/>
              <w:rPr>
                <w:sz w:val="20"/>
                <w:szCs w:val="20"/>
                <w:lang w:val="en-US"/>
              </w:rPr>
            </w:pPr>
            <w:r w:rsidRPr="00134B82">
              <w:rPr>
                <w:sz w:val="20"/>
                <w:szCs w:val="20"/>
                <w:lang w:val="en-US"/>
              </w:rPr>
              <w:t xml:space="preserve">No tradition identifies Freedom as the </w:t>
            </w:r>
            <w:r w:rsidRPr="00134B82">
              <w:rPr>
                <w:sz w:val="20"/>
                <w:szCs w:val="20"/>
                <w:lang w:val="en-US"/>
              </w:rPr>
              <w:lastRenderedPageBreak/>
              <w:t>ontological substrate of virtue.</w:t>
            </w:r>
          </w:p>
        </w:tc>
        <w:tc>
          <w:tcPr>
            <w:tcW w:w="200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C13AD6E" w14:textId="77777777" w:rsidR="0009758F" w:rsidRPr="00134B82" w:rsidRDefault="00000000">
            <w:pPr>
              <w:spacing w:line="260" w:lineRule="auto"/>
              <w:jc w:val="both"/>
              <w:rPr>
                <w:sz w:val="20"/>
                <w:szCs w:val="20"/>
                <w:lang w:val="en-US"/>
              </w:rPr>
            </w:pPr>
            <w:r w:rsidRPr="00134B82">
              <w:rPr>
                <w:sz w:val="20"/>
                <w:szCs w:val="20"/>
                <w:lang w:val="en-US"/>
              </w:rPr>
              <w:lastRenderedPageBreak/>
              <w:t xml:space="preserve">Freedom as Elemental Virtue — the medium in </w:t>
            </w:r>
            <w:r w:rsidRPr="00134B82">
              <w:rPr>
                <w:sz w:val="20"/>
                <w:szCs w:val="20"/>
                <w:lang w:val="en-US"/>
              </w:rPr>
              <w:lastRenderedPageBreak/>
              <w:t>which virtue is possible at all.</w:t>
            </w:r>
          </w:p>
        </w:tc>
      </w:tr>
      <w:tr w:rsidR="0009758F" w:rsidRPr="00134B82" w14:paraId="2AFA75E8" w14:textId="77777777" w:rsidTr="00134B82">
        <w:tc>
          <w:tcPr>
            <w:tcW w:w="116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6CDC6ED" w14:textId="77777777" w:rsidR="0009758F" w:rsidRPr="00134B82" w:rsidRDefault="00000000">
            <w:pPr>
              <w:spacing w:line="260" w:lineRule="auto"/>
              <w:jc w:val="both"/>
              <w:rPr>
                <w:sz w:val="20"/>
                <w:szCs w:val="20"/>
              </w:rPr>
            </w:pPr>
            <w:proofErr w:type="spellStart"/>
            <w:r w:rsidRPr="00134B82">
              <w:rPr>
                <w:sz w:val="20"/>
                <w:szCs w:val="20"/>
              </w:rPr>
              <w:t>Individual</w:t>
            </w:r>
            <w:proofErr w:type="spellEnd"/>
            <w:r w:rsidRPr="00134B82">
              <w:rPr>
                <w:sz w:val="20"/>
                <w:szCs w:val="20"/>
              </w:rPr>
              <w:t xml:space="preserve"> Purpose</w:t>
            </w:r>
          </w:p>
        </w:tc>
        <w:tc>
          <w:tcPr>
            <w:tcW w:w="1833"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F554D97" w14:textId="77777777" w:rsidR="0009758F" w:rsidRPr="00134B82" w:rsidRDefault="00000000">
            <w:pPr>
              <w:spacing w:line="260" w:lineRule="auto"/>
              <w:jc w:val="both"/>
              <w:rPr>
                <w:sz w:val="20"/>
                <w:szCs w:val="20"/>
                <w:lang w:val="en-US"/>
              </w:rPr>
            </w:pPr>
            <w:r w:rsidRPr="00134B82">
              <w:rPr>
                <w:sz w:val="20"/>
                <w:szCs w:val="20"/>
                <w:lang w:val="en-US"/>
              </w:rPr>
              <w:t>Purpose addressed at generic or collective level.</w:t>
            </w:r>
          </w:p>
        </w:tc>
        <w:tc>
          <w:tcPr>
            <w:tcW w:w="200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68E4503" w14:textId="77777777" w:rsidR="0009758F" w:rsidRPr="00134B82" w:rsidRDefault="00000000">
            <w:pPr>
              <w:spacing w:line="260" w:lineRule="auto"/>
              <w:jc w:val="both"/>
              <w:rPr>
                <w:sz w:val="20"/>
                <w:szCs w:val="20"/>
                <w:lang w:val="en-US"/>
              </w:rPr>
            </w:pPr>
            <w:r w:rsidRPr="00134B82">
              <w:rPr>
                <w:sz w:val="20"/>
                <w:szCs w:val="20"/>
                <w:lang w:val="en-US"/>
              </w:rPr>
              <w:t xml:space="preserve">O </w:t>
            </w:r>
            <w:proofErr w:type="spellStart"/>
            <w:r w:rsidRPr="00134B82">
              <w:rPr>
                <w:sz w:val="20"/>
                <w:szCs w:val="20"/>
                <w:lang w:val="en-US"/>
              </w:rPr>
              <w:t>Presente</w:t>
            </w:r>
            <w:proofErr w:type="spellEnd"/>
            <w:r w:rsidRPr="00134B82">
              <w:rPr>
                <w:sz w:val="20"/>
                <w:szCs w:val="20"/>
                <w:lang w:val="en-US"/>
              </w:rPr>
              <w:t>: unique divine gift constituting each person’s reason for being.</w:t>
            </w:r>
          </w:p>
        </w:tc>
      </w:tr>
      <w:tr w:rsidR="0009758F" w:rsidRPr="00134B82" w14:paraId="4052F615" w14:textId="77777777" w:rsidTr="00134B82">
        <w:tc>
          <w:tcPr>
            <w:tcW w:w="116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58A1BBF" w14:textId="77777777" w:rsidR="0009758F" w:rsidRPr="00134B82" w:rsidRDefault="00000000">
            <w:pPr>
              <w:spacing w:line="260" w:lineRule="auto"/>
              <w:jc w:val="both"/>
              <w:rPr>
                <w:sz w:val="20"/>
                <w:szCs w:val="20"/>
              </w:rPr>
            </w:pPr>
            <w:r w:rsidRPr="00134B82">
              <w:rPr>
                <w:sz w:val="20"/>
                <w:szCs w:val="20"/>
              </w:rPr>
              <w:t xml:space="preserve">Body </w:t>
            </w:r>
            <w:proofErr w:type="spellStart"/>
            <w:r w:rsidRPr="00134B82">
              <w:rPr>
                <w:sz w:val="20"/>
                <w:szCs w:val="20"/>
              </w:rPr>
              <w:t>as</w:t>
            </w:r>
            <w:proofErr w:type="spellEnd"/>
            <w:r w:rsidRPr="00134B82">
              <w:rPr>
                <w:sz w:val="20"/>
                <w:szCs w:val="20"/>
              </w:rPr>
              <w:t xml:space="preserve"> Spiritual </w:t>
            </w:r>
            <w:proofErr w:type="spellStart"/>
            <w:r w:rsidRPr="00134B82">
              <w:rPr>
                <w:sz w:val="20"/>
                <w:szCs w:val="20"/>
              </w:rPr>
              <w:t>Instrument</w:t>
            </w:r>
            <w:proofErr w:type="spellEnd"/>
          </w:p>
        </w:tc>
        <w:tc>
          <w:tcPr>
            <w:tcW w:w="1833"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E575FC0" w14:textId="77777777" w:rsidR="0009758F" w:rsidRPr="00134B82" w:rsidRDefault="00000000">
            <w:pPr>
              <w:spacing w:line="260" w:lineRule="auto"/>
              <w:jc w:val="both"/>
              <w:rPr>
                <w:sz w:val="20"/>
                <w:szCs w:val="20"/>
              </w:rPr>
            </w:pPr>
            <w:r w:rsidRPr="00134B82">
              <w:rPr>
                <w:sz w:val="20"/>
                <w:szCs w:val="20"/>
                <w:lang w:val="en-US"/>
              </w:rPr>
              <w:t xml:space="preserve">Body addressed as vehicle, obstacle, or temple. </w:t>
            </w:r>
            <w:r w:rsidRPr="00134B82">
              <w:rPr>
                <w:sz w:val="20"/>
                <w:szCs w:val="20"/>
              </w:rPr>
              <w:t xml:space="preserve">No </w:t>
            </w:r>
            <w:proofErr w:type="spellStart"/>
            <w:r w:rsidRPr="00134B82">
              <w:rPr>
                <w:sz w:val="20"/>
                <w:szCs w:val="20"/>
              </w:rPr>
              <w:t>somatic</w:t>
            </w:r>
            <w:proofErr w:type="spellEnd"/>
            <w:r w:rsidRPr="00134B82">
              <w:rPr>
                <w:sz w:val="20"/>
                <w:szCs w:val="20"/>
              </w:rPr>
              <w:t xml:space="preserve"> </w:t>
            </w:r>
            <w:proofErr w:type="spellStart"/>
            <w:r w:rsidRPr="00134B82">
              <w:rPr>
                <w:sz w:val="20"/>
                <w:szCs w:val="20"/>
              </w:rPr>
              <w:t>taxonomy</w:t>
            </w:r>
            <w:proofErr w:type="spellEnd"/>
            <w:r w:rsidRPr="00134B82">
              <w:rPr>
                <w:sz w:val="20"/>
                <w:szCs w:val="20"/>
              </w:rPr>
              <w:t>.</w:t>
            </w:r>
          </w:p>
        </w:tc>
        <w:tc>
          <w:tcPr>
            <w:tcW w:w="200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9014221" w14:textId="77777777" w:rsidR="0009758F" w:rsidRPr="00134B82" w:rsidRDefault="00000000">
            <w:pPr>
              <w:spacing w:line="260" w:lineRule="auto"/>
              <w:jc w:val="both"/>
              <w:rPr>
                <w:sz w:val="20"/>
                <w:szCs w:val="20"/>
                <w:lang w:val="en-US"/>
              </w:rPr>
            </w:pPr>
            <w:r w:rsidRPr="00134B82">
              <w:rPr>
                <w:sz w:val="20"/>
                <w:szCs w:val="20"/>
                <w:lang w:val="en-US"/>
              </w:rPr>
              <w:t>Existential Figures: negative and positive somatic signals. Body as most reliable compass.</w:t>
            </w:r>
          </w:p>
        </w:tc>
      </w:tr>
      <w:tr w:rsidR="0009758F" w:rsidRPr="00134B82" w14:paraId="25EA369D" w14:textId="77777777" w:rsidTr="00134B82">
        <w:tc>
          <w:tcPr>
            <w:tcW w:w="116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9B7547A" w14:textId="77777777" w:rsidR="0009758F" w:rsidRPr="00134B82" w:rsidRDefault="00000000">
            <w:pPr>
              <w:spacing w:line="260" w:lineRule="auto"/>
              <w:jc w:val="both"/>
              <w:rPr>
                <w:sz w:val="20"/>
                <w:szCs w:val="20"/>
                <w:lang w:val="en-US"/>
              </w:rPr>
            </w:pPr>
            <w:r w:rsidRPr="00134B82">
              <w:rPr>
                <w:sz w:val="20"/>
                <w:szCs w:val="20"/>
                <w:lang w:val="en-US"/>
              </w:rPr>
              <w:t>Moral Collapse in Free Societies</w:t>
            </w:r>
          </w:p>
        </w:tc>
        <w:tc>
          <w:tcPr>
            <w:tcW w:w="1833"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930A5CA" w14:textId="77777777" w:rsidR="0009758F" w:rsidRPr="00134B82" w:rsidRDefault="00000000">
            <w:pPr>
              <w:spacing w:line="260" w:lineRule="auto"/>
              <w:jc w:val="both"/>
              <w:rPr>
                <w:sz w:val="20"/>
                <w:szCs w:val="20"/>
                <w:lang w:val="en-US"/>
              </w:rPr>
            </w:pPr>
            <w:r w:rsidRPr="00134B82">
              <w:rPr>
                <w:sz w:val="20"/>
                <w:szCs w:val="20"/>
                <w:lang w:val="en-US"/>
              </w:rPr>
              <w:t>Evil addressed as sin, oppression, or disorder. No formal theory of virtue’s inversion in formally free societies.</w:t>
            </w:r>
          </w:p>
        </w:tc>
        <w:tc>
          <w:tcPr>
            <w:tcW w:w="200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A54E536" w14:textId="77777777" w:rsidR="0009758F" w:rsidRPr="00134B82" w:rsidRDefault="00000000">
            <w:pPr>
              <w:spacing w:line="260" w:lineRule="auto"/>
              <w:jc w:val="both"/>
              <w:rPr>
                <w:sz w:val="20"/>
                <w:szCs w:val="20"/>
                <w:lang w:val="en-US"/>
              </w:rPr>
            </w:pPr>
            <w:proofErr w:type="spellStart"/>
            <w:r w:rsidRPr="00134B82">
              <w:rPr>
                <w:sz w:val="20"/>
                <w:szCs w:val="20"/>
                <w:lang w:val="en-US"/>
              </w:rPr>
              <w:t>Holoviceosis</w:t>
            </w:r>
            <w:proofErr w:type="spellEnd"/>
            <w:r w:rsidRPr="00134B82">
              <w:rPr>
                <w:sz w:val="20"/>
                <w:szCs w:val="20"/>
                <w:lang w:val="en-US"/>
              </w:rPr>
              <w:t>: three-stage formal concept with contradictory coexistence as the mechanism.</w:t>
            </w:r>
          </w:p>
        </w:tc>
      </w:tr>
      <w:tr w:rsidR="0009758F" w:rsidRPr="00134B82" w14:paraId="4079D17A" w14:textId="77777777" w:rsidTr="00134B82">
        <w:tc>
          <w:tcPr>
            <w:tcW w:w="116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53DF164" w14:textId="77777777" w:rsidR="0009758F" w:rsidRPr="00134B82" w:rsidRDefault="00000000">
            <w:pPr>
              <w:spacing w:line="260" w:lineRule="auto"/>
              <w:jc w:val="both"/>
              <w:rPr>
                <w:sz w:val="20"/>
                <w:szCs w:val="20"/>
              </w:rPr>
            </w:pPr>
            <w:proofErr w:type="spellStart"/>
            <w:r w:rsidRPr="00134B82">
              <w:rPr>
                <w:sz w:val="20"/>
                <w:szCs w:val="20"/>
              </w:rPr>
              <w:t>Armed</w:t>
            </w:r>
            <w:proofErr w:type="spellEnd"/>
            <w:r w:rsidRPr="00134B82">
              <w:rPr>
                <w:sz w:val="20"/>
                <w:szCs w:val="20"/>
              </w:rPr>
              <w:t xml:space="preserve"> </w:t>
            </w:r>
            <w:proofErr w:type="spellStart"/>
            <w:r w:rsidRPr="00134B82">
              <w:rPr>
                <w:sz w:val="20"/>
                <w:szCs w:val="20"/>
              </w:rPr>
              <w:t>Defence</w:t>
            </w:r>
            <w:proofErr w:type="spellEnd"/>
            <w:r w:rsidRPr="00134B82">
              <w:rPr>
                <w:sz w:val="20"/>
                <w:szCs w:val="20"/>
              </w:rPr>
              <w:t xml:space="preserve"> </w:t>
            </w:r>
            <w:proofErr w:type="spellStart"/>
            <w:r w:rsidRPr="00134B82">
              <w:rPr>
                <w:sz w:val="20"/>
                <w:szCs w:val="20"/>
              </w:rPr>
              <w:t>as</w:t>
            </w:r>
            <w:proofErr w:type="spellEnd"/>
            <w:r w:rsidRPr="00134B82">
              <w:rPr>
                <w:sz w:val="20"/>
                <w:szCs w:val="20"/>
              </w:rPr>
              <w:t xml:space="preserve"> Virtue</w:t>
            </w:r>
          </w:p>
        </w:tc>
        <w:tc>
          <w:tcPr>
            <w:tcW w:w="1833"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4624053" w14:textId="77777777" w:rsidR="0009758F" w:rsidRPr="00134B82" w:rsidRDefault="00000000">
            <w:pPr>
              <w:spacing w:line="260" w:lineRule="auto"/>
              <w:jc w:val="both"/>
              <w:rPr>
                <w:sz w:val="20"/>
                <w:szCs w:val="20"/>
                <w:lang w:val="en-US"/>
              </w:rPr>
            </w:pPr>
            <w:r w:rsidRPr="00134B82">
              <w:rPr>
                <w:sz w:val="20"/>
                <w:szCs w:val="20"/>
                <w:lang w:val="en-US"/>
              </w:rPr>
              <w:t>Violence addressed as exception or conditional duty. Never elevated to formal virtue.</w:t>
            </w:r>
          </w:p>
        </w:tc>
        <w:tc>
          <w:tcPr>
            <w:tcW w:w="200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84A966E" w14:textId="77777777" w:rsidR="0009758F" w:rsidRPr="00134B82" w:rsidRDefault="00000000">
            <w:pPr>
              <w:spacing w:line="260" w:lineRule="auto"/>
              <w:jc w:val="both"/>
              <w:rPr>
                <w:sz w:val="20"/>
                <w:szCs w:val="20"/>
                <w:lang w:val="en-US"/>
              </w:rPr>
            </w:pPr>
            <w:r w:rsidRPr="00134B82">
              <w:rPr>
                <w:sz w:val="20"/>
                <w:szCs w:val="20"/>
                <w:lang w:val="en-US"/>
              </w:rPr>
              <w:t xml:space="preserve">Virtue of Protection: armed </w:t>
            </w:r>
            <w:proofErr w:type="spellStart"/>
            <w:r w:rsidRPr="00134B82">
              <w:rPr>
                <w:sz w:val="20"/>
                <w:szCs w:val="20"/>
                <w:lang w:val="en-US"/>
              </w:rPr>
              <w:t>defence</w:t>
            </w:r>
            <w:proofErr w:type="spellEnd"/>
            <w:r w:rsidRPr="00134B82">
              <w:rPr>
                <w:sz w:val="20"/>
                <w:szCs w:val="20"/>
                <w:lang w:val="en-US"/>
              </w:rPr>
              <w:t xml:space="preserve"> as the structural guardian of all other virtues.</w:t>
            </w:r>
          </w:p>
        </w:tc>
      </w:tr>
      <w:tr w:rsidR="0009758F" w:rsidRPr="00134B82" w14:paraId="12A79FA0" w14:textId="77777777" w:rsidTr="00134B82">
        <w:tc>
          <w:tcPr>
            <w:tcW w:w="116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C661528" w14:textId="77777777" w:rsidR="0009758F" w:rsidRPr="00134B82" w:rsidRDefault="00000000">
            <w:pPr>
              <w:spacing w:line="260" w:lineRule="auto"/>
              <w:jc w:val="both"/>
              <w:rPr>
                <w:sz w:val="20"/>
                <w:szCs w:val="20"/>
              </w:rPr>
            </w:pPr>
            <w:r w:rsidRPr="00134B82">
              <w:rPr>
                <w:sz w:val="20"/>
                <w:szCs w:val="20"/>
              </w:rPr>
              <w:t xml:space="preserve">Universal Access </w:t>
            </w:r>
            <w:proofErr w:type="spellStart"/>
            <w:r w:rsidRPr="00134B82">
              <w:rPr>
                <w:sz w:val="20"/>
                <w:szCs w:val="20"/>
              </w:rPr>
              <w:t>Without</w:t>
            </w:r>
            <w:proofErr w:type="spellEnd"/>
            <w:r w:rsidRPr="00134B82">
              <w:rPr>
                <w:sz w:val="20"/>
                <w:szCs w:val="20"/>
              </w:rPr>
              <w:t xml:space="preserve"> Creed</w:t>
            </w:r>
          </w:p>
        </w:tc>
        <w:tc>
          <w:tcPr>
            <w:tcW w:w="1833"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3465F39" w14:textId="77777777" w:rsidR="0009758F" w:rsidRPr="00134B82" w:rsidRDefault="00000000">
            <w:pPr>
              <w:spacing w:line="260" w:lineRule="auto"/>
              <w:jc w:val="both"/>
              <w:rPr>
                <w:sz w:val="20"/>
                <w:szCs w:val="20"/>
                <w:lang w:val="en-US"/>
              </w:rPr>
            </w:pPr>
            <w:r w:rsidRPr="00134B82">
              <w:rPr>
                <w:sz w:val="20"/>
                <w:szCs w:val="20"/>
                <w:lang w:val="en-US"/>
              </w:rPr>
              <w:t>Every tradition embeds virtues in doctrinal frameworks requiring prior assent.</w:t>
            </w:r>
          </w:p>
        </w:tc>
        <w:tc>
          <w:tcPr>
            <w:tcW w:w="200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DBFD052" w14:textId="77777777" w:rsidR="0009758F" w:rsidRPr="00134B82" w:rsidRDefault="00000000">
            <w:pPr>
              <w:spacing w:line="260" w:lineRule="auto"/>
              <w:jc w:val="both"/>
              <w:rPr>
                <w:sz w:val="20"/>
                <w:szCs w:val="20"/>
                <w:lang w:val="en-US"/>
              </w:rPr>
            </w:pPr>
            <w:r w:rsidRPr="00134B82">
              <w:rPr>
                <w:sz w:val="20"/>
                <w:szCs w:val="20"/>
                <w:lang w:val="en-US"/>
              </w:rPr>
              <w:t>Non-creedal universal religion. The virtuous atheist participates as fully as the devout believer.</w:t>
            </w:r>
          </w:p>
        </w:tc>
      </w:tr>
      <w:tr w:rsidR="0009758F" w:rsidRPr="00134B82" w14:paraId="47631CB1" w14:textId="77777777" w:rsidTr="00134B82">
        <w:tc>
          <w:tcPr>
            <w:tcW w:w="116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3A37BB1" w14:textId="77777777" w:rsidR="0009758F" w:rsidRPr="00134B82" w:rsidRDefault="00000000">
            <w:pPr>
              <w:spacing w:line="260" w:lineRule="auto"/>
              <w:jc w:val="both"/>
              <w:rPr>
                <w:sz w:val="20"/>
                <w:szCs w:val="20"/>
              </w:rPr>
            </w:pPr>
            <w:proofErr w:type="spellStart"/>
            <w:r w:rsidRPr="00134B82">
              <w:rPr>
                <w:sz w:val="20"/>
                <w:szCs w:val="20"/>
              </w:rPr>
              <w:t>Political</w:t>
            </w:r>
            <w:proofErr w:type="spellEnd"/>
            <w:r w:rsidRPr="00134B82">
              <w:rPr>
                <w:sz w:val="20"/>
                <w:szCs w:val="20"/>
              </w:rPr>
              <w:t xml:space="preserve"> Architecture of Freedom</w:t>
            </w:r>
          </w:p>
        </w:tc>
        <w:tc>
          <w:tcPr>
            <w:tcW w:w="1833"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1CD0279" w14:textId="77777777" w:rsidR="0009758F" w:rsidRPr="00134B82" w:rsidRDefault="00000000">
            <w:pPr>
              <w:spacing w:line="260" w:lineRule="auto"/>
              <w:jc w:val="both"/>
              <w:rPr>
                <w:sz w:val="20"/>
                <w:szCs w:val="20"/>
                <w:lang w:val="en-US"/>
              </w:rPr>
            </w:pPr>
            <w:r w:rsidRPr="00134B82">
              <w:rPr>
                <w:sz w:val="20"/>
                <w:szCs w:val="20"/>
                <w:lang w:val="en-US"/>
              </w:rPr>
              <w:t>No tradition produces a complete constitutional framework grounded in the virtue hierarchy.</w:t>
            </w:r>
          </w:p>
        </w:tc>
        <w:tc>
          <w:tcPr>
            <w:tcW w:w="200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0E4DF9B" w14:textId="77777777" w:rsidR="0009758F" w:rsidRPr="00134B82" w:rsidRDefault="00000000">
            <w:pPr>
              <w:spacing w:line="260" w:lineRule="auto"/>
              <w:jc w:val="both"/>
              <w:rPr>
                <w:sz w:val="20"/>
                <w:szCs w:val="20"/>
                <w:lang w:val="en-US"/>
              </w:rPr>
            </w:pPr>
            <w:r w:rsidRPr="00134B82">
              <w:rPr>
                <w:sz w:val="20"/>
                <w:szCs w:val="20"/>
                <w:lang w:val="en-US"/>
              </w:rPr>
              <w:t xml:space="preserve">Constitution of the Virtuous Democracy; Law Test; </w:t>
            </w:r>
            <w:proofErr w:type="spellStart"/>
            <w:r w:rsidRPr="00134B82">
              <w:rPr>
                <w:sz w:val="20"/>
                <w:szCs w:val="20"/>
                <w:lang w:val="en-US"/>
              </w:rPr>
              <w:t>Multivirtuoso</w:t>
            </w:r>
            <w:proofErr w:type="spellEnd"/>
            <w:r w:rsidRPr="00134B82">
              <w:rPr>
                <w:sz w:val="20"/>
                <w:szCs w:val="20"/>
                <w:lang w:val="en-US"/>
              </w:rPr>
              <w:t xml:space="preserve"> World Order.</w:t>
            </w:r>
          </w:p>
        </w:tc>
      </w:tr>
    </w:tbl>
    <w:p w14:paraId="405094E8" w14:textId="77777777" w:rsidR="0009758F" w:rsidRPr="00FE2E2F" w:rsidRDefault="0009758F">
      <w:pPr>
        <w:spacing w:before="120"/>
        <w:rPr>
          <w:sz w:val="24"/>
          <w:szCs w:val="24"/>
          <w:lang w:val="en-US"/>
        </w:rPr>
      </w:pPr>
    </w:p>
    <w:p w14:paraId="6E6D639E" w14:textId="77777777" w:rsidR="0009758F" w:rsidRPr="00FE2E2F" w:rsidRDefault="00000000">
      <w:pPr>
        <w:pStyle w:val="Heading2"/>
        <w:rPr>
          <w:sz w:val="24"/>
          <w:szCs w:val="24"/>
          <w:lang w:val="en-US"/>
        </w:rPr>
      </w:pPr>
      <w:r w:rsidRPr="00FE2E2F">
        <w:rPr>
          <w:sz w:val="24"/>
          <w:szCs w:val="24"/>
          <w:lang w:val="en-US"/>
        </w:rPr>
        <w:t xml:space="preserve">9.3  Christianity and </w:t>
      </w:r>
      <w:proofErr w:type="spellStart"/>
      <w:r w:rsidRPr="00FE2E2F">
        <w:rPr>
          <w:sz w:val="24"/>
          <w:szCs w:val="24"/>
          <w:lang w:val="en-US"/>
        </w:rPr>
        <w:t>FdV</w:t>
      </w:r>
      <w:proofErr w:type="spellEnd"/>
    </w:p>
    <w:p w14:paraId="75938E58" w14:textId="77777777" w:rsidR="0009758F" w:rsidRPr="00FE2E2F" w:rsidRDefault="00000000">
      <w:pPr>
        <w:spacing w:after="160" w:line="280" w:lineRule="auto"/>
        <w:jc w:val="both"/>
        <w:rPr>
          <w:sz w:val="24"/>
          <w:szCs w:val="24"/>
          <w:lang w:val="en-US"/>
        </w:rPr>
      </w:pPr>
      <w:r w:rsidRPr="00FE2E2F">
        <w:rPr>
          <w:sz w:val="24"/>
          <w:szCs w:val="24"/>
          <w:lang w:val="en-US"/>
        </w:rPr>
        <w:t xml:space="preserve">Christianity is the tradition structurally closest to the Philosophy of Virtues. The principal departures: Freedom replaces Prudence as the foundational virtue; Faith is replaced by the </w:t>
      </w:r>
      <w:r w:rsidRPr="00FE2E2F">
        <w:rPr>
          <w:sz w:val="24"/>
          <w:szCs w:val="24"/>
          <w:lang w:val="en-US"/>
        </w:rPr>
        <w:lastRenderedPageBreak/>
        <w:t xml:space="preserve">Virtue of the Divine (Critical Thinking); Charity is subjected to structural critique via </w:t>
      </w:r>
      <w:proofErr w:type="spellStart"/>
      <w:r w:rsidRPr="00FE2E2F">
        <w:rPr>
          <w:sz w:val="24"/>
          <w:szCs w:val="24"/>
          <w:lang w:val="en-US"/>
        </w:rPr>
        <w:t>Holoviceosis</w:t>
      </w:r>
      <w:proofErr w:type="spellEnd"/>
      <w:r w:rsidRPr="00FE2E2F">
        <w:rPr>
          <w:sz w:val="24"/>
          <w:szCs w:val="24"/>
          <w:lang w:val="en-US"/>
        </w:rPr>
        <w:t xml:space="preserve"> ("the system that promotes charity while sustaining poverty uses charity as a tool of power, not virtue"); the goal is Plenitude in this life, not salvation in the next; </w:t>
      </w:r>
      <w:proofErr w:type="spellStart"/>
      <w:r w:rsidRPr="00FE2E2F">
        <w:rPr>
          <w:sz w:val="24"/>
          <w:szCs w:val="24"/>
          <w:lang w:val="en-US"/>
        </w:rPr>
        <w:t>Theosis</w:t>
      </w:r>
      <w:proofErr w:type="spellEnd"/>
      <w:r w:rsidRPr="00FE2E2F">
        <w:rPr>
          <w:sz w:val="24"/>
          <w:szCs w:val="24"/>
          <w:lang w:val="en-US"/>
        </w:rPr>
        <w:t xml:space="preserve"> is </w:t>
      </w:r>
      <w:proofErr w:type="spellStart"/>
      <w:r w:rsidRPr="00FE2E2F">
        <w:rPr>
          <w:sz w:val="24"/>
          <w:szCs w:val="24"/>
          <w:lang w:val="en-US"/>
        </w:rPr>
        <w:t>democratised</w:t>
      </w:r>
      <w:proofErr w:type="spellEnd"/>
      <w:r w:rsidRPr="00FE2E2F">
        <w:rPr>
          <w:sz w:val="24"/>
          <w:szCs w:val="24"/>
          <w:lang w:val="en-US"/>
        </w:rPr>
        <w:t xml:space="preserve"> — available to every person in every virtuous act, not only to the spiritually advanced.</w:t>
      </w:r>
    </w:p>
    <w:p w14:paraId="38C8C02D" w14:textId="77777777" w:rsidR="0009758F" w:rsidRPr="00FE2E2F" w:rsidRDefault="00000000">
      <w:pPr>
        <w:pStyle w:val="Heading2"/>
        <w:rPr>
          <w:sz w:val="24"/>
          <w:szCs w:val="24"/>
          <w:lang w:val="en-US"/>
        </w:rPr>
      </w:pPr>
      <w:r w:rsidRPr="00FE2E2F">
        <w:rPr>
          <w:sz w:val="24"/>
          <w:szCs w:val="24"/>
          <w:lang w:val="en-US"/>
        </w:rPr>
        <w:t xml:space="preserve">9.4  Islam and </w:t>
      </w:r>
      <w:proofErr w:type="spellStart"/>
      <w:r w:rsidRPr="00FE2E2F">
        <w:rPr>
          <w:sz w:val="24"/>
          <w:szCs w:val="24"/>
          <w:lang w:val="en-US"/>
        </w:rPr>
        <w:t>FdV</w:t>
      </w:r>
      <w:proofErr w:type="spellEnd"/>
    </w:p>
    <w:p w14:paraId="08816215" w14:textId="77777777" w:rsidR="0009758F" w:rsidRPr="00FE2E2F" w:rsidRDefault="00000000">
      <w:pPr>
        <w:spacing w:after="160" w:line="280" w:lineRule="auto"/>
        <w:jc w:val="both"/>
        <w:rPr>
          <w:sz w:val="24"/>
          <w:szCs w:val="24"/>
          <w:lang w:val="en-US"/>
        </w:rPr>
      </w:pPr>
      <w:r w:rsidRPr="00FE2E2F">
        <w:rPr>
          <w:sz w:val="24"/>
          <w:szCs w:val="24"/>
          <w:lang w:val="en-US"/>
        </w:rPr>
        <w:t xml:space="preserve">Islam and </w:t>
      </w:r>
      <w:proofErr w:type="spellStart"/>
      <w:r w:rsidRPr="00FE2E2F">
        <w:rPr>
          <w:sz w:val="24"/>
          <w:szCs w:val="24"/>
          <w:lang w:val="en-US"/>
        </w:rPr>
        <w:t>FdV</w:t>
      </w:r>
      <w:proofErr w:type="spellEnd"/>
      <w:r w:rsidRPr="00FE2E2F">
        <w:rPr>
          <w:sz w:val="24"/>
          <w:szCs w:val="24"/>
          <w:lang w:val="en-US"/>
        </w:rPr>
        <w:t xml:space="preserve"> share deep convergence on Justice, Trustworthiness, Patience, Gratitude, and the pursuit of knowledge. The sharpest structural divergence is on Freedom. The word </w:t>
      </w:r>
      <w:proofErr w:type="spellStart"/>
      <w:r w:rsidRPr="00FE2E2F">
        <w:rPr>
          <w:sz w:val="24"/>
          <w:szCs w:val="24"/>
          <w:lang w:val="en-US"/>
        </w:rPr>
        <w:t>hurriyya</w:t>
      </w:r>
      <w:proofErr w:type="spellEnd"/>
      <w:r w:rsidRPr="00FE2E2F">
        <w:rPr>
          <w:sz w:val="24"/>
          <w:szCs w:val="24"/>
          <w:lang w:val="en-US"/>
        </w:rPr>
        <w:t xml:space="preserve"> (freedom) does not appear in the Quran at all — it entered Arabic political vocabulary only in 1798, through French influence during Napoleon’s Egyptian campaign. The supreme human act in Islam is surrender; in </w:t>
      </w:r>
      <w:proofErr w:type="spellStart"/>
      <w:r w:rsidRPr="00FE2E2F">
        <w:rPr>
          <w:sz w:val="24"/>
          <w:szCs w:val="24"/>
          <w:lang w:val="en-US"/>
        </w:rPr>
        <w:t>FdV</w:t>
      </w:r>
      <w:proofErr w:type="spellEnd"/>
      <w:r w:rsidRPr="00FE2E2F">
        <w:rPr>
          <w:sz w:val="24"/>
          <w:szCs w:val="24"/>
          <w:lang w:val="en-US"/>
        </w:rPr>
        <w:t xml:space="preserve">, it is the sovereign affirmation of the free self in virtuous action. The Sufi tradition (particularly Rumi’s concept of divine love) is the closest Islamic parallel to </w:t>
      </w:r>
      <w:proofErr w:type="spellStart"/>
      <w:r w:rsidRPr="00FE2E2F">
        <w:rPr>
          <w:sz w:val="24"/>
          <w:szCs w:val="24"/>
          <w:lang w:val="en-US"/>
        </w:rPr>
        <w:t>FdV’s</w:t>
      </w:r>
      <w:proofErr w:type="spellEnd"/>
      <w:r w:rsidRPr="00FE2E2F">
        <w:rPr>
          <w:sz w:val="24"/>
          <w:szCs w:val="24"/>
          <w:lang w:val="en-US"/>
        </w:rPr>
        <w:t xml:space="preserve"> spiritual architecture — but it moves toward the dissolution of self in God, where </w:t>
      </w:r>
      <w:proofErr w:type="spellStart"/>
      <w:r w:rsidRPr="00FE2E2F">
        <w:rPr>
          <w:sz w:val="24"/>
          <w:szCs w:val="24"/>
          <w:lang w:val="en-US"/>
        </w:rPr>
        <w:t>FdV</w:t>
      </w:r>
      <w:proofErr w:type="spellEnd"/>
      <w:r w:rsidRPr="00FE2E2F">
        <w:rPr>
          <w:sz w:val="24"/>
          <w:szCs w:val="24"/>
          <w:lang w:val="en-US"/>
        </w:rPr>
        <w:t xml:space="preserve"> moves toward the fullest expression of the self in God through the Virtues.</w:t>
      </w:r>
    </w:p>
    <w:p w14:paraId="669C6A09" w14:textId="77777777" w:rsidR="0009758F" w:rsidRPr="00FE2E2F" w:rsidRDefault="00000000">
      <w:pPr>
        <w:pStyle w:val="Heading2"/>
        <w:rPr>
          <w:sz w:val="24"/>
          <w:szCs w:val="24"/>
          <w:lang w:val="en-US"/>
        </w:rPr>
      </w:pPr>
      <w:r w:rsidRPr="00FE2E2F">
        <w:rPr>
          <w:sz w:val="24"/>
          <w:szCs w:val="24"/>
          <w:lang w:val="en-US"/>
        </w:rPr>
        <w:t xml:space="preserve">9.5  Judaism and </w:t>
      </w:r>
      <w:proofErr w:type="spellStart"/>
      <w:r w:rsidRPr="00FE2E2F">
        <w:rPr>
          <w:sz w:val="24"/>
          <w:szCs w:val="24"/>
          <w:lang w:val="en-US"/>
        </w:rPr>
        <w:t>FdV</w:t>
      </w:r>
      <w:proofErr w:type="spellEnd"/>
    </w:p>
    <w:p w14:paraId="199CD422" w14:textId="77777777" w:rsidR="0009758F" w:rsidRPr="00FE2E2F" w:rsidRDefault="00000000">
      <w:pPr>
        <w:spacing w:after="160" w:line="280" w:lineRule="auto"/>
        <w:jc w:val="both"/>
        <w:rPr>
          <w:sz w:val="24"/>
          <w:szCs w:val="24"/>
          <w:lang w:val="en-US"/>
        </w:rPr>
      </w:pPr>
      <w:r w:rsidRPr="00FE2E2F">
        <w:rPr>
          <w:sz w:val="24"/>
          <w:szCs w:val="24"/>
          <w:lang w:val="en-US"/>
        </w:rPr>
        <w:t xml:space="preserve">Judaism scores highest of all twelve traditions in the comparative convergence matrix. The foundational resonance is deep: God’s constitutive self-definition in the Exodus — "I am the Lord your God who brought you out of Egypt, out of the house of slavery" — makes liberation the primary act of the divine. The Jubilee (Leviticus 25) inscribes freedom into the structure of time itself. Torah study as religious obligation has a </w:t>
      </w:r>
      <w:r w:rsidRPr="00FE2E2F">
        <w:rPr>
          <w:sz w:val="24"/>
          <w:szCs w:val="24"/>
          <w:lang w:val="en-US"/>
        </w:rPr>
        <w:lastRenderedPageBreak/>
        <w:t xml:space="preserve">structural parallel to </w:t>
      </w:r>
      <w:proofErr w:type="spellStart"/>
      <w:r w:rsidRPr="00FE2E2F">
        <w:rPr>
          <w:sz w:val="24"/>
          <w:szCs w:val="24"/>
          <w:lang w:val="en-US"/>
        </w:rPr>
        <w:t>FdV’s</w:t>
      </w:r>
      <w:proofErr w:type="spellEnd"/>
      <w:r w:rsidRPr="00FE2E2F">
        <w:rPr>
          <w:sz w:val="24"/>
          <w:szCs w:val="24"/>
          <w:lang w:val="en-US"/>
        </w:rPr>
        <w:t xml:space="preserve"> Study as a Foundation Virtue. Tikkun </w:t>
      </w:r>
      <w:proofErr w:type="spellStart"/>
      <w:r w:rsidRPr="00FE2E2F">
        <w:rPr>
          <w:sz w:val="24"/>
          <w:szCs w:val="24"/>
          <w:lang w:val="en-US"/>
        </w:rPr>
        <w:t>olam</w:t>
      </w:r>
      <w:proofErr w:type="spellEnd"/>
      <w:r w:rsidRPr="00FE2E2F">
        <w:rPr>
          <w:sz w:val="24"/>
          <w:szCs w:val="24"/>
          <w:lang w:val="en-US"/>
        </w:rPr>
        <w:t xml:space="preserve"> (repair of the world) parallels the </w:t>
      </w:r>
      <w:proofErr w:type="spellStart"/>
      <w:r w:rsidRPr="00FE2E2F">
        <w:rPr>
          <w:sz w:val="24"/>
          <w:szCs w:val="24"/>
          <w:lang w:val="en-US"/>
        </w:rPr>
        <w:t>civilisational</w:t>
      </w:r>
      <w:proofErr w:type="spellEnd"/>
      <w:r w:rsidRPr="00FE2E2F">
        <w:rPr>
          <w:sz w:val="24"/>
          <w:szCs w:val="24"/>
          <w:lang w:val="en-US"/>
        </w:rPr>
        <w:t xml:space="preserve"> dimension of the Virtuous Commitments.</w:t>
      </w:r>
    </w:p>
    <w:p w14:paraId="3082CF4E" w14:textId="77777777" w:rsidR="0009758F" w:rsidRPr="00FE2E2F" w:rsidRDefault="00000000">
      <w:pPr>
        <w:pStyle w:val="Heading2"/>
        <w:rPr>
          <w:sz w:val="24"/>
          <w:szCs w:val="24"/>
          <w:lang w:val="en-US"/>
        </w:rPr>
      </w:pPr>
      <w:r w:rsidRPr="00FE2E2F">
        <w:rPr>
          <w:sz w:val="24"/>
          <w:szCs w:val="24"/>
          <w:lang w:val="en-US"/>
        </w:rPr>
        <w:t>9.6  Hinduism, Buddhism, Sikhism, and Others</w:t>
      </w:r>
    </w:p>
    <w:p w14:paraId="2557AA98" w14:textId="77777777" w:rsidR="0009758F" w:rsidRPr="00FE2E2F" w:rsidRDefault="00000000">
      <w:pPr>
        <w:spacing w:after="160" w:line="280" w:lineRule="auto"/>
        <w:jc w:val="both"/>
        <w:rPr>
          <w:sz w:val="24"/>
          <w:szCs w:val="24"/>
          <w:lang w:val="en-US"/>
        </w:rPr>
      </w:pPr>
      <w:r w:rsidRPr="00FE2E2F">
        <w:rPr>
          <w:sz w:val="24"/>
          <w:szCs w:val="24"/>
          <w:lang w:val="en-US"/>
        </w:rPr>
        <w:t xml:space="preserve">Sikhism is the closest religious tradition to the Philosophy of Virtues in its structural commitment to the </w:t>
      </w:r>
      <w:proofErr w:type="spellStart"/>
      <w:r w:rsidRPr="00FE2E2F">
        <w:rPr>
          <w:sz w:val="24"/>
          <w:szCs w:val="24"/>
          <w:lang w:val="en-US"/>
        </w:rPr>
        <w:t>defence</w:t>
      </w:r>
      <w:proofErr w:type="spellEnd"/>
      <w:r w:rsidRPr="00FE2E2F">
        <w:rPr>
          <w:sz w:val="24"/>
          <w:szCs w:val="24"/>
          <w:lang w:val="en-US"/>
        </w:rPr>
        <w:t xml:space="preserve"> of freedom. The Kirpan as a mandatory article of faith is the religious parallel to the Virtue of Protection. The Sikh teaching that "it is a sin to see an injustice and to not take up arms against it" precisely parallels the </w:t>
      </w:r>
      <w:proofErr w:type="spellStart"/>
      <w:r w:rsidRPr="00FE2E2F">
        <w:rPr>
          <w:sz w:val="24"/>
          <w:szCs w:val="24"/>
          <w:lang w:val="en-US"/>
        </w:rPr>
        <w:t>FdV’s</w:t>
      </w:r>
      <w:proofErr w:type="spellEnd"/>
      <w:r w:rsidRPr="00FE2E2F">
        <w:rPr>
          <w:sz w:val="24"/>
          <w:szCs w:val="24"/>
          <w:lang w:val="en-US"/>
        </w:rPr>
        <w:t xml:space="preserve"> doctrine. Buddhism’s absolute ahimsa (non-violence) and its teaching that the goal is the dissolution of the self (nirvana) represent the deepest structural divergences from </w:t>
      </w:r>
      <w:proofErr w:type="spellStart"/>
      <w:r w:rsidRPr="00FE2E2F">
        <w:rPr>
          <w:sz w:val="24"/>
          <w:szCs w:val="24"/>
          <w:lang w:val="en-US"/>
        </w:rPr>
        <w:t>FdV</w:t>
      </w:r>
      <w:proofErr w:type="spellEnd"/>
      <w:r w:rsidRPr="00FE2E2F">
        <w:rPr>
          <w:sz w:val="24"/>
          <w:szCs w:val="24"/>
          <w:lang w:val="en-US"/>
        </w:rPr>
        <w:t xml:space="preserve">. Hinduism’s Moksha as the highest life goal is structurally parallel to </w:t>
      </w:r>
      <w:proofErr w:type="spellStart"/>
      <w:r w:rsidRPr="00FE2E2F">
        <w:rPr>
          <w:sz w:val="24"/>
          <w:szCs w:val="24"/>
          <w:lang w:val="en-US"/>
        </w:rPr>
        <w:t>FdV’s</w:t>
      </w:r>
      <w:proofErr w:type="spellEnd"/>
      <w:r w:rsidRPr="00FE2E2F">
        <w:rPr>
          <w:sz w:val="24"/>
          <w:szCs w:val="24"/>
          <w:lang w:val="en-US"/>
        </w:rPr>
        <w:t xml:space="preserve"> Freedom as the Elemental Virtue — in both systems, liberation is the highest human orientation.</w:t>
      </w:r>
    </w:p>
    <w:p w14:paraId="2F385918" w14:textId="77777777" w:rsidR="0009758F" w:rsidRPr="00FE2E2F" w:rsidRDefault="00000000">
      <w:pPr>
        <w:pStyle w:val="Heading2"/>
        <w:rPr>
          <w:sz w:val="24"/>
          <w:szCs w:val="24"/>
          <w:lang w:val="en-US"/>
        </w:rPr>
      </w:pPr>
      <w:r w:rsidRPr="00FE2E2F">
        <w:rPr>
          <w:sz w:val="24"/>
          <w:szCs w:val="24"/>
          <w:lang w:val="en-US"/>
        </w:rPr>
        <w:t xml:space="preserve">9.7  The Stone Portal — First Symbol for Freedom in Human </w:t>
      </w:r>
      <w:proofErr w:type="spellStart"/>
      <w:r w:rsidRPr="00FE2E2F">
        <w:rPr>
          <w:sz w:val="24"/>
          <w:szCs w:val="24"/>
          <w:lang w:val="en-US"/>
        </w:rPr>
        <w:t>Civilisation</w:t>
      </w:r>
      <w:proofErr w:type="spellEnd"/>
    </w:p>
    <w:p w14:paraId="1FBEB953" w14:textId="77777777" w:rsidR="0009758F" w:rsidRPr="00FE2E2F" w:rsidRDefault="00000000">
      <w:pPr>
        <w:spacing w:after="160" w:line="280" w:lineRule="auto"/>
        <w:jc w:val="both"/>
        <w:rPr>
          <w:sz w:val="24"/>
          <w:szCs w:val="24"/>
          <w:lang w:val="en-US"/>
        </w:rPr>
      </w:pPr>
      <w:r w:rsidRPr="00FE2E2F">
        <w:rPr>
          <w:sz w:val="24"/>
          <w:szCs w:val="24"/>
          <w:lang w:val="en-US"/>
        </w:rPr>
        <w:t>The symbolic gap is empirically confirmed: when all twelve religious traditions are surveyed, not one produces a symbol specifically and exclusively for Freedom as an absolute value. The Stone Portal fills this gap — two massive stone slabs standing upright, with light visible through the passage between them. Not a symbol of freedom as a historical event or a spiritual goal, but of Freedom as the fundamental nature of reality — the essence of God. The first autonomous symbol for Freedom in human history, created in Rio de Janeiro in 2023.</w:t>
      </w:r>
    </w:p>
    <w:p w14:paraId="72D86331" w14:textId="77777777" w:rsidR="0009758F" w:rsidRPr="00FE2E2F" w:rsidRDefault="00000000">
      <w:pPr>
        <w:pStyle w:val="Heading2"/>
        <w:rPr>
          <w:sz w:val="24"/>
          <w:szCs w:val="24"/>
          <w:lang w:val="en-US"/>
        </w:rPr>
      </w:pPr>
      <w:r w:rsidRPr="00FE2E2F">
        <w:rPr>
          <w:sz w:val="24"/>
          <w:szCs w:val="24"/>
          <w:lang w:val="en-US"/>
        </w:rPr>
        <w:t xml:space="preserve">9.8  </w:t>
      </w:r>
      <w:proofErr w:type="spellStart"/>
      <w:r w:rsidRPr="00FE2E2F">
        <w:rPr>
          <w:sz w:val="24"/>
          <w:szCs w:val="24"/>
          <w:lang w:val="en-US"/>
        </w:rPr>
        <w:t>FdV</w:t>
      </w:r>
      <w:proofErr w:type="spellEnd"/>
      <w:r w:rsidRPr="00FE2E2F">
        <w:rPr>
          <w:sz w:val="24"/>
          <w:szCs w:val="24"/>
          <w:lang w:val="en-US"/>
        </w:rPr>
        <w:t xml:space="preserve"> vs Communism and the Austrian School</w:t>
      </w:r>
    </w:p>
    <w:p w14:paraId="726237EC" w14:textId="77777777" w:rsidR="0009758F" w:rsidRPr="00FE2E2F" w:rsidRDefault="00000000">
      <w:pPr>
        <w:spacing w:after="160" w:line="280" w:lineRule="auto"/>
        <w:jc w:val="both"/>
        <w:rPr>
          <w:sz w:val="24"/>
          <w:szCs w:val="24"/>
          <w:lang w:val="en-US"/>
        </w:rPr>
      </w:pPr>
      <w:r w:rsidRPr="00FE2E2F">
        <w:rPr>
          <w:sz w:val="24"/>
          <w:szCs w:val="24"/>
          <w:lang w:val="en-US"/>
        </w:rPr>
        <w:lastRenderedPageBreak/>
        <w:t xml:space="preserve">The Philosophy of Virtues convergences with the Austrian School (Hayek, Mises) on Freedom as the primary political value; on Property as Foundation Virtue; on Entrepreneurship as creative virtue; on Individual responsibility; on the critique of coercive power. The Austrian School provides the closest economic-political parallel to </w:t>
      </w:r>
      <w:proofErr w:type="spellStart"/>
      <w:r w:rsidRPr="00FE2E2F">
        <w:rPr>
          <w:sz w:val="24"/>
          <w:szCs w:val="24"/>
          <w:lang w:val="en-US"/>
        </w:rPr>
        <w:t>FdV’s</w:t>
      </w:r>
      <w:proofErr w:type="spellEnd"/>
      <w:r w:rsidRPr="00FE2E2F">
        <w:rPr>
          <w:sz w:val="24"/>
          <w:szCs w:val="24"/>
          <w:lang w:val="en-US"/>
        </w:rPr>
        <w:t xml:space="preserve"> political philosophy. From Communism: the positive lesson is that discipline, self-sacrifice, and the long-term investment in institutional conditions for change are genuine virtues regardless of the ideology that has claimed them. The negative lessons are Property abolished (reversed by Property as Foundation Virtue); the vanguard (replaced by Virtuous Commitments without central command); and the class enemy (replaced by </w:t>
      </w:r>
      <w:proofErr w:type="spellStart"/>
      <w:r w:rsidRPr="00FE2E2F">
        <w:rPr>
          <w:sz w:val="24"/>
          <w:szCs w:val="24"/>
          <w:lang w:val="en-US"/>
        </w:rPr>
        <w:t>Holoviceosis</w:t>
      </w:r>
      <w:proofErr w:type="spellEnd"/>
      <w:r w:rsidRPr="00FE2E2F">
        <w:rPr>
          <w:sz w:val="24"/>
          <w:szCs w:val="24"/>
          <w:lang w:val="en-US"/>
        </w:rPr>
        <w:t xml:space="preserve"> as a structural condition, not a group).</w:t>
      </w:r>
    </w:p>
    <w:p w14:paraId="3D0852F1" w14:textId="77777777" w:rsidR="0009758F" w:rsidRPr="00FE2E2F" w:rsidRDefault="00000000">
      <w:pPr>
        <w:pStyle w:val="Heading2"/>
        <w:rPr>
          <w:sz w:val="24"/>
          <w:szCs w:val="24"/>
          <w:lang w:val="en-US"/>
        </w:rPr>
      </w:pPr>
      <w:r w:rsidRPr="00FE2E2F">
        <w:rPr>
          <w:sz w:val="24"/>
          <w:szCs w:val="24"/>
          <w:lang w:val="en-US"/>
        </w:rPr>
        <w:t xml:space="preserve">9.9  </w:t>
      </w:r>
      <w:proofErr w:type="spellStart"/>
      <w:r w:rsidRPr="00FE2E2F">
        <w:rPr>
          <w:sz w:val="24"/>
          <w:szCs w:val="24"/>
          <w:lang w:val="en-US"/>
        </w:rPr>
        <w:t>FdV</w:t>
      </w:r>
      <w:proofErr w:type="spellEnd"/>
      <w:r w:rsidRPr="00FE2E2F">
        <w:rPr>
          <w:sz w:val="24"/>
          <w:szCs w:val="24"/>
          <w:lang w:val="en-US"/>
        </w:rPr>
        <w:t xml:space="preserve"> vs Liberation Theology</w:t>
      </w:r>
    </w:p>
    <w:p w14:paraId="0362CB49" w14:textId="77777777" w:rsidR="0009758F" w:rsidRPr="00FE2E2F" w:rsidRDefault="00000000">
      <w:pPr>
        <w:spacing w:after="160" w:line="280" w:lineRule="auto"/>
        <w:jc w:val="both"/>
        <w:rPr>
          <w:sz w:val="24"/>
          <w:szCs w:val="24"/>
          <w:lang w:val="en-US"/>
        </w:rPr>
      </w:pPr>
      <w:r w:rsidRPr="00FE2E2F">
        <w:rPr>
          <w:sz w:val="24"/>
          <w:szCs w:val="24"/>
          <w:lang w:val="en-US"/>
        </w:rPr>
        <w:t xml:space="preserve">The deepest divergence: Liberation Theology diagnoses structural evil as the product of capitalist economic structure. </w:t>
      </w:r>
      <w:proofErr w:type="spellStart"/>
      <w:r w:rsidRPr="00FE2E2F">
        <w:rPr>
          <w:sz w:val="24"/>
          <w:szCs w:val="24"/>
          <w:lang w:val="en-US"/>
        </w:rPr>
        <w:t>FdV</w:t>
      </w:r>
      <w:proofErr w:type="spellEnd"/>
      <w:r w:rsidRPr="00FE2E2F">
        <w:rPr>
          <w:sz w:val="24"/>
          <w:szCs w:val="24"/>
          <w:lang w:val="en-US"/>
        </w:rPr>
        <w:t xml:space="preserve"> diagnoses structural evil as the product of </w:t>
      </w:r>
      <w:proofErr w:type="spellStart"/>
      <w:r w:rsidRPr="00FE2E2F">
        <w:rPr>
          <w:sz w:val="24"/>
          <w:szCs w:val="24"/>
          <w:lang w:val="en-US"/>
        </w:rPr>
        <w:t>Holoviceosis</w:t>
      </w:r>
      <w:proofErr w:type="spellEnd"/>
      <w:r w:rsidRPr="00FE2E2F">
        <w:rPr>
          <w:sz w:val="24"/>
          <w:szCs w:val="24"/>
          <w:lang w:val="en-US"/>
        </w:rPr>
        <w:t xml:space="preserve"> — which operates equally under capitalism and socialism. The communist project, which Liberation Theology in some forms supported, is identified in </w:t>
      </w:r>
      <w:proofErr w:type="spellStart"/>
      <w:r w:rsidRPr="00FE2E2F">
        <w:rPr>
          <w:sz w:val="24"/>
          <w:szCs w:val="24"/>
          <w:lang w:val="en-US"/>
        </w:rPr>
        <w:t>FdV</w:t>
      </w:r>
      <w:proofErr w:type="spellEnd"/>
      <w:r w:rsidRPr="00FE2E2F">
        <w:rPr>
          <w:sz w:val="24"/>
          <w:szCs w:val="24"/>
          <w:lang w:val="en-US"/>
        </w:rPr>
        <w:t xml:space="preserve"> as itself a form of </w:t>
      </w:r>
      <w:proofErr w:type="spellStart"/>
      <w:r w:rsidRPr="00FE2E2F">
        <w:rPr>
          <w:sz w:val="24"/>
          <w:szCs w:val="24"/>
          <w:lang w:val="en-US"/>
        </w:rPr>
        <w:t>Holoviceosis</w:t>
      </w:r>
      <w:proofErr w:type="spellEnd"/>
      <w:r w:rsidRPr="00FE2E2F">
        <w:rPr>
          <w:sz w:val="24"/>
          <w:szCs w:val="24"/>
          <w:lang w:val="en-US"/>
        </w:rPr>
        <w:t xml:space="preserve">. The liberation </w:t>
      </w:r>
      <w:proofErr w:type="spellStart"/>
      <w:r w:rsidRPr="00FE2E2F">
        <w:rPr>
          <w:sz w:val="24"/>
          <w:szCs w:val="24"/>
          <w:lang w:val="en-US"/>
        </w:rPr>
        <w:t>FdV</w:t>
      </w:r>
      <w:proofErr w:type="spellEnd"/>
      <w:r w:rsidRPr="00FE2E2F">
        <w:rPr>
          <w:sz w:val="24"/>
          <w:szCs w:val="24"/>
          <w:lang w:val="en-US"/>
        </w:rPr>
        <w:t xml:space="preserve"> proposes is through Freedom and Virtues — not through the seizure of the means of production.</w:t>
      </w:r>
    </w:p>
    <w:p w14:paraId="001D59EF" w14:textId="77777777" w:rsidR="0009758F" w:rsidRPr="00FE2E2F" w:rsidRDefault="00000000">
      <w:pPr>
        <w:pStyle w:val="Heading2"/>
        <w:rPr>
          <w:sz w:val="24"/>
          <w:szCs w:val="24"/>
          <w:lang w:val="en-US"/>
        </w:rPr>
      </w:pPr>
      <w:r w:rsidRPr="00FE2E2F">
        <w:rPr>
          <w:sz w:val="24"/>
          <w:szCs w:val="24"/>
          <w:lang w:val="en-US"/>
        </w:rPr>
        <w:t xml:space="preserve">9.10  </w:t>
      </w:r>
      <w:proofErr w:type="spellStart"/>
      <w:r w:rsidRPr="00FE2E2F">
        <w:rPr>
          <w:sz w:val="24"/>
          <w:szCs w:val="24"/>
          <w:lang w:val="en-US"/>
        </w:rPr>
        <w:t>FdV</w:t>
      </w:r>
      <w:proofErr w:type="spellEnd"/>
      <w:r w:rsidRPr="00FE2E2F">
        <w:rPr>
          <w:sz w:val="24"/>
          <w:szCs w:val="24"/>
          <w:lang w:val="en-US"/>
        </w:rPr>
        <w:t xml:space="preserve"> and the Literature of the Cage</w:t>
      </w:r>
    </w:p>
    <w:p w14:paraId="010FD1F6" w14:textId="77777777" w:rsidR="0009758F" w:rsidRPr="00FE2E2F" w:rsidRDefault="0009758F">
      <w:pPr>
        <w:spacing w:before="80"/>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86"/>
        <w:gridCol w:w="2649"/>
        <w:gridCol w:w="2409"/>
      </w:tblGrid>
      <w:tr w:rsidR="0009758F" w:rsidRPr="00134B82" w14:paraId="7F1B84B5" w14:textId="77777777" w:rsidTr="008636B0">
        <w:trPr>
          <w:tblHeader/>
        </w:trPr>
        <w:tc>
          <w:tcPr>
            <w:tcW w:w="1250"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56F67D52" w14:textId="77777777" w:rsidR="0009758F" w:rsidRPr="00134B82" w:rsidRDefault="00000000">
            <w:pPr>
              <w:jc w:val="center"/>
              <w:rPr>
                <w:sz w:val="20"/>
                <w:szCs w:val="20"/>
              </w:rPr>
            </w:pPr>
            <w:r w:rsidRPr="00134B82">
              <w:rPr>
                <w:rFonts w:ascii="Cinzel" w:eastAsia="Cinzel" w:hAnsi="Cinzel" w:cs="Cinzel"/>
                <w:b/>
                <w:bCs/>
                <w:color w:val="FFFFFF"/>
                <w:sz w:val="20"/>
                <w:szCs w:val="20"/>
              </w:rPr>
              <w:t>Author</w:t>
            </w:r>
          </w:p>
        </w:tc>
        <w:tc>
          <w:tcPr>
            <w:tcW w:w="1964"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4932886B" w14:textId="77777777" w:rsidR="0009758F" w:rsidRPr="00134B82" w:rsidRDefault="00000000">
            <w:pPr>
              <w:jc w:val="center"/>
              <w:rPr>
                <w:sz w:val="20"/>
                <w:szCs w:val="20"/>
              </w:rPr>
            </w:pPr>
            <w:proofErr w:type="spellStart"/>
            <w:r w:rsidRPr="00134B82">
              <w:rPr>
                <w:rFonts w:ascii="Cinzel" w:eastAsia="Cinzel" w:hAnsi="Cinzel" w:cs="Cinzel"/>
                <w:b/>
                <w:bCs/>
                <w:color w:val="FFFFFF"/>
                <w:sz w:val="20"/>
                <w:szCs w:val="20"/>
              </w:rPr>
              <w:t>Contribution</w:t>
            </w:r>
            <w:proofErr w:type="spellEnd"/>
          </w:p>
        </w:tc>
        <w:tc>
          <w:tcPr>
            <w:tcW w:w="1786"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32A856ED" w14:textId="77777777" w:rsidR="0009758F" w:rsidRPr="00134B82" w:rsidRDefault="00000000">
            <w:pPr>
              <w:jc w:val="center"/>
              <w:rPr>
                <w:sz w:val="20"/>
                <w:szCs w:val="20"/>
              </w:rPr>
            </w:pPr>
            <w:proofErr w:type="spellStart"/>
            <w:r w:rsidRPr="00134B82">
              <w:rPr>
                <w:rFonts w:ascii="Cinzel" w:eastAsia="Cinzel" w:hAnsi="Cinzel" w:cs="Cinzel"/>
                <w:b/>
                <w:bCs/>
                <w:color w:val="FFFFFF"/>
                <w:sz w:val="20"/>
                <w:szCs w:val="20"/>
              </w:rPr>
              <w:t>What</w:t>
            </w:r>
            <w:proofErr w:type="spellEnd"/>
            <w:r w:rsidRPr="00134B82">
              <w:rPr>
                <w:rFonts w:ascii="Cinzel" w:eastAsia="Cinzel" w:hAnsi="Cinzel" w:cs="Cinzel"/>
                <w:b/>
                <w:bCs/>
                <w:color w:val="FFFFFF"/>
                <w:sz w:val="20"/>
                <w:szCs w:val="20"/>
              </w:rPr>
              <w:t xml:space="preserve"> </w:t>
            </w:r>
            <w:proofErr w:type="spellStart"/>
            <w:r w:rsidRPr="00134B82">
              <w:rPr>
                <w:rFonts w:ascii="Cinzel" w:eastAsia="Cinzel" w:hAnsi="Cinzel" w:cs="Cinzel"/>
                <w:b/>
                <w:bCs/>
                <w:color w:val="FFFFFF"/>
                <w:sz w:val="20"/>
                <w:szCs w:val="20"/>
              </w:rPr>
              <w:t>FdV</w:t>
            </w:r>
            <w:proofErr w:type="spellEnd"/>
            <w:r w:rsidRPr="00134B82">
              <w:rPr>
                <w:rFonts w:ascii="Cinzel" w:eastAsia="Cinzel" w:hAnsi="Cinzel" w:cs="Cinzel"/>
                <w:b/>
                <w:bCs/>
                <w:color w:val="FFFFFF"/>
                <w:sz w:val="20"/>
                <w:szCs w:val="20"/>
              </w:rPr>
              <w:t xml:space="preserve"> </w:t>
            </w:r>
            <w:proofErr w:type="spellStart"/>
            <w:r w:rsidRPr="00134B82">
              <w:rPr>
                <w:rFonts w:ascii="Cinzel" w:eastAsia="Cinzel" w:hAnsi="Cinzel" w:cs="Cinzel"/>
                <w:b/>
                <w:bCs/>
                <w:color w:val="FFFFFF"/>
                <w:sz w:val="20"/>
                <w:szCs w:val="20"/>
              </w:rPr>
              <w:t>Adds</w:t>
            </w:r>
            <w:proofErr w:type="spellEnd"/>
          </w:p>
        </w:tc>
      </w:tr>
      <w:tr w:rsidR="0009758F" w:rsidRPr="00134B82" w14:paraId="70D7613E" w14:textId="77777777" w:rsidTr="008636B0">
        <w:tc>
          <w:tcPr>
            <w:tcW w:w="125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DBEFFF3" w14:textId="77777777" w:rsidR="0009758F" w:rsidRPr="00134B82" w:rsidRDefault="00000000">
            <w:pPr>
              <w:spacing w:line="260" w:lineRule="auto"/>
              <w:jc w:val="both"/>
              <w:rPr>
                <w:sz w:val="20"/>
                <w:szCs w:val="20"/>
              </w:rPr>
            </w:pPr>
            <w:r w:rsidRPr="00134B82">
              <w:rPr>
                <w:sz w:val="20"/>
                <w:szCs w:val="20"/>
              </w:rPr>
              <w:t>Orwell (1984, 1945)</w:t>
            </w:r>
          </w:p>
        </w:tc>
        <w:tc>
          <w:tcPr>
            <w:tcW w:w="196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36DF236" w14:textId="77777777" w:rsidR="0009758F" w:rsidRPr="00134B82" w:rsidRDefault="00000000">
            <w:pPr>
              <w:spacing w:line="260" w:lineRule="auto"/>
              <w:jc w:val="both"/>
              <w:rPr>
                <w:sz w:val="20"/>
                <w:szCs w:val="20"/>
              </w:rPr>
            </w:pPr>
            <w:r w:rsidRPr="00134B82">
              <w:rPr>
                <w:sz w:val="20"/>
                <w:szCs w:val="20"/>
                <w:lang w:val="en-US"/>
              </w:rPr>
              <w:t xml:space="preserve">Newspeak: the destruction of moral vocabulary as the </w:t>
            </w:r>
            <w:r w:rsidRPr="00134B82">
              <w:rPr>
                <w:sz w:val="20"/>
                <w:szCs w:val="20"/>
                <w:lang w:val="en-US"/>
              </w:rPr>
              <w:lastRenderedPageBreak/>
              <w:t xml:space="preserve">prerequisite for tyranny. </w:t>
            </w:r>
            <w:r w:rsidRPr="00134B82">
              <w:rPr>
                <w:sz w:val="20"/>
                <w:szCs w:val="20"/>
              </w:rPr>
              <w:t xml:space="preserve">The </w:t>
            </w:r>
            <w:proofErr w:type="spellStart"/>
            <w:r w:rsidRPr="00134B82">
              <w:rPr>
                <w:sz w:val="20"/>
                <w:szCs w:val="20"/>
              </w:rPr>
              <w:t>literary</w:t>
            </w:r>
            <w:proofErr w:type="spellEnd"/>
            <w:r w:rsidRPr="00134B82">
              <w:rPr>
                <w:sz w:val="20"/>
                <w:szCs w:val="20"/>
              </w:rPr>
              <w:t xml:space="preserve"> </w:t>
            </w:r>
            <w:proofErr w:type="spellStart"/>
            <w:r w:rsidRPr="00134B82">
              <w:rPr>
                <w:sz w:val="20"/>
                <w:szCs w:val="20"/>
              </w:rPr>
              <w:t>demonstration</w:t>
            </w:r>
            <w:proofErr w:type="spellEnd"/>
            <w:r w:rsidRPr="00134B82">
              <w:rPr>
                <w:sz w:val="20"/>
                <w:szCs w:val="20"/>
              </w:rPr>
              <w:t xml:space="preserve"> of Reverse Ethics and </w:t>
            </w:r>
            <w:proofErr w:type="spellStart"/>
            <w:r w:rsidRPr="00134B82">
              <w:rPr>
                <w:sz w:val="20"/>
                <w:szCs w:val="20"/>
              </w:rPr>
              <w:t>Devirtualisation</w:t>
            </w:r>
            <w:proofErr w:type="spellEnd"/>
            <w:r w:rsidRPr="00134B82">
              <w:rPr>
                <w:sz w:val="20"/>
                <w:szCs w:val="20"/>
              </w:rPr>
              <w:t>.</w:t>
            </w:r>
          </w:p>
        </w:tc>
        <w:tc>
          <w:tcPr>
            <w:tcW w:w="17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BF1A86E" w14:textId="77777777" w:rsidR="0009758F" w:rsidRPr="00134B82" w:rsidRDefault="00000000">
            <w:pPr>
              <w:spacing w:line="260" w:lineRule="auto"/>
              <w:jc w:val="both"/>
              <w:rPr>
                <w:sz w:val="20"/>
                <w:szCs w:val="20"/>
              </w:rPr>
            </w:pPr>
            <w:proofErr w:type="spellStart"/>
            <w:r w:rsidRPr="00134B82">
              <w:rPr>
                <w:sz w:val="20"/>
                <w:szCs w:val="20"/>
                <w:lang w:val="en-US"/>
              </w:rPr>
              <w:lastRenderedPageBreak/>
              <w:t>FdV</w:t>
            </w:r>
            <w:proofErr w:type="spellEnd"/>
            <w:r w:rsidRPr="00134B82">
              <w:rPr>
                <w:sz w:val="20"/>
                <w:szCs w:val="20"/>
                <w:lang w:val="en-US"/>
              </w:rPr>
              <w:t xml:space="preserve"> names the mechanism (Reverse </w:t>
            </w:r>
            <w:r w:rsidRPr="00134B82">
              <w:rPr>
                <w:sz w:val="20"/>
                <w:szCs w:val="20"/>
                <w:lang w:val="en-US"/>
              </w:rPr>
              <w:lastRenderedPageBreak/>
              <w:t xml:space="preserve">Ethics, </w:t>
            </w:r>
            <w:proofErr w:type="spellStart"/>
            <w:r w:rsidRPr="00134B82">
              <w:rPr>
                <w:sz w:val="20"/>
                <w:szCs w:val="20"/>
                <w:lang w:val="en-US"/>
              </w:rPr>
              <w:t>Devirtualisation</w:t>
            </w:r>
            <w:proofErr w:type="spellEnd"/>
            <w:r w:rsidRPr="00134B82">
              <w:rPr>
                <w:sz w:val="20"/>
                <w:szCs w:val="20"/>
                <w:lang w:val="en-US"/>
              </w:rPr>
              <w:t xml:space="preserve">) and provides the counter-vocabulary. </w:t>
            </w:r>
            <w:r w:rsidRPr="00134B82">
              <w:rPr>
                <w:sz w:val="20"/>
                <w:szCs w:val="20"/>
              </w:rPr>
              <w:t xml:space="preserve">Literature of the Key </w:t>
            </w:r>
            <w:proofErr w:type="spellStart"/>
            <w:r w:rsidRPr="00134B82">
              <w:rPr>
                <w:sz w:val="20"/>
                <w:szCs w:val="20"/>
              </w:rPr>
              <w:t>rather</w:t>
            </w:r>
            <w:proofErr w:type="spellEnd"/>
            <w:r w:rsidRPr="00134B82">
              <w:rPr>
                <w:sz w:val="20"/>
                <w:szCs w:val="20"/>
              </w:rPr>
              <w:t xml:space="preserve"> </w:t>
            </w:r>
            <w:proofErr w:type="spellStart"/>
            <w:r w:rsidRPr="00134B82">
              <w:rPr>
                <w:sz w:val="20"/>
                <w:szCs w:val="20"/>
              </w:rPr>
              <w:t>than</w:t>
            </w:r>
            <w:proofErr w:type="spellEnd"/>
            <w:r w:rsidRPr="00134B82">
              <w:rPr>
                <w:sz w:val="20"/>
                <w:szCs w:val="20"/>
              </w:rPr>
              <w:t xml:space="preserve"> of the Cage.</w:t>
            </w:r>
          </w:p>
        </w:tc>
      </w:tr>
      <w:tr w:rsidR="0009758F" w:rsidRPr="00134B82" w14:paraId="6FEC1108" w14:textId="77777777" w:rsidTr="008636B0">
        <w:tc>
          <w:tcPr>
            <w:tcW w:w="125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1BA8D33" w14:textId="77777777" w:rsidR="0009758F" w:rsidRPr="00134B82" w:rsidRDefault="00000000">
            <w:pPr>
              <w:spacing w:line="260" w:lineRule="auto"/>
              <w:jc w:val="both"/>
              <w:rPr>
                <w:sz w:val="20"/>
                <w:szCs w:val="20"/>
              </w:rPr>
            </w:pPr>
            <w:r w:rsidRPr="00134B82">
              <w:rPr>
                <w:sz w:val="20"/>
                <w:szCs w:val="20"/>
              </w:rPr>
              <w:t>Arendt (1951, 1963)</w:t>
            </w:r>
          </w:p>
        </w:tc>
        <w:tc>
          <w:tcPr>
            <w:tcW w:w="196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CC792CD" w14:textId="77777777" w:rsidR="0009758F" w:rsidRPr="00134B82" w:rsidRDefault="00000000">
            <w:pPr>
              <w:spacing w:line="260" w:lineRule="auto"/>
              <w:jc w:val="both"/>
              <w:rPr>
                <w:sz w:val="20"/>
                <w:szCs w:val="20"/>
              </w:rPr>
            </w:pPr>
            <w:r w:rsidRPr="00134B82">
              <w:rPr>
                <w:sz w:val="20"/>
                <w:szCs w:val="20"/>
                <w:lang w:val="en-US"/>
              </w:rPr>
              <w:t xml:space="preserve">The banality of evil: the administrative </w:t>
            </w:r>
            <w:proofErr w:type="spellStart"/>
            <w:r w:rsidRPr="00134B82">
              <w:rPr>
                <w:sz w:val="20"/>
                <w:szCs w:val="20"/>
                <w:lang w:val="en-US"/>
              </w:rPr>
              <w:t>normalisation</w:t>
            </w:r>
            <w:proofErr w:type="spellEnd"/>
            <w:r w:rsidRPr="00134B82">
              <w:rPr>
                <w:sz w:val="20"/>
                <w:szCs w:val="20"/>
                <w:lang w:val="en-US"/>
              </w:rPr>
              <w:t xml:space="preserve"> of atrocity. </w:t>
            </w:r>
            <w:r w:rsidRPr="00134B82">
              <w:rPr>
                <w:sz w:val="20"/>
                <w:szCs w:val="20"/>
              </w:rPr>
              <w:t xml:space="preserve">The </w:t>
            </w:r>
            <w:proofErr w:type="spellStart"/>
            <w:r w:rsidRPr="00134B82">
              <w:rPr>
                <w:sz w:val="20"/>
                <w:szCs w:val="20"/>
              </w:rPr>
              <w:t>destruction</w:t>
            </w:r>
            <w:proofErr w:type="spellEnd"/>
            <w:r w:rsidRPr="00134B82">
              <w:rPr>
                <w:sz w:val="20"/>
                <w:szCs w:val="20"/>
              </w:rPr>
              <w:t xml:space="preserve"> of the </w:t>
            </w:r>
            <w:proofErr w:type="spellStart"/>
            <w:r w:rsidRPr="00134B82">
              <w:rPr>
                <w:sz w:val="20"/>
                <w:szCs w:val="20"/>
              </w:rPr>
              <w:t>political</w:t>
            </w:r>
            <w:proofErr w:type="spellEnd"/>
            <w:r w:rsidRPr="00134B82">
              <w:rPr>
                <w:sz w:val="20"/>
                <w:szCs w:val="20"/>
              </w:rPr>
              <w:t xml:space="preserve"> </w:t>
            </w:r>
            <w:proofErr w:type="spellStart"/>
            <w:r w:rsidRPr="00134B82">
              <w:rPr>
                <w:sz w:val="20"/>
                <w:szCs w:val="20"/>
              </w:rPr>
              <w:t>dimension</w:t>
            </w:r>
            <w:proofErr w:type="spellEnd"/>
            <w:r w:rsidRPr="00134B82">
              <w:rPr>
                <w:sz w:val="20"/>
                <w:szCs w:val="20"/>
              </w:rPr>
              <w:t xml:space="preserve"> of the </w:t>
            </w:r>
            <w:proofErr w:type="spellStart"/>
            <w:r w:rsidRPr="00134B82">
              <w:rPr>
                <w:sz w:val="20"/>
                <w:szCs w:val="20"/>
              </w:rPr>
              <w:t>person</w:t>
            </w:r>
            <w:proofErr w:type="spellEnd"/>
            <w:r w:rsidRPr="00134B82">
              <w:rPr>
                <w:sz w:val="20"/>
                <w:szCs w:val="20"/>
              </w:rPr>
              <w:t>.</w:t>
            </w:r>
          </w:p>
        </w:tc>
        <w:tc>
          <w:tcPr>
            <w:tcW w:w="17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F57A1EE" w14:textId="77777777" w:rsidR="0009758F" w:rsidRPr="00134B82" w:rsidRDefault="00000000">
            <w:pPr>
              <w:spacing w:line="260" w:lineRule="auto"/>
              <w:jc w:val="both"/>
              <w:rPr>
                <w:sz w:val="20"/>
                <w:szCs w:val="20"/>
                <w:lang w:val="en-US"/>
              </w:rPr>
            </w:pPr>
            <w:proofErr w:type="spellStart"/>
            <w:r w:rsidRPr="00134B82">
              <w:rPr>
                <w:sz w:val="20"/>
                <w:szCs w:val="20"/>
                <w:lang w:val="en-US"/>
              </w:rPr>
              <w:t>FdV</w:t>
            </w:r>
            <w:proofErr w:type="spellEnd"/>
            <w:r w:rsidRPr="00134B82">
              <w:rPr>
                <w:sz w:val="20"/>
                <w:szCs w:val="20"/>
                <w:lang w:val="en-US"/>
              </w:rPr>
              <w:t xml:space="preserve"> extends the analysis to formally free societies and names the specific mechanism (</w:t>
            </w:r>
            <w:proofErr w:type="spellStart"/>
            <w:r w:rsidRPr="00134B82">
              <w:rPr>
                <w:sz w:val="20"/>
                <w:szCs w:val="20"/>
                <w:lang w:val="en-US"/>
              </w:rPr>
              <w:t>Holoviceosis</w:t>
            </w:r>
            <w:proofErr w:type="spellEnd"/>
            <w:r w:rsidRPr="00134B82">
              <w:rPr>
                <w:sz w:val="20"/>
                <w:szCs w:val="20"/>
                <w:lang w:val="en-US"/>
              </w:rPr>
              <w:t>) that Arendt could not name.</w:t>
            </w:r>
          </w:p>
        </w:tc>
      </w:tr>
      <w:tr w:rsidR="0009758F" w:rsidRPr="00134B82" w14:paraId="6C98050C" w14:textId="77777777" w:rsidTr="008636B0">
        <w:tc>
          <w:tcPr>
            <w:tcW w:w="125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E565D7C" w14:textId="77777777" w:rsidR="0009758F" w:rsidRPr="00134B82" w:rsidRDefault="00000000">
            <w:pPr>
              <w:spacing w:line="260" w:lineRule="auto"/>
              <w:jc w:val="both"/>
              <w:rPr>
                <w:sz w:val="20"/>
                <w:szCs w:val="20"/>
              </w:rPr>
            </w:pPr>
            <w:r w:rsidRPr="00134B82">
              <w:rPr>
                <w:sz w:val="20"/>
                <w:szCs w:val="20"/>
              </w:rPr>
              <w:t>Solzhenitsyn (1973)</w:t>
            </w:r>
          </w:p>
        </w:tc>
        <w:tc>
          <w:tcPr>
            <w:tcW w:w="196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24D485E" w14:textId="77777777" w:rsidR="0009758F" w:rsidRPr="00134B82" w:rsidRDefault="00000000">
            <w:pPr>
              <w:spacing w:line="260" w:lineRule="auto"/>
              <w:jc w:val="both"/>
              <w:rPr>
                <w:sz w:val="20"/>
                <w:szCs w:val="20"/>
                <w:lang w:val="en-US"/>
              </w:rPr>
            </w:pPr>
            <w:r w:rsidRPr="00134B82">
              <w:rPr>
                <w:sz w:val="20"/>
                <w:szCs w:val="20"/>
                <w:lang w:val="en-US"/>
              </w:rPr>
              <w:t xml:space="preserve">The testimony of survival: the moral reality of the Gulag. Evidence that genuine virtue survives even under maximum </w:t>
            </w:r>
            <w:proofErr w:type="spellStart"/>
            <w:r w:rsidRPr="00134B82">
              <w:rPr>
                <w:sz w:val="20"/>
                <w:szCs w:val="20"/>
                <w:lang w:val="en-US"/>
              </w:rPr>
              <w:t>Holoviceosis</w:t>
            </w:r>
            <w:proofErr w:type="spellEnd"/>
            <w:r w:rsidRPr="00134B82">
              <w:rPr>
                <w:sz w:val="20"/>
                <w:szCs w:val="20"/>
                <w:lang w:val="en-US"/>
              </w:rPr>
              <w:t>.</w:t>
            </w:r>
          </w:p>
        </w:tc>
        <w:tc>
          <w:tcPr>
            <w:tcW w:w="17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9DE34AF" w14:textId="77777777" w:rsidR="0009758F" w:rsidRPr="00134B82" w:rsidRDefault="00000000">
            <w:pPr>
              <w:spacing w:line="260" w:lineRule="auto"/>
              <w:jc w:val="both"/>
              <w:rPr>
                <w:sz w:val="20"/>
                <w:szCs w:val="20"/>
                <w:lang w:val="en-US"/>
              </w:rPr>
            </w:pPr>
            <w:proofErr w:type="spellStart"/>
            <w:r w:rsidRPr="00134B82">
              <w:rPr>
                <w:sz w:val="20"/>
                <w:szCs w:val="20"/>
                <w:lang w:val="en-US"/>
              </w:rPr>
              <w:t>FdV</w:t>
            </w:r>
            <w:proofErr w:type="spellEnd"/>
            <w:r w:rsidRPr="00134B82">
              <w:rPr>
                <w:sz w:val="20"/>
                <w:szCs w:val="20"/>
                <w:lang w:val="en-US"/>
              </w:rPr>
              <w:t xml:space="preserve"> provides the systematic philosophical architecture that Solzhenitsyn’s testimony calls for but does not supply.</w:t>
            </w:r>
          </w:p>
        </w:tc>
      </w:tr>
    </w:tbl>
    <w:p w14:paraId="1F0697A5" w14:textId="77777777" w:rsidR="0009758F" w:rsidRPr="00FE2E2F" w:rsidRDefault="0009758F">
      <w:pPr>
        <w:spacing w:before="120"/>
        <w:rPr>
          <w:sz w:val="24"/>
          <w:szCs w:val="24"/>
          <w:lang w:val="en-US"/>
        </w:rPr>
      </w:pPr>
    </w:p>
    <w:p w14:paraId="5AF45933" w14:textId="77777777" w:rsidR="0009758F" w:rsidRPr="00FE2E2F" w:rsidRDefault="00000000">
      <w:pPr>
        <w:spacing w:before="200" w:after="200"/>
        <w:jc w:val="center"/>
        <w:rPr>
          <w:sz w:val="24"/>
          <w:szCs w:val="24"/>
          <w:lang w:val="en-US"/>
        </w:rPr>
      </w:pPr>
      <w:r w:rsidRPr="00FE2E2F">
        <w:rPr>
          <w:color w:val="B8963E"/>
          <w:sz w:val="24"/>
          <w:szCs w:val="24"/>
          <w:lang w:val="en-US"/>
        </w:rPr>
        <w:t>✦  ·  ✦  ·  ✦</w:t>
      </w:r>
    </w:p>
    <w:p w14:paraId="6B0EE592" w14:textId="77777777" w:rsidR="0009758F" w:rsidRPr="00FE2E2F" w:rsidRDefault="00000000">
      <w:pPr>
        <w:rPr>
          <w:sz w:val="24"/>
          <w:szCs w:val="24"/>
          <w:lang w:val="en-US"/>
        </w:rPr>
      </w:pPr>
      <w:r w:rsidRPr="00FE2E2F">
        <w:rPr>
          <w:sz w:val="24"/>
          <w:szCs w:val="24"/>
          <w:lang w:val="en-US"/>
        </w:rPr>
        <w:br w:type="page"/>
      </w:r>
    </w:p>
    <w:p w14:paraId="358A0F65" w14:textId="77777777" w:rsidR="0009758F" w:rsidRPr="00FE2E2F" w:rsidRDefault="00000000">
      <w:pPr>
        <w:pStyle w:val="Heading1"/>
        <w:pageBreakBefore/>
        <w:rPr>
          <w:sz w:val="24"/>
          <w:szCs w:val="24"/>
          <w:lang w:val="en-US"/>
        </w:rPr>
      </w:pPr>
      <w:r w:rsidRPr="00FE2E2F">
        <w:rPr>
          <w:sz w:val="24"/>
          <w:szCs w:val="24"/>
          <w:lang w:val="en-US"/>
        </w:rPr>
        <w:lastRenderedPageBreak/>
        <w:t>VOLUME X</w:t>
      </w:r>
    </w:p>
    <w:p w14:paraId="0C7D6B30" w14:textId="77777777" w:rsidR="0009758F" w:rsidRPr="00FE2E2F" w:rsidRDefault="00000000">
      <w:pPr>
        <w:spacing w:after="120"/>
        <w:jc w:val="center"/>
        <w:rPr>
          <w:sz w:val="24"/>
          <w:szCs w:val="24"/>
          <w:lang w:val="en-US"/>
        </w:rPr>
      </w:pPr>
      <w:r w:rsidRPr="00FE2E2F">
        <w:rPr>
          <w:i/>
          <w:iCs/>
          <w:color w:val="1B2A4A"/>
          <w:sz w:val="24"/>
          <w:szCs w:val="24"/>
          <w:lang w:val="en-US"/>
        </w:rPr>
        <w:t>Consciousness and Science</w:t>
      </w:r>
    </w:p>
    <w:p w14:paraId="4285CD94" w14:textId="77777777" w:rsidR="0009758F" w:rsidRPr="00FE2E2F" w:rsidRDefault="0009758F">
      <w:pPr>
        <w:pBdr>
          <w:bottom w:val="single" w:sz="6" w:space="1" w:color="B8963E"/>
        </w:pBdr>
        <w:spacing w:before="80"/>
        <w:rPr>
          <w:sz w:val="24"/>
          <w:szCs w:val="24"/>
          <w:lang w:val="en-US"/>
        </w:rPr>
      </w:pPr>
    </w:p>
    <w:p w14:paraId="222C8900" w14:textId="77777777" w:rsidR="0009758F" w:rsidRPr="00FE2E2F" w:rsidRDefault="0009758F">
      <w:pPr>
        <w:spacing w:before="200"/>
        <w:rPr>
          <w:sz w:val="24"/>
          <w:szCs w:val="24"/>
          <w:lang w:val="en-US"/>
        </w:rPr>
      </w:pPr>
    </w:p>
    <w:p w14:paraId="21907D80" w14:textId="77777777" w:rsidR="0009758F" w:rsidRPr="00FE2E2F" w:rsidRDefault="00000000">
      <w:pPr>
        <w:pStyle w:val="Heading2"/>
        <w:rPr>
          <w:sz w:val="24"/>
          <w:szCs w:val="24"/>
          <w:lang w:val="en-US"/>
        </w:rPr>
      </w:pPr>
      <w:r w:rsidRPr="00FE2E2F">
        <w:rPr>
          <w:sz w:val="24"/>
          <w:szCs w:val="24"/>
          <w:lang w:val="en-US"/>
        </w:rPr>
        <w:t xml:space="preserve">10.1  The Unified Fractal Theory — Science and </w:t>
      </w:r>
      <w:proofErr w:type="spellStart"/>
      <w:r w:rsidRPr="00FE2E2F">
        <w:rPr>
          <w:sz w:val="24"/>
          <w:szCs w:val="24"/>
          <w:lang w:val="en-US"/>
        </w:rPr>
        <w:t>FdV</w:t>
      </w:r>
      <w:proofErr w:type="spellEnd"/>
    </w:p>
    <w:p w14:paraId="3F2B4954" w14:textId="77777777" w:rsidR="0009758F" w:rsidRPr="00FE2E2F" w:rsidRDefault="00000000">
      <w:pPr>
        <w:spacing w:after="160" w:line="280" w:lineRule="auto"/>
        <w:jc w:val="both"/>
        <w:rPr>
          <w:sz w:val="24"/>
          <w:szCs w:val="24"/>
          <w:lang w:val="en-US"/>
        </w:rPr>
      </w:pPr>
      <w:r w:rsidRPr="00FE2E2F">
        <w:rPr>
          <w:sz w:val="24"/>
          <w:szCs w:val="24"/>
          <w:lang w:val="en-US"/>
        </w:rPr>
        <w:t>The comparative analysis between the Philosophy of Virtues (as the Fractal Theory) and the contemporary scientific Unified Virtue Ethics framework identifies five deep convergences: the universality of core virtues across cultures; developmentalism and neuroplasticity (virtues change the brain through practice); practical wisdom as an integrating meta-capacity; eudaimonic flourishing as the telos; and the social embeddedness of virtue.</w:t>
      </w:r>
    </w:p>
    <w:p w14:paraId="7AA8ED56" w14:textId="77777777" w:rsidR="0009758F" w:rsidRPr="00FE2E2F" w:rsidRDefault="00000000">
      <w:pPr>
        <w:spacing w:after="160" w:line="280" w:lineRule="auto"/>
        <w:jc w:val="both"/>
        <w:rPr>
          <w:sz w:val="24"/>
          <w:szCs w:val="24"/>
          <w:lang w:val="en-US"/>
        </w:rPr>
      </w:pPr>
      <w:r w:rsidRPr="00FE2E2F">
        <w:rPr>
          <w:sz w:val="24"/>
          <w:szCs w:val="24"/>
          <w:lang w:val="en-US"/>
        </w:rPr>
        <w:t xml:space="preserve">Five significant departures where the Philosophy of Virtues extends beyond the scientific tradition: Freedom as element (vs background condition); the five-tier hierarchical architecture (vs flat list); the political dimension of virtue (vs apolitical positive psychology); the </w:t>
      </w:r>
      <w:proofErr w:type="spellStart"/>
      <w:r w:rsidRPr="00FE2E2F">
        <w:rPr>
          <w:sz w:val="24"/>
          <w:szCs w:val="24"/>
          <w:lang w:val="en-US"/>
        </w:rPr>
        <w:t>Holoviceosis</w:t>
      </w:r>
      <w:proofErr w:type="spellEnd"/>
      <w:r w:rsidRPr="00FE2E2F">
        <w:rPr>
          <w:sz w:val="24"/>
          <w:szCs w:val="24"/>
          <w:lang w:val="en-US"/>
        </w:rPr>
        <w:t xml:space="preserve"> concept (no equivalent in any scientific tradition); and the explicit theological grounding (empirically defensible, not merely asserted).</w:t>
      </w:r>
    </w:p>
    <w:p w14:paraId="3DA5E392" w14:textId="77777777" w:rsidR="0009758F" w:rsidRPr="00FE2E2F" w:rsidRDefault="00000000">
      <w:pPr>
        <w:pStyle w:val="Heading2"/>
        <w:rPr>
          <w:sz w:val="24"/>
          <w:szCs w:val="24"/>
          <w:lang w:val="en-US"/>
        </w:rPr>
      </w:pPr>
      <w:r w:rsidRPr="00FE2E2F">
        <w:rPr>
          <w:sz w:val="24"/>
          <w:szCs w:val="24"/>
          <w:lang w:val="en-US"/>
        </w:rPr>
        <w:t>10.2  Freedom and the Neuroscience of Virtue</w:t>
      </w:r>
    </w:p>
    <w:p w14:paraId="20181E19" w14:textId="77777777" w:rsidR="0009758F" w:rsidRPr="00FE2E2F" w:rsidRDefault="00000000">
      <w:pPr>
        <w:spacing w:after="160" w:line="280" w:lineRule="auto"/>
        <w:jc w:val="both"/>
        <w:rPr>
          <w:sz w:val="24"/>
          <w:szCs w:val="24"/>
          <w:lang w:val="en-US"/>
        </w:rPr>
      </w:pPr>
      <w:r w:rsidRPr="00FE2E2F">
        <w:rPr>
          <w:sz w:val="24"/>
          <w:szCs w:val="24"/>
          <w:lang w:val="en-US"/>
        </w:rPr>
        <w:t xml:space="preserve">The neuroscientific evidence supports the Philosophy of Virtues’ claims at multiple levels. Davidson and Lutz (2008) demonstrated that sustained contemplative practice measurably reshapes brain structure and function, confirming the Programmable Unconscious claim. Karns et al. (2017) confirmed through longitudinal neuroimaging that virtue practice </w:t>
      </w:r>
      <w:r w:rsidRPr="00FE2E2F">
        <w:rPr>
          <w:sz w:val="24"/>
          <w:szCs w:val="24"/>
          <w:lang w:val="en-US"/>
        </w:rPr>
        <w:lastRenderedPageBreak/>
        <w:t>produces measurable neuroplastic changes. Kyeong et al. (2017) showed that virtue and vice produce distinct brain-heart signatures, confirming the Existential Figures framework.</w:t>
      </w:r>
    </w:p>
    <w:p w14:paraId="5847788D" w14:textId="77777777" w:rsidR="0009758F" w:rsidRPr="00FE2E2F" w:rsidRDefault="00000000">
      <w:pPr>
        <w:spacing w:after="160" w:line="280" w:lineRule="auto"/>
        <w:jc w:val="both"/>
        <w:rPr>
          <w:sz w:val="24"/>
          <w:szCs w:val="24"/>
          <w:lang w:val="en-US"/>
        </w:rPr>
      </w:pPr>
      <w:r w:rsidRPr="00FE2E2F">
        <w:rPr>
          <w:sz w:val="24"/>
          <w:szCs w:val="24"/>
          <w:lang w:val="en-US"/>
        </w:rPr>
        <w:t>The Freedom-virtue link has specific neurological support: Yang et al. (2024) found that courage promotes self-authenticity via sense of personal power — confirming that the free exercise of virtue produces qualitatively different neurological and psychological outcomes than compelled performance. This directly supports the Inversion Theorem at the neuroscientific level: freely chosen virtue and compelled performance of the same act produce measurably different results.</w:t>
      </w:r>
    </w:p>
    <w:p w14:paraId="48E8A066" w14:textId="77777777" w:rsidR="0009758F" w:rsidRPr="00FE2E2F" w:rsidRDefault="00000000">
      <w:pPr>
        <w:pStyle w:val="Heading2"/>
        <w:rPr>
          <w:sz w:val="24"/>
          <w:szCs w:val="24"/>
          <w:lang w:val="en-US"/>
        </w:rPr>
      </w:pPr>
      <w:r w:rsidRPr="00FE2E2F">
        <w:rPr>
          <w:sz w:val="24"/>
          <w:szCs w:val="24"/>
          <w:lang w:val="en-US"/>
        </w:rPr>
        <w:t>10.3  Quantum Consciousness and the Three-World Model</w:t>
      </w:r>
    </w:p>
    <w:p w14:paraId="1F5E4777" w14:textId="77777777" w:rsidR="0009758F" w:rsidRPr="00FE2E2F" w:rsidRDefault="00000000">
      <w:pPr>
        <w:spacing w:after="160" w:line="280" w:lineRule="auto"/>
        <w:jc w:val="both"/>
        <w:rPr>
          <w:sz w:val="24"/>
          <w:szCs w:val="24"/>
          <w:lang w:val="en-US"/>
        </w:rPr>
      </w:pPr>
      <w:r w:rsidRPr="00FE2E2F">
        <w:rPr>
          <w:sz w:val="24"/>
          <w:szCs w:val="24"/>
          <w:lang w:val="en-US"/>
        </w:rPr>
        <w:t xml:space="preserve">The relevant scientific frameworks: </w:t>
      </w:r>
      <w:proofErr w:type="spellStart"/>
      <w:r w:rsidRPr="00FE2E2F">
        <w:rPr>
          <w:sz w:val="24"/>
          <w:szCs w:val="24"/>
          <w:lang w:val="en-US"/>
        </w:rPr>
        <w:t>Hameroff</w:t>
      </w:r>
      <w:proofErr w:type="spellEnd"/>
      <w:r w:rsidRPr="00FE2E2F">
        <w:rPr>
          <w:sz w:val="24"/>
          <w:szCs w:val="24"/>
          <w:lang w:val="en-US"/>
        </w:rPr>
        <w:t xml:space="preserve"> and Penrose’s Orchestrated Objective Reduction (Orch OR) theory proposes that consciousness arises from quantum computation in neuronal microtubules. Friston’s active inference framework proposes the brain as a prediction machine </w:t>
      </w:r>
      <w:proofErr w:type="spellStart"/>
      <w:r w:rsidRPr="00FE2E2F">
        <w:rPr>
          <w:sz w:val="24"/>
          <w:szCs w:val="24"/>
          <w:lang w:val="en-US"/>
        </w:rPr>
        <w:t>minimising</w:t>
      </w:r>
      <w:proofErr w:type="spellEnd"/>
      <w:r w:rsidRPr="00FE2E2F">
        <w:rPr>
          <w:sz w:val="24"/>
          <w:szCs w:val="24"/>
          <w:lang w:val="en-US"/>
        </w:rPr>
        <w:t xml:space="preserve"> free energy. </w:t>
      </w:r>
      <w:proofErr w:type="spellStart"/>
      <w:r w:rsidRPr="00FE2E2F">
        <w:rPr>
          <w:sz w:val="24"/>
          <w:szCs w:val="24"/>
          <w:lang w:val="en-US"/>
        </w:rPr>
        <w:t>Tononi’s</w:t>
      </w:r>
      <w:proofErr w:type="spellEnd"/>
      <w:r w:rsidRPr="00FE2E2F">
        <w:rPr>
          <w:sz w:val="24"/>
          <w:szCs w:val="24"/>
          <w:lang w:val="en-US"/>
        </w:rPr>
        <w:t xml:space="preserve"> Integrated Information Theory (IIT) defines consciousness as a measure of integrated causal structure (phi). None of these frameworks entails the specific theological claims of the Philosophy of Virtues, but they collectively constitute the most serious contemporary scientific engagement with the questions the Philosophy of Virtues raises about consciousness.</w:t>
      </w:r>
    </w:p>
    <w:p w14:paraId="7EE874F9" w14:textId="77777777" w:rsidR="0009758F" w:rsidRPr="00FE2E2F" w:rsidRDefault="00000000">
      <w:pPr>
        <w:pStyle w:val="Heading2"/>
        <w:rPr>
          <w:sz w:val="24"/>
          <w:szCs w:val="24"/>
          <w:lang w:val="en-US"/>
        </w:rPr>
      </w:pPr>
      <w:r w:rsidRPr="00FE2E2F">
        <w:rPr>
          <w:sz w:val="24"/>
          <w:szCs w:val="24"/>
          <w:lang w:val="en-US"/>
        </w:rPr>
        <w:t>10.4  Positive Psychology — VIA Classification vs 101 Virtues</w:t>
      </w:r>
    </w:p>
    <w:p w14:paraId="36DC5F02" w14:textId="77777777" w:rsidR="0009758F" w:rsidRPr="00FE2E2F" w:rsidRDefault="00000000">
      <w:pPr>
        <w:spacing w:after="160" w:line="280" w:lineRule="auto"/>
        <w:jc w:val="both"/>
        <w:rPr>
          <w:sz w:val="24"/>
          <w:szCs w:val="24"/>
          <w:lang w:val="en-US"/>
        </w:rPr>
      </w:pPr>
      <w:r w:rsidRPr="00FE2E2F">
        <w:rPr>
          <w:sz w:val="24"/>
          <w:szCs w:val="24"/>
          <w:lang w:val="en-US"/>
        </w:rPr>
        <w:t xml:space="preserve">Peterson and Seligman’s VIA Classification (2004) — 24 character strengths under 6 broad virtues — is the most comprehensive empirical virtue taxonomy prior to the Philosophy of Virtues. Dahlsgaard, Peterson, and Seligman’s </w:t>
      </w:r>
      <w:r w:rsidRPr="00FE2E2F">
        <w:rPr>
          <w:sz w:val="24"/>
          <w:szCs w:val="24"/>
          <w:lang w:val="en-US"/>
        </w:rPr>
        <w:lastRenderedPageBreak/>
        <w:t>cross-cultural study (2005) confirmed empirically that six core virtues appear across all major world traditions — providing direct empirical support for the Philosophy of Virtues’ universality claim.</w:t>
      </w:r>
    </w:p>
    <w:p w14:paraId="3F358E97" w14:textId="77777777" w:rsidR="0009758F" w:rsidRPr="00FE2E2F" w:rsidRDefault="00000000">
      <w:pPr>
        <w:spacing w:after="160" w:line="280" w:lineRule="auto"/>
        <w:jc w:val="both"/>
        <w:rPr>
          <w:sz w:val="24"/>
          <w:szCs w:val="24"/>
          <w:lang w:val="en-US"/>
        </w:rPr>
      </w:pPr>
      <w:r w:rsidRPr="00FE2E2F">
        <w:rPr>
          <w:sz w:val="24"/>
          <w:szCs w:val="24"/>
          <w:lang w:val="en-US"/>
        </w:rPr>
        <w:t>The three principal departures: (1) the architectural load-bearing structure vs the VIA’s flat list; (2) the explicit political virtues vs the VIA’s apolitical focus; (3) the theological grounding vs the VIA’s secular empiricism. The most analytically significant departure: the VIA was constructed through convergence (identifying virtues that appear consistently across traditions). The Philosophy of Virtues was constructed through architectural analysis (identifying which virtues serve which structural functions in the complete system of human flourishing). These are categorically different methodologies, producing categorically different taxonomies.</w:t>
      </w:r>
    </w:p>
    <w:p w14:paraId="04AC1FE9" w14:textId="77777777" w:rsidR="0009758F" w:rsidRPr="00FE2E2F" w:rsidRDefault="00000000">
      <w:pPr>
        <w:pStyle w:val="Heading2"/>
        <w:rPr>
          <w:sz w:val="24"/>
          <w:szCs w:val="24"/>
          <w:lang w:val="en-US"/>
        </w:rPr>
      </w:pPr>
      <w:r w:rsidRPr="00FE2E2F">
        <w:rPr>
          <w:sz w:val="24"/>
          <w:szCs w:val="24"/>
          <w:lang w:val="en-US"/>
        </w:rPr>
        <w:t>10.5  The History of Virtue Ethics — 5,000 Year Timeline</w:t>
      </w:r>
    </w:p>
    <w:p w14:paraId="5A50D415" w14:textId="77777777" w:rsidR="0009758F" w:rsidRPr="00FE2E2F" w:rsidRDefault="0009758F">
      <w:pPr>
        <w:spacing w:before="80"/>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99"/>
        <w:gridCol w:w="2473"/>
        <w:gridCol w:w="2472"/>
      </w:tblGrid>
      <w:tr w:rsidR="0009758F" w:rsidRPr="00FE2E2F" w14:paraId="00FD2FCE" w14:textId="77777777" w:rsidTr="008636B0">
        <w:trPr>
          <w:tblHeader/>
        </w:trPr>
        <w:tc>
          <w:tcPr>
            <w:tcW w:w="1333"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69E50A6F" w14:textId="77777777" w:rsidR="0009758F" w:rsidRPr="008636B0" w:rsidRDefault="00000000">
            <w:pPr>
              <w:jc w:val="center"/>
              <w:rPr>
                <w:sz w:val="20"/>
                <w:szCs w:val="20"/>
              </w:rPr>
            </w:pPr>
            <w:r w:rsidRPr="008636B0">
              <w:rPr>
                <w:rFonts w:ascii="Cinzel" w:eastAsia="Cinzel" w:hAnsi="Cinzel" w:cs="Cinzel"/>
                <w:b/>
                <w:bCs/>
                <w:color w:val="FFFFFF"/>
                <w:sz w:val="20"/>
                <w:szCs w:val="20"/>
              </w:rPr>
              <w:t>Era</w:t>
            </w:r>
          </w:p>
        </w:tc>
        <w:tc>
          <w:tcPr>
            <w:tcW w:w="1833"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12CE383E" w14:textId="77777777" w:rsidR="0009758F" w:rsidRPr="008636B0" w:rsidRDefault="00000000">
            <w:pPr>
              <w:jc w:val="center"/>
              <w:rPr>
                <w:sz w:val="20"/>
                <w:szCs w:val="20"/>
              </w:rPr>
            </w:pPr>
            <w:r w:rsidRPr="008636B0">
              <w:rPr>
                <w:rFonts w:ascii="Cinzel" w:eastAsia="Cinzel" w:hAnsi="Cinzel" w:cs="Cinzel"/>
                <w:b/>
                <w:bCs/>
                <w:color w:val="FFFFFF"/>
                <w:sz w:val="20"/>
                <w:szCs w:val="20"/>
              </w:rPr>
              <w:t>Key Development</w:t>
            </w:r>
          </w:p>
        </w:tc>
        <w:tc>
          <w:tcPr>
            <w:tcW w:w="1833"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0C5055ED" w14:textId="77777777" w:rsidR="0009758F" w:rsidRPr="008636B0" w:rsidRDefault="00000000">
            <w:pPr>
              <w:jc w:val="center"/>
              <w:rPr>
                <w:sz w:val="20"/>
                <w:szCs w:val="20"/>
              </w:rPr>
            </w:pPr>
            <w:proofErr w:type="spellStart"/>
            <w:r w:rsidRPr="008636B0">
              <w:rPr>
                <w:rFonts w:ascii="Cinzel" w:eastAsia="Cinzel" w:hAnsi="Cinzel" w:cs="Cinzel"/>
                <w:b/>
                <w:bCs/>
                <w:color w:val="FFFFFF"/>
                <w:sz w:val="20"/>
                <w:szCs w:val="20"/>
              </w:rPr>
              <w:t>Relationship</w:t>
            </w:r>
            <w:proofErr w:type="spellEnd"/>
            <w:r w:rsidRPr="008636B0">
              <w:rPr>
                <w:rFonts w:ascii="Cinzel" w:eastAsia="Cinzel" w:hAnsi="Cinzel" w:cs="Cinzel"/>
                <w:b/>
                <w:bCs/>
                <w:color w:val="FFFFFF"/>
                <w:sz w:val="20"/>
                <w:szCs w:val="20"/>
              </w:rPr>
              <w:t xml:space="preserve"> to </w:t>
            </w:r>
            <w:proofErr w:type="spellStart"/>
            <w:r w:rsidRPr="008636B0">
              <w:rPr>
                <w:rFonts w:ascii="Cinzel" w:eastAsia="Cinzel" w:hAnsi="Cinzel" w:cs="Cinzel"/>
                <w:b/>
                <w:bCs/>
                <w:color w:val="FFFFFF"/>
                <w:sz w:val="20"/>
                <w:szCs w:val="20"/>
              </w:rPr>
              <w:t>FdV</w:t>
            </w:r>
            <w:proofErr w:type="spellEnd"/>
          </w:p>
        </w:tc>
      </w:tr>
      <w:tr w:rsidR="0009758F" w:rsidRPr="00134B82" w14:paraId="70368C35" w14:textId="77777777" w:rsidTr="008636B0">
        <w:tc>
          <w:tcPr>
            <w:tcW w:w="1333"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C1FA8FD" w14:textId="77777777" w:rsidR="0009758F" w:rsidRPr="008636B0" w:rsidRDefault="00000000">
            <w:pPr>
              <w:spacing w:line="260" w:lineRule="auto"/>
              <w:jc w:val="both"/>
              <w:rPr>
                <w:sz w:val="20"/>
                <w:szCs w:val="20"/>
              </w:rPr>
            </w:pPr>
            <w:r w:rsidRPr="008636B0">
              <w:rPr>
                <w:sz w:val="20"/>
                <w:szCs w:val="20"/>
              </w:rPr>
              <w:t>Ancient Egypt / Mesopotamia (3000–1000 BCE)</w:t>
            </w:r>
          </w:p>
        </w:tc>
        <w:tc>
          <w:tcPr>
            <w:tcW w:w="1833"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5A29966" w14:textId="77777777" w:rsidR="0009758F" w:rsidRPr="008636B0" w:rsidRDefault="00000000">
            <w:pPr>
              <w:spacing w:line="260" w:lineRule="auto"/>
              <w:jc w:val="both"/>
              <w:rPr>
                <w:sz w:val="20"/>
                <w:szCs w:val="20"/>
                <w:lang w:val="en-US"/>
              </w:rPr>
            </w:pPr>
            <w:r w:rsidRPr="008636B0">
              <w:rPr>
                <w:sz w:val="20"/>
                <w:szCs w:val="20"/>
                <w:lang w:val="en-US"/>
              </w:rPr>
              <w:t>Ma’at (cosmic order, truth, justice) as the foundational virtue; the earliest recorded virtue ethics.</w:t>
            </w:r>
          </w:p>
        </w:tc>
        <w:tc>
          <w:tcPr>
            <w:tcW w:w="1833"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9E3B8D5" w14:textId="77777777" w:rsidR="0009758F" w:rsidRPr="008636B0" w:rsidRDefault="00000000">
            <w:pPr>
              <w:spacing w:line="260" w:lineRule="auto"/>
              <w:jc w:val="both"/>
              <w:rPr>
                <w:sz w:val="20"/>
                <w:szCs w:val="20"/>
                <w:lang w:val="en-US"/>
              </w:rPr>
            </w:pPr>
            <w:r w:rsidRPr="008636B0">
              <w:rPr>
                <w:sz w:val="20"/>
                <w:szCs w:val="20"/>
                <w:lang w:val="en-US"/>
              </w:rPr>
              <w:t xml:space="preserve">Virtues as cosmic rather than merely personal — a structural parallel to </w:t>
            </w:r>
            <w:proofErr w:type="spellStart"/>
            <w:r w:rsidRPr="008636B0">
              <w:rPr>
                <w:sz w:val="20"/>
                <w:szCs w:val="20"/>
                <w:lang w:val="en-US"/>
              </w:rPr>
              <w:t>FdV’s</w:t>
            </w:r>
            <w:proofErr w:type="spellEnd"/>
            <w:r w:rsidRPr="008636B0">
              <w:rPr>
                <w:sz w:val="20"/>
                <w:szCs w:val="20"/>
                <w:lang w:val="en-US"/>
              </w:rPr>
              <w:t xml:space="preserve"> divine grounding.</w:t>
            </w:r>
          </w:p>
        </w:tc>
      </w:tr>
      <w:tr w:rsidR="0009758F" w:rsidRPr="00134B82" w14:paraId="46D6826A" w14:textId="77777777" w:rsidTr="008636B0">
        <w:tc>
          <w:tcPr>
            <w:tcW w:w="1333"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7ADBC5F" w14:textId="77777777" w:rsidR="0009758F" w:rsidRPr="008636B0" w:rsidRDefault="00000000">
            <w:pPr>
              <w:spacing w:line="260" w:lineRule="auto"/>
              <w:jc w:val="both"/>
              <w:rPr>
                <w:sz w:val="20"/>
                <w:szCs w:val="20"/>
              </w:rPr>
            </w:pPr>
            <w:r w:rsidRPr="008636B0">
              <w:rPr>
                <w:sz w:val="20"/>
                <w:szCs w:val="20"/>
              </w:rPr>
              <w:t>Ancient Greece (500–300 BCE)</w:t>
            </w:r>
          </w:p>
        </w:tc>
        <w:tc>
          <w:tcPr>
            <w:tcW w:w="1833"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F2070BC" w14:textId="77777777" w:rsidR="0009758F" w:rsidRPr="008636B0" w:rsidRDefault="00000000">
            <w:pPr>
              <w:spacing w:line="260" w:lineRule="auto"/>
              <w:jc w:val="both"/>
              <w:rPr>
                <w:sz w:val="20"/>
                <w:szCs w:val="20"/>
                <w:lang w:val="en-US"/>
              </w:rPr>
            </w:pPr>
            <w:r w:rsidRPr="008636B0">
              <w:rPr>
                <w:sz w:val="20"/>
                <w:szCs w:val="20"/>
                <w:lang w:val="en-US"/>
              </w:rPr>
              <w:t>Plato’s four cardinal virtues; Aristotle’s eleven moral virtues and eudaimonia; the Stoic sage.</w:t>
            </w:r>
          </w:p>
        </w:tc>
        <w:tc>
          <w:tcPr>
            <w:tcW w:w="1833"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A91CF9C" w14:textId="77777777" w:rsidR="0009758F" w:rsidRPr="008636B0" w:rsidRDefault="00000000">
            <w:pPr>
              <w:spacing w:line="260" w:lineRule="auto"/>
              <w:jc w:val="both"/>
              <w:rPr>
                <w:sz w:val="20"/>
                <w:szCs w:val="20"/>
                <w:lang w:val="en-US"/>
              </w:rPr>
            </w:pPr>
            <w:proofErr w:type="spellStart"/>
            <w:r w:rsidRPr="008636B0">
              <w:rPr>
                <w:sz w:val="20"/>
                <w:szCs w:val="20"/>
                <w:lang w:val="en-US"/>
              </w:rPr>
              <w:t>FdV</w:t>
            </w:r>
            <w:proofErr w:type="spellEnd"/>
            <w:r w:rsidRPr="008636B0">
              <w:rPr>
                <w:sz w:val="20"/>
                <w:szCs w:val="20"/>
                <w:lang w:val="en-US"/>
              </w:rPr>
              <w:t xml:space="preserve"> inherits and advances: Freedom becomes the element where Aristotle had Eudaimonia; the 101 expands the 11.</w:t>
            </w:r>
          </w:p>
        </w:tc>
      </w:tr>
      <w:tr w:rsidR="0009758F" w:rsidRPr="00134B82" w14:paraId="3536C401" w14:textId="77777777" w:rsidTr="008636B0">
        <w:tc>
          <w:tcPr>
            <w:tcW w:w="1333"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E560855" w14:textId="77777777" w:rsidR="0009758F" w:rsidRPr="008636B0" w:rsidRDefault="00000000">
            <w:pPr>
              <w:spacing w:line="260" w:lineRule="auto"/>
              <w:jc w:val="both"/>
              <w:rPr>
                <w:sz w:val="20"/>
                <w:szCs w:val="20"/>
              </w:rPr>
            </w:pPr>
            <w:proofErr w:type="spellStart"/>
            <w:r w:rsidRPr="008636B0">
              <w:rPr>
                <w:sz w:val="20"/>
                <w:szCs w:val="20"/>
              </w:rPr>
              <w:lastRenderedPageBreak/>
              <w:t>Medieval</w:t>
            </w:r>
            <w:proofErr w:type="spellEnd"/>
            <w:r w:rsidRPr="008636B0">
              <w:rPr>
                <w:sz w:val="20"/>
                <w:szCs w:val="20"/>
              </w:rPr>
              <w:t xml:space="preserve"> (300–1400 CE)</w:t>
            </w:r>
          </w:p>
        </w:tc>
        <w:tc>
          <w:tcPr>
            <w:tcW w:w="1833"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58A66F7" w14:textId="77777777" w:rsidR="0009758F" w:rsidRPr="008636B0" w:rsidRDefault="00000000">
            <w:pPr>
              <w:spacing w:line="260" w:lineRule="auto"/>
              <w:jc w:val="both"/>
              <w:rPr>
                <w:sz w:val="20"/>
                <w:szCs w:val="20"/>
                <w:lang w:val="en-US"/>
              </w:rPr>
            </w:pPr>
            <w:r w:rsidRPr="008636B0">
              <w:rPr>
                <w:sz w:val="20"/>
                <w:szCs w:val="20"/>
                <w:lang w:val="en-US"/>
              </w:rPr>
              <w:t>Aquinas’s synthesis: 4 cardinal + 3 theological virtues under natural law.</w:t>
            </w:r>
          </w:p>
        </w:tc>
        <w:tc>
          <w:tcPr>
            <w:tcW w:w="1833"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99CF384" w14:textId="77777777" w:rsidR="0009758F" w:rsidRPr="008636B0" w:rsidRDefault="00000000">
            <w:pPr>
              <w:spacing w:line="260" w:lineRule="auto"/>
              <w:jc w:val="both"/>
              <w:rPr>
                <w:sz w:val="20"/>
                <w:szCs w:val="20"/>
                <w:lang w:val="en-US"/>
              </w:rPr>
            </w:pPr>
            <w:proofErr w:type="spellStart"/>
            <w:r w:rsidRPr="008636B0">
              <w:rPr>
                <w:sz w:val="20"/>
                <w:szCs w:val="20"/>
                <w:lang w:val="en-US"/>
              </w:rPr>
              <w:t>FdV</w:t>
            </w:r>
            <w:proofErr w:type="spellEnd"/>
            <w:r w:rsidRPr="008636B0">
              <w:rPr>
                <w:sz w:val="20"/>
                <w:szCs w:val="20"/>
                <w:lang w:val="en-US"/>
              </w:rPr>
              <w:t xml:space="preserve"> engages all traditions and advances each: Freedom where Aquinas had God as the foundation.</w:t>
            </w:r>
          </w:p>
        </w:tc>
      </w:tr>
      <w:tr w:rsidR="0009758F" w:rsidRPr="00134B82" w14:paraId="7A34F740" w14:textId="77777777" w:rsidTr="008636B0">
        <w:tc>
          <w:tcPr>
            <w:tcW w:w="1333"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10A24EC" w14:textId="77777777" w:rsidR="0009758F" w:rsidRPr="008636B0" w:rsidRDefault="00000000">
            <w:pPr>
              <w:spacing w:line="260" w:lineRule="auto"/>
              <w:jc w:val="both"/>
              <w:rPr>
                <w:sz w:val="20"/>
                <w:szCs w:val="20"/>
              </w:rPr>
            </w:pPr>
            <w:proofErr w:type="spellStart"/>
            <w:r w:rsidRPr="008636B0">
              <w:rPr>
                <w:sz w:val="20"/>
                <w:szCs w:val="20"/>
              </w:rPr>
              <w:t>Modern</w:t>
            </w:r>
            <w:proofErr w:type="spellEnd"/>
            <w:r w:rsidRPr="008636B0">
              <w:rPr>
                <w:sz w:val="20"/>
                <w:szCs w:val="20"/>
              </w:rPr>
              <w:t xml:space="preserve"> (1600–1900)</w:t>
            </w:r>
          </w:p>
        </w:tc>
        <w:tc>
          <w:tcPr>
            <w:tcW w:w="1833"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D371AF2" w14:textId="77777777" w:rsidR="0009758F" w:rsidRPr="008636B0" w:rsidRDefault="00000000">
            <w:pPr>
              <w:spacing w:line="260" w:lineRule="auto"/>
              <w:jc w:val="both"/>
              <w:rPr>
                <w:sz w:val="20"/>
                <w:szCs w:val="20"/>
              </w:rPr>
            </w:pPr>
            <w:proofErr w:type="spellStart"/>
            <w:r w:rsidRPr="008636B0">
              <w:rPr>
                <w:sz w:val="20"/>
                <w:szCs w:val="20"/>
              </w:rPr>
              <w:t>Kant’s</w:t>
            </w:r>
            <w:proofErr w:type="spellEnd"/>
            <w:r w:rsidRPr="008636B0">
              <w:rPr>
                <w:sz w:val="20"/>
                <w:szCs w:val="20"/>
              </w:rPr>
              <w:t xml:space="preserve"> </w:t>
            </w:r>
            <w:proofErr w:type="spellStart"/>
            <w:r w:rsidRPr="008636B0">
              <w:rPr>
                <w:sz w:val="20"/>
                <w:szCs w:val="20"/>
              </w:rPr>
              <w:t>deontological</w:t>
            </w:r>
            <w:proofErr w:type="spellEnd"/>
            <w:r w:rsidRPr="008636B0">
              <w:rPr>
                <w:sz w:val="20"/>
                <w:szCs w:val="20"/>
              </w:rPr>
              <w:t xml:space="preserve"> ethics; </w:t>
            </w:r>
            <w:proofErr w:type="spellStart"/>
            <w:r w:rsidRPr="008636B0">
              <w:rPr>
                <w:sz w:val="20"/>
                <w:szCs w:val="20"/>
              </w:rPr>
              <w:t>Hume’s</w:t>
            </w:r>
            <w:proofErr w:type="spellEnd"/>
            <w:r w:rsidRPr="008636B0">
              <w:rPr>
                <w:sz w:val="20"/>
                <w:szCs w:val="20"/>
              </w:rPr>
              <w:t xml:space="preserve"> </w:t>
            </w:r>
            <w:proofErr w:type="spellStart"/>
            <w:r w:rsidRPr="008636B0">
              <w:rPr>
                <w:sz w:val="20"/>
                <w:szCs w:val="20"/>
              </w:rPr>
              <w:t>sentimentalism</w:t>
            </w:r>
            <w:proofErr w:type="spellEnd"/>
            <w:r w:rsidRPr="008636B0">
              <w:rPr>
                <w:sz w:val="20"/>
                <w:szCs w:val="20"/>
              </w:rPr>
              <w:t xml:space="preserve">; </w:t>
            </w:r>
            <w:proofErr w:type="spellStart"/>
            <w:r w:rsidRPr="008636B0">
              <w:rPr>
                <w:sz w:val="20"/>
                <w:szCs w:val="20"/>
              </w:rPr>
              <w:t>Mill’s</w:t>
            </w:r>
            <w:proofErr w:type="spellEnd"/>
            <w:r w:rsidRPr="008636B0">
              <w:rPr>
                <w:sz w:val="20"/>
                <w:szCs w:val="20"/>
              </w:rPr>
              <w:t xml:space="preserve"> </w:t>
            </w:r>
            <w:proofErr w:type="spellStart"/>
            <w:r w:rsidRPr="008636B0">
              <w:rPr>
                <w:sz w:val="20"/>
                <w:szCs w:val="20"/>
              </w:rPr>
              <w:t>utilitarianism</w:t>
            </w:r>
            <w:proofErr w:type="spellEnd"/>
            <w:r w:rsidRPr="008636B0">
              <w:rPr>
                <w:sz w:val="20"/>
                <w:szCs w:val="20"/>
              </w:rPr>
              <w:t xml:space="preserve">; </w:t>
            </w:r>
            <w:proofErr w:type="spellStart"/>
            <w:r w:rsidRPr="008636B0">
              <w:rPr>
                <w:sz w:val="20"/>
                <w:szCs w:val="20"/>
              </w:rPr>
              <w:t>Nietzsche’s</w:t>
            </w:r>
            <w:proofErr w:type="spellEnd"/>
            <w:r w:rsidRPr="008636B0">
              <w:rPr>
                <w:sz w:val="20"/>
                <w:szCs w:val="20"/>
              </w:rPr>
              <w:t xml:space="preserve"> </w:t>
            </w:r>
            <w:proofErr w:type="spellStart"/>
            <w:r w:rsidRPr="008636B0">
              <w:rPr>
                <w:sz w:val="20"/>
                <w:szCs w:val="20"/>
              </w:rPr>
              <w:t>transvaluation</w:t>
            </w:r>
            <w:proofErr w:type="spellEnd"/>
            <w:r w:rsidRPr="008636B0">
              <w:rPr>
                <w:sz w:val="20"/>
                <w:szCs w:val="20"/>
              </w:rPr>
              <w:t>.</w:t>
            </w:r>
          </w:p>
        </w:tc>
        <w:tc>
          <w:tcPr>
            <w:tcW w:w="1833"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6118C01" w14:textId="77777777" w:rsidR="0009758F" w:rsidRPr="008636B0" w:rsidRDefault="00000000">
            <w:pPr>
              <w:spacing w:line="260" w:lineRule="auto"/>
              <w:jc w:val="both"/>
              <w:rPr>
                <w:sz w:val="20"/>
                <w:szCs w:val="20"/>
                <w:lang w:val="en-US"/>
              </w:rPr>
            </w:pPr>
            <w:r w:rsidRPr="008636B0">
              <w:rPr>
                <w:sz w:val="20"/>
                <w:szCs w:val="20"/>
                <w:lang w:val="en-US"/>
              </w:rPr>
              <w:t xml:space="preserve">Anscombe’s 1958 manifesto begins the revival. </w:t>
            </w:r>
            <w:proofErr w:type="spellStart"/>
            <w:r w:rsidRPr="008636B0">
              <w:rPr>
                <w:sz w:val="20"/>
                <w:szCs w:val="20"/>
                <w:lang w:val="en-US"/>
              </w:rPr>
              <w:t>FdV</w:t>
            </w:r>
            <w:proofErr w:type="spellEnd"/>
            <w:r w:rsidRPr="008636B0">
              <w:rPr>
                <w:sz w:val="20"/>
                <w:szCs w:val="20"/>
                <w:lang w:val="en-US"/>
              </w:rPr>
              <w:t xml:space="preserve"> participates while advancing beyond it.</w:t>
            </w:r>
          </w:p>
        </w:tc>
      </w:tr>
      <w:tr w:rsidR="0009758F" w:rsidRPr="00134B82" w14:paraId="71AB1F3F" w14:textId="77777777" w:rsidTr="008636B0">
        <w:tc>
          <w:tcPr>
            <w:tcW w:w="1333"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CFE39E0" w14:textId="77777777" w:rsidR="0009758F" w:rsidRPr="008636B0" w:rsidRDefault="00000000">
            <w:pPr>
              <w:spacing w:line="260" w:lineRule="auto"/>
              <w:jc w:val="both"/>
              <w:rPr>
                <w:sz w:val="20"/>
                <w:szCs w:val="20"/>
              </w:rPr>
            </w:pPr>
            <w:r w:rsidRPr="008636B0">
              <w:rPr>
                <w:sz w:val="20"/>
                <w:szCs w:val="20"/>
              </w:rPr>
              <w:t>Contemporary (1958–2022)</w:t>
            </w:r>
          </w:p>
        </w:tc>
        <w:tc>
          <w:tcPr>
            <w:tcW w:w="1833"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FFF284F" w14:textId="77777777" w:rsidR="0009758F" w:rsidRPr="008636B0" w:rsidRDefault="00000000">
            <w:pPr>
              <w:spacing w:line="260" w:lineRule="auto"/>
              <w:jc w:val="both"/>
              <w:rPr>
                <w:sz w:val="20"/>
                <w:szCs w:val="20"/>
                <w:lang w:val="en-US"/>
              </w:rPr>
            </w:pPr>
            <w:r w:rsidRPr="008636B0">
              <w:rPr>
                <w:sz w:val="20"/>
                <w:szCs w:val="20"/>
                <w:lang w:val="en-US"/>
              </w:rPr>
              <w:t>MacIntyre’s After Virtue (1981); Peterson and Seligman’s VIA (2004); positive psychology; neuroscience.</w:t>
            </w:r>
          </w:p>
        </w:tc>
        <w:tc>
          <w:tcPr>
            <w:tcW w:w="1833"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ABA21B0" w14:textId="77777777" w:rsidR="0009758F" w:rsidRPr="008636B0" w:rsidRDefault="00000000">
            <w:pPr>
              <w:spacing w:line="260" w:lineRule="auto"/>
              <w:jc w:val="both"/>
              <w:rPr>
                <w:sz w:val="20"/>
                <w:szCs w:val="20"/>
                <w:lang w:val="en-US"/>
              </w:rPr>
            </w:pPr>
            <w:proofErr w:type="spellStart"/>
            <w:r w:rsidRPr="008636B0">
              <w:rPr>
                <w:sz w:val="20"/>
                <w:szCs w:val="20"/>
                <w:lang w:val="en-US"/>
              </w:rPr>
              <w:t>FdV</w:t>
            </w:r>
            <w:proofErr w:type="spellEnd"/>
            <w:r w:rsidRPr="008636B0">
              <w:rPr>
                <w:sz w:val="20"/>
                <w:szCs w:val="20"/>
                <w:lang w:val="en-US"/>
              </w:rPr>
              <w:t xml:space="preserve"> </w:t>
            </w:r>
            <w:proofErr w:type="spellStart"/>
            <w:r w:rsidRPr="008636B0">
              <w:rPr>
                <w:sz w:val="20"/>
                <w:szCs w:val="20"/>
                <w:lang w:val="en-US"/>
              </w:rPr>
              <w:t>synthesises</w:t>
            </w:r>
            <w:proofErr w:type="spellEnd"/>
            <w:r w:rsidRPr="008636B0">
              <w:rPr>
                <w:sz w:val="20"/>
                <w:szCs w:val="20"/>
                <w:lang w:val="en-US"/>
              </w:rPr>
              <w:t xml:space="preserve"> this tradition and advances it: 101 virtues, Freedom as element, political dimension, theological grounding.</w:t>
            </w:r>
          </w:p>
        </w:tc>
      </w:tr>
      <w:tr w:rsidR="0009758F" w:rsidRPr="00134B82" w14:paraId="133DEE73" w14:textId="77777777" w:rsidTr="008636B0">
        <w:tc>
          <w:tcPr>
            <w:tcW w:w="1333"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CDAAA93" w14:textId="77777777" w:rsidR="0009758F" w:rsidRPr="008636B0" w:rsidRDefault="00000000">
            <w:pPr>
              <w:spacing w:line="260" w:lineRule="auto"/>
              <w:jc w:val="both"/>
              <w:rPr>
                <w:sz w:val="20"/>
                <w:szCs w:val="20"/>
              </w:rPr>
            </w:pPr>
            <w:proofErr w:type="spellStart"/>
            <w:r w:rsidRPr="008636B0">
              <w:rPr>
                <w:sz w:val="20"/>
                <w:szCs w:val="20"/>
              </w:rPr>
              <w:t>Philosophy</w:t>
            </w:r>
            <w:proofErr w:type="spellEnd"/>
            <w:r w:rsidRPr="008636B0">
              <w:rPr>
                <w:sz w:val="20"/>
                <w:szCs w:val="20"/>
              </w:rPr>
              <w:t xml:space="preserve"> of </w:t>
            </w:r>
            <w:proofErr w:type="spellStart"/>
            <w:r w:rsidRPr="008636B0">
              <w:rPr>
                <w:sz w:val="20"/>
                <w:szCs w:val="20"/>
              </w:rPr>
              <w:t>Virtues</w:t>
            </w:r>
            <w:proofErr w:type="spellEnd"/>
            <w:r w:rsidRPr="008636B0">
              <w:rPr>
                <w:sz w:val="20"/>
                <w:szCs w:val="20"/>
              </w:rPr>
              <w:t xml:space="preserve"> (2023)</w:t>
            </w:r>
          </w:p>
        </w:tc>
        <w:tc>
          <w:tcPr>
            <w:tcW w:w="1833"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BCE9873" w14:textId="77777777" w:rsidR="0009758F" w:rsidRPr="008636B0" w:rsidRDefault="00000000">
            <w:pPr>
              <w:spacing w:line="260" w:lineRule="auto"/>
              <w:jc w:val="both"/>
              <w:rPr>
                <w:sz w:val="20"/>
                <w:szCs w:val="20"/>
                <w:lang w:val="en-US"/>
              </w:rPr>
            </w:pPr>
            <w:r w:rsidRPr="008636B0">
              <w:rPr>
                <w:sz w:val="20"/>
                <w:szCs w:val="20"/>
                <w:lang w:val="en-US"/>
              </w:rPr>
              <w:t xml:space="preserve">Freedom as Elemental Virtue; 101 Universal Human Virtues; </w:t>
            </w:r>
            <w:proofErr w:type="spellStart"/>
            <w:r w:rsidRPr="008636B0">
              <w:rPr>
                <w:sz w:val="20"/>
                <w:szCs w:val="20"/>
                <w:lang w:val="en-US"/>
              </w:rPr>
              <w:t>Holoviceosis</w:t>
            </w:r>
            <w:proofErr w:type="spellEnd"/>
            <w:r w:rsidRPr="008636B0">
              <w:rPr>
                <w:sz w:val="20"/>
                <w:szCs w:val="20"/>
                <w:lang w:val="en-US"/>
              </w:rPr>
              <w:t>; Identity Thesis; Stone Portal.</w:t>
            </w:r>
          </w:p>
        </w:tc>
        <w:tc>
          <w:tcPr>
            <w:tcW w:w="1833"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FBB65D2" w14:textId="77777777" w:rsidR="0009758F" w:rsidRPr="008636B0" w:rsidRDefault="00000000">
            <w:pPr>
              <w:spacing w:line="260" w:lineRule="auto"/>
              <w:jc w:val="both"/>
              <w:rPr>
                <w:sz w:val="20"/>
                <w:szCs w:val="20"/>
                <w:lang w:val="en-US"/>
              </w:rPr>
            </w:pPr>
            <w:r w:rsidRPr="008636B0">
              <w:rPr>
                <w:sz w:val="20"/>
                <w:szCs w:val="20"/>
                <w:lang w:val="en-US"/>
              </w:rPr>
              <w:t>The most architecturally ambitious virtue system in the history of moral philosophy.</w:t>
            </w:r>
          </w:p>
        </w:tc>
      </w:tr>
    </w:tbl>
    <w:p w14:paraId="49F17E5B" w14:textId="77777777" w:rsidR="0009758F" w:rsidRPr="00FE2E2F" w:rsidRDefault="0009758F">
      <w:pPr>
        <w:spacing w:before="120"/>
        <w:rPr>
          <w:sz w:val="24"/>
          <w:szCs w:val="24"/>
          <w:lang w:val="en-US"/>
        </w:rPr>
      </w:pPr>
    </w:p>
    <w:p w14:paraId="508934F6" w14:textId="77777777" w:rsidR="0009758F" w:rsidRPr="00FE2E2F" w:rsidRDefault="00000000">
      <w:pPr>
        <w:spacing w:before="200" w:after="200"/>
        <w:jc w:val="center"/>
        <w:rPr>
          <w:sz w:val="24"/>
          <w:szCs w:val="24"/>
          <w:lang w:val="en-US"/>
        </w:rPr>
      </w:pPr>
      <w:r w:rsidRPr="00FE2E2F">
        <w:rPr>
          <w:color w:val="B8963E"/>
          <w:sz w:val="24"/>
          <w:szCs w:val="24"/>
          <w:lang w:val="en-US"/>
        </w:rPr>
        <w:t>✦  ·  ✦  ·  ✦</w:t>
      </w:r>
    </w:p>
    <w:p w14:paraId="3AC19B48" w14:textId="77777777" w:rsidR="0009758F" w:rsidRPr="00FE2E2F" w:rsidRDefault="00000000">
      <w:pPr>
        <w:rPr>
          <w:sz w:val="24"/>
          <w:szCs w:val="24"/>
          <w:lang w:val="en-US"/>
        </w:rPr>
      </w:pPr>
      <w:r w:rsidRPr="00FE2E2F">
        <w:rPr>
          <w:sz w:val="24"/>
          <w:szCs w:val="24"/>
          <w:lang w:val="en-US"/>
        </w:rPr>
        <w:br w:type="page"/>
      </w:r>
    </w:p>
    <w:p w14:paraId="306EF1CC" w14:textId="77777777" w:rsidR="0009758F" w:rsidRPr="00FE2E2F" w:rsidRDefault="00000000">
      <w:pPr>
        <w:pStyle w:val="Heading1"/>
        <w:pageBreakBefore/>
        <w:rPr>
          <w:sz w:val="24"/>
          <w:szCs w:val="24"/>
          <w:lang w:val="en-US"/>
        </w:rPr>
      </w:pPr>
      <w:r w:rsidRPr="00FE2E2F">
        <w:rPr>
          <w:sz w:val="24"/>
          <w:szCs w:val="24"/>
          <w:lang w:val="en-US"/>
        </w:rPr>
        <w:lastRenderedPageBreak/>
        <w:t>VOLUME XI</w:t>
      </w:r>
    </w:p>
    <w:p w14:paraId="2B3EF461" w14:textId="77777777" w:rsidR="0009758F" w:rsidRPr="00FE2E2F" w:rsidRDefault="00000000">
      <w:pPr>
        <w:spacing w:after="120"/>
        <w:jc w:val="center"/>
        <w:rPr>
          <w:sz w:val="24"/>
          <w:szCs w:val="24"/>
          <w:lang w:val="en-US"/>
        </w:rPr>
      </w:pPr>
      <w:r w:rsidRPr="00FE2E2F">
        <w:rPr>
          <w:i/>
          <w:iCs/>
          <w:color w:val="1B2A4A"/>
          <w:sz w:val="24"/>
          <w:szCs w:val="24"/>
          <w:lang w:val="en-US"/>
        </w:rPr>
        <w:t>Original Contributions</w:t>
      </w:r>
    </w:p>
    <w:p w14:paraId="2931FBD7" w14:textId="77777777" w:rsidR="0009758F" w:rsidRPr="00FE2E2F" w:rsidRDefault="0009758F">
      <w:pPr>
        <w:pBdr>
          <w:bottom w:val="single" w:sz="6" w:space="1" w:color="B8963E"/>
        </w:pBdr>
        <w:spacing w:before="80"/>
        <w:rPr>
          <w:sz w:val="24"/>
          <w:szCs w:val="24"/>
          <w:lang w:val="en-US"/>
        </w:rPr>
      </w:pPr>
    </w:p>
    <w:p w14:paraId="7D972F55" w14:textId="77777777" w:rsidR="0009758F" w:rsidRPr="00FE2E2F" w:rsidRDefault="0009758F">
      <w:pPr>
        <w:spacing w:before="200"/>
        <w:rPr>
          <w:sz w:val="24"/>
          <w:szCs w:val="24"/>
          <w:lang w:val="en-US"/>
        </w:rPr>
      </w:pPr>
    </w:p>
    <w:p w14:paraId="2BFFD3FB"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“Nations have borders. Virtues do not.”</w:t>
      </w:r>
    </w:p>
    <w:p w14:paraId="107400A7" w14:textId="77777777" w:rsidR="0009758F" w:rsidRPr="00FE2E2F" w:rsidRDefault="0009758F">
      <w:pPr>
        <w:spacing w:before="120"/>
        <w:rPr>
          <w:sz w:val="24"/>
          <w:szCs w:val="24"/>
          <w:lang w:val="en-US"/>
        </w:rPr>
      </w:pPr>
    </w:p>
    <w:p w14:paraId="4D49D08C" w14:textId="77777777" w:rsidR="0009758F" w:rsidRPr="00FE2E2F" w:rsidRDefault="00000000">
      <w:pPr>
        <w:pStyle w:val="Heading2"/>
        <w:rPr>
          <w:sz w:val="24"/>
          <w:szCs w:val="24"/>
          <w:lang w:val="en-US"/>
        </w:rPr>
      </w:pPr>
      <w:r w:rsidRPr="00FE2E2F">
        <w:rPr>
          <w:sz w:val="24"/>
          <w:szCs w:val="24"/>
          <w:lang w:val="en-US"/>
        </w:rPr>
        <w:t>11.1  Complete Map of Original Contributions — 34 Originalities</w:t>
      </w:r>
    </w:p>
    <w:p w14:paraId="23D26872" w14:textId="77777777" w:rsidR="0009758F" w:rsidRPr="00FE2E2F" w:rsidRDefault="0009758F">
      <w:pPr>
        <w:spacing w:before="80"/>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1"/>
        <w:gridCol w:w="2385"/>
        <w:gridCol w:w="1532"/>
        <w:gridCol w:w="2306"/>
      </w:tblGrid>
      <w:tr w:rsidR="0009758F" w:rsidRPr="008636B0" w14:paraId="11BF73DC" w14:textId="77777777" w:rsidTr="008636B0">
        <w:trPr>
          <w:tblHeader/>
        </w:trPr>
        <w:tc>
          <w:tcPr>
            <w:tcW w:w="386"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59FDB23B" w14:textId="77777777" w:rsidR="0009758F" w:rsidRPr="008636B0" w:rsidRDefault="00000000">
            <w:pPr>
              <w:jc w:val="center"/>
              <w:rPr>
                <w:sz w:val="20"/>
                <w:szCs w:val="20"/>
              </w:rPr>
            </w:pPr>
            <w:r w:rsidRPr="008636B0">
              <w:rPr>
                <w:rFonts w:ascii="Cinzel" w:eastAsia="Cinzel" w:hAnsi="Cinzel" w:cs="Cinzel"/>
                <w:b/>
                <w:bCs/>
                <w:color w:val="FFFFFF"/>
                <w:sz w:val="20"/>
                <w:szCs w:val="20"/>
              </w:rPr>
              <w:t>#</w:t>
            </w:r>
          </w:p>
        </w:tc>
        <w:tc>
          <w:tcPr>
            <w:tcW w:w="1768"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74AB72F2" w14:textId="77777777" w:rsidR="0009758F" w:rsidRPr="008636B0" w:rsidRDefault="00000000">
            <w:pPr>
              <w:jc w:val="center"/>
              <w:rPr>
                <w:sz w:val="20"/>
                <w:szCs w:val="20"/>
              </w:rPr>
            </w:pPr>
            <w:proofErr w:type="spellStart"/>
            <w:r w:rsidRPr="008636B0">
              <w:rPr>
                <w:rFonts w:ascii="Cinzel" w:eastAsia="Cinzel" w:hAnsi="Cinzel" w:cs="Cinzel"/>
                <w:b/>
                <w:bCs/>
                <w:color w:val="FFFFFF"/>
                <w:sz w:val="20"/>
                <w:szCs w:val="20"/>
              </w:rPr>
              <w:t>Contribution</w:t>
            </w:r>
            <w:proofErr w:type="spellEnd"/>
          </w:p>
        </w:tc>
        <w:tc>
          <w:tcPr>
            <w:tcW w:w="1136"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7065B53B" w14:textId="77777777" w:rsidR="0009758F" w:rsidRPr="008636B0" w:rsidRDefault="00000000">
            <w:pPr>
              <w:jc w:val="center"/>
              <w:rPr>
                <w:sz w:val="20"/>
                <w:szCs w:val="20"/>
              </w:rPr>
            </w:pPr>
            <w:proofErr w:type="spellStart"/>
            <w:r w:rsidRPr="008636B0">
              <w:rPr>
                <w:rFonts w:ascii="Cinzel" w:eastAsia="Cinzel" w:hAnsi="Cinzel" w:cs="Cinzel"/>
                <w:b/>
                <w:bCs/>
                <w:color w:val="FFFFFF"/>
                <w:sz w:val="20"/>
                <w:szCs w:val="20"/>
              </w:rPr>
              <w:t>Originality</w:t>
            </w:r>
            <w:proofErr w:type="spellEnd"/>
          </w:p>
        </w:tc>
        <w:tc>
          <w:tcPr>
            <w:tcW w:w="1710"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08E69A70" w14:textId="77777777" w:rsidR="0009758F" w:rsidRPr="008636B0" w:rsidRDefault="00000000">
            <w:pPr>
              <w:jc w:val="center"/>
              <w:rPr>
                <w:sz w:val="20"/>
                <w:szCs w:val="20"/>
              </w:rPr>
            </w:pPr>
            <w:proofErr w:type="spellStart"/>
            <w:r w:rsidRPr="008636B0">
              <w:rPr>
                <w:rFonts w:ascii="Cinzel" w:eastAsia="Cinzel" w:hAnsi="Cinzel" w:cs="Cinzel"/>
                <w:b/>
                <w:bCs/>
                <w:color w:val="FFFFFF"/>
                <w:sz w:val="20"/>
                <w:szCs w:val="20"/>
              </w:rPr>
              <w:t>Closest</w:t>
            </w:r>
            <w:proofErr w:type="spellEnd"/>
            <w:r w:rsidRPr="008636B0">
              <w:rPr>
                <w:rFonts w:ascii="Cinzel" w:eastAsia="Cinzel" w:hAnsi="Cinzel" w:cs="Cinzel"/>
                <w:b/>
                <w:bCs/>
                <w:color w:val="FFFFFF"/>
                <w:sz w:val="20"/>
                <w:szCs w:val="20"/>
              </w:rPr>
              <w:t xml:space="preserve"> Prior </w:t>
            </w:r>
            <w:proofErr w:type="spellStart"/>
            <w:r w:rsidRPr="008636B0">
              <w:rPr>
                <w:rFonts w:ascii="Cinzel" w:eastAsia="Cinzel" w:hAnsi="Cinzel" w:cs="Cinzel"/>
                <w:b/>
                <w:bCs/>
                <w:color w:val="FFFFFF"/>
                <w:sz w:val="20"/>
                <w:szCs w:val="20"/>
              </w:rPr>
              <w:t>Analogue</w:t>
            </w:r>
            <w:proofErr w:type="spellEnd"/>
          </w:p>
        </w:tc>
      </w:tr>
      <w:tr w:rsidR="0009758F" w:rsidRPr="008636B0" w14:paraId="57AA10AB"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8CC8919" w14:textId="77777777" w:rsidR="0009758F" w:rsidRPr="008636B0" w:rsidRDefault="00000000">
            <w:pPr>
              <w:spacing w:line="260" w:lineRule="auto"/>
              <w:jc w:val="both"/>
              <w:rPr>
                <w:sz w:val="20"/>
                <w:szCs w:val="20"/>
              </w:rPr>
            </w:pPr>
            <w:r w:rsidRPr="008636B0">
              <w:rPr>
                <w:sz w:val="20"/>
                <w:szCs w:val="20"/>
              </w:rPr>
              <w:t>1</w:t>
            </w:r>
          </w:p>
        </w:tc>
        <w:tc>
          <w:tcPr>
            <w:tcW w:w="17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9B47D8A" w14:textId="77777777" w:rsidR="0009758F" w:rsidRPr="008636B0" w:rsidRDefault="00000000">
            <w:pPr>
              <w:spacing w:line="260" w:lineRule="auto"/>
              <w:jc w:val="both"/>
              <w:rPr>
                <w:sz w:val="20"/>
                <w:szCs w:val="20"/>
                <w:lang w:val="en-US"/>
              </w:rPr>
            </w:pPr>
            <w:r w:rsidRPr="008636B0">
              <w:rPr>
                <w:sz w:val="20"/>
                <w:szCs w:val="20"/>
                <w:lang w:val="en-US"/>
              </w:rPr>
              <w:t>Freedom as the Elemental Virtue — ontological substrate of all virtue</w:t>
            </w:r>
          </w:p>
        </w:tc>
        <w:tc>
          <w:tcPr>
            <w:tcW w:w="11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C4101E7" w14:textId="77777777" w:rsidR="0009758F" w:rsidRPr="008636B0" w:rsidRDefault="00000000">
            <w:pPr>
              <w:spacing w:line="260" w:lineRule="auto"/>
              <w:jc w:val="both"/>
              <w:rPr>
                <w:sz w:val="20"/>
                <w:szCs w:val="20"/>
              </w:rPr>
            </w:pPr>
            <w:r w:rsidRPr="008636B0">
              <w:rPr>
                <w:sz w:val="20"/>
                <w:szCs w:val="20"/>
              </w:rPr>
              <w:t>LANDMARK ★★★</w:t>
            </w:r>
          </w:p>
        </w:tc>
        <w:tc>
          <w:tcPr>
            <w:tcW w:w="171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4F2F4E6" w14:textId="77777777" w:rsidR="0009758F" w:rsidRPr="008636B0" w:rsidRDefault="00000000">
            <w:pPr>
              <w:spacing w:line="260" w:lineRule="auto"/>
              <w:jc w:val="both"/>
              <w:rPr>
                <w:sz w:val="20"/>
                <w:szCs w:val="20"/>
                <w:lang w:val="en-US"/>
              </w:rPr>
            </w:pPr>
            <w:r w:rsidRPr="008636B0">
              <w:rPr>
                <w:sz w:val="20"/>
                <w:szCs w:val="20"/>
                <w:lang w:val="en-US"/>
              </w:rPr>
              <w:t>Aristotle’s voluntariness, Kant’s autonomy — both treat freedom as condition, not substance</w:t>
            </w:r>
          </w:p>
        </w:tc>
      </w:tr>
      <w:tr w:rsidR="0009758F" w:rsidRPr="008636B0" w14:paraId="36F77175"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24E464A" w14:textId="77777777" w:rsidR="0009758F" w:rsidRPr="008636B0" w:rsidRDefault="00000000">
            <w:pPr>
              <w:spacing w:line="260" w:lineRule="auto"/>
              <w:jc w:val="both"/>
              <w:rPr>
                <w:sz w:val="20"/>
                <w:szCs w:val="20"/>
              </w:rPr>
            </w:pPr>
            <w:r w:rsidRPr="008636B0">
              <w:rPr>
                <w:sz w:val="20"/>
                <w:szCs w:val="20"/>
              </w:rPr>
              <w:t>2</w:t>
            </w:r>
          </w:p>
        </w:tc>
        <w:tc>
          <w:tcPr>
            <w:tcW w:w="176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FEB5A5F" w14:textId="77777777" w:rsidR="0009758F" w:rsidRPr="008636B0" w:rsidRDefault="00000000">
            <w:pPr>
              <w:spacing w:line="260" w:lineRule="auto"/>
              <w:jc w:val="both"/>
              <w:rPr>
                <w:sz w:val="20"/>
                <w:szCs w:val="20"/>
                <w:lang w:val="en-US"/>
              </w:rPr>
            </w:pPr>
            <w:r w:rsidRPr="008636B0">
              <w:rPr>
                <w:sz w:val="20"/>
                <w:szCs w:val="20"/>
                <w:lang w:val="en-US"/>
              </w:rPr>
              <w:t>The Five-Tier Virtue Hierarchy with load-bearing architectural logic</w:t>
            </w:r>
          </w:p>
        </w:tc>
        <w:tc>
          <w:tcPr>
            <w:tcW w:w="11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2F6F862" w14:textId="77777777" w:rsidR="0009758F" w:rsidRPr="008636B0" w:rsidRDefault="00000000">
            <w:pPr>
              <w:spacing w:line="260" w:lineRule="auto"/>
              <w:jc w:val="both"/>
              <w:rPr>
                <w:sz w:val="20"/>
                <w:szCs w:val="20"/>
              </w:rPr>
            </w:pPr>
            <w:r w:rsidRPr="008636B0">
              <w:rPr>
                <w:sz w:val="20"/>
                <w:szCs w:val="20"/>
              </w:rPr>
              <w:t>LANDMARK ★★★</w:t>
            </w:r>
          </w:p>
        </w:tc>
        <w:tc>
          <w:tcPr>
            <w:tcW w:w="171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7A38378" w14:textId="77777777" w:rsidR="0009758F" w:rsidRPr="008636B0" w:rsidRDefault="00000000">
            <w:pPr>
              <w:spacing w:line="260" w:lineRule="auto"/>
              <w:jc w:val="both"/>
              <w:rPr>
                <w:sz w:val="20"/>
                <w:szCs w:val="20"/>
                <w:lang w:val="en-US"/>
              </w:rPr>
            </w:pPr>
            <w:r w:rsidRPr="008636B0">
              <w:rPr>
                <w:sz w:val="20"/>
                <w:szCs w:val="20"/>
                <w:lang w:val="en-US"/>
              </w:rPr>
              <w:t>Plato’s 4, Aristotle’s 11, VIA’s 24 — none has ontological dependence between tiers</w:t>
            </w:r>
          </w:p>
        </w:tc>
      </w:tr>
      <w:tr w:rsidR="0009758F" w:rsidRPr="008636B0" w14:paraId="3C24A4C8"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DC85E55" w14:textId="77777777" w:rsidR="0009758F" w:rsidRPr="008636B0" w:rsidRDefault="00000000">
            <w:pPr>
              <w:spacing w:line="260" w:lineRule="auto"/>
              <w:jc w:val="both"/>
              <w:rPr>
                <w:sz w:val="20"/>
                <w:szCs w:val="20"/>
              </w:rPr>
            </w:pPr>
            <w:r w:rsidRPr="008636B0">
              <w:rPr>
                <w:sz w:val="20"/>
                <w:szCs w:val="20"/>
              </w:rPr>
              <w:t>3</w:t>
            </w:r>
          </w:p>
        </w:tc>
        <w:tc>
          <w:tcPr>
            <w:tcW w:w="17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AD7D200" w14:textId="77777777" w:rsidR="0009758F" w:rsidRPr="008636B0" w:rsidRDefault="00000000">
            <w:pPr>
              <w:spacing w:line="260" w:lineRule="auto"/>
              <w:jc w:val="both"/>
              <w:rPr>
                <w:sz w:val="20"/>
                <w:szCs w:val="20"/>
                <w:lang w:val="en-US"/>
              </w:rPr>
            </w:pPr>
            <w:r w:rsidRPr="008636B0">
              <w:rPr>
                <w:sz w:val="20"/>
                <w:szCs w:val="20"/>
                <w:lang w:val="en-US"/>
              </w:rPr>
              <w:t>The Fractal Structure of Freedom — six scales with identical causal architecture</w:t>
            </w:r>
          </w:p>
        </w:tc>
        <w:tc>
          <w:tcPr>
            <w:tcW w:w="11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4A00BC9" w14:textId="77777777" w:rsidR="0009758F" w:rsidRPr="008636B0" w:rsidRDefault="00000000">
            <w:pPr>
              <w:spacing w:line="260" w:lineRule="auto"/>
              <w:jc w:val="both"/>
              <w:rPr>
                <w:sz w:val="20"/>
                <w:szCs w:val="20"/>
              </w:rPr>
            </w:pPr>
            <w:r w:rsidRPr="008636B0">
              <w:rPr>
                <w:sz w:val="20"/>
                <w:szCs w:val="20"/>
              </w:rPr>
              <w:t>LANDMARK ★★★</w:t>
            </w:r>
          </w:p>
        </w:tc>
        <w:tc>
          <w:tcPr>
            <w:tcW w:w="171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AF10A4A" w14:textId="77777777" w:rsidR="0009758F" w:rsidRPr="008636B0" w:rsidRDefault="00000000">
            <w:pPr>
              <w:spacing w:line="260" w:lineRule="auto"/>
              <w:jc w:val="both"/>
              <w:rPr>
                <w:sz w:val="20"/>
                <w:szCs w:val="20"/>
                <w:lang w:val="en-US"/>
              </w:rPr>
            </w:pPr>
            <w:r w:rsidRPr="008636B0">
              <w:rPr>
                <w:sz w:val="20"/>
                <w:szCs w:val="20"/>
                <w:lang w:val="en-US"/>
              </w:rPr>
              <w:t>No equivalent in any tradition</w:t>
            </w:r>
          </w:p>
        </w:tc>
      </w:tr>
      <w:tr w:rsidR="0009758F" w:rsidRPr="008636B0" w14:paraId="41FD8299"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4D255B6" w14:textId="77777777" w:rsidR="0009758F" w:rsidRPr="008636B0" w:rsidRDefault="00000000">
            <w:pPr>
              <w:spacing w:line="260" w:lineRule="auto"/>
              <w:jc w:val="both"/>
              <w:rPr>
                <w:sz w:val="20"/>
                <w:szCs w:val="20"/>
              </w:rPr>
            </w:pPr>
            <w:r w:rsidRPr="008636B0">
              <w:rPr>
                <w:sz w:val="20"/>
                <w:szCs w:val="20"/>
              </w:rPr>
              <w:t>4</w:t>
            </w:r>
          </w:p>
        </w:tc>
        <w:tc>
          <w:tcPr>
            <w:tcW w:w="176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42F04C6" w14:textId="77777777" w:rsidR="0009758F" w:rsidRPr="008636B0" w:rsidRDefault="00000000">
            <w:pPr>
              <w:spacing w:line="260" w:lineRule="auto"/>
              <w:jc w:val="both"/>
              <w:rPr>
                <w:sz w:val="20"/>
                <w:szCs w:val="20"/>
                <w:lang w:val="en-US"/>
              </w:rPr>
            </w:pPr>
            <w:r w:rsidRPr="008636B0">
              <w:rPr>
                <w:sz w:val="20"/>
                <w:szCs w:val="20"/>
                <w:lang w:val="en-US"/>
              </w:rPr>
              <w:t>God is Freedom — Identity Thesis (ontological identity, not metaphorical)</w:t>
            </w:r>
          </w:p>
        </w:tc>
        <w:tc>
          <w:tcPr>
            <w:tcW w:w="11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AD72214" w14:textId="77777777" w:rsidR="0009758F" w:rsidRPr="008636B0" w:rsidRDefault="00000000">
            <w:pPr>
              <w:spacing w:line="260" w:lineRule="auto"/>
              <w:jc w:val="both"/>
              <w:rPr>
                <w:sz w:val="20"/>
                <w:szCs w:val="20"/>
              </w:rPr>
            </w:pPr>
            <w:r w:rsidRPr="008636B0">
              <w:rPr>
                <w:sz w:val="20"/>
                <w:szCs w:val="20"/>
              </w:rPr>
              <w:t>LANDMARK ★★★</w:t>
            </w:r>
          </w:p>
        </w:tc>
        <w:tc>
          <w:tcPr>
            <w:tcW w:w="171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A4346BD" w14:textId="77777777" w:rsidR="0009758F" w:rsidRPr="008636B0" w:rsidRDefault="00000000">
            <w:pPr>
              <w:spacing w:line="260" w:lineRule="auto"/>
              <w:jc w:val="both"/>
              <w:rPr>
                <w:sz w:val="20"/>
                <w:szCs w:val="20"/>
                <w:lang w:val="en-US"/>
              </w:rPr>
            </w:pPr>
            <w:r w:rsidRPr="008636B0">
              <w:rPr>
                <w:sz w:val="20"/>
                <w:szCs w:val="20"/>
                <w:lang w:val="en-US"/>
              </w:rPr>
              <w:t>Berdyaev’s freedom; Augustine’s God is Love — both attributional, not ontological identity</w:t>
            </w:r>
          </w:p>
        </w:tc>
      </w:tr>
      <w:tr w:rsidR="0009758F" w:rsidRPr="008636B0" w14:paraId="7E2C9E59"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587FB6E" w14:textId="77777777" w:rsidR="0009758F" w:rsidRPr="008636B0" w:rsidRDefault="00000000">
            <w:pPr>
              <w:spacing w:line="260" w:lineRule="auto"/>
              <w:jc w:val="both"/>
              <w:rPr>
                <w:sz w:val="20"/>
                <w:szCs w:val="20"/>
              </w:rPr>
            </w:pPr>
            <w:r w:rsidRPr="008636B0">
              <w:rPr>
                <w:sz w:val="20"/>
                <w:szCs w:val="20"/>
              </w:rPr>
              <w:lastRenderedPageBreak/>
              <w:t>5</w:t>
            </w:r>
          </w:p>
        </w:tc>
        <w:tc>
          <w:tcPr>
            <w:tcW w:w="17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CC56841" w14:textId="77777777" w:rsidR="0009758F" w:rsidRPr="008636B0" w:rsidRDefault="00000000">
            <w:pPr>
              <w:spacing w:line="260" w:lineRule="auto"/>
              <w:jc w:val="both"/>
              <w:rPr>
                <w:sz w:val="20"/>
                <w:szCs w:val="20"/>
                <w:lang w:val="en-US"/>
              </w:rPr>
            </w:pPr>
            <w:r w:rsidRPr="008636B0">
              <w:rPr>
                <w:sz w:val="20"/>
                <w:szCs w:val="20"/>
                <w:lang w:val="en-US"/>
              </w:rPr>
              <w:t>Virtues as DNA of God — empirical-behavioral proof of the divine</w:t>
            </w:r>
          </w:p>
        </w:tc>
        <w:tc>
          <w:tcPr>
            <w:tcW w:w="11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C3D4F6A"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71C927D" w14:textId="77777777" w:rsidR="0009758F" w:rsidRPr="008636B0" w:rsidRDefault="00000000">
            <w:pPr>
              <w:spacing w:line="260" w:lineRule="auto"/>
              <w:jc w:val="both"/>
              <w:rPr>
                <w:sz w:val="20"/>
                <w:szCs w:val="20"/>
              </w:rPr>
            </w:pPr>
            <w:r w:rsidRPr="008636B0">
              <w:rPr>
                <w:sz w:val="20"/>
                <w:szCs w:val="20"/>
              </w:rPr>
              <w:t xml:space="preserve">C.S. </w:t>
            </w:r>
            <w:proofErr w:type="spellStart"/>
            <w:r w:rsidRPr="008636B0">
              <w:rPr>
                <w:sz w:val="20"/>
                <w:szCs w:val="20"/>
              </w:rPr>
              <w:t>Lewis’s</w:t>
            </w:r>
            <w:proofErr w:type="spellEnd"/>
            <w:r w:rsidRPr="008636B0">
              <w:rPr>
                <w:sz w:val="20"/>
                <w:szCs w:val="20"/>
              </w:rPr>
              <w:t xml:space="preserve"> moral </w:t>
            </w:r>
            <w:proofErr w:type="spellStart"/>
            <w:r w:rsidRPr="008636B0">
              <w:rPr>
                <w:sz w:val="20"/>
                <w:szCs w:val="20"/>
              </w:rPr>
              <w:t>argument</w:t>
            </w:r>
            <w:proofErr w:type="spellEnd"/>
            <w:r w:rsidRPr="008636B0">
              <w:rPr>
                <w:sz w:val="20"/>
                <w:szCs w:val="20"/>
              </w:rPr>
              <w:t xml:space="preserve">, </w:t>
            </w:r>
            <w:proofErr w:type="spellStart"/>
            <w:r w:rsidRPr="008636B0">
              <w:rPr>
                <w:sz w:val="20"/>
                <w:szCs w:val="20"/>
              </w:rPr>
              <w:t>Aquinas’s</w:t>
            </w:r>
            <w:proofErr w:type="spellEnd"/>
            <w:r w:rsidRPr="008636B0">
              <w:rPr>
                <w:sz w:val="20"/>
                <w:szCs w:val="20"/>
              </w:rPr>
              <w:t xml:space="preserve"> imago Dei — </w:t>
            </w:r>
            <w:proofErr w:type="spellStart"/>
            <w:r w:rsidRPr="008636B0">
              <w:rPr>
                <w:sz w:val="20"/>
                <w:szCs w:val="20"/>
              </w:rPr>
              <w:t>neither</w:t>
            </w:r>
            <w:proofErr w:type="spellEnd"/>
            <w:r w:rsidRPr="008636B0">
              <w:rPr>
                <w:sz w:val="20"/>
                <w:szCs w:val="20"/>
              </w:rPr>
              <w:t xml:space="preserve"> </w:t>
            </w:r>
            <w:proofErr w:type="spellStart"/>
            <w:r w:rsidRPr="008636B0">
              <w:rPr>
                <w:sz w:val="20"/>
                <w:szCs w:val="20"/>
              </w:rPr>
              <w:t>is</w:t>
            </w:r>
            <w:proofErr w:type="spellEnd"/>
            <w:r w:rsidRPr="008636B0">
              <w:rPr>
                <w:sz w:val="20"/>
                <w:szCs w:val="20"/>
              </w:rPr>
              <w:t xml:space="preserve"> </w:t>
            </w:r>
            <w:proofErr w:type="spellStart"/>
            <w:r w:rsidRPr="008636B0">
              <w:rPr>
                <w:sz w:val="20"/>
                <w:szCs w:val="20"/>
              </w:rPr>
              <w:t>behavioral-empirical</w:t>
            </w:r>
            <w:proofErr w:type="spellEnd"/>
          </w:p>
        </w:tc>
      </w:tr>
      <w:tr w:rsidR="0009758F" w:rsidRPr="008636B0" w14:paraId="10EBE0C9"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0C3AD7A" w14:textId="77777777" w:rsidR="0009758F" w:rsidRPr="008636B0" w:rsidRDefault="00000000">
            <w:pPr>
              <w:spacing w:line="260" w:lineRule="auto"/>
              <w:jc w:val="both"/>
              <w:rPr>
                <w:sz w:val="20"/>
                <w:szCs w:val="20"/>
              </w:rPr>
            </w:pPr>
            <w:r w:rsidRPr="008636B0">
              <w:rPr>
                <w:sz w:val="20"/>
                <w:szCs w:val="20"/>
              </w:rPr>
              <w:t>6</w:t>
            </w:r>
          </w:p>
        </w:tc>
        <w:tc>
          <w:tcPr>
            <w:tcW w:w="176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DE2DF96" w14:textId="77777777" w:rsidR="0009758F" w:rsidRPr="008636B0" w:rsidRDefault="00000000">
            <w:pPr>
              <w:spacing w:line="260" w:lineRule="auto"/>
              <w:jc w:val="both"/>
              <w:rPr>
                <w:sz w:val="20"/>
                <w:szCs w:val="20"/>
                <w:lang w:val="en-US"/>
              </w:rPr>
            </w:pPr>
            <w:proofErr w:type="spellStart"/>
            <w:r w:rsidRPr="008636B0">
              <w:rPr>
                <w:sz w:val="20"/>
                <w:szCs w:val="20"/>
                <w:lang w:val="en-US"/>
              </w:rPr>
              <w:t>Holoviceosis</w:t>
            </w:r>
            <w:proofErr w:type="spellEnd"/>
            <w:r w:rsidRPr="008636B0">
              <w:rPr>
                <w:sz w:val="20"/>
                <w:szCs w:val="20"/>
                <w:lang w:val="en-US"/>
              </w:rPr>
              <w:t xml:space="preserve"> — three-stage political pathology of virtue destruction</w:t>
            </w:r>
          </w:p>
        </w:tc>
        <w:tc>
          <w:tcPr>
            <w:tcW w:w="11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3A85529" w14:textId="77777777" w:rsidR="0009758F" w:rsidRPr="008636B0" w:rsidRDefault="00000000">
            <w:pPr>
              <w:spacing w:line="260" w:lineRule="auto"/>
              <w:jc w:val="both"/>
              <w:rPr>
                <w:sz w:val="20"/>
                <w:szCs w:val="20"/>
              </w:rPr>
            </w:pPr>
            <w:r w:rsidRPr="008636B0">
              <w:rPr>
                <w:sz w:val="20"/>
                <w:szCs w:val="20"/>
              </w:rPr>
              <w:t>LANDMARK ★★★</w:t>
            </w:r>
          </w:p>
        </w:tc>
        <w:tc>
          <w:tcPr>
            <w:tcW w:w="171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BD7CD4E" w14:textId="77777777" w:rsidR="0009758F" w:rsidRPr="008636B0" w:rsidRDefault="00000000">
            <w:pPr>
              <w:spacing w:line="260" w:lineRule="auto"/>
              <w:jc w:val="both"/>
              <w:rPr>
                <w:sz w:val="20"/>
                <w:szCs w:val="20"/>
                <w:lang w:val="en-US"/>
              </w:rPr>
            </w:pPr>
            <w:r w:rsidRPr="008636B0">
              <w:rPr>
                <w:sz w:val="20"/>
                <w:szCs w:val="20"/>
                <w:lang w:val="en-US"/>
              </w:rPr>
              <w:t>Gramsci, Marcuse, Arendt — none integrates all five structural components</w:t>
            </w:r>
          </w:p>
        </w:tc>
      </w:tr>
      <w:tr w:rsidR="0009758F" w:rsidRPr="008636B0" w14:paraId="206BFB9C"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41B4261" w14:textId="77777777" w:rsidR="0009758F" w:rsidRPr="008636B0" w:rsidRDefault="00000000">
            <w:pPr>
              <w:spacing w:line="260" w:lineRule="auto"/>
              <w:jc w:val="both"/>
              <w:rPr>
                <w:sz w:val="20"/>
                <w:szCs w:val="20"/>
              </w:rPr>
            </w:pPr>
            <w:r w:rsidRPr="008636B0">
              <w:rPr>
                <w:sz w:val="20"/>
                <w:szCs w:val="20"/>
              </w:rPr>
              <w:t>7</w:t>
            </w:r>
          </w:p>
        </w:tc>
        <w:tc>
          <w:tcPr>
            <w:tcW w:w="17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4CE6864" w14:textId="77777777" w:rsidR="0009758F" w:rsidRPr="008636B0" w:rsidRDefault="00000000">
            <w:pPr>
              <w:spacing w:line="260" w:lineRule="auto"/>
              <w:jc w:val="both"/>
              <w:rPr>
                <w:sz w:val="20"/>
                <w:szCs w:val="20"/>
                <w:lang w:val="en-US"/>
              </w:rPr>
            </w:pPr>
            <w:r w:rsidRPr="008636B0">
              <w:rPr>
                <w:sz w:val="20"/>
                <w:szCs w:val="20"/>
                <w:lang w:val="en-US"/>
              </w:rPr>
              <w:t>Reverse Ethics — planned inversion of moral vocabulary as hybrid warfare</w:t>
            </w:r>
          </w:p>
        </w:tc>
        <w:tc>
          <w:tcPr>
            <w:tcW w:w="11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D87A668" w14:textId="77777777" w:rsidR="0009758F" w:rsidRPr="008636B0" w:rsidRDefault="00000000">
            <w:pPr>
              <w:spacing w:line="260" w:lineRule="auto"/>
              <w:jc w:val="both"/>
              <w:rPr>
                <w:sz w:val="20"/>
                <w:szCs w:val="20"/>
              </w:rPr>
            </w:pPr>
            <w:r w:rsidRPr="008636B0">
              <w:rPr>
                <w:sz w:val="20"/>
                <w:szCs w:val="20"/>
              </w:rPr>
              <w:t>LANDMARK ★★★</w:t>
            </w:r>
          </w:p>
        </w:tc>
        <w:tc>
          <w:tcPr>
            <w:tcW w:w="171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807DB11" w14:textId="77777777" w:rsidR="0009758F" w:rsidRPr="008636B0" w:rsidRDefault="00000000">
            <w:pPr>
              <w:spacing w:line="260" w:lineRule="auto"/>
              <w:jc w:val="both"/>
              <w:rPr>
                <w:sz w:val="20"/>
                <w:szCs w:val="20"/>
                <w:lang w:val="en-US"/>
              </w:rPr>
            </w:pPr>
            <w:r w:rsidRPr="008636B0">
              <w:rPr>
                <w:sz w:val="20"/>
                <w:szCs w:val="20"/>
                <w:lang w:val="en-US"/>
              </w:rPr>
              <w:t>Nietzsche celebrates it; Orwell describes it — neither gives it this precise formal definition</w:t>
            </w:r>
          </w:p>
        </w:tc>
      </w:tr>
      <w:tr w:rsidR="0009758F" w:rsidRPr="008636B0" w14:paraId="191BB97A"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9A060BE" w14:textId="77777777" w:rsidR="0009758F" w:rsidRPr="008636B0" w:rsidRDefault="00000000">
            <w:pPr>
              <w:spacing w:line="260" w:lineRule="auto"/>
              <w:jc w:val="both"/>
              <w:rPr>
                <w:sz w:val="20"/>
                <w:szCs w:val="20"/>
              </w:rPr>
            </w:pPr>
            <w:r w:rsidRPr="008636B0">
              <w:rPr>
                <w:sz w:val="20"/>
                <w:szCs w:val="20"/>
              </w:rPr>
              <w:t>8</w:t>
            </w:r>
          </w:p>
        </w:tc>
        <w:tc>
          <w:tcPr>
            <w:tcW w:w="176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8AC4765" w14:textId="77777777" w:rsidR="0009758F" w:rsidRPr="008636B0" w:rsidRDefault="00000000">
            <w:pPr>
              <w:spacing w:line="260" w:lineRule="auto"/>
              <w:jc w:val="both"/>
              <w:rPr>
                <w:sz w:val="20"/>
                <w:szCs w:val="20"/>
                <w:lang w:val="en-US"/>
              </w:rPr>
            </w:pPr>
            <w:r w:rsidRPr="008636B0">
              <w:rPr>
                <w:sz w:val="20"/>
                <w:szCs w:val="20"/>
                <w:lang w:val="en-US"/>
              </w:rPr>
              <w:t>The Virtuous Democracy — virtue-grounded constitutionalism with Law Test</w:t>
            </w:r>
          </w:p>
        </w:tc>
        <w:tc>
          <w:tcPr>
            <w:tcW w:w="11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43BB686" w14:textId="77777777" w:rsidR="0009758F" w:rsidRPr="008636B0" w:rsidRDefault="00000000">
            <w:pPr>
              <w:spacing w:line="260" w:lineRule="auto"/>
              <w:jc w:val="both"/>
              <w:rPr>
                <w:sz w:val="20"/>
                <w:szCs w:val="20"/>
              </w:rPr>
            </w:pPr>
            <w:r w:rsidRPr="008636B0">
              <w:rPr>
                <w:sz w:val="20"/>
                <w:szCs w:val="20"/>
              </w:rPr>
              <w:t>LANDMARK ★★★</w:t>
            </w:r>
          </w:p>
        </w:tc>
        <w:tc>
          <w:tcPr>
            <w:tcW w:w="171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1D5FB6F" w14:textId="77777777" w:rsidR="0009758F" w:rsidRPr="008636B0" w:rsidRDefault="00000000">
            <w:pPr>
              <w:spacing w:line="260" w:lineRule="auto"/>
              <w:jc w:val="both"/>
              <w:rPr>
                <w:sz w:val="20"/>
                <w:szCs w:val="20"/>
                <w:lang w:val="en-US"/>
              </w:rPr>
            </w:pPr>
            <w:r w:rsidRPr="008636B0">
              <w:rPr>
                <w:sz w:val="20"/>
                <w:szCs w:val="20"/>
                <w:lang w:val="en-US"/>
              </w:rPr>
              <w:t>MacIntyre, Rawls, Nozick — none has substantive virtue foundation with anti-tyranny mechanisms</w:t>
            </w:r>
          </w:p>
        </w:tc>
      </w:tr>
      <w:tr w:rsidR="0009758F" w:rsidRPr="008636B0" w14:paraId="72842E2A"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7A7433A" w14:textId="77777777" w:rsidR="0009758F" w:rsidRPr="008636B0" w:rsidRDefault="00000000">
            <w:pPr>
              <w:spacing w:line="260" w:lineRule="auto"/>
              <w:jc w:val="both"/>
              <w:rPr>
                <w:sz w:val="20"/>
                <w:szCs w:val="20"/>
              </w:rPr>
            </w:pPr>
            <w:r w:rsidRPr="008636B0">
              <w:rPr>
                <w:sz w:val="20"/>
                <w:szCs w:val="20"/>
              </w:rPr>
              <w:t>9</w:t>
            </w:r>
          </w:p>
        </w:tc>
        <w:tc>
          <w:tcPr>
            <w:tcW w:w="17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6CAF3F8" w14:textId="77777777" w:rsidR="0009758F" w:rsidRPr="008636B0" w:rsidRDefault="00000000">
            <w:pPr>
              <w:spacing w:line="260" w:lineRule="auto"/>
              <w:jc w:val="both"/>
              <w:rPr>
                <w:sz w:val="20"/>
                <w:szCs w:val="20"/>
                <w:lang w:val="en-US"/>
              </w:rPr>
            </w:pPr>
            <w:r w:rsidRPr="008636B0">
              <w:rPr>
                <w:sz w:val="20"/>
                <w:szCs w:val="20"/>
                <w:lang w:val="en-US"/>
              </w:rPr>
              <w:t>The Right to Bear Arms as Virtue of Protection (formal virtue status)</w:t>
            </w:r>
          </w:p>
        </w:tc>
        <w:tc>
          <w:tcPr>
            <w:tcW w:w="11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2FE3A25" w14:textId="77777777" w:rsidR="0009758F" w:rsidRPr="008636B0" w:rsidRDefault="00000000">
            <w:pPr>
              <w:spacing w:line="260" w:lineRule="auto"/>
              <w:jc w:val="both"/>
              <w:rPr>
                <w:sz w:val="20"/>
                <w:szCs w:val="20"/>
              </w:rPr>
            </w:pPr>
            <w:r w:rsidRPr="008636B0">
              <w:rPr>
                <w:sz w:val="20"/>
                <w:szCs w:val="20"/>
              </w:rPr>
              <w:t>LANDMARK ★★★</w:t>
            </w:r>
          </w:p>
        </w:tc>
        <w:tc>
          <w:tcPr>
            <w:tcW w:w="171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E09A178" w14:textId="77777777" w:rsidR="0009758F" w:rsidRPr="008636B0" w:rsidRDefault="00000000">
            <w:pPr>
              <w:spacing w:line="260" w:lineRule="auto"/>
              <w:jc w:val="both"/>
              <w:rPr>
                <w:sz w:val="20"/>
                <w:szCs w:val="20"/>
                <w:lang w:val="en-US"/>
              </w:rPr>
            </w:pPr>
            <w:r w:rsidRPr="008636B0">
              <w:rPr>
                <w:sz w:val="20"/>
                <w:szCs w:val="20"/>
                <w:lang w:val="en-US"/>
              </w:rPr>
              <w:t>Aristotle’s soldier’s courage; Locke’s natural right — neither elevates to universal virtue with transcendental derivation</w:t>
            </w:r>
          </w:p>
        </w:tc>
      </w:tr>
      <w:tr w:rsidR="0009758F" w:rsidRPr="008636B0" w14:paraId="6A19EB74"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3EBFC97" w14:textId="77777777" w:rsidR="0009758F" w:rsidRPr="008636B0" w:rsidRDefault="00000000">
            <w:pPr>
              <w:spacing w:line="260" w:lineRule="auto"/>
              <w:jc w:val="both"/>
              <w:rPr>
                <w:sz w:val="20"/>
                <w:szCs w:val="20"/>
              </w:rPr>
            </w:pPr>
            <w:r w:rsidRPr="008636B0">
              <w:rPr>
                <w:sz w:val="20"/>
                <w:szCs w:val="20"/>
              </w:rPr>
              <w:t>10</w:t>
            </w:r>
          </w:p>
        </w:tc>
        <w:tc>
          <w:tcPr>
            <w:tcW w:w="176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F460619" w14:textId="77777777" w:rsidR="0009758F" w:rsidRPr="008636B0" w:rsidRDefault="00000000">
            <w:pPr>
              <w:spacing w:line="260" w:lineRule="auto"/>
              <w:jc w:val="both"/>
              <w:rPr>
                <w:sz w:val="20"/>
                <w:szCs w:val="20"/>
                <w:lang w:val="en-US"/>
              </w:rPr>
            </w:pPr>
            <w:r w:rsidRPr="008636B0">
              <w:rPr>
                <w:sz w:val="20"/>
                <w:szCs w:val="20"/>
                <w:lang w:val="en-US"/>
              </w:rPr>
              <w:t>The Stone Portal — first symbol in history created exclusively for Freedom</w:t>
            </w:r>
          </w:p>
        </w:tc>
        <w:tc>
          <w:tcPr>
            <w:tcW w:w="11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C64AD5E" w14:textId="77777777" w:rsidR="0009758F" w:rsidRPr="008636B0" w:rsidRDefault="00000000">
            <w:pPr>
              <w:spacing w:line="260" w:lineRule="auto"/>
              <w:jc w:val="both"/>
              <w:rPr>
                <w:sz w:val="20"/>
                <w:szCs w:val="20"/>
              </w:rPr>
            </w:pPr>
            <w:r w:rsidRPr="008636B0">
              <w:rPr>
                <w:sz w:val="20"/>
                <w:szCs w:val="20"/>
              </w:rPr>
              <w:t>LANDMARK ★★★</w:t>
            </w:r>
          </w:p>
        </w:tc>
        <w:tc>
          <w:tcPr>
            <w:tcW w:w="171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D5BE982" w14:textId="77777777" w:rsidR="0009758F" w:rsidRPr="008636B0" w:rsidRDefault="00000000">
            <w:pPr>
              <w:spacing w:line="260" w:lineRule="auto"/>
              <w:jc w:val="both"/>
              <w:rPr>
                <w:sz w:val="20"/>
                <w:szCs w:val="20"/>
                <w:lang w:val="en-US"/>
              </w:rPr>
            </w:pPr>
            <w:r w:rsidRPr="008636B0">
              <w:rPr>
                <w:sz w:val="20"/>
                <w:szCs w:val="20"/>
                <w:lang w:val="en-US"/>
              </w:rPr>
              <w:t>Jewish Passover symbols, Sikh Khanda — none created for Freedom as supreme value</w:t>
            </w:r>
          </w:p>
        </w:tc>
      </w:tr>
      <w:tr w:rsidR="0009758F" w:rsidRPr="008636B0" w14:paraId="2A42CFC5"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F6AA910" w14:textId="77777777" w:rsidR="0009758F" w:rsidRPr="008636B0" w:rsidRDefault="00000000">
            <w:pPr>
              <w:spacing w:line="260" w:lineRule="auto"/>
              <w:jc w:val="both"/>
              <w:rPr>
                <w:sz w:val="20"/>
                <w:szCs w:val="20"/>
              </w:rPr>
            </w:pPr>
            <w:r w:rsidRPr="008636B0">
              <w:rPr>
                <w:sz w:val="20"/>
                <w:szCs w:val="20"/>
              </w:rPr>
              <w:t>11</w:t>
            </w:r>
          </w:p>
        </w:tc>
        <w:tc>
          <w:tcPr>
            <w:tcW w:w="17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9E4C88B" w14:textId="77777777" w:rsidR="0009758F" w:rsidRPr="008636B0" w:rsidRDefault="00000000">
            <w:pPr>
              <w:spacing w:line="260" w:lineRule="auto"/>
              <w:jc w:val="both"/>
              <w:rPr>
                <w:sz w:val="20"/>
                <w:szCs w:val="20"/>
                <w:lang w:val="en-US"/>
              </w:rPr>
            </w:pPr>
            <w:r w:rsidRPr="008636B0">
              <w:rPr>
                <w:sz w:val="20"/>
                <w:szCs w:val="20"/>
                <w:lang w:val="en-US"/>
              </w:rPr>
              <w:t xml:space="preserve">The </w:t>
            </w:r>
            <w:proofErr w:type="spellStart"/>
            <w:r w:rsidRPr="008636B0">
              <w:rPr>
                <w:sz w:val="20"/>
                <w:szCs w:val="20"/>
                <w:lang w:val="en-US"/>
              </w:rPr>
              <w:t>Multivirtuoso</w:t>
            </w:r>
            <w:proofErr w:type="spellEnd"/>
            <w:r w:rsidRPr="008636B0">
              <w:rPr>
                <w:sz w:val="20"/>
                <w:szCs w:val="20"/>
                <w:lang w:val="en-US"/>
              </w:rPr>
              <w:t xml:space="preserve"> World Order — virtue as </w:t>
            </w:r>
            <w:r w:rsidRPr="008636B0">
              <w:rPr>
                <w:sz w:val="20"/>
                <w:szCs w:val="20"/>
                <w:lang w:val="en-US"/>
              </w:rPr>
              <w:lastRenderedPageBreak/>
              <w:t>the unit of geopolitical analysis</w:t>
            </w:r>
          </w:p>
        </w:tc>
        <w:tc>
          <w:tcPr>
            <w:tcW w:w="11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8EE4E8C" w14:textId="77777777" w:rsidR="0009758F" w:rsidRPr="008636B0" w:rsidRDefault="00000000">
            <w:pPr>
              <w:spacing w:line="260" w:lineRule="auto"/>
              <w:jc w:val="both"/>
              <w:rPr>
                <w:sz w:val="20"/>
                <w:szCs w:val="20"/>
              </w:rPr>
            </w:pPr>
            <w:r w:rsidRPr="008636B0">
              <w:rPr>
                <w:sz w:val="20"/>
                <w:szCs w:val="20"/>
              </w:rPr>
              <w:lastRenderedPageBreak/>
              <w:t>LANDMARK ★★★</w:t>
            </w:r>
          </w:p>
        </w:tc>
        <w:tc>
          <w:tcPr>
            <w:tcW w:w="171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948005E" w14:textId="77777777" w:rsidR="0009758F" w:rsidRPr="008636B0" w:rsidRDefault="00000000">
            <w:pPr>
              <w:spacing w:line="260" w:lineRule="auto"/>
              <w:jc w:val="both"/>
              <w:rPr>
                <w:sz w:val="20"/>
                <w:szCs w:val="20"/>
                <w:lang w:val="en-US"/>
              </w:rPr>
            </w:pPr>
            <w:r w:rsidRPr="008636B0">
              <w:rPr>
                <w:sz w:val="20"/>
                <w:szCs w:val="20"/>
                <w:lang w:val="en-US"/>
              </w:rPr>
              <w:t xml:space="preserve">Realism, Liberalism, Constructivism — none analyses nations by </w:t>
            </w:r>
            <w:r w:rsidRPr="008636B0">
              <w:rPr>
                <w:sz w:val="20"/>
                <w:szCs w:val="20"/>
                <w:lang w:val="en-US"/>
              </w:rPr>
              <w:lastRenderedPageBreak/>
              <w:t>moral vitality as fundamental unit</w:t>
            </w:r>
          </w:p>
        </w:tc>
      </w:tr>
      <w:tr w:rsidR="0009758F" w:rsidRPr="008636B0" w14:paraId="64C38C75"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0298631" w14:textId="77777777" w:rsidR="0009758F" w:rsidRPr="008636B0" w:rsidRDefault="00000000">
            <w:pPr>
              <w:spacing w:line="260" w:lineRule="auto"/>
              <w:jc w:val="both"/>
              <w:rPr>
                <w:sz w:val="20"/>
                <w:szCs w:val="20"/>
              </w:rPr>
            </w:pPr>
            <w:r w:rsidRPr="008636B0">
              <w:rPr>
                <w:sz w:val="20"/>
                <w:szCs w:val="20"/>
              </w:rPr>
              <w:t>12</w:t>
            </w:r>
          </w:p>
        </w:tc>
        <w:tc>
          <w:tcPr>
            <w:tcW w:w="176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40DE689" w14:textId="77777777" w:rsidR="0009758F" w:rsidRPr="008636B0" w:rsidRDefault="00000000">
            <w:pPr>
              <w:spacing w:line="260" w:lineRule="auto"/>
              <w:jc w:val="both"/>
              <w:rPr>
                <w:sz w:val="20"/>
                <w:szCs w:val="20"/>
                <w:lang w:val="en-US"/>
              </w:rPr>
            </w:pPr>
            <w:r w:rsidRPr="008636B0">
              <w:rPr>
                <w:sz w:val="20"/>
                <w:szCs w:val="20"/>
                <w:lang w:val="en-US"/>
              </w:rPr>
              <w:t>The Identity Thesis and the Inversion Theorem as a unified pair</w:t>
            </w:r>
          </w:p>
        </w:tc>
        <w:tc>
          <w:tcPr>
            <w:tcW w:w="11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451DC5B" w14:textId="77777777" w:rsidR="0009758F" w:rsidRPr="008636B0" w:rsidRDefault="00000000">
            <w:pPr>
              <w:spacing w:line="260" w:lineRule="auto"/>
              <w:jc w:val="both"/>
              <w:rPr>
                <w:sz w:val="20"/>
                <w:szCs w:val="20"/>
              </w:rPr>
            </w:pPr>
            <w:r w:rsidRPr="008636B0">
              <w:rPr>
                <w:sz w:val="20"/>
                <w:szCs w:val="20"/>
              </w:rPr>
              <w:t>LANDMARK ★★★</w:t>
            </w:r>
          </w:p>
        </w:tc>
        <w:tc>
          <w:tcPr>
            <w:tcW w:w="171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37F4695" w14:textId="77777777" w:rsidR="0009758F" w:rsidRPr="008636B0" w:rsidRDefault="00000000">
            <w:pPr>
              <w:spacing w:line="260" w:lineRule="auto"/>
              <w:jc w:val="both"/>
              <w:rPr>
                <w:sz w:val="20"/>
                <w:szCs w:val="20"/>
                <w:lang w:val="en-US"/>
              </w:rPr>
            </w:pPr>
            <w:r w:rsidRPr="008636B0">
              <w:rPr>
                <w:sz w:val="20"/>
                <w:szCs w:val="20"/>
                <w:lang w:val="en-US"/>
              </w:rPr>
              <w:t>No equivalent in any tradition</w:t>
            </w:r>
          </w:p>
        </w:tc>
      </w:tr>
      <w:tr w:rsidR="0009758F" w:rsidRPr="008636B0" w14:paraId="3CDD5FF7"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CF04589" w14:textId="77777777" w:rsidR="0009758F" w:rsidRPr="008636B0" w:rsidRDefault="00000000">
            <w:pPr>
              <w:spacing w:line="260" w:lineRule="auto"/>
              <w:jc w:val="both"/>
              <w:rPr>
                <w:sz w:val="20"/>
                <w:szCs w:val="20"/>
              </w:rPr>
            </w:pPr>
            <w:r w:rsidRPr="008636B0">
              <w:rPr>
                <w:sz w:val="20"/>
                <w:szCs w:val="20"/>
              </w:rPr>
              <w:t>13</w:t>
            </w:r>
          </w:p>
        </w:tc>
        <w:tc>
          <w:tcPr>
            <w:tcW w:w="17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8A87B39" w14:textId="77777777" w:rsidR="0009758F" w:rsidRPr="008636B0" w:rsidRDefault="00000000">
            <w:pPr>
              <w:spacing w:line="260" w:lineRule="auto"/>
              <w:jc w:val="both"/>
              <w:rPr>
                <w:sz w:val="20"/>
                <w:szCs w:val="20"/>
                <w:lang w:val="en-US"/>
              </w:rPr>
            </w:pPr>
            <w:r w:rsidRPr="008636B0">
              <w:rPr>
                <w:sz w:val="20"/>
                <w:szCs w:val="20"/>
                <w:lang w:val="en-US"/>
              </w:rPr>
              <w:t xml:space="preserve">O </w:t>
            </w:r>
            <w:proofErr w:type="spellStart"/>
            <w:r w:rsidRPr="008636B0">
              <w:rPr>
                <w:sz w:val="20"/>
                <w:szCs w:val="20"/>
                <w:lang w:val="en-US"/>
              </w:rPr>
              <w:t>Presente</w:t>
            </w:r>
            <w:proofErr w:type="spellEnd"/>
            <w:r w:rsidRPr="008636B0">
              <w:rPr>
                <w:sz w:val="20"/>
                <w:szCs w:val="20"/>
                <w:lang w:val="en-US"/>
              </w:rPr>
              <w:t xml:space="preserve"> — individual vocation as the unique divine gift of each person</w:t>
            </w:r>
          </w:p>
        </w:tc>
        <w:tc>
          <w:tcPr>
            <w:tcW w:w="11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28C2D79"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6B946C8" w14:textId="77777777" w:rsidR="0009758F" w:rsidRPr="008636B0" w:rsidRDefault="00000000">
            <w:pPr>
              <w:spacing w:line="260" w:lineRule="auto"/>
              <w:jc w:val="both"/>
              <w:rPr>
                <w:sz w:val="20"/>
                <w:szCs w:val="20"/>
                <w:lang w:val="en-US"/>
              </w:rPr>
            </w:pPr>
            <w:r w:rsidRPr="008636B0">
              <w:rPr>
                <w:sz w:val="20"/>
                <w:szCs w:val="20"/>
                <w:lang w:val="en-US"/>
              </w:rPr>
              <w:t xml:space="preserve">Calvin’s calling (assigned); Maslow’s </w:t>
            </w:r>
            <w:proofErr w:type="spellStart"/>
            <w:r w:rsidRPr="008636B0">
              <w:rPr>
                <w:sz w:val="20"/>
                <w:szCs w:val="20"/>
                <w:lang w:val="en-US"/>
              </w:rPr>
              <w:t>actualisation</w:t>
            </w:r>
            <w:proofErr w:type="spellEnd"/>
            <w:r w:rsidRPr="008636B0">
              <w:rPr>
                <w:sz w:val="20"/>
                <w:szCs w:val="20"/>
                <w:lang w:val="en-US"/>
              </w:rPr>
              <w:t xml:space="preserve"> (psychological); Aristotle’s ergon (species function)</w:t>
            </w:r>
          </w:p>
        </w:tc>
      </w:tr>
      <w:tr w:rsidR="0009758F" w:rsidRPr="008636B0" w14:paraId="15496A87"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3B76392" w14:textId="77777777" w:rsidR="0009758F" w:rsidRPr="008636B0" w:rsidRDefault="00000000">
            <w:pPr>
              <w:spacing w:line="260" w:lineRule="auto"/>
              <w:jc w:val="both"/>
              <w:rPr>
                <w:sz w:val="20"/>
                <w:szCs w:val="20"/>
              </w:rPr>
            </w:pPr>
            <w:r w:rsidRPr="008636B0">
              <w:rPr>
                <w:sz w:val="20"/>
                <w:szCs w:val="20"/>
              </w:rPr>
              <w:t>14</w:t>
            </w:r>
          </w:p>
        </w:tc>
        <w:tc>
          <w:tcPr>
            <w:tcW w:w="176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D738D89" w14:textId="77777777" w:rsidR="0009758F" w:rsidRPr="008636B0" w:rsidRDefault="00000000">
            <w:pPr>
              <w:spacing w:line="260" w:lineRule="auto"/>
              <w:jc w:val="both"/>
              <w:rPr>
                <w:sz w:val="20"/>
                <w:szCs w:val="20"/>
                <w:lang w:val="en-US"/>
              </w:rPr>
            </w:pPr>
            <w:r w:rsidRPr="008636B0">
              <w:rPr>
                <w:sz w:val="20"/>
                <w:szCs w:val="20"/>
                <w:lang w:val="en-US"/>
              </w:rPr>
              <w:t xml:space="preserve">The </w:t>
            </w:r>
            <w:proofErr w:type="spellStart"/>
            <w:r w:rsidRPr="008636B0">
              <w:rPr>
                <w:sz w:val="20"/>
                <w:szCs w:val="20"/>
                <w:lang w:val="en-US"/>
              </w:rPr>
              <w:t>Augure</w:t>
            </w:r>
            <w:proofErr w:type="spellEnd"/>
            <w:r w:rsidRPr="008636B0">
              <w:rPr>
                <w:sz w:val="20"/>
                <w:szCs w:val="20"/>
                <w:lang w:val="en-US"/>
              </w:rPr>
              <w:t xml:space="preserve"> — vocation at its summit, without institutional validation</w:t>
            </w:r>
          </w:p>
        </w:tc>
        <w:tc>
          <w:tcPr>
            <w:tcW w:w="11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509B522"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076B6A2" w14:textId="77777777" w:rsidR="0009758F" w:rsidRPr="008636B0" w:rsidRDefault="00000000">
            <w:pPr>
              <w:spacing w:line="260" w:lineRule="auto"/>
              <w:jc w:val="both"/>
              <w:rPr>
                <w:sz w:val="20"/>
                <w:szCs w:val="20"/>
                <w:lang w:val="en-US"/>
              </w:rPr>
            </w:pPr>
            <w:r w:rsidRPr="008636B0">
              <w:rPr>
                <w:sz w:val="20"/>
                <w:szCs w:val="20"/>
                <w:lang w:val="en-US"/>
              </w:rPr>
              <w:t>Weber’s charismatic authority requires followers; Sainthood requires ecclesial validation</w:t>
            </w:r>
          </w:p>
        </w:tc>
      </w:tr>
      <w:tr w:rsidR="0009758F" w:rsidRPr="008636B0" w14:paraId="5B31DF22"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C887251" w14:textId="77777777" w:rsidR="0009758F" w:rsidRPr="008636B0" w:rsidRDefault="00000000">
            <w:pPr>
              <w:spacing w:line="260" w:lineRule="auto"/>
              <w:jc w:val="both"/>
              <w:rPr>
                <w:sz w:val="20"/>
                <w:szCs w:val="20"/>
              </w:rPr>
            </w:pPr>
            <w:r w:rsidRPr="008636B0">
              <w:rPr>
                <w:sz w:val="20"/>
                <w:szCs w:val="20"/>
              </w:rPr>
              <w:t>15</w:t>
            </w:r>
          </w:p>
        </w:tc>
        <w:tc>
          <w:tcPr>
            <w:tcW w:w="17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9966CE2" w14:textId="77777777" w:rsidR="0009758F" w:rsidRPr="008636B0" w:rsidRDefault="00000000">
            <w:pPr>
              <w:spacing w:line="260" w:lineRule="auto"/>
              <w:jc w:val="both"/>
              <w:rPr>
                <w:sz w:val="20"/>
                <w:szCs w:val="20"/>
              </w:rPr>
            </w:pPr>
            <w:proofErr w:type="spellStart"/>
            <w:r w:rsidRPr="008636B0">
              <w:rPr>
                <w:sz w:val="20"/>
                <w:szCs w:val="20"/>
              </w:rPr>
              <w:t>Existential</w:t>
            </w:r>
            <w:proofErr w:type="spellEnd"/>
            <w:r w:rsidRPr="008636B0">
              <w:rPr>
                <w:sz w:val="20"/>
                <w:szCs w:val="20"/>
              </w:rPr>
              <w:t xml:space="preserve"> Figures — </w:t>
            </w:r>
            <w:proofErr w:type="spellStart"/>
            <w:r w:rsidRPr="008636B0">
              <w:rPr>
                <w:sz w:val="20"/>
                <w:szCs w:val="20"/>
              </w:rPr>
              <w:t>somatic</w:t>
            </w:r>
            <w:proofErr w:type="spellEnd"/>
            <w:r w:rsidRPr="008636B0">
              <w:rPr>
                <w:sz w:val="20"/>
                <w:szCs w:val="20"/>
              </w:rPr>
              <w:t xml:space="preserve"> </w:t>
            </w:r>
            <w:proofErr w:type="spellStart"/>
            <w:r w:rsidRPr="008636B0">
              <w:rPr>
                <w:sz w:val="20"/>
                <w:szCs w:val="20"/>
              </w:rPr>
              <w:t>signals</w:t>
            </w:r>
            <w:proofErr w:type="spellEnd"/>
            <w:r w:rsidRPr="008636B0">
              <w:rPr>
                <w:sz w:val="20"/>
                <w:szCs w:val="20"/>
              </w:rPr>
              <w:t xml:space="preserve"> </w:t>
            </w:r>
            <w:proofErr w:type="spellStart"/>
            <w:r w:rsidRPr="008636B0">
              <w:rPr>
                <w:sz w:val="20"/>
                <w:szCs w:val="20"/>
              </w:rPr>
              <w:t>as</w:t>
            </w:r>
            <w:proofErr w:type="spellEnd"/>
            <w:r w:rsidRPr="008636B0">
              <w:rPr>
                <w:sz w:val="20"/>
                <w:szCs w:val="20"/>
              </w:rPr>
              <w:t xml:space="preserve"> spiritual </w:t>
            </w:r>
            <w:proofErr w:type="spellStart"/>
            <w:r w:rsidRPr="008636B0">
              <w:rPr>
                <w:sz w:val="20"/>
                <w:szCs w:val="20"/>
              </w:rPr>
              <w:t>diagnostics</w:t>
            </w:r>
            <w:proofErr w:type="spellEnd"/>
          </w:p>
        </w:tc>
        <w:tc>
          <w:tcPr>
            <w:tcW w:w="11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ADC03AC"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585DB10" w14:textId="77777777" w:rsidR="0009758F" w:rsidRPr="008636B0" w:rsidRDefault="00000000">
            <w:pPr>
              <w:spacing w:line="260" w:lineRule="auto"/>
              <w:jc w:val="both"/>
              <w:rPr>
                <w:sz w:val="20"/>
                <w:szCs w:val="20"/>
                <w:lang w:val="en-US"/>
              </w:rPr>
            </w:pPr>
            <w:r w:rsidRPr="008636B0">
              <w:rPr>
                <w:sz w:val="20"/>
                <w:szCs w:val="20"/>
                <w:lang w:val="en-US"/>
              </w:rPr>
              <w:t xml:space="preserve">Heidegger’s </w:t>
            </w:r>
            <w:proofErr w:type="spellStart"/>
            <w:r w:rsidRPr="008636B0">
              <w:rPr>
                <w:sz w:val="20"/>
                <w:szCs w:val="20"/>
                <w:lang w:val="en-US"/>
              </w:rPr>
              <w:t>Befindlichkeit</w:t>
            </w:r>
            <w:proofErr w:type="spellEnd"/>
            <w:r w:rsidRPr="008636B0">
              <w:rPr>
                <w:sz w:val="20"/>
                <w:szCs w:val="20"/>
                <w:lang w:val="en-US"/>
              </w:rPr>
              <w:t>, Damasio’s somatic markers — neither connected to virtue system</w:t>
            </w:r>
          </w:p>
        </w:tc>
      </w:tr>
      <w:tr w:rsidR="0009758F" w:rsidRPr="008636B0" w14:paraId="729E6906"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34A11E4" w14:textId="77777777" w:rsidR="0009758F" w:rsidRPr="008636B0" w:rsidRDefault="00000000">
            <w:pPr>
              <w:spacing w:line="260" w:lineRule="auto"/>
              <w:jc w:val="both"/>
              <w:rPr>
                <w:sz w:val="20"/>
                <w:szCs w:val="20"/>
              </w:rPr>
            </w:pPr>
            <w:r w:rsidRPr="008636B0">
              <w:rPr>
                <w:sz w:val="20"/>
                <w:szCs w:val="20"/>
              </w:rPr>
              <w:t>16</w:t>
            </w:r>
          </w:p>
        </w:tc>
        <w:tc>
          <w:tcPr>
            <w:tcW w:w="176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B9D18F0" w14:textId="77777777" w:rsidR="0009758F" w:rsidRPr="008636B0" w:rsidRDefault="00000000">
            <w:pPr>
              <w:spacing w:line="260" w:lineRule="auto"/>
              <w:jc w:val="both"/>
              <w:rPr>
                <w:sz w:val="20"/>
                <w:szCs w:val="20"/>
                <w:lang w:val="en-US"/>
              </w:rPr>
            </w:pPr>
            <w:r w:rsidRPr="008636B0">
              <w:rPr>
                <w:sz w:val="20"/>
                <w:szCs w:val="20"/>
                <w:lang w:val="en-US"/>
              </w:rPr>
              <w:t>The Programmable Unconscious — unconscious as trainable ally for virtue</w:t>
            </w:r>
          </w:p>
        </w:tc>
        <w:tc>
          <w:tcPr>
            <w:tcW w:w="11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4D2A979"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0BC4B38" w14:textId="77777777" w:rsidR="0009758F" w:rsidRPr="008636B0" w:rsidRDefault="00000000">
            <w:pPr>
              <w:spacing w:line="260" w:lineRule="auto"/>
              <w:jc w:val="both"/>
              <w:rPr>
                <w:sz w:val="20"/>
                <w:szCs w:val="20"/>
                <w:lang w:val="en-US"/>
              </w:rPr>
            </w:pPr>
            <w:r w:rsidRPr="008636B0">
              <w:rPr>
                <w:sz w:val="20"/>
                <w:szCs w:val="20"/>
                <w:lang w:val="en-US"/>
              </w:rPr>
              <w:t>Freud: pathological repository; Jung: individuation — neither constructive-virtue forward orientation</w:t>
            </w:r>
          </w:p>
        </w:tc>
      </w:tr>
      <w:tr w:rsidR="0009758F" w:rsidRPr="008636B0" w14:paraId="52CE5FE3"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2300889" w14:textId="77777777" w:rsidR="0009758F" w:rsidRPr="008636B0" w:rsidRDefault="00000000">
            <w:pPr>
              <w:spacing w:line="260" w:lineRule="auto"/>
              <w:jc w:val="both"/>
              <w:rPr>
                <w:sz w:val="20"/>
                <w:szCs w:val="20"/>
              </w:rPr>
            </w:pPr>
            <w:r w:rsidRPr="008636B0">
              <w:rPr>
                <w:sz w:val="20"/>
                <w:szCs w:val="20"/>
              </w:rPr>
              <w:t>17</w:t>
            </w:r>
          </w:p>
        </w:tc>
        <w:tc>
          <w:tcPr>
            <w:tcW w:w="17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7C44543" w14:textId="77777777" w:rsidR="0009758F" w:rsidRPr="008636B0" w:rsidRDefault="00000000">
            <w:pPr>
              <w:spacing w:line="260" w:lineRule="auto"/>
              <w:jc w:val="both"/>
              <w:rPr>
                <w:sz w:val="20"/>
                <w:szCs w:val="20"/>
                <w:lang w:val="en-US"/>
              </w:rPr>
            </w:pPr>
            <w:proofErr w:type="spellStart"/>
            <w:r w:rsidRPr="008636B0">
              <w:rPr>
                <w:sz w:val="20"/>
                <w:szCs w:val="20"/>
                <w:lang w:val="en-US"/>
              </w:rPr>
              <w:t>BioSpiritual</w:t>
            </w:r>
            <w:proofErr w:type="spellEnd"/>
            <w:r w:rsidRPr="008636B0">
              <w:rPr>
                <w:sz w:val="20"/>
                <w:szCs w:val="20"/>
                <w:lang w:val="en-US"/>
              </w:rPr>
              <w:t xml:space="preserve"> — body and spirit as co-dimensions of the same reality</w:t>
            </w:r>
          </w:p>
        </w:tc>
        <w:tc>
          <w:tcPr>
            <w:tcW w:w="11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FA1FED8"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4BA86B4" w14:textId="77777777" w:rsidR="0009758F" w:rsidRPr="008636B0" w:rsidRDefault="00000000">
            <w:pPr>
              <w:spacing w:line="260" w:lineRule="auto"/>
              <w:jc w:val="both"/>
              <w:rPr>
                <w:sz w:val="20"/>
                <w:szCs w:val="20"/>
              </w:rPr>
            </w:pPr>
            <w:proofErr w:type="spellStart"/>
            <w:r w:rsidRPr="008636B0">
              <w:rPr>
                <w:sz w:val="20"/>
                <w:szCs w:val="20"/>
              </w:rPr>
              <w:t>Teilhard’s</w:t>
            </w:r>
            <w:proofErr w:type="spellEnd"/>
            <w:r w:rsidRPr="008636B0">
              <w:rPr>
                <w:sz w:val="20"/>
                <w:szCs w:val="20"/>
              </w:rPr>
              <w:t xml:space="preserve"> </w:t>
            </w:r>
            <w:proofErr w:type="spellStart"/>
            <w:r w:rsidRPr="008636B0">
              <w:rPr>
                <w:sz w:val="20"/>
                <w:szCs w:val="20"/>
              </w:rPr>
              <w:t>cosmic</w:t>
            </w:r>
            <w:proofErr w:type="spellEnd"/>
            <w:r w:rsidRPr="008636B0">
              <w:rPr>
                <w:sz w:val="20"/>
                <w:szCs w:val="20"/>
              </w:rPr>
              <w:t xml:space="preserve"> </w:t>
            </w:r>
            <w:proofErr w:type="spellStart"/>
            <w:r w:rsidRPr="008636B0">
              <w:rPr>
                <w:sz w:val="20"/>
                <w:szCs w:val="20"/>
              </w:rPr>
              <w:t>evolution</w:t>
            </w:r>
            <w:proofErr w:type="spellEnd"/>
            <w:r w:rsidRPr="008636B0">
              <w:rPr>
                <w:sz w:val="20"/>
                <w:szCs w:val="20"/>
              </w:rPr>
              <w:t xml:space="preserve">; </w:t>
            </w:r>
            <w:proofErr w:type="spellStart"/>
            <w:r w:rsidRPr="008636B0">
              <w:rPr>
                <w:sz w:val="20"/>
                <w:szCs w:val="20"/>
              </w:rPr>
              <w:t>Aquinas’s</w:t>
            </w:r>
            <w:proofErr w:type="spellEnd"/>
            <w:r w:rsidRPr="008636B0">
              <w:rPr>
                <w:sz w:val="20"/>
                <w:szCs w:val="20"/>
              </w:rPr>
              <w:t xml:space="preserve"> </w:t>
            </w:r>
            <w:proofErr w:type="spellStart"/>
            <w:r w:rsidRPr="008636B0">
              <w:rPr>
                <w:sz w:val="20"/>
                <w:szCs w:val="20"/>
              </w:rPr>
              <w:t>hylomorphism</w:t>
            </w:r>
            <w:proofErr w:type="spellEnd"/>
            <w:r w:rsidRPr="008636B0">
              <w:rPr>
                <w:sz w:val="20"/>
                <w:szCs w:val="20"/>
              </w:rPr>
              <w:t xml:space="preserve"> — </w:t>
            </w:r>
            <w:proofErr w:type="spellStart"/>
            <w:r w:rsidRPr="008636B0">
              <w:rPr>
                <w:sz w:val="20"/>
                <w:szCs w:val="20"/>
              </w:rPr>
              <w:t>neither</w:t>
            </w:r>
            <w:proofErr w:type="spellEnd"/>
            <w:r w:rsidRPr="008636B0">
              <w:rPr>
                <w:sz w:val="20"/>
                <w:szCs w:val="20"/>
              </w:rPr>
              <w:t xml:space="preserve"> </w:t>
            </w:r>
            <w:proofErr w:type="spellStart"/>
            <w:r w:rsidRPr="008636B0">
              <w:rPr>
                <w:sz w:val="20"/>
                <w:szCs w:val="20"/>
              </w:rPr>
              <w:t>coins</w:t>
            </w:r>
            <w:proofErr w:type="spellEnd"/>
            <w:r w:rsidRPr="008636B0">
              <w:rPr>
                <w:sz w:val="20"/>
                <w:szCs w:val="20"/>
              </w:rPr>
              <w:t xml:space="preserve"> </w:t>
            </w:r>
            <w:proofErr w:type="spellStart"/>
            <w:r w:rsidRPr="008636B0">
              <w:rPr>
                <w:sz w:val="20"/>
                <w:szCs w:val="20"/>
              </w:rPr>
              <w:lastRenderedPageBreak/>
              <w:t>BioSpiritual</w:t>
            </w:r>
            <w:proofErr w:type="spellEnd"/>
            <w:r w:rsidRPr="008636B0">
              <w:rPr>
                <w:sz w:val="20"/>
                <w:szCs w:val="20"/>
              </w:rPr>
              <w:t xml:space="preserve"> </w:t>
            </w:r>
            <w:proofErr w:type="spellStart"/>
            <w:r w:rsidRPr="008636B0">
              <w:rPr>
                <w:sz w:val="20"/>
                <w:szCs w:val="20"/>
              </w:rPr>
              <w:t>as</w:t>
            </w:r>
            <w:proofErr w:type="spellEnd"/>
            <w:r w:rsidRPr="008636B0">
              <w:rPr>
                <w:sz w:val="20"/>
                <w:szCs w:val="20"/>
              </w:rPr>
              <w:t xml:space="preserve"> </w:t>
            </w:r>
            <w:proofErr w:type="spellStart"/>
            <w:r w:rsidRPr="008636B0">
              <w:rPr>
                <w:sz w:val="20"/>
                <w:szCs w:val="20"/>
              </w:rPr>
              <w:t>virtue</w:t>
            </w:r>
            <w:proofErr w:type="spellEnd"/>
            <w:r w:rsidRPr="008636B0">
              <w:rPr>
                <w:sz w:val="20"/>
                <w:szCs w:val="20"/>
              </w:rPr>
              <w:t xml:space="preserve"> </w:t>
            </w:r>
            <w:proofErr w:type="spellStart"/>
            <w:r w:rsidRPr="008636B0">
              <w:rPr>
                <w:sz w:val="20"/>
                <w:szCs w:val="20"/>
              </w:rPr>
              <w:t>ontology</w:t>
            </w:r>
            <w:proofErr w:type="spellEnd"/>
          </w:p>
        </w:tc>
      </w:tr>
      <w:tr w:rsidR="0009758F" w:rsidRPr="008636B0" w14:paraId="24C89F43"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2415FA8" w14:textId="77777777" w:rsidR="0009758F" w:rsidRPr="008636B0" w:rsidRDefault="00000000">
            <w:pPr>
              <w:spacing w:line="260" w:lineRule="auto"/>
              <w:jc w:val="both"/>
              <w:rPr>
                <w:sz w:val="20"/>
                <w:szCs w:val="20"/>
              </w:rPr>
            </w:pPr>
            <w:r w:rsidRPr="008636B0">
              <w:rPr>
                <w:sz w:val="20"/>
                <w:szCs w:val="20"/>
              </w:rPr>
              <w:t>18</w:t>
            </w:r>
          </w:p>
        </w:tc>
        <w:tc>
          <w:tcPr>
            <w:tcW w:w="176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0FF81DB" w14:textId="77777777" w:rsidR="0009758F" w:rsidRPr="008636B0" w:rsidRDefault="00000000">
            <w:pPr>
              <w:spacing w:line="260" w:lineRule="auto"/>
              <w:jc w:val="both"/>
              <w:rPr>
                <w:sz w:val="20"/>
                <w:szCs w:val="20"/>
                <w:lang w:val="en-US"/>
              </w:rPr>
            </w:pPr>
            <w:r w:rsidRPr="008636B0">
              <w:rPr>
                <w:sz w:val="20"/>
                <w:szCs w:val="20"/>
                <w:lang w:val="en-US"/>
              </w:rPr>
              <w:t>Three Phases of Consciousness Model</w:t>
            </w:r>
          </w:p>
        </w:tc>
        <w:tc>
          <w:tcPr>
            <w:tcW w:w="11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5256F85"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8342DAA" w14:textId="77777777" w:rsidR="0009758F" w:rsidRPr="008636B0" w:rsidRDefault="00000000">
            <w:pPr>
              <w:spacing w:line="260" w:lineRule="auto"/>
              <w:jc w:val="both"/>
              <w:rPr>
                <w:sz w:val="20"/>
                <w:szCs w:val="20"/>
                <w:lang w:val="en-US"/>
              </w:rPr>
            </w:pPr>
            <w:r w:rsidRPr="008636B0">
              <w:rPr>
                <w:sz w:val="20"/>
                <w:szCs w:val="20"/>
                <w:lang w:val="en-US"/>
              </w:rPr>
              <w:t>Frankl (Phase 2 only), Aristotle (Phase 3 only), Freud (Phase 1 only) — no integration</w:t>
            </w:r>
          </w:p>
        </w:tc>
      </w:tr>
      <w:tr w:rsidR="0009758F" w:rsidRPr="008636B0" w14:paraId="1BCD551F"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F929246" w14:textId="77777777" w:rsidR="0009758F" w:rsidRPr="008636B0" w:rsidRDefault="00000000">
            <w:pPr>
              <w:spacing w:line="260" w:lineRule="auto"/>
              <w:jc w:val="both"/>
              <w:rPr>
                <w:sz w:val="20"/>
                <w:szCs w:val="20"/>
              </w:rPr>
            </w:pPr>
            <w:r w:rsidRPr="008636B0">
              <w:rPr>
                <w:sz w:val="20"/>
                <w:szCs w:val="20"/>
              </w:rPr>
              <w:t>19</w:t>
            </w:r>
          </w:p>
        </w:tc>
        <w:tc>
          <w:tcPr>
            <w:tcW w:w="17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5026576" w14:textId="77777777" w:rsidR="0009758F" w:rsidRPr="008636B0" w:rsidRDefault="00000000">
            <w:pPr>
              <w:spacing w:line="260" w:lineRule="auto"/>
              <w:jc w:val="both"/>
              <w:rPr>
                <w:sz w:val="20"/>
                <w:szCs w:val="20"/>
                <w:lang w:val="en-US"/>
              </w:rPr>
            </w:pPr>
            <w:r w:rsidRPr="008636B0">
              <w:rPr>
                <w:sz w:val="20"/>
                <w:szCs w:val="20"/>
                <w:lang w:val="en-US"/>
              </w:rPr>
              <w:t>Consciousness as immaterial, identical, and co-creative simultaneously</w:t>
            </w:r>
          </w:p>
        </w:tc>
        <w:tc>
          <w:tcPr>
            <w:tcW w:w="11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7FB5E7E"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1650715" w14:textId="77777777" w:rsidR="0009758F" w:rsidRPr="008636B0" w:rsidRDefault="00000000">
            <w:pPr>
              <w:spacing w:line="260" w:lineRule="auto"/>
              <w:jc w:val="both"/>
              <w:rPr>
                <w:sz w:val="20"/>
                <w:szCs w:val="20"/>
                <w:lang w:val="en-US"/>
              </w:rPr>
            </w:pPr>
            <w:r w:rsidRPr="008636B0">
              <w:rPr>
                <w:sz w:val="20"/>
                <w:szCs w:val="20"/>
                <w:lang w:val="en-US"/>
              </w:rPr>
              <w:t>Cartesian dualism (not co-creative); Bohm’s implicate order (not virtue-connected)</w:t>
            </w:r>
          </w:p>
        </w:tc>
      </w:tr>
      <w:tr w:rsidR="0009758F" w:rsidRPr="008636B0" w14:paraId="7FBBD7E6"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F474B59" w14:textId="77777777" w:rsidR="0009758F" w:rsidRPr="008636B0" w:rsidRDefault="00000000">
            <w:pPr>
              <w:spacing w:line="260" w:lineRule="auto"/>
              <w:jc w:val="both"/>
              <w:rPr>
                <w:sz w:val="20"/>
                <w:szCs w:val="20"/>
              </w:rPr>
            </w:pPr>
            <w:r w:rsidRPr="008636B0">
              <w:rPr>
                <w:sz w:val="20"/>
                <w:szCs w:val="20"/>
              </w:rPr>
              <w:t>20</w:t>
            </w:r>
          </w:p>
        </w:tc>
        <w:tc>
          <w:tcPr>
            <w:tcW w:w="176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D226671" w14:textId="77777777" w:rsidR="0009758F" w:rsidRPr="008636B0" w:rsidRDefault="00000000">
            <w:pPr>
              <w:spacing w:line="260" w:lineRule="auto"/>
              <w:jc w:val="both"/>
              <w:rPr>
                <w:sz w:val="20"/>
                <w:szCs w:val="20"/>
                <w:lang w:val="en-US"/>
              </w:rPr>
            </w:pPr>
            <w:r w:rsidRPr="008636B0">
              <w:rPr>
                <w:sz w:val="20"/>
                <w:szCs w:val="20"/>
                <w:lang w:val="en-US"/>
              </w:rPr>
              <w:t xml:space="preserve">The </w:t>
            </w:r>
            <w:proofErr w:type="spellStart"/>
            <w:r w:rsidRPr="008636B0">
              <w:rPr>
                <w:sz w:val="20"/>
                <w:szCs w:val="20"/>
                <w:lang w:val="en-US"/>
              </w:rPr>
              <w:t>Freedophobic</w:t>
            </w:r>
            <w:proofErr w:type="spellEnd"/>
            <w:r w:rsidRPr="008636B0">
              <w:rPr>
                <w:sz w:val="20"/>
                <w:szCs w:val="20"/>
                <w:lang w:val="en-US"/>
              </w:rPr>
              <w:t xml:space="preserve"> Man — politically induced aversion to freedom</w:t>
            </w:r>
          </w:p>
        </w:tc>
        <w:tc>
          <w:tcPr>
            <w:tcW w:w="11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BC0DBBA"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0BA2220" w14:textId="77777777" w:rsidR="0009758F" w:rsidRPr="008636B0" w:rsidRDefault="00000000">
            <w:pPr>
              <w:spacing w:line="260" w:lineRule="auto"/>
              <w:jc w:val="both"/>
              <w:rPr>
                <w:sz w:val="20"/>
                <w:szCs w:val="20"/>
                <w:lang w:val="en-US"/>
              </w:rPr>
            </w:pPr>
            <w:r w:rsidRPr="008636B0">
              <w:rPr>
                <w:sz w:val="20"/>
                <w:szCs w:val="20"/>
                <w:lang w:val="en-US"/>
              </w:rPr>
              <w:t>Fromm’s authoritarian character (anxiety-driven, not politically induced)</w:t>
            </w:r>
          </w:p>
        </w:tc>
      </w:tr>
      <w:tr w:rsidR="0009758F" w:rsidRPr="008636B0" w14:paraId="30E31ACD"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4568E30" w14:textId="77777777" w:rsidR="0009758F" w:rsidRPr="008636B0" w:rsidRDefault="00000000">
            <w:pPr>
              <w:spacing w:line="260" w:lineRule="auto"/>
              <w:jc w:val="both"/>
              <w:rPr>
                <w:sz w:val="20"/>
                <w:szCs w:val="20"/>
              </w:rPr>
            </w:pPr>
            <w:r w:rsidRPr="008636B0">
              <w:rPr>
                <w:sz w:val="20"/>
                <w:szCs w:val="20"/>
              </w:rPr>
              <w:t>21</w:t>
            </w:r>
          </w:p>
        </w:tc>
        <w:tc>
          <w:tcPr>
            <w:tcW w:w="17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799A193" w14:textId="77777777" w:rsidR="0009758F" w:rsidRPr="008636B0" w:rsidRDefault="00000000">
            <w:pPr>
              <w:spacing w:line="260" w:lineRule="auto"/>
              <w:jc w:val="both"/>
              <w:rPr>
                <w:sz w:val="20"/>
                <w:szCs w:val="20"/>
                <w:lang w:val="en-US"/>
              </w:rPr>
            </w:pPr>
            <w:proofErr w:type="spellStart"/>
            <w:r w:rsidRPr="008636B0">
              <w:rPr>
                <w:sz w:val="20"/>
                <w:szCs w:val="20"/>
                <w:lang w:val="en-US"/>
              </w:rPr>
              <w:t>Devirtualisation</w:t>
            </w:r>
            <w:proofErr w:type="spellEnd"/>
            <w:r w:rsidRPr="008636B0">
              <w:rPr>
                <w:sz w:val="20"/>
                <w:szCs w:val="20"/>
                <w:lang w:val="en-US"/>
              </w:rPr>
              <w:t xml:space="preserve"> — the planned destruction of virtue transmission</w:t>
            </w:r>
          </w:p>
        </w:tc>
        <w:tc>
          <w:tcPr>
            <w:tcW w:w="11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BD871F3"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9984030" w14:textId="77777777" w:rsidR="0009758F" w:rsidRPr="008636B0" w:rsidRDefault="00000000">
            <w:pPr>
              <w:spacing w:line="260" w:lineRule="auto"/>
              <w:jc w:val="both"/>
              <w:rPr>
                <w:sz w:val="20"/>
                <w:szCs w:val="20"/>
                <w:lang w:val="en-US"/>
              </w:rPr>
            </w:pPr>
            <w:r w:rsidRPr="008636B0">
              <w:rPr>
                <w:sz w:val="20"/>
                <w:szCs w:val="20"/>
                <w:lang w:val="en-US"/>
              </w:rPr>
              <w:t xml:space="preserve">No prior three-stage theory connecting micro to </w:t>
            </w:r>
            <w:proofErr w:type="spellStart"/>
            <w:r w:rsidRPr="008636B0">
              <w:rPr>
                <w:sz w:val="20"/>
                <w:szCs w:val="20"/>
                <w:lang w:val="en-US"/>
              </w:rPr>
              <w:t>meso</w:t>
            </w:r>
            <w:proofErr w:type="spellEnd"/>
            <w:r w:rsidRPr="008636B0">
              <w:rPr>
                <w:sz w:val="20"/>
                <w:szCs w:val="20"/>
                <w:lang w:val="en-US"/>
              </w:rPr>
              <w:t xml:space="preserve"> to macro condition</w:t>
            </w:r>
          </w:p>
        </w:tc>
      </w:tr>
      <w:tr w:rsidR="0009758F" w:rsidRPr="008636B0" w14:paraId="41DFB145"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387E824" w14:textId="77777777" w:rsidR="0009758F" w:rsidRPr="008636B0" w:rsidRDefault="00000000">
            <w:pPr>
              <w:spacing w:line="260" w:lineRule="auto"/>
              <w:jc w:val="both"/>
              <w:rPr>
                <w:sz w:val="20"/>
                <w:szCs w:val="20"/>
              </w:rPr>
            </w:pPr>
            <w:r w:rsidRPr="008636B0">
              <w:rPr>
                <w:sz w:val="20"/>
                <w:szCs w:val="20"/>
              </w:rPr>
              <w:t>22</w:t>
            </w:r>
          </w:p>
        </w:tc>
        <w:tc>
          <w:tcPr>
            <w:tcW w:w="176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FE1735C" w14:textId="77777777" w:rsidR="0009758F" w:rsidRPr="008636B0" w:rsidRDefault="00000000">
            <w:pPr>
              <w:spacing w:line="260" w:lineRule="auto"/>
              <w:jc w:val="both"/>
              <w:rPr>
                <w:sz w:val="20"/>
                <w:szCs w:val="20"/>
                <w:lang w:val="en-US"/>
              </w:rPr>
            </w:pPr>
            <w:r w:rsidRPr="008636B0">
              <w:rPr>
                <w:sz w:val="20"/>
                <w:szCs w:val="20"/>
                <w:lang w:val="en-US"/>
              </w:rPr>
              <w:t>The Zone of Plenitude — personal-social-spiritual freedom as unified space</w:t>
            </w:r>
          </w:p>
        </w:tc>
        <w:tc>
          <w:tcPr>
            <w:tcW w:w="11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71378CC"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10E04EB" w14:textId="77777777" w:rsidR="0009758F" w:rsidRPr="008636B0" w:rsidRDefault="00000000">
            <w:pPr>
              <w:spacing w:line="260" w:lineRule="auto"/>
              <w:jc w:val="both"/>
              <w:rPr>
                <w:sz w:val="20"/>
                <w:szCs w:val="20"/>
                <w:lang w:val="en-US"/>
              </w:rPr>
            </w:pPr>
            <w:r w:rsidRPr="008636B0">
              <w:rPr>
                <w:sz w:val="20"/>
                <w:szCs w:val="20"/>
                <w:lang w:val="en-US"/>
              </w:rPr>
              <w:t>Rawls’s just society (procedural); MacIntyre’s community (tradition-bound) — neither integrates all three dimensions</w:t>
            </w:r>
          </w:p>
        </w:tc>
      </w:tr>
      <w:tr w:rsidR="0009758F" w:rsidRPr="008636B0" w14:paraId="1154745B"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DA06E52" w14:textId="77777777" w:rsidR="0009758F" w:rsidRPr="008636B0" w:rsidRDefault="00000000">
            <w:pPr>
              <w:spacing w:line="260" w:lineRule="auto"/>
              <w:jc w:val="both"/>
              <w:rPr>
                <w:sz w:val="20"/>
                <w:szCs w:val="20"/>
              </w:rPr>
            </w:pPr>
            <w:r w:rsidRPr="008636B0">
              <w:rPr>
                <w:sz w:val="20"/>
                <w:szCs w:val="20"/>
              </w:rPr>
              <w:t>23</w:t>
            </w:r>
          </w:p>
        </w:tc>
        <w:tc>
          <w:tcPr>
            <w:tcW w:w="17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EB519DA" w14:textId="77777777" w:rsidR="0009758F" w:rsidRPr="008636B0" w:rsidRDefault="00000000">
            <w:pPr>
              <w:spacing w:line="260" w:lineRule="auto"/>
              <w:jc w:val="both"/>
              <w:rPr>
                <w:sz w:val="20"/>
                <w:szCs w:val="20"/>
                <w:lang w:val="en-US"/>
              </w:rPr>
            </w:pPr>
            <w:r w:rsidRPr="008636B0">
              <w:rPr>
                <w:sz w:val="20"/>
                <w:szCs w:val="20"/>
                <w:lang w:val="en-US"/>
              </w:rPr>
              <w:t>Virtuous Commitments — institutional occupation as spiritual obligation</w:t>
            </w:r>
          </w:p>
        </w:tc>
        <w:tc>
          <w:tcPr>
            <w:tcW w:w="11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4ADA6C6"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4E3C6F4" w14:textId="77777777" w:rsidR="0009758F" w:rsidRPr="008636B0" w:rsidRDefault="00000000">
            <w:pPr>
              <w:spacing w:line="260" w:lineRule="auto"/>
              <w:jc w:val="both"/>
              <w:rPr>
                <w:sz w:val="20"/>
                <w:szCs w:val="20"/>
                <w:lang w:val="en-US"/>
              </w:rPr>
            </w:pPr>
            <w:r w:rsidRPr="008636B0">
              <w:rPr>
                <w:sz w:val="20"/>
                <w:szCs w:val="20"/>
                <w:lang w:val="en-US"/>
              </w:rPr>
              <w:t>Weber’s responsibility ethics; Gramsci’s war of position — neither derives from virtue ontology</w:t>
            </w:r>
          </w:p>
        </w:tc>
      </w:tr>
      <w:tr w:rsidR="0009758F" w:rsidRPr="008636B0" w14:paraId="5AE5D5F6"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000883E" w14:textId="77777777" w:rsidR="0009758F" w:rsidRPr="008636B0" w:rsidRDefault="00000000">
            <w:pPr>
              <w:spacing w:line="260" w:lineRule="auto"/>
              <w:jc w:val="both"/>
              <w:rPr>
                <w:sz w:val="20"/>
                <w:szCs w:val="20"/>
              </w:rPr>
            </w:pPr>
            <w:r w:rsidRPr="008636B0">
              <w:rPr>
                <w:sz w:val="20"/>
                <w:szCs w:val="20"/>
              </w:rPr>
              <w:lastRenderedPageBreak/>
              <w:t>24</w:t>
            </w:r>
          </w:p>
        </w:tc>
        <w:tc>
          <w:tcPr>
            <w:tcW w:w="176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F77B3C6" w14:textId="77777777" w:rsidR="0009758F" w:rsidRPr="008636B0" w:rsidRDefault="00000000">
            <w:pPr>
              <w:spacing w:line="260" w:lineRule="auto"/>
              <w:jc w:val="both"/>
              <w:rPr>
                <w:sz w:val="20"/>
                <w:szCs w:val="20"/>
                <w:lang w:val="en-US"/>
              </w:rPr>
            </w:pPr>
            <w:r w:rsidRPr="008636B0">
              <w:rPr>
                <w:sz w:val="20"/>
                <w:szCs w:val="20"/>
                <w:lang w:val="en-US"/>
              </w:rPr>
              <w:t>Floating Virtuosity — moral vitality as the real geopolitical variable</w:t>
            </w:r>
          </w:p>
        </w:tc>
        <w:tc>
          <w:tcPr>
            <w:tcW w:w="11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E389983"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C65DD41" w14:textId="77777777" w:rsidR="0009758F" w:rsidRPr="008636B0" w:rsidRDefault="00000000">
            <w:pPr>
              <w:spacing w:line="260" w:lineRule="auto"/>
              <w:jc w:val="both"/>
              <w:rPr>
                <w:sz w:val="20"/>
                <w:szCs w:val="20"/>
                <w:lang w:val="en-US"/>
              </w:rPr>
            </w:pPr>
            <w:r w:rsidRPr="008636B0">
              <w:rPr>
                <w:sz w:val="20"/>
                <w:szCs w:val="20"/>
                <w:lang w:val="en-US"/>
              </w:rPr>
              <w:t>HDI, Gini, democracy indices — all measure external conditions, not intrinsic moral vitality</w:t>
            </w:r>
          </w:p>
        </w:tc>
      </w:tr>
      <w:tr w:rsidR="0009758F" w:rsidRPr="008636B0" w14:paraId="3FED597E"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E4E25EB" w14:textId="77777777" w:rsidR="0009758F" w:rsidRPr="008636B0" w:rsidRDefault="00000000">
            <w:pPr>
              <w:spacing w:line="260" w:lineRule="auto"/>
              <w:jc w:val="both"/>
              <w:rPr>
                <w:sz w:val="20"/>
                <w:szCs w:val="20"/>
              </w:rPr>
            </w:pPr>
            <w:r w:rsidRPr="008636B0">
              <w:rPr>
                <w:sz w:val="20"/>
                <w:szCs w:val="20"/>
              </w:rPr>
              <w:t>25</w:t>
            </w:r>
          </w:p>
        </w:tc>
        <w:tc>
          <w:tcPr>
            <w:tcW w:w="17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7118342" w14:textId="77777777" w:rsidR="0009758F" w:rsidRPr="008636B0" w:rsidRDefault="00000000">
            <w:pPr>
              <w:spacing w:line="260" w:lineRule="auto"/>
              <w:jc w:val="both"/>
              <w:rPr>
                <w:sz w:val="20"/>
                <w:szCs w:val="20"/>
                <w:lang w:val="en-US"/>
              </w:rPr>
            </w:pPr>
            <w:r w:rsidRPr="008636B0">
              <w:rPr>
                <w:sz w:val="20"/>
                <w:szCs w:val="20"/>
                <w:lang w:val="en-US"/>
              </w:rPr>
              <w:t>Virtuous Immortality — virtuous acts as the most durable form of continuation</w:t>
            </w:r>
          </w:p>
        </w:tc>
        <w:tc>
          <w:tcPr>
            <w:tcW w:w="11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5E5617A"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BD971BD" w14:textId="77777777" w:rsidR="0009758F" w:rsidRPr="008636B0" w:rsidRDefault="00000000">
            <w:pPr>
              <w:spacing w:line="260" w:lineRule="auto"/>
              <w:jc w:val="both"/>
              <w:rPr>
                <w:sz w:val="20"/>
                <w:szCs w:val="20"/>
                <w:lang w:val="en-US"/>
              </w:rPr>
            </w:pPr>
            <w:r w:rsidRPr="008636B0">
              <w:rPr>
                <w:sz w:val="20"/>
                <w:szCs w:val="20"/>
                <w:lang w:val="en-US"/>
              </w:rPr>
              <w:t>Religious doctrines of afterlife (doctrinal); biological immortality (partial) — neither specifically virtuous</w:t>
            </w:r>
          </w:p>
        </w:tc>
      </w:tr>
      <w:tr w:rsidR="0009758F" w:rsidRPr="008636B0" w14:paraId="19C5D506"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F8F1DF4" w14:textId="77777777" w:rsidR="0009758F" w:rsidRPr="008636B0" w:rsidRDefault="00000000">
            <w:pPr>
              <w:spacing w:line="260" w:lineRule="auto"/>
              <w:jc w:val="both"/>
              <w:rPr>
                <w:sz w:val="20"/>
                <w:szCs w:val="20"/>
              </w:rPr>
            </w:pPr>
            <w:r w:rsidRPr="008636B0">
              <w:rPr>
                <w:sz w:val="20"/>
                <w:szCs w:val="20"/>
              </w:rPr>
              <w:t>26</w:t>
            </w:r>
          </w:p>
        </w:tc>
        <w:tc>
          <w:tcPr>
            <w:tcW w:w="176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07CD1B1" w14:textId="77777777" w:rsidR="0009758F" w:rsidRPr="008636B0" w:rsidRDefault="00000000">
            <w:pPr>
              <w:spacing w:line="260" w:lineRule="auto"/>
              <w:jc w:val="both"/>
              <w:rPr>
                <w:sz w:val="20"/>
                <w:szCs w:val="20"/>
                <w:lang w:val="en-US"/>
              </w:rPr>
            </w:pPr>
            <w:r w:rsidRPr="008636B0">
              <w:rPr>
                <w:sz w:val="20"/>
                <w:szCs w:val="20"/>
                <w:lang w:val="en-US"/>
              </w:rPr>
              <w:t>Literature of the Cage vs Literature of the Key</w:t>
            </w:r>
          </w:p>
        </w:tc>
        <w:tc>
          <w:tcPr>
            <w:tcW w:w="11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F8521AE"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169FAC3" w14:textId="77777777" w:rsidR="0009758F" w:rsidRPr="008636B0" w:rsidRDefault="00000000">
            <w:pPr>
              <w:spacing w:line="260" w:lineRule="auto"/>
              <w:jc w:val="both"/>
              <w:rPr>
                <w:sz w:val="20"/>
                <w:szCs w:val="20"/>
                <w:lang w:val="en-US"/>
              </w:rPr>
            </w:pPr>
            <w:r w:rsidRPr="008636B0">
              <w:rPr>
                <w:sz w:val="20"/>
                <w:szCs w:val="20"/>
                <w:lang w:val="en-US"/>
              </w:rPr>
              <w:t xml:space="preserve">Comparison with Solzhenitsyn, Arendt, Orwell is standard; </w:t>
            </w:r>
            <w:proofErr w:type="spellStart"/>
            <w:r w:rsidRPr="008636B0">
              <w:rPr>
                <w:sz w:val="20"/>
                <w:szCs w:val="20"/>
                <w:lang w:val="en-US"/>
              </w:rPr>
              <w:t>FdV’s</w:t>
            </w:r>
            <w:proofErr w:type="spellEnd"/>
            <w:r w:rsidRPr="008636B0">
              <w:rPr>
                <w:sz w:val="20"/>
                <w:szCs w:val="20"/>
                <w:lang w:val="en-US"/>
              </w:rPr>
              <w:t xml:space="preserve"> self-positioning as Key is original</w:t>
            </w:r>
          </w:p>
        </w:tc>
      </w:tr>
      <w:tr w:rsidR="0009758F" w:rsidRPr="008636B0" w14:paraId="0E47D2A6"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589F3E9" w14:textId="77777777" w:rsidR="0009758F" w:rsidRPr="008636B0" w:rsidRDefault="00000000">
            <w:pPr>
              <w:spacing w:line="260" w:lineRule="auto"/>
              <w:jc w:val="both"/>
              <w:rPr>
                <w:sz w:val="20"/>
                <w:szCs w:val="20"/>
              </w:rPr>
            </w:pPr>
            <w:r w:rsidRPr="008636B0">
              <w:rPr>
                <w:sz w:val="20"/>
                <w:szCs w:val="20"/>
              </w:rPr>
              <w:t>27</w:t>
            </w:r>
          </w:p>
        </w:tc>
        <w:tc>
          <w:tcPr>
            <w:tcW w:w="17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85F1C58" w14:textId="77777777" w:rsidR="0009758F" w:rsidRPr="008636B0" w:rsidRDefault="00000000">
            <w:pPr>
              <w:spacing w:line="260" w:lineRule="auto"/>
              <w:jc w:val="both"/>
              <w:rPr>
                <w:sz w:val="20"/>
                <w:szCs w:val="20"/>
              </w:rPr>
            </w:pPr>
            <w:r w:rsidRPr="008636B0">
              <w:rPr>
                <w:sz w:val="20"/>
                <w:szCs w:val="20"/>
              </w:rPr>
              <w:t xml:space="preserve">The Umanità Virtuosa — </w:t>
            </w:r>
            <w:proofErr w:type="spellStart"/>
            <w:r w:rsidRPr="008636B0">
              <w:rPr>
                <w:sz w:val="20"/>
                <w:szCs w:val="20"/>
              </w:rPr>
              <w:t>immanent-universal</w:t>
            </w:r>
            <w:proofErr w:type="spellEnd"/>
            <w:r w:rsidRPr="008636B0">
              <w:rPr>
                <w:sz w:val="20"/>
                <w:szCs w:val="20"/>
              </w:rPr>
              <w:t xml:space="preserve"> </w:t>
            </w:r>
            <w:proofErr w:type="spellStart"/>
            <w:r w:rsidRPr="008636B0">
              <w:rPr>
                <w:sz w:val="20"/>
                <w:szCs w:val="20"/>
              </w:rPr>
              <w:t>eschatological</w:t>
            </w:r>
            <w:proofErr w:type="spellEnd"/>
            <w:r w:rsidRPr="008636B0">
              <w:rPr>
                <w:sz w:val="20"/>
                <w:szCs w:val="20"/>
              </w:rPr>
              <w:t xml:space="preserve"> </w:t>
            </w:r>
            <w:proofErr w:type="spellStart"/>
            <w:r w:rsidRPr="008636B0">
              <w:rPr>
                <w:sz w:val="20"/>
                <w:szCs w:val="20"/>
              </w:rPr>
              <w:t>horizon</w:t>
            </w:r>
            <w:proofErr w:type="spellEnd"/>
          </w:p>
        </w:tc>
        <w:tc>
          <w:tcPr>
            <w:tcW w:w="11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3CF289E"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D562EA3" w14:textId="77777777" w:rsidR="0009758F" w:rsidRPr="008636B0" w:rsidRDefault="00000000">
            <w:pPr>
              <w:spacing w:line="260" w:lineRule="auto"/>
              <w:jc w:val="both"/>
              <w:rPr>
                <w:sz w:val="20"/>
                <w:szCs w:val="20"/>
                <w:lang w:val="en-US"/>
              </w:rPr>
            </w:pPr>
            <w:r w:rsidRPr="008636B0">
              <w:rPr>
                <w:sz w:val="20"/>
                <w:szCs w:val="20"/>
                <w:lang w:val="en-US"/>
              </w:rPr>
              <w:t xml:space="preserve">Kant’s kingdom of ends (formal); religious </w:t>
            </w:r>
            <w:proofErr w:type="spellStart"/>
            <w:r w:rsidRPr="008636B0">
              <w:rPr>
                <w:sz w:val="20"/>
                <w:szCs w:val="20"/>
                <w:lang w:val="en-US"/>
              </w:rPr>
              <w:t>eschatologies</w:t>
            </w:r>
            <w:proofErr w:type="spellEnd"/>
            <w:r w:rsidRPr="008636B0">
              <w:rPr>
                <w:sz w:val="20"/>
                <w:szCs w:val="20"/>
                <w:lang w:val="en-US"/>
              </w:rPr>
              <w:t xml:space="preserve"> (doctrinal) — neither immanent and universal</w:t>
            </w:r>
          </w:p>
        </w:tc>
      </w:tr>
      <w:tr w:rsidR="0009758F" w:rsidRPr="008636B0" w14:paraId="5D8CDFAE"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468DCF4" w14:textId="77777777" w:rsidR="0009758F" w:rsidRPr="008636B0" w:rsidRDefault="00000000">
            <w:pPr>
              <w:spacing w:line="260" w:lineRule="auto"/>
              <w:jc w:val="both"/>
              <w:rPr>
                <w:sz w:val="20"/>
                <w:szCs w:val="20"/>
              </w:rPr>
            </w:pPr>
            <w:r w:rsidRPr="008636B0">
              <w:rPr>
                <w:sz w:val="20"/>
                <w:szCs w:val="20"/>
              </w:rPr>
              <w:t>28</w:t>
            </w:r>
          </w:p>
        </w:tc>
        <w:tc>
          <w:tcPr>
            <w:tcW w:w="176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5F174BF" w14:textId="77777777" w:rsidR="0009758F" w:rsidRPr="008636B0" w:rsidRDefault="00000000">
            <w:pPr>
              <w:spacing w:line="260" w:lineRule="auto"/>
              <w:jc w:val="both"/>
              <w:rPr>
                <w:sz w:val="20"/>
                <w:szCs w:val="20"/>
                <w:lang w:val="en-US"/>
              </w:rPr>
            </w:pPr>
            <w:proofErr w:type="spellStart"/>
            <w:r w:rsidRPr="008636B0">
              <w:rPr>
                <w:sz w:val="20"/>
                <w:szCs w:val="20"/>
                <w:lang w:val="en-US"/>
              </w:rPr>
              <w:t>Virtuogenesis</w:t>
            </w:r>
            <w:proofErr w:type="spellEnd"/>
            <w:r w:rsidRPr="008636B0">
              <w:rPr>
                <w:sz w:val="20"/>
                <w:szCs w:val="20"/>
                <w:lang w:val="en-US"/>
              </w:rPr>
              <w:t xml:space="preserve"> — the origin and evolution of virtues as </w:t>
            </w:r>
            <w:proofErr w:type="spellStart"/>
            <w:r w:rsidRPr="008636B0">
              <w:rPr>
                <w:sz w:val="20"/>
                <w:szCs w:val="20"/>
                <w:lang w:val="en-US"/>
              </w:rPr>
              <w:t>civilisational</w:t>
            </w:r>
            <w:proofErr w:type="spellEnd"/>
            <w:r w:rsidRPr="008636B0">
              <w:rPr>
                <w:sz w:val="20"/>
                <w:szCs w:val="20"/>
                <w:lang w:val="en-US"/>
              </w:rPr>
              <w:t xml:space="preserve"> process</w:t>
            </w:r>
          </w:p>
        </w:tc>
        <w:tc>
          <w:tcPr>
            <w:tcW w:w="11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4B18CA2F"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1113E3A" w14:textId="77777777" w:rsidR="0009758F" w:rsidRPr="008636B0" w:rsidRDefault="00000000">
            <w:pPr>
              <w:spacing w:line="260" w:lineRule="auto"/>
              <w:jc w:val="both"/>
              <w:rPr>
                <w:sz w:val="20"/>
                <w:szCs w:val="20"/>
                <w:lang w:val="en-US"/>
              </w:rPr>
            </w:pPr>
            <w:r w:rsidRPr="008636B0">
              <w:rPr>
                <w:sz w:val="20"/>
                <w:szCs w:val="20"/>
                <w:lang w:val="en-US"/>
              </w:rPr>
              <w:t>Aristotle’s habituation; Darwin’s moral evolution — neither proposes this named developmental concept</w:t>
            </w:r>
          </w:p>
        </w:tc>
      </w:tr>
      <w:tr w:rsidR="0009758F" w:rsidRPr="008636B0" w14:paraId="6C053F4A"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06E014A" w14:textId="77777777" w:rsidR="0009758F" w:rsidRPr="008636B0" w:rsidRDefault="00000000">
            <w:pPr>
              <w:spacing w:line="260" w:lineRule="auto"/>
              <w:jc w:val="both"/>
              <w:rPr>
                <w:sz w:val="20"/>
                <w:szCs w:val="20"/>
              </w:rPr>
            </w:pPr>
            <w:r w:rsidRPr="008636B0">
              <w:rPr>
                <w:sz w:val="20"/>
                <w:szCs w:val="20"/>
              </w:rPr>
              <w:t>29</w:t>
            </w:r>
          </w:p>
        </w:tc>
        <w:tc>
          <w:tcPr>
            <w:tcW w:w="17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73416A7" w14:textId="77777777" w:rsidR="0009758F" w:rsidRPr="008636B0" w:rsidRDefault="00000000">
            <w:pPr>
              <w:spacing w:line="260" w:lineRule="auto"/>
              <w:jc w:val="both"/>
              <w:rPr>
                <w:sz w:val="20"/>
                <w:szCs w:val="20"/>
                <w:lang w:val="en-US"/>
              </w:rPr>
            </w:pPr>
            <w:r w:rsidRPr="008636B0">
              <w:rPr>
                <w:sz w:val="20"/>
                <w:szCs w:val="20"/>
                <w:lang w:val="en-US"/>
              </w:rPr>
              <w:t>The Virtue of the Divine merging epistemology and theology</w:t>
            </w:r>
          </w:p>
        </w:tc>
        <w:tc>
          <w:tcPr>
            <w:tcW w:w="11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455C2EF"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9242DFE" w14:textId="77777777" w:rsidR="0009758F" w:rsidRPr="008636B0" w:rsidRDefault="00000000">
            <w:pPr>
              <w:spacing w:line="260" w:lineRule="auto"/>
              <w:jc w:val="both"/>
              <w:rPr>
                <w:sz w:val="20"/>
                <w:szCs w:val="20"/>
                <w:lang w:val="en-US"/>
              </w:rPr>
            </w:pPr>
            <w:r w:rsidRPr="008636B0">
              <w:rPr>
                <w:sz w:val="20"/>
                <w:szCs w:val="20"/>
                <w:lang w:val="en-US"/>
              </w:rPr>
              <w:t>No tradition makes critical thinking a religious obligation with theological grounding</w:t>
            </w:r>
          </w:p>
        </w:tc>
      </w:tr>
      <w:tr w:rsidR="0009758F" w:rsidRPr="008636B0" w14:paraId="4D275ED3"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059E7CE" w14:textId="77777777" w:rsidR="0009758F" w:rsidRPr="008636B0" w:rsidRDefault="00000000">
            <w:pPr>
              <w:spacing w:line="260" w:lineRule="auto"/>
              <w:jc w:val="both"/>
              <w:rPr>
                <w:sz w:val="20"/>
                <w:szCs w:val="20"/>
              </w:rPr>
            </w:pPr>
            <w:r w:rsidRPr="008636B0">
              <w:rPr>
                <w:sz w:val="20"/>
                <w:szCs w:val="20"/>
              </w:rPr>
              <w:lastRenderedPageBreak/>
              <w:t>30</w:t>
            </w:r>
          </w:p>
        </w:tc>
        <w:tc>
          <w:tcPr>
            <w:tcW w:w="176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41E8F4C" w14:textId="77777777" w:rsidR="0009758F" w:rsidRPr="008636B0" w:rsidRDefault="00000000">
            <w:pPr>
              <w:spacing w:line="260" w:lineRule="auto"/>
              <w:jc w:val="both"/>
              <w:rPr>
                <w:sz w:val="20"/>
                <w:szCs w:val="20"/>
                <w:lang w:val="en-US"/>
              </w:rPr>
            </w:pPr>
            <w:r w:rsidRPr="008636B0">
              <w:rPr>
                <w:sz w:val="20"/>
                <w:szCs w:val="20"/>
                <w:lang w:val="en-US"/>
              </w:rPr>
              <w:t xml:space="preserve">Non-creedal universal religion grounded in </w:t>
            </w:r>
            <w:proofErr w:type="spellStart"/>
            <w:r w:rsidRPr="008636B0">
              <w:rPr>
                <w:sz w:val="20"/>
                <w:szCs w:val="20"/>
                <w:lang w:val="en-US"/>
              </w:rPr>
              <w:t>behavioural</w:t>
            </w:r>
            <w:proofErr w:type="spellEnd"/>
            <w:r w:rsidRPr="008636B0">
              <w:rPr>
                <w:sz w:val="20"/>
                <w:szCs w:val="20"/>
                <w:lang w:val="en-US"/>
              </w:rPr>
              <w:t xml:space="preserve"> universals</w:t>
            </w:r>
          </w:p>
        </w:tc>
        <w:tc>
          <w:tcPr>
            <w:tcW w:w="11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36C18B3"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4FC4672" w14:textId="77777777" w:rsidR="0009758F" w:rsidRPr="008636B0" w:rsidRDefault="00000000">
            <w:pPr>
              <w:spacing w:line="260" w:lineRule="auto"/>
              <w:jc w:val="both"/>
              <w:rPr>
                <w:sz w:val="20"/>
                <w:szCs w:val="20"/>
                <w:lang w:val="en-US"/>
              </w:rPr>
            </w:pPr>
            <w:r w:rsidRPr="008636B0">
              <w:rPr>
                <w:sz w:val="20"/>
                <w:szCs w:val="20"/>
                <w:lang w:val="en-US"/>
              </w:rPr>
              <w:t xml:space="preserve">Unitarianism, Perennial Philosophy — neither grounded in empirical </w:t>
            </w:r>
            <w:proofErr w:type="spellStart"/>
            <w:r w:rsidRPr="008636B0">
              <w:rPr>
                <w:sz w:val="20"/>
                <w:szCs w:val="20"/>
                <w:lang w:val="en-US"/>
              </w:rPr>
              <w:t>behavioural</w:t>
            </w:r>
            <w:proofErr w:type="spellEnd"/>
            <w:r w:rsidRPr="008636B0">
              <w:rPr>
                <w:sz w:val="20"/>
                <w:szCs w:val="20"/>
                <w:lang w:val="en-US"/>
              </w:rPr>
              <w:t xml:space="preserve"> proof</w:t>
            </w:r>
          </w:p>
        </w:tc>
      </w:tr>
      <w:tr w:rsidR="0009758F" w:rsidRPr="008636B0" w14:paraId="636756FF"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A6DB591" w14:textId="77777777" w:rsidR="0009758F" w:rsidRPr="008636B0" w:rsidRDefault="00000000">
            <w:pPr>
              <w:spacing w:line="260" w:lineRule="auto"/>
              <w:jc w:val="both"/>
              <w:rPr>
                <w:sz w:val="20"/>
                <w:szCs w:val="20"/>
              </w:rPr>
            </w:pPr>
            <w:r w:rsidRPr="008636B0">
              <w:rPr>
                <w:sz w:val="20"/>
                <w:szCs w:val="20"/>
              </w:rPr>
              <w:t>31</w:t>
            </w:r>
          </w:p>
        </w:tc>
        <w:tc>
          <w:tcPr>
            <w:tcW w:w="17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DDB719D" w14:textId="77777777" w:rsidR="0009758F" w:rsidRPr="008636B0" w:rsidRDefault="00000000">
            <w:pPr>
              <w:spacing w:line="260" w:lineRule="auto"/>
              <w:jc w:val="both"/>
              <w:rPr>
                <w:sz w:val="20"/>
                <w:szCs w:val="20"/>
              </w:rPr>
            </w:pPr>
            <w:r w:rsidRPr="008636B0">
              <w:rPr>
                <w:sz w:val="20"/>
                <w:szCs w:val="20"/>
              </w:rPr>
              <w:t xml:space="preserve">Virtue </w:t>
            </w:r>
            <w:proofErr w:type="spellStart"/>
            <w:r w:rsidRPr="008636B0">
              <w:rPr>
                <w:sz w:val="20"/>
                <w:szCs w:val="20"/>
              </w:rPr>
              <w:t>Tribunal</w:t>
            </w:r>
            <w:proofErr w:type="spellEnd"/>
            <w:r w:rsidRPr="008636B0">
              <w:rPr>
                <w:sz w:val="20"/>
                <w:szCs w:val="20"/>
              </w:rPr>
              <w:t xml:space="preserve"> </w:t>
            </w:r>
            <w:proofErr w:type="spellStart"/>
            <w:r w:rsidRPr="008636B0">
              <w:rPr>
                <w:sz w:val="20"/>
                <w:szCs w:val="20"/>
              </w:rPr>
              <w:t>as</w:t>
            </w:r>
            <w:proofErr w:type="spellEnd"/>
            <w:r w:rsidRPr="008636B0">
              <w:rPr>
                <w:sz w:val="20"/>
                <w:szCs w:val="20"/>
              </w:rPr>
              <w:t xml:space="preserve"> </w:t>
            </w:r>
            <w:proofErr w:type="spellStart"/>
            <w:r w:rsidRPr="008636B0">
              <w:rPr>
                <w:sz w:val="20"/>
                <w:szCs w:val="20"/>
              </w:rPr>
              <w:t>constitutional</w:t>
            </w:r>
            <w:proofErr w:type="spellEnd"/>
            <w:r w:rsidRPr="008636B0">
              <w:rPr>
                <w:sz w:val="20"/>
                <w:szCs w:val="20"/>
              </w:rPr>
              <w:t xml:space="preserve"> institution</w:t>
            </w:r>
          </w:p>
        </w:tc>
        <w:tc>
          <w:tcPr>
            <w:tcW w:w="11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6A26A47" w14:textId="77777777" w:rsidR="0009758F" w:rsidRPr="008636B0" w:rsidRDefault="00000000">
            <w:pPr>
              <w:spacing w:line="260" w:lineRule="auto"/>
              <w:jc w:val="both"/>
              <w:rPr>
                <w:sz w:val="20"/>
                <w:szCs w:val="20"/>
              </w:rPr>
            </w:pPr>
            <w:proofErr w:type="spellStart"/>
            <w:r w:rsidRPr="008636B0">
              <w:rPr>
                <w:sz w:val="20"/>
                <w:szCs w:val="20"/>
              </w:rPr>
              <w:t>Significant</w:t>
            </w:r>
            <w:proofErr w:type="spellEnd"/>
            <w:r w:rsidRPr="008636B0">
              <w:rPr>
                <w:sz w:val="20"/>
                <w:szCs w:val="20"/>
              </w:rPr>
              <w:t xml:space="preserve"> ★</w:t>
            </w:r>
          </w:p>
        </w:tc>
        <w:tc>
          <w:tcPr>
            <w:tcW w:w="171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FD40241" w14:textId="77777777" w:rsidR="0009758F" w:rsidRPr="008636B0" w:rsidRDefault="00000000">
            <w:pPr>
              <w:spacing w:line="260" w:lineRule="auto"/>
              <w:jc w:val="both"/>
              <w:rPr>
                <w:sz w:val="20"/>
                <w:szCs w:val="20"/>
                <w:lang w:val="en-US"/>
              </w:rPr>
            </w:pPr>
            <w:r w:rsidRPr="008636B0">
              <w:rPr>
                <w:sz w:val="20"/>
                <w:szCs w:val="20"/>
                <w:lang w:val="en-US"/>
              </w:rPr>
              <w:t>Constitutional court (procedural); ombudsman (reactive) — neither applies the Law Test</w:t>
            </w:r>
          </w:p>
        </w:tc>
      </w:tr>
      <w:tr w:rsidR="0009758F" w:rsidRPr="008636B0" w14:paraId="023AE47A"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E81573F" w14:textId="77777777" w:rsidR="0009758F" w:rsidRPr="008636B0" w:rsidRDefault="00000000">
            <w:pPr>
              <w:spacing w:line="260" w:lineRule="auto"/>
              <w:jc w:val="both"/>
              <w:rPr>
                <w:sz w:val="20"/>
                <w:szCs w:val="20"/>
              </w:rPr>
            </w:pPr>
            <w:r w:rsidRPr="008636B0">
              <w:rPr>
                <w:sz w:val="20"/>
                <w:szCs w:val="20"/>
              </w:rPr>
              <w:t>32</w:t>
            </w:r>
          </w:p>
        </w:tc>
        <w:tc>
          <w:tcPr>
            <w:tcW w:w="176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2FCC0DD" w14:textId="77777777" w:rsidR="0009758F" w:rsidRPr="008636B0" w:rsidRDefault="00000000">
            <w:pPr>
              <w:spacing w:line="260" w:lineRule="auto"/>
              <w:jc w:val="both"/>
              <w:rPr>
                <w:sz w:val="20"/>
                <w:szCs w:val="20"/>
                <w:lang w:val="en-US"/>
              </w:rPr>
            </w:pPr>
            <w:r w:rsidRPr="008636B0">
              <w:rPr>
                <w:sz w:val="20"/>
                <w:szCs w:val="20"/>
                <w:lang w:val="en-US"/>
              </w:rPr>
              <w:t xml:space="preserve">The contradictory coexistence thesis in </w:t>
            </w:r>
            <w:proofErr w:type="spellStart"/>
            <w:r w:rsidRPr="008636B0">
              <w:rPr>
                <w:sz w:val="20"/>
                <w:szCs w:val="20"/>
                <w:lang w:val="en-US"/>
              </w:rPr>
              <w:t>Holoviceosis</w:t>
            </w:r>
            <w:proofErr w:type="spellEnd"/>
          </w:p>
        </w:tc>
        <w:tc>
          <w:tcPr>
            <w:tcW w:w="11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57FA1E0"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0C71BBB6" w14:textId="77777777" w:rsidR="0009758F" w:rsidRPr="008636B0" w:rsidRDefault="00000000">
            <w:pPr>
              <w:spacing w:line="260" w:lineRule="auto"/>
              <w:jc w:val="both"/>
              <w:rPr>
                <w:sz w:val="20"/>
                <w:szCs w:val="20"/>
                <w:lang w:val="en-US"/>
              </w:rPr>
            </w:pPr>
            <w:r w:rsidRPr="008636B0">
              <w:rPr>
                <w:sz w:val="20"/>
                <w:szCs w:val="20"/>
                <w:lang w:val="en-US"/>
              </w:rPr>
              <w:t xml:space="preserve">Dialectical materialism (Marx) — </w:t>
            </w:r>
            <w:proofErr w:type="spellStart"/>
            <w:r w:rsidRPr="008636B0">
              <w:rPr>
                <w:sz w:val="20"/>
                <w:szCs w:val="20"/>
                <w:lang w:val="en-US"/>
              </w:rPr>
              <w:t>FdV</w:t>
            </w:r>
            <w:proofErr w:type="spellEnd"/>
            <w:r w:rsidRPr="008636B0">
              <w:rPr>
                <w:sz w:val="20"/>
                <w:szCs w:val="20"/>
                <w:lang w:val="en-US"/>
              </w:rPr>
              <w:t xml:space="preserve"> inverts: the dialectic serves tyranny, not liberation</w:t>
            </w:r>
          </w:p>
        </w:tc>
      </w:tr>
      <w:tr w:rsidR="0009758F" w:rsidRPr="008636B0" w14:paraId="107D864E"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85BC801" w14:textId="77777777" w:rsidR="0009758F" w:rsidRPr="008636B0" w:rsidRDefault="00000000">
            <w:pPr>
              <w:spacing w:line="260" w:lineRule="auto"/>
              <w:jc w:val="both"/>
              <w:rPr>
                <w:sz w:val="20"/>
                <w:szCs w:val="20"/>
              </w:rPr>
            </w:pPr>
            <w:r w:rsidRPr="008636B0">
              <w:rPr>
                <w:sz w:val="20"/>
                <w:szCs w:val="20"/>
              </w:rPr>
              <w:t>33</w:t>
            </w:r>
          </w:p>
        </w:tc>
        <w:tc>
          <w:tcPr>
            <w:tcW w:w="1768"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414A43B" w14:textId="77777777" w:rsidR="0009758F" w:rsidRPr="008636B0" w:rsidRDefault="00000000">
            <w:pPr>
              <w:spacing w:line="260" w:lineRule="auto"/>
              <w:jc w:val="both"/>
              <w:rPr>
                <w:sz w:val="20"/>
                <w:szCs w:val="20"/>
                <w:lang w:val="en-US"/>
              </w:rPr>
            </w:pPr>
            <w:r w:rsidRPr="008636B0">
              <w:rPr>
                <w:sz w:val="20"/>
                <w:szCs w:val="20"/>
                <w:lang w:val="en-US"/>
              </w:rPr>
              <w:t>The Law Test as constitutional criterion</w:t>
            </w:r>
          </w:p>
        </w:tc>
        <w:tc>
          <w:tcPr>
            <w:tcW w:w="1136"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6ED626C" w14:textId="77777777" w:rsidR="0009758F" w:rsidRPr="008636B0" w:rsidRDefault="00000000">
            <w:pPr>
              <w:spacing w:line="260" w:lineRule="auto"/>
              <w:jc w:val="both"/>
              <w:rPr>
                <w:sz w:val="20"/>
                <w:szCs w:val="20"/>
              </w:rPr>
            </w:pPr>
            <w:proofErr w:type="spellStart"/>
            <w:r w:rsidRPr="008636B0">
              <w:rPr>
                <w:sz w:val="20"/>
                <w:szCs w:val="20"/>
              </w:rPr>
              <w:t>Significant</w:t>
            </w:r>
            <w:proofErr w:type="spellEnd"/>
            <w:r w:rsidRPr="008636B0">
              <w:rPr>
                <w:sz w:val="20"/>
                <w:szCs w:val="20"/>
              </w:rPr>
              <w:t xml:space="preserve"> ★</w:t>
            </w:r>
          </w:p>
        </w:tc>
        <w:tc>
          <w:tcPr>
            <w:tcW w:w="1710"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BE58DCB" w14:textId="77777777" w:rsidR="0009758F" w:rsidRPr="008636B0" w:rsidRDefault="00000000">
            <w:pPr>
              <w:spacing w:line="260" w:lineRule="auto"/>
              <w:jc w:val="both"/>
              <w:rPr>
                <w:sz w:val="20"/>
                <w:szCs w:val="20"/>
                <w:lang w:val="en-US"/>
              </w:rPr>
            </w:pPr>
            <w:r w:rsidRPr="008636B0">
              <w:rPr>
                <w:sz w:val="20"/>
                <w:szCs w:val="20"/>
                <w:lang w:val="en-US"/>
              </w:rPr>
              <w:t>Berlin’s negative liberty; Nozick’s natural rights — neither is a judicial test</w:t>
            </w:r>
          </w:p>
        </w:tc>
      </w:tr>
      <w:tr w:rsidR="0009758F" w:rsidRPr="008636B0" w14:paraId="0B99393D" w14:textId="77777777" w:rsidTr="008636B0">
        <w:tc>
          <w:tcPr>
            <w:tcW w:w="38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A9624D8" w14:textId="77777777" w:rsidR="0009758F" w:rsidRPr="008636B0" w:rsidRDefault="00000000">
            <w:pPr>
              <w:spacing w:line="260" w:lineRule="auto"/>
              <w:jc w:val="both"/>
              <w:rPr>
                <w:sz w:val="20"/>
                <w:szCs w:val="20"/>
              </w:rPr>
            </w:pPr>
            <w:r w:rsidRPr="008636B0">
              <w:rPr>
                <w:sz w:val="20"/>
                <w:szCs w:val="20"/>
              </w:rPr>
              <w:t>34</w:t>
            </w:r>
          </w:p>
        </w:tc>
        <w:tc>
          <w:tcPr>
            <w:tcW w:w="1768"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D104963" w14:textId="77777777" w:rsidR="0009758F" w:rsidRPr="008636B0" w:rsidRDefault="00000000">
            <w:pPr>
              <w:spacing w:line="260" w:lineRule="auto"/>
              <w:jc w:val="both"/>
              <w:rPr>
                <w:sz w:val="20"/>
                <w:szCs w:val="20"/>
                <w:lang w:val="en-US"/>
              </w:rPr>
            </w:pPr>
            <w:r w:rsidRPr="008636B0">
              <w:rPr>
                <w:sz w:val="20"/>
                <w:szCs w:val="20"/>
                <w:lang w:val="en-US"/>
              </w:rPr>
              <w:t>Three worlds in co-existence (Inner, Outer, Divine-Quantum)</w:t>
            </w:r>
          </w:p>
        </w:tc>
        <w:tc>
          <w:tcPr>
            <w:tcW w:w="1136"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4DC296A" w14:textId="77777777" w:rsidR="0009758F" w:rsidRPr="008636B0" w:rsidRDefault="00000000">
            <w:pPr>
              <w:spacing w:line="260" w:lineRule="auto"/>
              <w:jc w:val="both"/>
              <w:rPr>
                <w:sz w:val="20"/>
                <w:szCs w:val="20"/>
              </w:rPr>
            </w:pPr>
            <w:r w:rsidRPr="008636B0">
              <w:rPr>
                <w:sz w:val="20"/>
                <w:szCs w:val="20"/>
              </w:rPr>
              <w:t>High ★★</w:t>
            </w:r>
          </w:p>
        </w:tc>
        <w:tc>
          <w:tcPr>
            <w:tcW w:w="1710"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D2DA82A" w14:textId="77777777" w:rsidR="0009758F" w:rsidRPr="008636B0" w:rsidRDefault="00000000">
            <w:pPr>
              <w:spacing w:line="260" w:lineRule="auto"/>
              <w:jc w:val="both"/>
              <w:rPr>
                <w:sz w:val="20"/>
                <w:szCs w:val="20"/>
                <w:lang w:val="en-US"/>
              </w:rPr>
            </w:pPr>
            <w:r w:rsidRPr="008636B0">
              <w:rPr>
                <w:sz w:val="20"/>
                <w:szCs w:val="20"/>
                <w:lang w:val="en-US"/>
              </w:rPr>
              <w:t>Teilhard, Aquinas — neither frames the quantum-divine as a distinct co-existing world</w:t>
            </w:r>
          </w:p>
        </w:tc>
      </w:tr>
    </w:tbl>
    <w:p w14:paraId="103594E2" w14:textId="77777777" w:rsidR="0009758F" w:rsidRPr="00FE2E2F" w:rsidRDefault="0009758F">
      <w:pPr>
        <w:spacing w:before="120"/>
        <w:rPr>
          <w:sz w:val="24"/>
          <w:szCs w:val="24"/>
          <w:lang w:val="en-US"/>
        </w:rPr>
      </w:pPr>
    </w:p>
    <w:p w14:paraId="729D4CA8" w14:textId="77777777" w:rsidR="0009758F" w:rsidRPr="00FE2E2F" w:rsidRDefault="00000000">
      <w:pPr>
        <w:pStyle w:val="Heading2"/>
        <w:rPr>
          <w:sz w:val="24"/>
          <w:szCs w:val="24"/>
          <w:lang w:val="en-US"/>
        </w:rPr>
      </w:pPr>
      <w:r w:rsidRPr="00FE2E2F">
        <w:rPr>
          <w:sz w:val="24"/>
          <w:szCs w:val="24"/>
          <w:lang w:val="en-US"/>
        </w:rPr>
        <w:t>11.2  Landmark Contributions — Deep Analysis</w:t>
      </w:r>
    </w:p>
    <w:p w14:paraId="1792CFD4" w14:textId="77777777" w:rsidR="0009758F" w:rsidRPr="00FE2E2F" w:rsidRDefault="00000000">
      <w:pPr>
        <w:spacing w:after="160" w:line="280" w:lineRule="auto"/>
        <w:jc w:val="both"/>
        <w:rPr>
          <w:sz w:val="24"/>
          <w:szCs w:val="24"/>
          <w:lang w:val="en-US"/>
        </w:rPr>
      </w:pPr>
      <w:r w:rsidRPr="00FE2E2F">
        <w:rPr>
          <w:sz w:val="24"/>
          <w:szCs w:val="24"/>
          <w:lang w:val="en-US"/>
        </w:rPr>
        <w:t xml:space="preserve">The twelve Landmark contributions are distinguished from High and Significant contributions by one criterion: they are without precedent in any philosophical or religious tradition independently assessed. They are not creative syntheses of </w:t>
      </w:r>
      <w:r w:rsidRPr="00FE2E2F">
        <w:rPr>
          <w:sz w:val="24"/>
          <w:szCs w:val="24"/>
          <w:lang w:val="en-US"/>
        </w:rPr>
        <w:lastRenderedPageBreak/>
        <w:t>existing elements — they are categorical advances that open genuinely new philosophical territory.</w:t>
      </w:r>
    </w:p>
    <w:p w14:paraId="763BC929" w14:textId="77777777" w:rsidR="0009758F" w:rsidRPr="00FE2E2F" w:rsidRDefault="00000000">
      <w:pPr>
        <w:spacing w:after="160" w:line="280" w:lineRule="auto"/>
        <w:jc w:val="both"/>
        <w:rPr>
          <w:sz w:val="24"/>
          <w:szCs w:val="24"/>
          <w:lang w:val="en-US"/>
        </w:rPr>
      </w:pPr>
      <w:r w:rsidRPr="00FE2E2F">
        <w:rPr>
          <w:sz w:val="24"/>
          <w:szCs w:val="24"/>
          <w:lang w:val="en-US"/>
        </w:rPr>
        <w:t>The most important of the twelve is not the one most frequently cited — it is the one whose consequences are most far-reaching: the Identity Thesis and the Inversion Theorem as a unified pair (Contribution 12). These two claims, taken together, constitute a closed logical system: if God is Freedom and if depriving a virtue of Freedom inverts it, then every tyranny is simultaneously an act against God and a mechanism for the inversion of every virtue it claims to promote. The theological, ethical, and political conclusions converge in a single logical structure. This has not been achieved, even partially, in any prior tradition.</w:t>
      </w:r>
    </w:p>
    <w:p w14:paraId="6EA11F3B" w14:textId="77777777" w:rsidR="0009758F" w:rsidRPr="00FE2E2F" w:rsidRDefault="00000000">
      <w:pPr>
        <w:pStyle w:val="Heading2"/>
        <w:rPr>
          <w:sz w:val="24"/>
          <w:szCs w:val="24"/>
          <w:lang w:val="en-US"/>
        </w:rPr>
      </w:pPr>
      <w:r w:rsidRPr="00FE2E2F">
        <w:rPr>
          <w:sz w:val="24"/>
          <w:szCs w:val="24"/>
          <w:lang w:val="en-US"/>
        </w:rPr>
        <w:t>11.3  Outstanding Gaps and Future Development</w:t>
      </w:r>
    </w:p>
    <w:p w14:paraId="363805A8" w14:textId="77777777" w:rsidR="0009758F" w:rsidRPr="00FE2E2F" w:rsidRDefault="00000000">
      <w:pPr>
        <w:spacing w:after="160" w:line="280" w:lineRule="auto"/>
        <w:jc w:val="both"/>
        <w:rPr>
          <w:sz w:val="24"/>
          <w:szCs w:val="24"/>
          <w:lang w:val="en-US"/>
        </w:rPr>
      </w:pPr>
      <w:r w:rsidRPr="00FE2E2F">
        <w:rPr>
          <w:sz w:val="24"/>
          <w:szCs w:val="24"/>
          <w:lang w:val="en-US"/>
        </w:rPr>
        <w:t>Four outstanding gaps require future development for the philosophical system to reach its full potential:</w:t>
      </w:r>
    </w:p>
    <w:p w14:paraId="1E3DD52D"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Gap 1: Formal derivation of the 101 virtues. Why exactly 101? Why these 12 Foundation Virtues? The system is architecturally powerful but lacks a formal proof of completeness.</w:t>
      </w:r>
    </w:p>
    <w:p w14:paraId="4527DC57"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Gap 2: The intentionality thesis in </w:t>
      </w:r>
      <w:proofErr w:type="spellStart"/>
      <w:r w:rsidRPr="00FE2E2F">
        <w:rPr>
          <w:sz w:val="24"/>
          <w:szCs w:val="24"/>
          <w:lang w:val="en-US"/>
        </w:rPr>
        <w:t>Holoviceosis</w:t>
      </w:r>
      <w:proofErr w:type="spellEnd"/>
      <w:r w:rsidRPr="00FE2E2F">
        <w:rPr>
          <w:sz w:val="24"/>
          <w:szCs w:val="24"/>
          <w:lang w:val="en-US"/>
        </w:rPr>
        <w:t>. The strong version (specific agents deliberately plan the inversion) requires empirical substantiation. The weaker structurally sufficient version — the system functions as if it were planned regardless of whether specific agents intend it — needs clearer philosophical distinction.</w:t>
      </w:r>
    </w:p>
    <w:p w14:paraId="253CC9E7"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Gap 3: The phenomenology of vocation. O </w:t>
      </w:r>
      <w:proofErr w:type="spellStart"/>
      <w:r w:rsidRPr="00FE2E2F">
        <w:rPr>
          <w:sz w:val="24"/>
          <w:szCs w:val="24"/>
          <w:lang w:val="en-US"/>
        </w:rPr>
        <w:t>Presente</w:t>
      </w:r>
      <w:proofErr w:type="spellEnd"/>
      <w:r w:rsidRPr="00FE2E2F">
        <w:rPr>
          <w:sz w:val="24"/>
          <w:szCs w:val="24"/>
          <w:lang w:val="en-US"/>
        </w:rPr>
        <w:t xml:space="preserve"> is named and described but not fully mapped. A complete phenomenology of how a person moves through the Five </w:t>
      </w:r>
      <w:r w:rsidRPr="00FE2E2F">
        <w:rPr>
          <w:sz w:val="24"/>
          <w:szCs w:val="24"/>
          <w:lang w:val="en-US"/>
        </w:rPr>
        <w:lastRenderedPageBreak/>
        <w:t>Signals to the precise identification of their Gift remains to be developed.</w:t>
      </w:r>
    </w:p>
    <w:p w14:paraId="281A63A8"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Gap 4: The positive Existential Figures. The negative figures have been catalogued by medicine. The positive figures — the somatic signals of alignment — have never been formally named in any prior tradition. A complete taxonomy is among the most practically valuable future contributions available.</w:t>
      </w:r>
    </w:p>
    <w:p w14:paraId="176DFB7A" w14:textId="77777777" w:rsidR="0009758F" w:rsidRPr="00FE2E2F" w:rsidRDefault="00000000">
      <w:pPr>
        <w:spacing w:before="200" w:after="200"/>
        <w:jc w:val="center"/>
        <w:rPr>
          <w:sz w:val="24"/>
          <w:szCs w:val="24"/>
          <w:lang w:val="en-US"/>
        </w:rPr>
      </w:pPr>
      <w:r w:rsidRPr="00FE2E2F">
        <w:rPr>
          <w:color w:val="B8963E"/>
          <w:sz w:val="24"/>
          <w:szCs w:val="24"/>
          <w:lang w:val="en-US"/>
        </w:rPr>
        <w:t>✦  ·  ✦  ·  ✦</w:t>
      </w:r>
    </w:p>
    <w:p w14:paraId="715529D2" w14:textId="77777777" w:rsidR="0009758F" w:rsidRPr="00FE2E2F" w:rsidRDefault="00000000">
      <w:pPr>
        <w:rPr>
          <w:sz w:val="24"/>
          <w:szCs w:val="24"/>
          <w:lang w:val="en-US"/>
        </w:rPr>
      </w:pPr>
      <w:r w:rsidRPr="00FE2E2F">
        <w:rPr>
          <w:sz w:val="24"/>
          <w:szCs w:val="24"/>
          <w:lang w:val="en-US"/>
        </w:rPr>
        <w:br w:type="page"/>
      </w:r>
    </w:p>
    <w:p w14:paraId="6B324776" w14:textId="77777777" w:rsidR="0009758F" w:rsidRPr="00FE2E2F" w:rsidRDefault="00000000">
      <w:pPr>
        <w:pStyle w:val="Heading1"/>
        <w:pageBreakBefore/>
        <w:rPr>
          <w:sz w:val="24"/>
          <w:szCs w:val="24"/>
          <w:lang w:val="en-US"/>
        </w:rPr>
      </w:pPr>
      <w:r w:rsidRPr="00FE2E2F">
        <w:rPr>
          <w:sz w:val="24"/>
          <w:szCs w:val="24"/>
          <w:lang w:val="en-US"/>
        </w:rPr>
        <w:lastRenderedPageBreak/>
        <w:t>VOLUME XII</w:t>
      </w:r>
    </w:p>
    <w:p w14:paraId="02EC628C" w14:textId="77777777" w:rsidR="0009758F" w:rsidRPr="00FE2E2F" w:rsidRDefault="00000000">
      <w:pPr>
        <w:spacing w:after="120"/>
        <w:jc w:val="center"/>
        <w:rPr>
          <w:sz w:val="24"/>
          <w:szCs w:val="24"/>
          <w:lang w:val="en-US"/>
        </w:rPr>
      </w:pPr>
      <w:r w:rsidRPr="00FE2E2F">
        <w:rPr>
          <w:i/>
          <w:iCs/>
          <w:color w:val="1B2A4A"/>
          <w:sz w:val="24"/>
          <w:szCs w:val="24"/>
          <w:lang w:val="en-US"/>
        </w:rPr>
        <w:t>Creative and Applied Works</w:t>
      </w:r>
    </w:p>
    <w:p w14:paraId="418D3EE5" w14:textId="77777777" w:rsidR="0009758F" w:rsidRPr="00FE2E2F" w:rsidRDefault="0009758F">
      <w:pPr>
        <w:pBdr>
          <w:bottom w:val="single" w:sz="6" w:space="1" w:color="B8963E"/>
        </w:pBdr>
        <w:spacing w:before="80"/>
        <w:rPr>
          <w:sz w:val="24"/>
          <w:szCs w:val="24"/>
          <w:lang w:val="en-US"/>
        </w:rPr>
      </w:pPr>
    </w:p>
    <w:p w14:paraId="62B2AD36" w14:textId="77777777" w:rsidR="0009758F" w:rsidRPr="00FE2E2F" w:rsidRDefault="0009758F">
      <w:pPr>
        <w:spacing w:before="200"/>
        <w:rPr>
          <w:sz w:val="24"/>
          <w:szCs w:val="24"/>
          <w:lang w:val="en-US"/>
        </w:rPr>
      </w:pPr>
    </w:p>
    <w:p w14:paraId="7BABCF2C" w14:textId="77777777" w:rsidR="0009758F" w:rsidRPr="00FE2E2F" w:rsidRDefault="00000000">
      <w:pPr>
        <w:pStyle w:val="Heading2"/>
        <w:rPr>
          <w:sz w:val="24"/>
          <w:szCs w:val="24"/>
          <w:lang w:val="en-US"/>
        </w:rPr>
      </w:pPr>
      <w:r w:rsidRPr="00FE2E2F">
        <w:rPr>
          <w:sz w:val="24"/>
          <w:szCs w:val="24"/>
          <w:lang w:val="en-US"/>
        </w:rPr>
        <w:t>12.1  The Stone Portal — Screenplay Précis</w:t>
      </w:r>
    </w:p>
    <w:p w14:paraId="0937D408" w14:textId="77777777" w:rsidR="0009758F" w:rsidRPr="00FE2E2F" w:rsidRDefault="00000000">
      <w:pPr>
        <w:spacing w:after="160" w:line="280" w:lineRule="auto"/>
        <w:jc w:val="both"/>
        <w:rPr>
          <w:sz w:val="24"/>
          <w:szCs w:val="24"/>
          <w:lang w:val="en-US"/>
        </w:rPr>
      </w:pPr>
      <w:r w:rsidRPr="00FE2E2F">
        <w:rPr>
          <w:sz w:val="24"/>
          <w:szCs w:val="24"/>
          <w:lang w:val="en-US"/>
        </w:rPr>
        <w:t xml:space="preserve">The Stone Portal is an original feature film screenplay (165 minutes, Epic Philosophical Drama) that </w:t>
      </w:r>
      <w:proofErr w:type="spellStart"/>
      <w:r w:rsidRPr="00FE2E2F">
        <w:rPr>
          <w:sz w:val="24"/>
          <w:szCs w:val="24"/>
          <w:lang w:val="en-US"/>
        </w:rPr>
        <w:t>dramatises</w:t>
      </w:r>
      <w:proofErr w:type="spellEnd"/>
      <w:r w:rsidRPr="00FE2E2F">
        <w:rPr>
          <w:sz w:val="24"/>
          <w:szCs w:val="24"/>
          <w:lang w:val="en-US"/>
        </w:rPr>
        <w:t xml:space="preserve"> the philosophy through the stories of seven souls across seven </w:t>
      </w:r>
      <w:proofErr w:type="spellStart"/>
      <w:r w:rsidRPr="00FE2E2F">
        <w:rPr>
          <w:sz w:val="24"/>
          <w:szCs w:val="24"/>
          <w:lang w:val="en-US"/>
        </w:rPr>
        <w:t>civilisations</w:t>
      </w:r>
      <w:proofErr w:type="spellEnd"/>
      <w:r w:rsidRPr="00FE2E2F">
        <w:rPr>
          <w:sz w:val="24"/>
          <w:szCs w:val="24"/>
          <w:lang w:val="en-US"/>
        </w:rPr>
        <w:t>, separated by centuries and woven together by the single invisible thread of the question that has haunted every human consciousness: Does freedom exist?</w:t>
      </w:r>
    </w:p>
    <w:p w14:paraId="3DCDF2ED" w14:textId="77777777" w:rsidR="0009758F" w:rsidRPr="00FE2E2F" w:rsidRDefault="00000000">
      <w:pPr>
        <w:spacing w:after="160" w:line="280" w:lineRule="auto"/>
        <w:jc w:val="both"/>
        <w:rPr>
          <w:sz w:val="24"/>
          <w:szCs w:val="24"/>
          <w:lang w:val="en-US"/>
        </w:rPr>
      </w:pPr>
      <w:r w:rsidRPr="00FE2E2F">
        <w:rPr>
          <w:sz w:val="24"/>
          <w:szCs w:val="24"/>
          <w:lang w:val="en-US"/>
        </w:rPr>
        <w:t xml:space="preserve">The seven protagonists: Miriam (Hebrew slave, Egypt, 1250 BCE); Arjun (Stoic philosopher-slave, Rome, 65 CE); Fatima (Moorish astronomer, Toledo, 1085 CE); Guru Tegh (Sikh commander, Punjab, 1675 CE); Isaura (enslaved woman, Brazil, 1888 CE); Elias (Jewish philosopher, Berlin, 1933 CE); Lena (young woman in digital </w:t>
      </w:r>
      <w:proofErr w:type="spellStart"/>
      <w:r w:rsidRPr="00FE2E2F">
        <w:rPr>
          <w:sz w:val="24"/>
          <w:szCs w:val="24"/>
          <w:lang w:val="en-US"/>
        </w:rPr>
        <w:t>civilisation</w:t>
      </w:r>
      <w:proofErr w:type="spellEnd"/>
      <w:r w:rsidRPr="00FE2E2F">
        <w:rPr>
          <w:sz w:val="24"/>
          <w:szCs w:val="24"/>
          <w:lang w:val="en-US"/>
        </w:rPr>
        <w:t xml:space="preserve">, 2024 CE). Each story </w:t>
      </w:r>
      <w:proofErr w:type="spellStart"/>
      <w:r w:rsidRPr="00FE2E2F">
        <w:rPr>
          <w:sz w:val="24"/>
          <w:szCs w:val="24"/>
          <w:lang w:val="en-US"/>
        </w:rPr>
        <w:t>dramatises</w:t>
      </w:r>
      <w:proofErr w:type="spellEnd"/>
      <w:r w:rsidRPr="00FE2E2F">
        <w:rPr>
          <w:sz w:val="24"/>
          <w:szCs w:val="24"/>
          <w:lang w:val="en-US"/>
        </w:rPr>
        <w:t xml:space="preserve"> the Inversion Theorem, </w:t>
      </w:r>
      <w:proofErr w:type="spellStart"/>
      <w:r w:rsidRPr="00FE2E2F">
        <w:rPr>
          <w:sz w:val="24"/>
          <w:szCs w:val="24"/>
          <w:lang w:val="en-US"/>
        </w:rPr>
        <w:t>Holoviceosis</w:t>
      </w:r>
      <w:proofErr w:type="spellEnd"/>
      <w:r w:rsidRPr="00FE2E2F">
        <w:rPr>
          <w:sz w:val="24"/>
          <w:szCs w:val="24"/>
          <w:lang w:val="en-US"/>
        </w:rPr>
        <w:t>, and the Identity Thesis across different historical and cultural contexts.</w:t>
      </w:r>
    </w:p>
    <w:p w14:paraId="20ED3488"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“The Portal is always there. The stone is always heavy. The light is always on the other side. Push.”</w:t>
      </w:r>
    </w:p>
    <w:p w14:paraId="4705155B" w14:textId="77777777" w:rsidR="0009758F" w:rsidRPr="00FE2E2F" w:rsidRDefault="00000000">
      <w:pPr>
        <w:pStyle w:val="Heading2"/>
        <w:rPr>
          <w:sz w:val="24"/>
          <w:szCs w:val="24"/>
          <w:lang w:val="en-US"/>
        </w:rPr>
      </w:pPr>
      <w:r w:rsidRPr="00FE2E2F">
        <w:rPr>
          <w:sz w:val="24"/>
          <w:szCs w:val="24"/>
          <w:lang w:val="en-US"/>
        </w:rPr>
        <w:t>12.2  Liberdade — Screenplay Précis</w:t>
      </w:r>
    </w:p>
    <w:p w14:paraId="291116A2" w14:textId="77777777" w:rsidR="0009758F" w:rsidRPr="00FE2E2F" w:rsidRDefault="00000000">
      <w:pPr>
        <w:spacing w:after="160" w:line="280" w:lineRule="auto"/>
        <w:jc w:val="both"/>
        <w:rPr>
          <w:sz w:val="24"/>
          <w:szCs w:val="24"/>
          <w:lang w:val="en-US"/>
        </w:rPr>
      </w:pPr>
      <w:r w:rsidRPr="00FE2E2F">
        <w:rPr>
          <w:sz w:val="24"/>
          <w:szCs w:val="24"/>
          <w:lang w:val="en-US"/>
        </w:rPr>
        <w:t xml:space="preserve">Liberdade is a second original feature film screenplay — a direct </w:t>
      </w:r>
      <w:proofErr w:type="spellStart"/>
      <w:r w:rsidRPr="00FE2E2F">
        <w:rPr>
          <w:sz w:val="24"/>
          <w:szCs w:val="24"/>
          <w:lang w:val="en-US"/>
        </w:rPr>
        <w:t>dramatisation</w:t>
      </w:r>
      <w:proofErr w:type="spellEnd"/>
      <w:r w:rsidRPr="00FE2E2F">
        <w:rPr>
          <w:sz w:val="24"/>
          <w:szCs w:val="24"/>
          <w:lang w:val="en-US"/>
        </w:rPr>
        <w:t xml:space="preserve"> of the philosophy of freedom from the perspective of a single protagonist in the contemporary world: the journey from the existential void to the awakening to the Virtues and the </w:t>
      </w:r>
      <w:r w:rsidRPr="00FE2E2F">
        <w:rPr>
          <w:sz w:val="24"/>
          <w:szCs w:val="24"/>
          <w:lang w:val="en-US"/>
        </w:rPr>
        <w:lastRenderedPageBreak/>
        <w:t>discovery of the Gift. Where The Stone Portal is epic and historical, Liberdade is intimate and contemporary — the interior drama of a person crossing the threshold of the Stone Portal in their own life.</w:t>
      </w:r>
    </w:p>
    <w:p w14:paraId="0F9DFEC6" w14:textId="77777777" w:rsidR="0009758F" w:rsidRPr="00FE2E2F" w:rsidRDefault="00000000">
      <w:pPr>
        <w:pStyle w:val="Heading2"/>
        <w:rPr>
          <w:sz w:val="24"/>
          <w:szCs w:val="24"/>
          <w:lang w:val="en-US"/>
        </w:rPr>
      </w:pPr>
      <w:r w:rsidRPr="00FE2E2F">
        <w:rPr>
          <w:sz w:val="24"/>
          <w:szCs w:val="24"/>
          <w:lang w:val="en-US"/>
        </w:rPr>
        <w:t>12.3  The Prayer Book of 101 Virtues</w:t>
      </w:r>
    </w:p>
    <w:p w14:paraId="3B43B511" w14:textId="77777777" w:rsidR="0009758F" w:rsidRPr="00FE2E2F" w:rsidRDefault="00000000">
      <w:pPr>
        <w:spacing w:after="160" w:line="280" w:lineRule="auto"/>
        <w:jc w:val="both"/>
        <w:rPr>
          <w:sz w:val="24"/>
          <w:szCs w:val="24"/>
          <w:lang w:val="en-US"/>
        </w:rPr>
      </w:pPr>
      <w:r w:rsidRPr="00FE2E2F">
        <w:rPr>
          <w:sz w:val="24"/>
          <w:szCs w:val="24"/>
          <w:lang w:val="en-US"/>
        </w:rPr>
        <w:t xml:space="preserve">The Prayer Book of 101 Virtues (available in Portuguese, Italian, and English editions) provides a prayer and an inspired passage for each of the 101 Universal Human Virtues — </w:t>
      </w:r>
      <w:proofErr w:type="spellStart"/>
      <w:r w:rsidRPr="00FE2E2F">
        <w:rPr>
          <w:sz w:val="24"/>
          <w:szCs w:val="24"/>
          <w:lang w:val="en-US"/>
        </w:rPr>
        <w:t>organised</w:t>
      </w:r>
      <w:proofErr w:type="spellEnd"/>
      <w:r w:rsidRPr="00FE2E2F">
        <w:rPr>
          <w:sz w:val="24"/>
          <w:szCs w:val="24"/>
          <w:lang w:val="en-US"/>
        </w:rPr>
        <w:t xml:space="preserve"> in the five-tier hierarchy. Each prayer is composed in the first person and addressed directly to the divine: not as petition but as the naming and claiming of the virtue in question. The Prayer Book is designed as a liturgical companion to the daily practice: each day, a different virtue is the subject of morning meditation, evening examination, and practical commitment. Over 101 days, the complete hierarchy is traversed.</w:t>
      </w:r>
    </w:p>
    <w:p w14:paraId="2F861D6D" w14:textId="77777777" w:rsidR="0009758F" w:rsidRPr="00FE2E2F" w:rsidRDefault="00000000">
      <w:pPr>
        <w:pStyle w:val="Heading2"/>
        <w:rPr>
          <w:sz w:val="24"/>
          <w:szCs w:val="24"/>
          <w:lang w:val="en-US"/>
        </w:rPr>
      </w:pPr>
      <w:r w:rsidRPr="00FE2E2F">
        <w:rPr>
          <w:sz w:val="24"/>
          <w:szCs w:val="24"/>
          <w:lang w:val="en-US"/>
        </w:rPr>
        <w:t>12.4  The Art of the Virtuous Life</w:t>
      </w:r>
    </w:p>
    <w:p w14:paraId="4723A6AE" w14:textId="77777777" w:rsidR="0009758F" w:rsidRPr="00FE2E2F" w:rsidRDefault="00000000">
      <w:pPr>
        <w:spacing w:after="160" w:line="280" w:lineRule="auto"/>
        <w:jc w:val="both"/>
        <w:rPr>
          <w:sz w:val="24"/>
          <w:szCs w:val="24"/>
          <w:lang w:val="en-US"/>
        </w:rPr>
      </w:pPr>
      <w:r w:rsidRPr="00FE2E2F">
        <w:rPr>
          <w:sz w:val="24"/>
          <w:szCs w:val="24"/>
          <w:lang w:val="en-US"/>
        </w:rPr>
        <w:t>The Art of the Virtuous Life treats beauty as a moral category and provides specific guidance for the cultivation of beauty in the daily environment. The virtuous person does not merely act virtuously; they create beauty, because beauty is the external expression of the interior order that virtue produces. Key sections: the swallow’s nest and what it teaches about attention; the cherry on the way home and what it teaches about presence; the village orchestra at night and what it teaches about community; Sunday lunch and what it teaches about time.</w:t>
      </w:r>
    </w:p>
    <w:p w14:paraId="3DBE3103" w14:textId="77777777" w:rsidR="0009758F" w:rsidRPr="00FE2E2F" w:rsidRDefault="00000000">
      <w:pPr>
        <w:pStyle w:val="Heading2"/>
        <w:rPr>
          <w:sz w:val="24"/>
          <w:szCs w:val="24"/>
          <w:lang w:val="en-US"/>
        </w:rPr>
      </w:pPr>
      <w:r w:rsidRPr="00FE2E2F">
        <w:rPr>
          <w:sz w:val="24"/>
          <w:szCs w:val="24"/>
          <w:lang w:val="en-US"/>
        </w:rPr>
        <w:t>12.5  The Most Impactful Phrases — Complete Collection</w:t>
      </w:r>
    </w:p>
    <w:p w14:paraId="446B04B9" w14:textId="77777777" w:rsidR="0009758F" w:rsidRPr="00FE2E2F" w:rsidRDefault="00000000">
      <w:pPr>
        <w:spacing w:after="160" w:line="280" w:lineRule="auto"/>
        <w:jc w:val="both"/>
        <w:rPr>
          <w:sz w:val="24"/>
          <w:szCs w:val="24"/>
          <w:lang w:val="en-US"/>
        </w:rPr>
      </w:pPr>
      <w:r w:rsidRPr="00FE2E2F">
        <w:rPr>
          <w:sz w:val="24"/>
          <w:szCs w:val="24"/>
          <w:lang w:val="en-US"/>
        </w:rPr>
        <w:lastRenderedPageBreak/>
        <w:t xml:space="preserve">Selected phrases from the complete collection, </w:t>
      </w:r>
      <w:proofErr w:type="spellStart"/>
      <w:r w:rsidRPr="00FE2E2F">
        <w:rPr>
          <w:sz w:val="24"/>
          <w:szCs w:val="24"/>
          <w:lang w:val="en-US"/>
        </w:rPr>
        <w:t>organised</w:t>
      </w:r>
      <w:proofErr w:type="spellEnd"/>
      <w:r w:rsidRPr="00FE2E2F">
        <w:rPr>
          <w:sz w:val="24"/>
          <w:szCs w:val="24"/>
          <w:lang w:val="en-US"/>
        </w:rPr>
        <w:t xml:space="preserve"> by theme:</w:t>
      </w:r>
    </w:p>
    <w:p w14:paraId="58A115BB"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“Freedom is the Elemental Virtue, the Element. All other Virtues are composed of Freedom.”</w:t>
      </w:r>
    </w:p>
    <w:p w14:paraId="36CB8FAF"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“God is Freedom. Freedom is the most elementary essence of God.”</w:t>
      </w:r>
    </w:p>
    <w:p w14:paraId="3A5403DE"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“The Virtues reach the Divine. Only Freedom touches it.”</w:t>
      </w:r>
    </w:p>
    <w:p w14:paraId="44252694"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“Freedom is not the end, but the means. Freedom is superior to life itself.”</w:t>
      </w:r>
    </w:p>
    <w:p w14:paraId="6045C7D1"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“When the Present is found, God flows through your hands.”</w:t>
      </w:r>
    </w:p>
    <w:p w14:paraId="700F84C6"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“Your time is your blood.”</w:t>
      </w:r>
    </w:p>
    <w:p w14:paraId="1E6596B2"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“The minute of virtues endures through eternity.”</w:t>
      </w:r>
    </w:p>
    <w:p w14:paraId="3A52DA65"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“When injustice becomes law, the Virtues become the resistance.”</w:t>
      </w:r>
    </w:p>
    <w:p w14:paraId="17912338"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“Without the Virtues, we are perfect slaves.”</w:t>
      </w:r>
    </w:p>
    <w:p w14:paraId="3600DC9B"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“Nations have borders. Virtues do not.”</w:t>
      </w:r>
    </w:p>
    <w:p w14:paraId="5A1C082A"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“In the beginning, there were the Virtues. At the end of time, they remained.”</w:t>
      </w:r>
    </w:p>
    <w:p w14:paraId="007215A5" w14:textId="77777777" w:rsidR="0009758F" w:rsidRPr="00FE2E2F" w:rsidRDefault="00000000">
      <w:pPr>
        <w:pStyle w:val="Heading2"/>
        <w:rPr>
          <w:sz w:val="24"/>
          <w:szCs w:val="24"/>
          <w:lang w:val="en-US"/>
        </w:rPr>
      </w:pPr>
      <w:r w:rsidRPr="00FE2E2F">
        <w:rPr>
          <w:sz w:val="24"/>
          <w:szCs w:val="24"/>
          <w:lang w:val="en-US"/>
        </w:rPr>
        <w:t>12.6  The Virtuous City — Vision Document</w:t>
      </w:r>
    </w:p>
    <w:p w14:paraId="33B4FB03" w14:textId="77777777" w:rsidR="0009758F" w:rsidRPr="00FE2E2F" w:rsidRDefault="00000000">
      <w:pPr>
        <w:spacing w:after="160" w:line="280" w:lineRule="auto"/>
        <w:jc w:val="both"/>
        <w:rPr>
          <w:sz w:val="24"/>
          <w:szCs w:val="24"/>
          <w:lang w:val="en-US"/>
        </w:rPr>
      </w:pPr>
      <w:r w:rsidRPr="00FE2E2F">
        <w:rPr>
          <w:sz w:val="24"/>
          <w:szCs w:val="24"/>
          <w:lang w:val="en-US"/>
        </w:rPr>
        <w:t xml:space="preserve">The Virtuous City applies the principles of the Philosophy of Virtues to urban design and governance. Its 14 design principles: safety through freedom, not surveillance; public space as Zone </w:t>
      </w:r>
      <w:r w:rsidRPr="00FE2E2F">
        <w:rPr>
          <w:sz w:val="24"/>
          <w:szCs w:val="24"/>
          <w:lang w:val="en-US"/>
        </w:rPr>
        <w:lastRenderedPageBreak/>
        <w:t xml:space="preserve">of Plenitude; architecture as moral environment; every citizen’s Gift </w:t>
      </w:r>
      <w:proofErr w:type="spellStart"/>
      <w:r w:rsidRPr="00FE2E2F">
        <w:rPr>
          <w:sz w:val="24"/>
          <w:szCs w:val="24"/>
          <w:lang w:val="en-US"/>
        </w:rPr>
        <w:t>honoured</w:t>
      </w:r>
      <w:proofErr w:type="spellEnd"/>
      <w:r w:rsidRPr="00FE2E2F">
        <w:rPr>
          <w:sz w:val="24"/>
          <w:szCs w:val="24"/>
          <w:lang w:val="en-US"/>
        </w:rPr>
        <w:t xml:space="preserve"> through </w:t>
      </w:r>
      <w:proofErr w:type="spellStart"/>
      <w:r w:rsidRPr="00FE2E2F">
        <w:rPr>
          <w:sz w:val="24"/>
          <w:szCs w:val="24"/>
          <w:lang w:val="en-US"/>
        </w:rPr>
        <w:t>personalised</w:t>
      </w:r>
      <w:proofErr w:type="spellEnd"/>
      <w:r w:rsidRPr="00FE2E2F">
        <w:rPr>
          <w:sz w:val="24"/>
          <w:szCs w:val="24"/>
          <w:lang w:val="en-US"/>
        </w:rPr>
        <w:t xml:space="preserve"> education; the family as the primary urban unit of protection; sport and martial arts as virtue formation; schools that are scientific, </w:t>
      </w:r>
      <w:proofErr w:type="spellStart"/>
      <w:r w:rsidRPr="00FE2E2F">
        <w:rPr>
          <w:sz w:val="24"/>
          <w:szCs w:val="24"/>
          <w:lang w:val="en-US"/>
        </w:rPr>
        <w:t>personalised</w:t>
      </w:r>
      <w:proofErr w:type="spellEnd"/>
      <w:r w:rsidRPr="00FE2E2F">
        <w:rPr>
          <w:sz w:val="24"/>
          <w:szCs w:val="24"/>
          <w:lang w:val="en-US"/>
        </w:rPr>
        <w:t xml:space="preserve">, and multicultural; nature as </w:t>
      </w:r>
      <w:proofErr w:type="spellStart"/>
      <w:r w:rsidRPr="00FE2E2F">
        <w:rPr>
          <w:sz w:val="24"/>
          <w:szCs w:val="24"/>
          <w:lang w:val="en-US"/>
        </w:rPr>
        <w:t>BioSpiritual</w:t>
      </w:r>
      <w:proofErr w:type="spellEnd"/>
      <w:r w:rsidRPr="00FE2E2F">
        <w:rPr>
          <w:sz w:val="24"/>
          <w:szCs w:val="24"/>
          <w:lang w:val="en-US"/>
        </w:rPr>
        <w:t xml:space="preserve"> Temple within the urban fabric; work as vocation; property as the foundation of dignity; direct democracy at the </w:t>
      </w:r>
      <w:proofErr w:type="spellStart"/>
      <w:r w:rsidRPr="00FE2E2F">
        <w:rPr>
          <w:sz w:val="24"/>
          <w:szCs w:val="24"/>
          <w:lang w:val="en-US"/>
        </w:rPr>
        <w:t>neighbourhood</w:t>
      </w:r>
      <w:proofErr w:type="spellEnd"/>
      <w:r w:rsidRPr="00FE2E2F">
        <w:rPr>
          <w:sz w:val="24"/>
          <w:szCs w:val="24"/>
          <w:lang w:val="en-US"/>
        </w:rPr>
        <w:t xml:space="preserve"> level; cultural life as virtue expression; the small irreplaceable moments protected; and the Zone of Plenitude as the city’s measure of success — not GDP or crime rates, but the degree to which virtue is the norm rather than the exception.</w:t>
      </w:r>
    </w:p>
    <w:p w14:paraId="410E720A" w14:textId="77777777" w:rsidR="0009758F" w:rsidRPr="00FE2E2F" w:rsidRDefault="00000000">
      <w:pPr>
        <w:spacing w:before="200" w:after="200"/>
        <w:jc w:val="center"/>
        <w:rPr>
          <w:sz w:val="24"/>
          <w:szCs w:val="24"/>
          <w:lang w:val="en-US"/>
        </w:rPr>
      </w:pPr>
      <w:r w:rsidRPr="00FE2E2F">
        <w:rPr>
          <w:color w:val="B8963E"/>
          <w:sz w:val="24"/>
          <w:szCs w:val="24"/>
          <w:lang w:val="en-US"/>
        </w:rPr>
        <w:t>✦  ·  ✦  ·  ✦</w:t>
      </w:r>
    </w:p>
    <w:p w14:paraId="6239C7B4" w14:textId="77777777" w:rsidR="0009758F" w:rsidRPr="00FE2E2F" w:rsidRDefault="00000000">
      <w:pPr>
        <w:rPr>
          <w:sz w:val="24"/>
          <w:szCs w:val="24"/>
          <w:lang w:val="en-US"/>
        </w:rPr>
      </w:pPr>
      <w:r w:rsidRPr="00FE2E2F">
        <w:rPr>
          <w:sz w:val="24"/>
          <w:szCs w:val="24"/>
          <w:lang w:val="en-US"/>
        </w:rPr>
        <w:br w:type="page"/>
      </w:r>
    </w:p>
    <w:p w14:paraId="5DAF3348" w14:textId="77777777" w:rsidR="0009758F" w:rsidRPr="00FE2E2F" w:rsidRDefault="00000000">
      <w:pPr>
        <w:pStyle w:val="Heading1"/>
        <w:pageBreakBefore/>
        <w:rPr>
          <w:sz w:val="24"/>
          <w:szCs w:val="24"/>
          <w:lang w:val="en-US"/>
        </w:rPr>
      </w:pPr>
      <w:r w:rsidRPr="00FE2E2F">
        <w:rPr>
          <w:sz w:val="24"/>
          <w:szCs w:val="24"/>
          <w:lang w:val="en-US"/>
        </w:rPr>
        <w:lastRenderedPageBreak/>
        <w:t>VOLUMES XIII–XV</w:t>
      </w:r>
    </w:p>
    <w:p w14:paraId="254F4AC4" w14:textId="77777777" w:rsidR="0009758F" w:rsidRPr="00FE2E2F" w:rsidRDefault="00000000">
      <w:pPr>
        <w:spacing w:after="120"/>
        <w:jc w:val="center"/>
        <w:rPr>
          <w:sz w:val="24"/>
          <w:szCs w:val="24"/>
          <w:lang w:val="en-US"/>
        </w:rPr>
      </w:pPr>
      <w:r w:rsidRPr="00FE2E2F">
        <w:rPr>
          <w:i/>
          <w:iCs/>
          <w:color w:val="1B2A4A"/>
          <w:sz w:val="24"/>
          <w:szCs w:val="24"/>
          <w:lang w:val="en-US"/>
        </w:rPr>
        <w:t>Applied Ethics, Dissemination, and the Virtuous Age</w:t>
      </w:r>
    </w:p>
    <w:p w14:paraId="6DF41379" w14:textId="77777777" w:rsidR="0009758F" w:rsidRPr="00FE2E2F" w:rsidRDefault="0009758F">
      <w:pPr>
        <w:pBdr>
          <w:bottom w:val="single" w:sz="6" w:space="1" w:color="B8963E"/>
        </w:pBdr>
        <w:spacing w:before="80"/>
        <w:rPr>
          <w:sz w:val="24"/>
          <w:szCs w:val="24"/>
          <w:lang w:val="en-US"/>
        </w:rPr>
      </w:pPr>
    </w:p>
    <w:p w14:paraId="479BF3BB" w14:textId="77777777" w:rsidR="0009758F" w:rsidRPr="00FE2E2F" w:rsidRDefault="0009758F">
      <w:pPr>
        <w:spacing w:before="200"/>
        <w:rPr>
          <w:sz w:val="24"/>
          <w:szCs w:val="24"/>
          <w:lang w:val="en-US"/>
        </w:rPr>
      </w:pPr>
    </w:p>
    <w:p w14:paraId="44E220A1"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“I swear I shall live by the Sacred Virtues — so that, in the end, I may be serene and at peace, look God in the eyes and smile, saying that I was sincere with Him and with myself, that I gave my best, that I chose my own path, and that I did not fail the truth of Life.”</w:t>
      </w:r>
    </w:p>
    <w:p w14:paraId="320A9635" w14:textId="77777777" w:rsidR="0009758F" w:rsidRPr="00FE2E2F" w:rsidRDefault="0009758F">
      <w:pPr>
        <w:spacing w:before="120"/>
        <w:rPr>
          <w:sz w:val="24"/>
          <w:szCs w:val="24"/>
          <w:lang w:val="en-US"/>
        </w:rPr>
      </w:pPr>
    </w:p>
    <w:p w14:paraId="5B31414D" w14:textId="77777777" w:rsidR="0009758F" w:rsidRPr="00FE2E2F" w:rsidRDefault="00000000">
      <w:pPr>
        <w:pStyle w:val="Heading2"/>
        <w:rPr>
          <w:sz w:val="24"/>
          <w:szCs w:val="24"/>
          <w:lang w:val="en-US"/>
        </w:rPr>
      </w:pPr>
      <w:r w:rsidRPr="00FE2E2F">
        <w:rPr>
          <w:sz w:val="24"/>
          <w:szCs w:val="24"/>
          <w:lang w:val="en-US"/>
        </w:rPr>
        <w:t>XIII.1  The Virtuous Company — Institutional Ethics</w:t>
      </w:r>
    </w:p>
    <w:p w14:paraId="0BA2FCD8" w14:textId="77777777" w:rsidR="0009758F" w:rsidRPr="00FE2E2F" w:rsidRDefault="00000000">
      <w:pPr>
        <w:spacing w:after="160" w:line="280" w:lineRule="auto"/>
        <w:jc w:val="both"/>
        <w:rPr>
          <w:sz w:val="24"/>
          <w:szCs w:val="24"/>
          <w:lang w:val="en-US"/>
        </w:rPr>
      </w:pPr>
      <w:r w:rsidRPr="00FE2E2F">
        <w:rPr>
          <w:sz w:val="24"/>
          <w:szCs w:val="24"/>
          <w:lang w:val="en-US"/>
        </w:rPr>
        <w:t xml:space="preserve">The Philosophy of Virtues generates a framework for assessing the moral character of </w:t>
      </w:r>
      <w:proofErr w:type="spellStart"/>
      <w:r w:rsidRPr="00FE2E2F">
        <w:rPr>
          <w:sz w:val="24"/>
          <w:szCs w:val="24"/>
          <w:lang w:val="en-US"/>
        </w:rPr>
        <w:t>organisations</w:t>
      </w:r>
      <w:proofErr w:type="spellEnd"/>
      <w:r w:rsidRPr="00FE2E2F">
        <w:rPr>
          <w:sz w:val="24"/>
          <w:szCs w:val="24"/>
          <w:lang w:val="en-US"/>
        </w:rPr>
        <w:t xml:space="preserve"> — companies, institutions, NGOs — based on the same five-tier architecture that governs individual moral life. Four foundational axioms: (1) a company cannot be virtuous if its people are not; (2) every corporate virtue depends on Freedom as its substrate; (3) honesty under compulsion becomes compliance, generosity under mandate becomes extraction; (4) the ranking measures not only the presence of virtues but the absence of </w:t>
      </w:r>
      <w:proofErr w:type="spellStart"/>
      <w:r w:rsidRPr="00FE2E2F">
        <w:rPr>
          <w:sz w:val="24"/>
          <w:szCs w:val="24"/>
          <w:lang w:val="en-US"/>
        </w:rPr>
        <w:t>Holoviceosis</w:t>
      </w:r>
      <w:proofErr w:type="spellEnd"/>
      <w:r w:rsidRPr="00FE2E2F">
        <w:rPr>
          <w:sz w:val="24"/>
          <w:szCs w:val="24"/>
          <w:lang w:val="en-US"/>
        </w:rPr>
        <w:t xml:space="preserve"> within the </w:t>
      </w:r>
      <w:proofErr w:type="spellStart"/>
      <w:r w:rsidRPr="00FE2E2F">
        <w:rPr>
          <w:sz w:val="24"/>
          <w:szCs w:val="24"/>
          <w:lang w:val="en-US"/>
        </w:rPr>
        <w:t>organisation’s</w:t>
      </w:r>
      <w:proofErr w:type="spellEnd"/>
      <w:r w:rsidRPr="00FE2E2F">
        <w:rPr>
          <w:sz w:val="24"/>
          <w:szCs w:val="24"/>
          <w:lang w:val="en-US"/>
        </w:rPr>
        <w:t xml:space="preserve"> culture and leadership.</w:t>
      </w:r>
    </w:p>
    <w:p w14:paraId="06CAA418" w14:textId="77777777" w:rsidR="0009758F" w:rsidRPr="00FE2E2F" w:rsidRDefault="00000000">
      <w:pPr>
        <w:spacing w:after="160" w:line="280" w:lineRule="auto"/>
        <w:jc w:val="both"/>
        <w:rPr>
          <w:sz w:val="24"/>
          <w:szCs w:val="24"/>
          <w:lang w:val="en-US"/>
        </w:rPr>
      </w:pPr>
      <w:r w:rsidRPr="00FE2E2F">
        <w:rPr>
          <w:sz w:val="24"/>
          <w:szCs w:val="24"/>
          <w:lang w:val="en-US"/>
        </w:rPr>
        <w:t xml:space="preserve">The institutional expression of the Inversion Theorem: the company that claims solidarity while systematically exploiting its employees has inverted solidarity into its opposite. The company that claims environmental commitment while lobbying against environmental protection has inverted the </w:t>
      </w:r>
      <w:r w:rsidRPr="00FE2E2F">
        <w:rPr>
          <w:sz w:val="24"/>
          <w:szCs w:val="24"/>
          <w:lang w:val="en-US"/>
        </w:rPr>
        <w:lastRenderedPageBreak/>
        <w:t xml:space="preserve">Virtue of Environment into a marketing instrument. The form of virtue is preserved; the substance is replaced by vice. This is </w:t>
      </w:r>
      <w:proofErr w:type="spellStart"/>
      <w:r w:rsidRPr="00FE2E2F">
        <w:rPr>
          <w:sz w:val="24"/>
          <w:szCs w:val="24"/>
          <w:lang w:val="en-US"/>
        </w:rPr>
        <w:t>Holoviceosis</w:t>
      </w:r>
      <w:proofErr w:type="spellEnd"/>
      <w:r w:rsidRPr="00FE2E2F">
        <w:rPr>
          <w:sz w:val="24"/>
          <w:szCs w:val="24"/>
          <w:lang w:val="en-US"/>
        </w:rPr>
        <w:t xml:space="preserve"> at the corporate scale.</w:t>
      </w:r>
    </w:p>
    <w:p w14:paraId="2705D3FC" w14:textId="77777777" w:rsidR="0009758F" w:rsidRPr="00FE2E2F" w:rsidRDefault="00000000">
      <w:pPr>
        <w:pStyle w:val="Heading2"/>
        <w:rPr>
          <w:sz w:val="24"/>
          <w:szCs w:val="24"/>
          <w:lang w:val="en-US"/>
        </w:rPr>
      </w:pPr>
      <w:r w:rsidRPr="00FE2E2F">
        <w:rPr>
          <w:sz w:val="24"/>
          <w:szCs w:val="24"/>
          <w:lang w:val="en-US"/>
        </w:rPr>
        <w:t>XIII.2  Special Cases in Moral Reasoning</w:t>
      </w:r>
    </w:p>
    <w:p w14:paraId="25A224EB"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Virtuous Transgression</w:t>
      </w:r>
    </w:p>
    <w:p w14:paraId="586F11F4" w14:textId="77777777" w:rsidR="0009758F" w:rsidRPr="00FE2E2F" w:rsidRDefault="00000000">
      <w:pPr>
        <w:spacing w:after="160" w:line="280" w:lineRule="auto"/>
        <w:jc w:val="both"/>
        <w:rPr>
          <w:sz w:val="24"/>
          <w:szCs w:val="24"/>
          <w:lang w:val="en-US"/>
        </w:rPr>
      </w:pPr>
      <w:r w:rsidRPr="00FE2E2F">
        <w:rPr>
          <w:sz w:val="24"/>
          <w:szCs w:val="24"/>
          <w:lang w:val="en-US"/>
        </w:rPr>
        <w:t>When injustice becomes law, the virtuous decision may require civil disobedience or direct transgression of legal norms. The Philosophy of Virtues is explicit: the right of resistance is not merely a constitutional provision but a foundational moral obligation when the institutional mechanisms for justice have been captured and corrupted.</w:t>
      </w:r>
    </w:p>
    <w:p w14:paraId="38109B87"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Sincerely Virtuous Vice</w:t>
      </w:r>
    </w:p>
    <w:p w14:paraId="702B545F" w14:textId="77777777" w:rsidR="0009758F" w:rsidRPr="00FE2E2F" w:rsidRDefault="00000000">
      <w:pPr>
        <w:spacing w:after="160" w:line="280" w:lineRule="auto"/>
        <w:jc w:val="both"/>
        <w:rPr>
          <w:sz w:val="24"/>
          <w:szCs w:val="24"/>
          <w:lang w:val="en-US"/>
        </w:rPr>
      </w:pPr>
      <w:r w:rsidRPr="00FE2E2F">
        <w:rPr>
          <w:sz w:val="24"/>
          <w:szCs w:val="24"/>
          <w:lang w:val="en-US"/>
        </w:rPr>
        <w:t xml:space="preserve">The most dangerous form of vicious decision is the act performed in sincere conviction of its virtue — the human product of Reverse Ethics and </w:t>
      </w:r>
      <w:proofErr w:type="spellStart"/>
      <w:r w:rsidRPr="00FE2E2F">
        <w:rPr>
          <w:sz w:val="24"/>
          <w:szCs w:val="24"/>
          <w:lang w:val="en-US"/>
        </w:rPr>
        <w:t>Devirtualisation</w:t>
      </w:r>
      <w:proofErr w:type="spellEnd"/>
      <w:r w:rsidRPr="00FE2E2F">
        <w:rPr>
          <w:sz w:val="24"/>
          <w:szCs w:val="24"/>
          <w:lang w:val="en-US"/>
        </w:rPr>
        <w:t xml:space="preserve">. The </w:t>
      </w:r>
      <w:proofErr w:type="spellStart"/>
      <w:r w:rsidRPr="00FE2E2F">
        <w:rPr>
          <w:sz w:val="24"/>
          <w:szCs w:val="24"/>
          <w:lang w:val="en-US"/>
        </w:rPr>
        <w:t>Freedophobic</w:t>
      </w:r>
      <w:proofErr w:type="spellEnd"/>
      <w:r w:rsidRPr="00FE2E2F">
        <w:rPr>
          <w:sz w:val="24"/>
          <w:szCs w:val="24"/>
          <w:lang w:val="en-US"/>
        </w:rPr>
        <w:t xml:space="preserve"> Man does not perceive himself as vicious: he believes he is promoting the good while suppressing the freedom of others. Sincerity does not alter the moral character of the act as assessed by its freedom-content and its orientation.</w:t>
      </w:r>
    </w:p>
    <w:p w14:paraId="4950A18B" w14:textId="77777777" w:rsidR="0009758F" w:rsidRPr="00FE2E2F" w:rsidRDefault="00000000">
      <w:pPr>
        <w:spacing w:before="240" w:after="100"/>
        <w:rPr>
          <w:sz w:val="24"/>
          <w:szCs w:val="24"/>
          <w:lang w:val="en-US"/>
        </w:rPr>
      </w:pPr>
      <w:r w:rsidRPr="00FE2E2F">
        <w:rPr>
          <w:rFonts w:ascii="Cinzel" w:eastAsia="Cinzel" w:hAnsi="Cinzel" w:cs="Cinzel"/>
          <w:b/>
          <w:bCs/>
          <w:color w:val="B8963E"/>
          <w:sz w:val="24"/>
          <w:szCs w:val="24"/>
          <w:lang w:val="en-US"/>
        </w:rPr>
        <w:t>Collective Responsibility</w:t>
      </w:r>
    </w:p>
    <w:p w14:paraId="35523407" w14:textId="77777777" w:rsidR="0009758F" w:rsidRPr="00FE2E2F" w:rsidRDefault="00000000">
      <w:pPr>
        <w:spacing w:after="160" w:line="280" w:lineRule="auto"/>
        <w:jc w:val="both"/>
        <w:rPr>
          <w:sz w:val="24"/>
          <w:szCs w:val="24"/>
          <w:lang w:val="en-US"/>
        </w:rPr>
      </w:pPr>
      <w:r w:rsidRPr="00FE2E2F">
        <w:rPr>
          <w:sz w:val="24"/>
          <w:szCs w:val="24"/>
          <w:lang w:val="en-US"/>
        </w:rPr>
        <w:t xml:space="preserve">The individuals who compose an institution cannot retreat behind the fiction of institutional anonymity. Personal accountability is a constitutional principle in the Virtuous Democracy: every act of public administration is traceable to the individual who </w:t>
      </w:r>
      <w:proofErr w:type="spellStart"/>
      <w:r w:rsidRPr="00FE2E2F">
        <w:rPr>
          <w:sz w:val="24"/>
          <w:szCs w:val="24"/>
          <w:lang w:val="en-US"/>
        </w:rPr>
        <w:t>authorised</w:t>
      </w:r>
      <w:proofErr w:type="spellEnd"/>
      <w:r w:rsidRPr="00FE2E2F">
        <w:rPr>
          <w:sz w:val="24"/>
          <w:szCs w:val="24"/>
          <w:lang w:val="en-US"/>
        </w:rPr>
        <w:t xml:space="preserve"> it. The system is never responsible; the person is always responsible.</w:t>
      </w:r>
    </w:p>
    <w:p w14:paraId="2DA2C4EA" w14:textId="77777777" w:rsidR="0009758F" w:rsidRPr="00FE2E2F" w:rsidRDefault="00000000">
      <w:pPr>
        <w:pStyle w:val="Heading2"/>
        <w:rPr>
          <w:sz w:val="24"/>
          <w:szCs w:val="24"/>
          <w:lang w:val="en-US"/>
        </w:rPr>
      </w:pPr>
      <w:r w:rsidRPr="00FE2E2F">
        <w:rPr>
          <w:sz w:val="24"/>
          <w:szCs w:val="24"/>
          <w:lang w:val="en-US"/>
        </w:rPr>
        <w:lastRenderedPageBreak/>
        <w:t>XIV.1  Five Entry Doors — Dissemination Strategy</w:t>
      </w:r>
    </w:p>
    <w:p w14:paraId="58690CB7" w14:textId="77777777" w:rsidR="0009758F" w:rsidRPr="00FE2E2F" w:rsidRDefault="0009758F">
      <w:pPr>
        <w:spacing w:before="80"/>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1"/>
        <w:gridCol w:w="1561"/>
        <w:gridCol w:w="1658"/>
        <w:gridCol w:w="1824"/>
      </w:tblGrid>
      <w:tr w:rsidR="0009758F" w:rsidRPr="008636B0" w14:paraId="0927A08B" w14:textId="77777777" w:rsidTr="008636B0">
        <w:trPr>
          <w:tblHeader/>
        </w:trPr>
        <w:tc>
          <w:tcPr>
            <w:tcW w:w="1262"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51199BCD" w14:textId="77777777" w:rsidR="0009758F" w:rsidRPr="008636B0" w:rsidRDefault="00000000">
            <w:pPr>
              <w:jc w:val="center"/>
              <w:rPr>
                <w:sz w:val="20"/>
                <w:szCs w:val="20"/>
              </w:rPr>
            </w:pPr>
            <w:r w:rsidRPr="008636B0">
              <w:rPr>
                <w:rFonts w:ascii="Cinzel" w:eastAsia="Cinzel" w:hAnsi="Cinzel" w:cs="Cinzel"/>
                <w:b/>
                <w:bCs/>
                <w:color w:val="FFFFFF"/>
                <w:sz w:val="20"/>
                <w:szCs w:val="20"/>
              </w:rPr>
              <w:t>Entry Door</w:t>
            </w:r>
          </w:p>
        </w:tc>
        <w:tc>
          <w:tcPr>
            <w:tcW w:w="1157"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5E7AE0B6" w14:textId="77777777" w:rsidR="0009758F" w:rsidRPr="008636B0" w:rsidRDefault="00000000">
            <w:pPr>
              <w:jc w:val="center"/>
              <w:rPr>
                <w:sz w:val="20"/>
                <w:szCs w:val="20"/>
              </w:rPr>
            </w:pPr>
            <w:r w:rsidRPr="008636B0">
              <w:rPr>
                <w:rFonts w:ascii="Cinzel" w:eastAsia="Cinzel" w:hAnsi="Cinzel" w:cs="Cinzel"/>
                <w:b/>
                <w:bCs/>
                <w:color w:val="FFFFFF"/>
                <w:sz w:val="20"/>
                <w:szCs w:val="20"/>
              </w:rPr>
              <w:t xml:space="preserve">Who </w:t>
            </w:r>
            <w:proofErr w:type="spellStart"/>
            <w:r w:rsidRPr="008636B0">
              <w:rPr>
                <w:rFonts w:ascii="Cinzel" w:eastAsia="Cinzel" w:hAnsi="Cinzel" w:cs="Cinzel"/>
                <w:b/>
                <w:bCs/>
                <w:color w:val="FFFFFF"/>
                <w:sz w:val="20"/>
                <w:szCs w:val="20"/>
              </w:rPr>
              <w:t>They</w:t>
            </w:r>
            <w:proofErr w:type="spellEnd"/>
            <w:r w:rsidRPr="008636B0">
              <w:rPr>
                <w:rFonts w:ascii="Cinzel" w:eastAsia="Cinzel" w:hAnsi="Cinzel" w:cs="Cinzel"/>
                <w:b/>
                <w:bCs/>
                <w:color w:val="FFFFFF"/>
                <w:sz w:val="20"/>
                <w:szCs w:val="20"/>
              </w:rPr>
              <w:t xml:space="preserve"> Are</w:t>
            </w:r>
          </w:p>
        </w:tc>
        <w:tc>
          <w:tcPr>
            <w:tcW w:w="1229"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2B0B8CC5" w14:textId="77777777" w:rsidR="0009758F" w:rsidRPr="008636B0" w:rsidRDefault="00000000">
            <w:pPr>
              <w:jc w:val="center"/>
              <w:rPr>
                <w:sz w:val="20"/>
                <w:szCs w:val="20"/>
              </w:rPr>
            </w:pPr>
            <w:proofErr w:type="spellStart"/>
            <w:r w:rsidRPr="008636B0">
              <w:rPr>
                <w:rFonts w:ascii="Cinzel" w:eastAsia="Cinzel" w:hAnsi="Cinzel" w:cs="Cinzel"/>
                <w:b/>
                <w:bCs/>
                <w:color w:val="FFFFFF"/>
                <w:sz w:val="20"/>
                <w:szCs w:val="20"/>
              </w:rPr>
              <w:t>Primary</w:t>
            </w:r>
            <w:proofErr w:type="spellEnd"/>
            <w:r w:rsidRPr="008636B0">
              <w:rPr>
                <w:rFonts w:ascii="Cinzel" w:eastAsia="Cinzel" w:hAnsi="Cinzel" w:cs="Cinzel"/>
                <w:b/>
                <w:bCs/>
                <w:color w:val="FFFFFF"/>
                <w:sz w:val="20"/>
                <w:szCs w:val="20"/>
              </w:rPr>
              <w:t xml:space="preserve"> Hook</w:t>
            </w:r>
          </w:p>
        </w:tc>
        <w:tc>
          <w:tcPr>
            <w:tcW w:w="1352"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7524358F" w14:textId="77777777" w:rsidR="0009758F" w:rsidRPr="008636B0" w:rsidRDefault="00000000">
            <w:pPr>
              <w:jc w:val="center"/>
              <w:rPr>
                <w:sz w:val="20"/>
                <w:szCs w:val="20"/>
              </w:rPr>
            </w:pPr>
            <w:r w:rsidRPr="008636B0">
              <w:rPr>
                <w:rFonts w:ascii="Cinzel" w:eastAsia="Cinzel" w:hAnsi="Cinzel" w:cs="Cinzel"/>
                <w:b/>
                <w:bCs/>
                <w:color w:val="FFFFFF"/>
                <w:sz w:val="20"/>
                <w:szCs w:val="20"/>
              </w:rPr>
              <w:t xml:space="preserve">Strategic </w:t>
            </w:r>
            <w:proofErr w:type="spellStart"/>
            <w:r w:rsidRPr="008636B0">
              <w:rPr>
                <w:rFonts w:ascii="Cinzel" w:eastAsia="Cinzel" w:hAnsi="Cinzel" w:cs="Cinzel"/>
                <w:b/>
                <w:bCs/>
                <w:color w:val="FFFFFF"/>
                <w:sz w:val="20"/>
                <w:szCs w:val="20"/>
              </w:rPr>
              <w:t>Approach</w:t>
            </w:r>
            <w:proofErr w:type="spellEnd"/>
          </w:p>
        </w:tc>
      </w:tr>
      <w:tr w:rsidR="0009758F" w:rsidRPr="008636B0" w14:paraId="4956C95B" w14:textId="77777777" w:rsidTr="008636B0">
        <w:tc>
          <w:tcPr>
            <w:tcW w:w="1262"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046B60F" w14:textId="77777777" w:rsidR="0009758F" w:rsidRPr="008636B0" w:rsidRDefault="00000000">
            <w:pPr>
              <w:spacing w:line="260" w:lineRule="auto"/>
              <w:jc w:val="both"/>
              <w:rPr>
                <w:sz w:val="20"/>
                <w:szCs w:val="20"/>
              </w:rPr>
            </w:pPr>
            <w:r w:rsidRPr="008636B0">
              <w:rPr>
                <w:sz w:val="20"/>
                <w:szCs w:val="20"/>
              </w:rPr>
              <w:t xml:space="preserve">Personal </w:t>
            </w:r>
            <w:proofErr w:type="spellStart"/>
            <w:r w:rsidRPr="008636B0">
              <w:rPr>
                <w:sz w:val="20"/>
                <w:szCs w:val="20"/>
              </w:rPr>
              <w:t>Crisis</w:t>
            </w:r>
            <w:proofErr w:type="spellEnd"/>
          </w:p>
        </w:tc>
        <w:tc>
          <w:tcPr>
            <w:tcW w:w="115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3C334D1" w14:textId="77777777" w:rsidR="0009758F" w:rsidRPr="008636B0" w:rsidRDefault="00000000">
            <w:pPr>
              <w:spacing w:line="260" w:lineRule="auto"/>
              <w:jc w:val="both"/>
              <w:rPr>
                <w:sz w:val="20"/>
                <w:szCs w:val="20"/>
                <w:lang w:val="en-US"/>
              </w:rPr>
            </w:pPr>
            <w:r w:rsidRPr="008636B0">
              <w:rPr>
                <w:sz w:val="20"/>
                <w:szCs w:val="20"/>
                <w:lang w:val="en-US"/>
              </w:rPr>
              <w:t>People who feel empty, lost, or that life is passing without purpose.</w:t>
            </w:r>
          </w:p>
        </w:tc>
        <w:tc>
          <w:tcPr>
            <w:tcW w:w="1229"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2CE07D3" w14:textId="77777777" w:rsidR="0009758F" w:rsidRPr="008636B0" w:rsidRDefault="00000000">
            <w:pPr>
              <w:spacing w:line="260" w:lineRule="auto"/>
              <w:jc w:val="both"/>
              <w:rPr>
                <w:sz w:val="20"/>
                <w:szCs w:val="20"/>
                <w:lang w:val="en-US"/>
              </w:rPr>
            </w:pPr>
            <w:r w:rsidRPr="008636B0">
              <w:rPr>
                <w:sz w:val="20"/>
                <w:szCs w:val="20"/>
                <w:lang w:val="en-US"/>
              </w:rPr>
              <w:t xml:space="preserve">The Existential Void and O </w:t>
            </w:r>
            <w:proofErr w:type="spellStart"/>
            <w:r w:rsidRPr="008636B0">
              <w:rPr>
                <w:sz w:val="20"/>
                <w:szCs w:val="20"/>
                <w:lang w:val="en-US"/>
              </w:rPr>
              <w:t>Presente</w:t>
            </w:r>
            <w:proofErr w:type="spellEnd"/>
            <w:r w:rsidRPr="008636B0">
              <w:rPr>
                <w:sz w:val="20"/>
                <w:szCs w:val="20"/>
                <w:lang w:val="en-US"/>
              </w:rPr>
              <w:t>. "What were you made for?"</w:t>
            </w:r>
          </w:p>
        </w:tc>
        <w:tc>
          <w:tcPr>
            <w:tcW w:w="1352"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50EF196" w14:textId="77777777" w:rsidR="0009758F" w:rsidRPr="008636B0" w:rsidRDefault="00000000">
            <w:pPr>
              <w:spacing w:line="260" w:lineRule="auto"/>
              <w:jc w:val="both"/>
              <w:rPr>
                <w:sz w:val="20"/>
                <w:szCs w:val="20"/>
                <w:lang w:val="en-US"/>
              </w:rPr>
            </w:pPr>
            <w:r w:rsidRPr="008636B0">
              <w:rPr>
                <w:sz w:val="20"/>
                <w:szCs w:val="20"/>
                <w:lang w:val="en-US"/>
              </w:rPr>
              <w:t>Begin with their pain. Introduce the Gift as the answer.</w:t>
            </w:r>
          </w:p>
        </w:tc>
      </w:tr>
      <w:tr w:rsidR="0009758F" w:rsidRPr="008636B0" w14:paraId="4D375AA2" w14:textId="77777777" w:rsidTr="008636B0">
        <w:tc>
          <w:tcPr>
            <w:tcW w:w="1262"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17774F0" w14:textId="77777777" w:rsidR="0009758F" w:rsidRPr="008636B0" w:rsidRDefault="00000000">
            <w:pPr>
              <w:spacing w:line="260" w:lineRule="auto"/>
              <w:jc w:val="both"/>
              <w:rPr>
                <w:sz w:val="20"/>
                <w:szCs w:val="20"/>
              </w:rPr>
            </w:pPr>
            <w:proofErr w:type="spellStart"/>
            <w:r w:rsidRPr="008636B0">
              <w:rPr>
                <w:sz w:val="20"/>
                <w:szCs w:val="20"/>
              </w:rPr>
              <w:t>Political</w:t>
            </w:r>
            <w:proofErr w:type="spellEnd"/>
            <w:r w:rsidRPr="008636B0">
              <w:rPr>
                <w:sz w:val="20"/>
                <w:szCs w:val="20"/>
              </w:rPr>
              <w:t xml:space="preserve"> </w:t>
            </w:r>
            <w:proofErr w:type="spellStart"/>
            <w:r w:rsidRPr="008636B0">
              <w:rPr>
                <w:sz w:val="20"/>
                <w:szCs w:val="20"/>
              </w:rPr>
              <w:t>Consciousness</w:t>
            </w:r>
            <w:proofErr w:type="spellEnd"/>
          </w:p>
        </w:tc>
        <w:tc>
          <w:tcPr>
            <w:tcW w:w="115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ECDDC99" w14:textId="77777777" w:rsidR="0009758F" w:rsidRPr="008636B0" w:rsidRDefault="00000000">
            <w:pPr>
              <w:spacing w:line="260" w:lineRule="auto"/>
              <w:jc w:val="both"/>
              <w:rPr>
                <w:sz w:val="20"/>
                <w:szCs w:val="20"/>
                <w:lang w:val="en-US"/>
              </w:rPr>
            </w:pPr>
            <w:r w:rsidRPr="008636B0">
              <w:rPr>
                <w:sz w:val="20"/>
                <w:szCs w:val="20"/>
                <w:lang w:val="en-US"/>
              </w:rPr>
              <w:t>People alarmed by state overreach, censorship, erosion of rights.</w:t>
            </w:r>
          </w:p>
        </w:tc>
        <w:tc>
          <w:tcPr>
            <w:tcW w:w="1229"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A94C960" w14:textId="77777777" w:rsidR="0009758F" w:rsidRPr="008636B0" w:rsidRDefault="00000000">
            <w:pPr>
              <w:spacing w:line="260" w:lineRule="auto"/>
              <w:jc w:val="both"/>
              <w:rPr>
                <w:sz w:val="20"/>
                <w:szCs w:val="20"/>
                <w:lang w:val="en-US"/>
              </w:rPr>
            </w:pPr>
            <w:proofErr w:type="spellStart"/>
            <w:r w:rsidRPr="008636B0">
              <w:rPr>
                <w:sz w:val="20"/>
                <w:szCs w:val="20"/>
                <w:lang w:val="en-US"/>
              </w:rPr>
              <w:t>Holoviceosis</w:t>
            </w:r>
            <w:proofErr w:type="spellEnd"/>
            <w:r w:rsidRPr="008636B0">
              <w:rPr>
                <w:sz w:val="20"/>
                <w:szCs w:val="20"/>
                <w:lang w:val="en-US"/>
              </w:rPr>
              <w:t>, the Inversion Theorem, the Law Test.</w:t>
            </w:r>
          </w:p>
        </w:tc>
        <w:tc>
          <w:tcPr>
            <w:tcW w:w="1352"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8FE4203" w14:textId="77777777" w:rsidR="0009758F" w:rsidRPr="008636B0" w:rsidRDefault="00000000">
            <w:pPr>
              <w:spacing w:line="260" w:lineRule="auto"/>
              <w:jc w:val="both"/>
              <w:rPr>
                <w:sz w:val="20"/>
                <w:szCs w:val="20"/>
                <w:lang w:val="en-US"/>
              </w:rPr>
            </w:pPr>
            <w:r w:rsidRPr="008636B0">
              <w:rPr>
                <w:sz w:val="20"/>
                <w:szCs w:val="20"/>
                <w:lang w:val="en-US"/>
              </w:rPr>
              <w:t>Begin with the political diagnosis. Connect to the philosophical architecture.</w:t>
            </w:r>
          </w:p>
        </w:tc>
      </w:tr>
      <w:tr w:rsidR="0009758F" w:rsidRPr="008636B0" w14:paraId="03B3D27A" w14:textId="77777777" w:rsidTr="008636B0">
        <w:tc>
          <w:tcPr>
            <w:tcW w:w="1262"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F9CE845" w14:textId="77777777" w:rsidR="0009758F" w:rsidRPr="008636B0" w:rsidRDefault="00000000">
            <w:pPr>
              <w:spacing w:line="260" w:lineRule="auto"/>
              <w:jc w:val="both"/>
              <w:rPr>
                <w:sz w:val="20"/>
                <w:szCs w:val="20"/>
              </w:rPr>
            </w:pPr>
            <w:r w:rsidRPr="008636B0">
              <w:rPr>
                <w:sz w:val="20"/>
                <w:szCs w:val="20"/>
              </w:rPr>
              <w:t>Spiritual Seekers</w:t>
            </w:r>
          </w:p>
        </w:tc>
        <w:tc>
          <w:tcPr>
            <w:tcW w:w="115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1877CBB" w14:textId="77777777" w:rsidR="0009758F" w:rsidRPr="008636B0" w:rsidRDefault="00000000">
            <w:pPr>
              <w:spacing w:line="260" w:lineRule="auto"/>
              <w:jc w:val="both"/>
              <w:rPr>
                <w:sz w:val="20"/>
                <w:szCs w:val="20"/>
                <w:lang w:val="en-US"/>
              </w:rPr>
            </w:pPr>
            <w:r w:rsidRPr="008636B0">
              <w:rPr>
                <w:sz w:val="20"/>
                <w:szCs w:val="20"/>
                <w:lang w:val="en-US"/>
              </w:rPr>
              <w:t>People who believe in something transcendent but cannot accept dogma.</w:t>
            </w:r>
          </w:p>
        </w:tc>
        <w:tc>
          <w:tcPr>
            <w:tcW w:w="1229"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5C8C75B" w14:textId="77777777" w:rsidR="0009758F" w:rsidRPr="008636B0" w:rsidRDefault="00000000">
            <w:pPr>
              <w:spacing w:line="260" w:lineRule="auto"/>
              <w:jc w:val="both"/>
              <w:rPr>
                <w:sz w:val="20"/>
                <w:szCs w:val="20"/>
                <w:lang w:val="en-US"/>
              </w:rPr>
            </w:pPr>
            <w:r w:rsidRPr="008636B0">
              <w:rPr>
                <w:sz w:val="20"/>
                <w:szCs w:val="20"/>
                <w:lang w:val="en-US"/>
              </w:rPr>
              <w:t xml:space="preserve">God is Freedom. The empirical proof through universal virtuous </w:t>
            </w:r>
            <w:proofErr w:type="spellStart"/>
            <w:r w:rsidRPr="008636B0">
              <w:rPr>
                <w:sz w:val="20"/>
                <w:szCs w:val="20"/>
                <w:lang w:val="en-US"/>
              </w:rPr>
              <w:t>behaviour</w:t>
            </w:r>
            <w:proofErr w:type="spellEnd"/>
            <w:r w:rsidRPr="008636B0">
              <w:rPr>
                <w:sz w:val="20"/>
                <w:szCs w:val="20"/>
                <w:lang w:val="en-US"/>
              </w:rPr>
              <w:t>.</w:t>
            </w:r>
          </w:p>
        </w:tc>
        <w:tc>
          <w:tcPr>
            <w:tcW w:w="1352"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6294DB74" w14:textId="77777777" w:rsidR="0009758F" w:rsidRPr="008636B0" w:rsidRDefault="00000000">
            <w:pPr>
              <w:spacing w:line="260" w:lineRule="auto"/>
              <w:jc w:val="both"/>
              <w:rPr>
                <w:sz w:val="20"/>
                <w:szCs w:val="20"/>
                <w:lang w:val="en-US"/>
              </w:rPr>
            </w:pPr>
            <w:r w:rsidRPr="008636B0">
              <w:rPr>
                <w:sz w:val="20"/>
                <w:szCs w:val="20"/>
                <w:lang w:val="en-US"/>
              </w:rPr>
              <w:t xml:space="preserve">The Bridge Strategy: the philosophy deepens and </w:t>
            </w:r>
            <w:proofErr w:type="spellStart"/>
            <w:r w:rsidRPr="008636B0">
              <w:rPr>
                <w:sz w:val="20"/>
                <w:szCs w:val="20"/>
                <w:lang w:val="en-US"/>
              </w:rPr>
              <w:t>universalises</w:t>
            </w:r>
            <w:proofErr w:type="spellEnd"/>
            <w:r w:rsidRPr="008636B0">
              <w:rPr>
                <w:sz w:val="20"/>
                <w:szCs w:val="20"/>
                <w:lang w:val="en-US"/>
              </w:rPr>
              <w:t xml:space="preserve"> what their intuition already values.</w:t>
            </w:r>
          </w:p>
        </w:tc>
      </w:tr>
      <w:tr w:rsidR="0009758F" w:rsidRPr="008636B0" w14:paraId="4D6B5605" w14:textId="77777777" w:rsidTr="008636B0">
        <w:tc>
          <w:tcPr>
            <w:tcW w:w="1262"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49E43ED" w14:textId="77777777" w:rsidR="0009758F" w:rsidRPr="008636B0" w:rsidRDefault="00000000">
            <w:pPr>
              <w:spacing w:line="260" w:lineRule="auto"/>
              <w:jc w:val="both"/>
              <w:rPr>
                <w:sz w:val="20"/>
                <w:szCs w:val="20"/>
              </w:rPr>
            </w:pPr>
            <w:r w:rsidRPr="008636B0">
              <w:rPr>
                <w:sz w:val="20"/>
                <w:szCs w:val="20"/>
              </w:rPr>
              <w:t xml:space="preserve">Parents and </w:t>
            </w:r>
            <w:proofErr w:type="spellStart"/>
            <w:r w:rsidRPr="008636B0">
              <w:rPr>
                <w:sz w:val="20"/>
                <w:szCs w:val="20"/>
              </w:rPr>
              <w:t>Educators</w:t>
            </w:r>
            <w:proofErr w:type="spellEnd"/>
          </w:p>
        </w:tc>
        <w:tc>
          <w:tcPr>
            <w:tcW w:w="1157"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66A09803" w14:textId="77777777" w:rsidR="0009758F" w:rsidRPr="008636B0" w:rsidRDefault="00000000">
            <w:pPr>
              <w:spacing w:line="260" w:lineRule="auto"/>
              <w:jc w:val="both"/>
              <w:rPr>
                <w:sz w:val="20"/>
                <w:szCs w:val="20"/>
                <w:lang w:val="en-US"/>
              </w:rPr>
            </w:pPr>
            <w:r w:rsidRPr="008636B0">
              <w:rPr>
                <w:sz w:val="20"/>
                <w:szCs w:val="20"/>
                <w:lang w:val="en-US"/>
              </w:rPr>
              <w:t>People building the next generation.</w:t>
            </w:r>
          </w:p>
        </w:tc>
        <w:tc>
          <w:tcPr>
            <w:tcW w:w="1229"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39F49EC8" w14:textId="77777777" w:rsidR="0009758F" w:rsidRPr="008636B0" w:rsidRDefault="00000000">
            <w:pPr>
              <w:spacing w:line="260" w:lineRule="auto"/>
              <w:jc w:val="both"/>
              <w:rPr>
                <w:sz w:val="20"/>
                <w:szCs w:val="20"/>
                <w:lang w:val="en-US"/>
              </w:rPr>
            </w:pPr>
            <w:r w:rsidRPr="008636B0">
              <w:rPr>
                <w:sz w:val="20"/>
                <w:szCs w:val="20"/>
                <w:lang w:val="en-US"/>
              </w:rPr>
              <w:t>Family as Foundation Virtue. The Gift discovered early.</w:t>
            </w:r>
          </w:p>
        </w:tc>
        <w:tc>
          <w:tcPr>
            <w:tcW w:w="1352"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87C2383" w14:textId="77777777" w:rsidR="0009758F" w:rsidRPr="008636B0" w:rsidRDefault="00000000">
            <w:pPr>
              <w:spacing w:line="260" w:lineRule="auto"/>
              <w:jc w:val="both"/>
              <w:rPr>
                <w:sz w:val="20"/>
                <w:szCs w:val="20"/>
                <w:lang w:val="en-US"/>
              </w:rPr>
            </w:pPr>
            <w:r w:rsidRPr="008636B0">
              <w:rPr>
                <w:sz w:val="20"/>
                <w:szCs w:val="20"/>
                <w:lang w:val="en-US"/>
              </w:rPr>
              <w:t>The practical and educational dimension.</w:t>
            </w:r>
          </w:p>
        </w:tc>
      </w:tr>
      <w:tr w:rsidR="0009758F" w:rsidRPr="008636B0" w14:paraId="5A664023" w14:textId="77777777" w:rsidTr="008636B0">
        <w:tc>
          <w:tcPr>
            <w:tcW w:w="1262"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9CFDA5B" w14:textId="77777777" w:rsidR="0009758F" w:rsidRPr="008636B0" w:rsidRDefault="00000000">
            <w:pPr>
              <w:spacing w:line="260" w:lineRule="auto"/>
              <w:jc w:val="both"/>
              <w:rPr>
                <w:sz w:val="20"/>
                <w:szCs w:val="20"/>
              </w:rPr>
            </w:pPr>
            <w:proofErr w:type="spellStart"/>
            <w:r w:rsidRPr="008636B0">
              <w:rPr>
                <w:sz w:val="20"/>
                <w:szCs w:val="20"/>
              </w:rPr>
              <w:t>Intellectuals</w:t>
            </w:r>
            <w:proofErr w:type="spellEnd"/>
          </w:p>
        </w:tc>
        <w:tc>
          <w:tcPr>
            <w:tcW w:w="1157"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25F8950D" w14:textId="77777777" w:rsidR="0009758F" w:rsidRPr="008636B0" w:rsidRDefault="00000000">
            <w:pPr>
              <w:spacing w:line="260" w:lineRule="auto"/>
              <w:jc w:val="both"/>
              <w:rPr>
                <w:sz w:val="20"/>
                <w:szCs w:val="20"/>
              </w:rPr>
            </w:pPr>
            <w:r w:rsidRPr="008636B0">
              <w:rPr>
                <w:sz w:val="20"/>
                <w:szCs w:val="20"/>
                <w:lang w:val="en-US"/>
              </w:rPr>
              <w:t xml:space="preserve">People who know Aristotle, Aquinas, Kant. </w:t>
            </w:r>
            <w:proofErr w:type="spellStart"/>
            <w:r w:rsidRPr="008636B0">
              <w:rPr>
                <w:sz w:val="20"/>
                <w:szCs w:val="20"/>
              </w:rPr>
              <w:t>Seeking</w:t>
            </w:r>
            <w:proofErr w:type="spellEnd"/>
            <w:r w:rsidRPr="008636B0">
              <w:rPr>
                <w:sz w:val="20"/>
                <w:szCs w:val="20"/>
              </w:rPr>
              <w:t xml:space="preserve"> </w:t>
            </w:r>
            <w:r w:rsidRPr="008636B0">
              <w:rPr>
                <w:sz w:val="20"/>
                <w:szCs w:val="20"/>
              </w:rPr>
              <w:lastRenderedPageBreak/>
              <w:t xml:space="preserve">genuine </w:t>
            </w:r>
            <w:proofErr w:type="spellStart"/>
            <w:r w:rsidRPr="008636B0">
              <w:rPr>
                <w:sz w:val="20"/>
                <w:szCs w:val="20"/>
              </w:rPr>
              <w:t>originality</w:t>
            </w:r>
            <w:proofErr w:type="spellEnd"/>
            <w:r w:rsidRPr="008636B0">
              <w:rPr>
                <w:sz w:val="20"/>
                <w:szCs w:val="20"/>
              </w:rPr>
              <w:t>.</w:t>
            </w:r>
          </w:p>
        </w:tc>
        <w:tc>
          <w:tcPr>
            <w:tcW w:w="1229"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4C7ACBD8" w14:textId="77777777" w:rsidR="0009758F" w:rsidRPr="008636B0" w:rsidRDefault="00000000">
            <w:pPr>
              <w:spacing w:line="260" w:lineRule="auto"/>
              <w:jc w:val="both"/>
              <w:rPr>
                <w:sz w:val="20"/>
                <w:szCs w:val="20"/>
                <w:lang w:val="en-US"/>
              </w:rPr>
            </w:pPr>
            <w:r w:rsidRPr="008636B0">
              <w:rPr>
                <w:sz w:val="20"/>
                <w:szCs w:val="20"/>
                <w:lang w:val="en-US"/>
              </w:rPr>
              <w:lastRenderedPageBreak/>
              <w:t>The 34 original contributions. Freedom as Elemental Virtue vs the entire tradition.</w:t>
            </w:r>
          </w:p>
        </w:tc>
        <w:tc>
          <w:tcPr>
            <w:tcW w:w="1352"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1DEAF92F" w14:textId="77777777" w:rsidR="0009758F" w:rsidRPr="008636B0" w:rsidRDefault="00000000">
            <w:pPr>
              <w:spacing w:line="260" w:lineRule="auto"/>
              <w:jc w:val="both"/>
              <w:rPr>
                <w:sz w:val="20"/>
                <w:szCs w:val="20"/>
                <w:lang w:val="en-US"/>
              </w:rPr>
            </w:pPr>
            <w:r w:rsidRPr="008636B0">
              <w:rPr>
                <w:sz w:val="20"/>
                <w:szCs w:val="20"/>
                <w:lang w:val="en-US"/>
              </w:rPr>
              <w:t>Engage philosophically. Present the originality arguments directly.</w:t>
            </w:r>
          </w:p>
        </w:tc>
      </w:tr>
    </w:tbl>
    <w:p w14:paraId="1FB7642C" w14:textId="77777777" w:rsidR="0009758F" w:rsidRPr="00FE2E2F" w:rsidRDefault="0009758F">
      <w:pPr>
        <w:spacing w:before="120"/>
        <w:rPr>
          <w:sz w:val="24"/>
          <w:szCs w:val="24"/>
          <w:lang w:val="en-US"/>
        </w:rPr>
      </w:pPr>
    </w:p>
    <w:p w14:paraId="598A9D36" w14:textId="77777777" w:rsidR="0009758F" w:rsidRPr="00FE2E2F" w:rsidRDefault="00000000">
      <w:pPr>
        <w:pStyle w:val="Heading2"/>
        <w:rPr>
          <w:sz w:val="24"/>
          <w:szCs w:val="24"/>
          <w:lang w:val="en-US"/>
        </w:rPr>
      </w:pPr>
      <w:r w:rsidRPr="00FE2E2F">
        <w:rPr>
          <w:sz w:val="24"/>
          <w:szCs w:val="24"/>
          <w:lang w:val="en-US"/>
        </w:rPr>
        <w:t>XIV.2  Ten Principles of Transmission</w:t>
      </w:r>
    </w:p>
    <w:p w14:paraId="35BE076B"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You Do Not Convince, You Reveal — nobody needs to be converted to </w:t>
      </w:r>
      <w:proofErr w:type="spellStart"/>
      <w:r w:rsidRPr="00FE2E2F">
        <w:rPr>
          <w:sz w:val="24"/>
          <w:szCs w:val="24"/>
          <w:lang w:val="en-US"/>
        </w:rPr>
        <w:t>FdV</w:t>
      </w:r>
      <w:proofErr w:type="spellEnd"/>
      <w:r w:rsidRPr="00FE2E2F">
        <w:rPr>
          <w:sz w:val="24"/>
          <w:szCs w:val="24"/>
          <w:lang w:val="en-US"/>
        </w:rPr>
        <w:t xml:space="preserve"> because everyone who acts virtuously already belongs to it</w:t>
      </w:r>
    </w:p>
    <w:p w14:paraId="562F75CD"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The Invitation, Not the Sermon — empathetic attunement followed by a personal invitation calibrated to their readiness</w:t>
      </w:r>
    </w:p>
    <w:p w14:paraId="75C722D2"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Live It First — education through example, not through speech. The most powerful argument is a person who visibly lives the philosophy</w:t>
      </w:r>
    </w:p>
    <w:p w14:paraId="738FBAF6"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Beauty Before Argument — the head follows the heart; reach the heart first through beauty</w:t>
      </w:r>
    </w:p>
    <w:p w14:paraId="6C046620"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The Authentic Story — people remember stories, not arguments. The narrative structure: crisis → calling → transformation → invitation</w:t>
      </w:r>
    </w:p>
    <w:p w14:paraId="7FCED614"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Community and Ritual — no philosophy survives as purely personal practice. The Virtue Circle as the institutional form</w:t>
      </w:r>
    </w:p>
    <w:p w14:paraId="3CF7B23B"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Never Compete with Existing Faiths — the Bridge Strategy: </w:t>
      </w:r>
      <w:proofErr w:type="spellStart"/>
      <w:r w:rsidRPr="00FE2E2F">
        <w:rPr>
          <w:sz w:val="24"/>
          <w:szCs w:val="24"/>
          <w:lang w:val="en-US"/>
        </w:rPr>
        <w:t>FdV</w:t>
      </w:r>
      <w:proofErr w:type="spellEnd"/>
      <w:r w:rsidRPr="00FE2E2F">
        <w:rPr>
          <w:sz w:val="24"/>
          <w:szCs w:val="24"/>
          <w:lang w:val="en-US"/>
        </w:rPr>
        <w:t xml:space="preserve"> deepens and </w:t>
      </w:r>
      <w:proofErr w:type="spellStart"/>
      <w:r w:rsidRPr="00FE2E2F">
        <w:rPr>
          <w:sz w:val="24"/>
          <w:szCs w:val="24"/>
          <w:lang w:val="en-US"/>
        </w:rPr>
        <w:t>universalises</w:t>
      </w:r>
      <w:proofErr w:type="spellEnd"/>
      <w:r w:rsidRPr="00FE2E2F">
        <w:rPr>
          <w:sz w:val="24"/>
          <w:szCs w:val="24"/>
          <w:lang w:val="en-US"/>
        </w:rPr>
        <w:t xml:space="preserve"> what every faith already values</w:t>
      </w:r>
    </w:p>
    <w:p w14:paraId="057D49BE"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lastRenderedPageBreak/>
        <w:t xml:space="preserve">◆  </w:t>
      </w:r>
      <w:r w:rsidRPr="00FE2E2F">
        <w:rPr>
          <w:sz w:val="24"/>
          <w:szCs w:val="24"/>
          <w:lang w:val="en-US"/>
        </w:rPr>
        <w:t>The Academic Door — the philosophy makes philosophically original claims that can sustain full academic engagement</w:t>
      </w:r>
    </w:p>
    <w:p w14:paraId="3282BC5D"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Each Person Is Their Own Book — the philosophy spreads person to person, life to life, testimony to testimony</w:t>
      </w:r>
    </w:p>
    <w:p w14:paraId="5C811A6B"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The Long Game — the Virtuous Commitments require patience measured in years and decades</w:t>
      </w:r>
    </w:p>
    <w:p w14:paraId="5FDF6485" w14:textId="77777777" w:rsidR="0009758F" w:rsidRPr="00FE2E2F" w:rsidRDefault="0009758F">
      <w:pPr>
        <w:spacing w:before="80"/>
        <w:rPr>
          <w:sz w:val="24"/>
          <w:szCs w:val="24"/>
          <w:lang w:val="en-US"/>
        </w:rPr>
      </w:pPr>
    </w:p>
    <w:p w14:paraId="18202081" w14:textId="77777777" w:rsidR="0009758F" w:rsidRPr="00FE2E2F" w:rsidRDefault="00000000">
      <w:pPr>
        <w:pStyle w:val="Heading2"/>
        <w:rPr>
          <w:sz w:val="24"/>
          <w:szCs w:val="24"/>
        </w:rPr>
      </w:pPr>
      <w:r w:rsidRPr="00FE2E2F">
        <w:rPr>
          <w:sz w:val="24"/>
          <w:szCs w:val="24"/>
        </w:rPr>
        <w:t xml:space="preserve">XV.1  The </w:t>
      </w:r>
      <w:proofErr w:type="spellStart"/>
      <w:r w:rsidRPr="00FE2E2F">
        <w:rPr>
          <w:sz w:val="24"/>
          <w:szCs w:val="24"/>
        </w:rPr>
        <w:t>Four</w:t>
      </w:r>
      <w:proofErr w:type="spellEnd"/>
      <w:r w:rsidRPr="00FE2E2F">
        <w:rPr>
          <w:sz w:val="24"/>
          <w:szCs w:val="24"/>
        </w:rPr>
        <w:t xml:space="preserve"> </w:t>
      </w:r>
      <w:proofErr w:type="spellStart"/>
      <w:r w:rsidRPr="00FE2E2F">
        <w:rPr>
          <w:sz w:val="24"/>
          <w:szCs w:val="24"/>
        </w:rPr>
        <w:t>Civilisational</w:t>
      </w:r>
      <w:proofErr w:type="spellEnd"/>
      <w:r w:rsidRPr="00FE2E2F">
        <w:rPr>
          <w:sz w:val="24"/>
          <w:szCs w:val="24"/>
        </w:rPr>
        <w:t xml:space="preserve"> </w:t>
      </w:r>
      <w:proofErr w:type="spellStart"/>
      <w:r w:rsidRPr="00FE2E2F">
        <w:rPr>
          <w:sz w:val="24"/>
          <w:szCs w:val="24"/>
        </w:rPr>
        <w:t>Objectives</w:t>
      </w:r>
      <w:proofErr w:type="spellEnd"/>
    </w:p>
    <w:p w14:paraId="238BB4B4" w14:textId="77777777" w:rsidR="0009758F" w:rsidRPr="00FE2E2F" w:rsidRDefault="0009758F">
      <w:pPr>
        <w:spacing w:before="8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98"/>
        <w:gridCol w:w="1745"/>
        <w:gridCol w:w="3701"/>
      </w:tblGrid>
      <w:tr w:rsidR="0009758F" w:rsidRPr="008636B0" w14:paraId="7A1E8E9B" w14:textId="77777777" w:rsidTr="008636B0">
        <w:trPr>
          <w:tblHeader/>
        </w:trPr>
        <w:tc>
          <w:tcPr>
            <w:tcW w:w="962"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41A02DF0" w14:textId="77777777" w:rsidR="0009758F" w:rsidRPr="008636B0" w:rsidRDefault="00000000">
            <w:pPr>
              <w:jc w:val="center"/>
              <w:rPr>
                <w:sz w:val="20"/>
                <w:szCs w:val="20"/>
              </w:rPr>
            </w:pPr>
            <w:proofErr w:type="spellStart"/>
            <w:r w:rsidRPr="008636B0">
              <w:rPr>
                <w:rFonts w:ascii="Cinzel" w:eastAsia="Cinzel" w:hAnsi="Cinzel" w:cs="Cinzel"/>
                <w:b/>
                <w:bCs/>
                <w:color w:val="FFFFFF"/>
                <w:sz w:val="20"/>
                <w:szCs w:val="20"/>
              </w:rPr>
              <w:t>Objective</w:t>
            </w:r>
            <w:proofErr w:type="spellEnd"/>
          </w:p>
        </w:tc>
        <w:tc>
          <w:tcPr>
            <w:tcW w:w="1294"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390F3425" w14:textId="77777777" w:rsidR="0009758F" w:rsidRPr="008636B0" w:rsidRDefault="00000000">
            <w:pPr>
              <w:jc w:val="center"/>
              <w:rPr>
                <w:sz w:val="20"/>
                <w:szCs w:val="20"/>
              </w:rPr>
            </w:pPr>
            <w:r w:rsidRPr="008636B0">
              <w:rPr>
                <w:rFonts w:ascii="Cinzel" w:eastAsia="Cinzel" w:hAnsi="Cinzel" w:cs="Cinzel"/>
                <w:b/>
                <w:bCs/>
                <w:color w:val="FFFFFF"/>
                <w:sz w:val="20"/>
                <w:szCs w:val="20"/>
              </w:rPr>
              <w:t>Name</w:t>
            </w:r>
          </w:p>
        </w:tc>
        <w:tc>
          <w:tcPr>
            <w:tcW w:w="2744" w:type="pct"/>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17502EC2" w14:textId="77777777" w:rsidR="0009758F" w:rsidRPr="008636B0" w:rsidRDefault="00000000">
            <w:pPr>
              <w:jc w:val="center"/>
              <w:rPr>
                <w:sz w:val="20"/>
                <w:szCs w:val="20"/>
              </w:rPr>
            </w:pPr>
            <w:proofErr w:type="spellStart"/>
            <w:r w:rsidRPr="008636B0">
              <w:rPr>
                <w:rFonts w:ascii="Cinzel" w:eastAsia="Cinzel" w:hAnsi="Cinzel" w:cs="Cinzel"/>
                <w:b/>
                <w:bCs/>
                <w:color w:val="FFFFFF"/>
                <w:sz w:val="20"/>
                <w:szCs w:val="20"/>
              </w:rPr>
              <w:t>What</w:t>
            </w:r>
            <w:proofErr w:type="spellEnd"/>
            <w:r w:rsidRPr="008636B0">
              <w:rPr>
                <w:rFonts w:ascii="Cinzel" w:eastAsia="Cinzel" w:hAnsi="Cinzel" w:cs="Cinzel"/>
                <w:b/>
                <w:bCs/>
                <w:color w:val="FFFFFF"/>
                <w:sz w:val="20"/>
                <w:szCs w:val="20"/>
              </w:rPr>
              <w:t xml:space="preserve"> </w:t>
            </w:r>
            <w:proofErr w:type="spellStart"/>
            <w:r w:rsidRPr="008636B0">
              <w:rPr>
                <w:rFonts w:ascii="Cinzel" w:eastAsia="Cinzel" w:hAnsi="Cinzel" w:cs="Cinzel"/>
                <w:b/>
                <w:bCs/>
                <w:color w:val="FFFFFF"/>
                <w:sz w:val="20"/>
                <w:szCs w:val="20"/>
              </w:rPr>
              <w:t>It</w:t>
            </w:r>
            <w:proofErr w:type="spellEnd"/>
            <w:r w:rsidRPr="008636B0">
              <w:rPr>
                <w:rFonts w:ascii="Cinzel" w:eastAsia="Cinzel" w:hAnsi="Cinzel" w:cs="Cinzel"/>
                <w:b/>
                <w:bCs/>
                <w:color w:val="FFFFFF"/>
                <w:sz w:val="20"/>
                <w:szCs w:val="20"/>
              </w:rPr>
              <w:t xml:space="preserve"> </w:t>
            </w:r>
            <w:proofErr w:type="spellStart"/>
            <w:r w:rsidRPr="008636B0">
              <w:rPr>
                <w:rFonts w:ascii="Cinzel" w:eastAsia="Cinzel" w:hAnsi="Cinzel" w:cs="Cinzel"/>
                <w:b/>
                <w:bCs/>
                <w:color w:val="FFFFFF"/>
                <w:sz w:val="20"/>
                <w:szCs w:val="20"/>
              </w:rPr>
              <w:t>Requires</w:t>
            </w:r>
            <w:proofErr w:type="spellEnd"/>
          </w:p>
        </w:tc>
      </w:tr>
      <w:tr w:rsidR="0009758F" w:rsidRPr="008636B0" w14:paraId="504E9D23" w14:textId="77777777" w:rsidTr="008636B0">
        <w:tc>
          <w:tcPr>
            <w:tcW w:w="962"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0151D11D" w14:textId="77777777" w:rsidR="0009758F" w:rsidRPr="008636B0" w:rsidRDefault="00000000">
            <w:pPr>
              <w:spacing w:line="260" w:lineRule="auto"/>
              <w:jc w:val="both"/>
              <w:rPr>
                <w:sz w:val="20"/>
                <w:szCs w:val="20"/>
              </w:rPr>
            </w:pPr>
            <w:r w:rsidRPr="008636B0">
              <w:rPr>
                <w:sz w:val="20"/>
                <w:szCs w:val="20"/>
              </w:rPr>
              <w:t>I</w:t>
            </w:r>
          </w:p>
        </w:tc>
        <w:tc>
          <w:tcPr>
            <w:tcW w:w="129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AD0024D" w14:textId="77777777" w:rsidR="0009758F" w:rsidRPr="008636B0" w:rsidRDefault="00000000">
            <w:pPr>
              <w:spacing w:line="260" w:lineRule="auto"/>
              <w:jc w:val="both"/>
              <w:rPr>
                <w:sz w:val="20"/>
                <w:szCs w:val="20"/>
                <w:lang w:val="en-US"/>
              </w:rPr>
            </w:pPr>
            <w:r w:rsidRPr="008636B0">
              <w:rPr>
                <w:sz w:val="20"/>
                <w:szCs w:val="20"/>
                <w:lang w:val="en-US"/>
              </w:rPr>
              <w:t>A new religion — the Ecclesia Virtutis</w:t>
            </w:r>
          </w:p>
        </w:tc>
        <w:tc>
          <w:tcPr>
            <w:tcW w:w="274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58F529BA" w14:textId="77777777" w:rsidR="0009758F" w:rsidRPr="008636B0" w:rsidRDefault="00000000">
            <w:pPr>
              <w:spacing w:line="260" w:lineRule="auto"/>
              <w:jc w:val="both"/>
              <w:rPr>
                <w:sz w:val="20"/>
                <w:szCs w:val="20"/>
                <w:lang w:val="en-US"/>
              </w:rPr>
            </w:pPr>
            <w:r w:rsidRPr="008636B0">
              <w:rPr>
                <w:sz w:val="20"/>
                <w:szCs w:val="20"/>
                <w:lang w:val="en-US"/>
              </w:rPr>
              <w:t>A non-creedal universal community of practice grounded in the Universal Human Virtues. No clergy, no doctrinal exclusivity, open to all human beings.</w:t>
            </w:r>
          </w:p>
        </w:tc>
      </w:tr>
      <w:tr w:rsidR="0009758F" w:rsidRPr="008636B0" w14:paraId="3B319426" w14:textId="77777777" w:rsidTr="008636B0">
        <w:tc>
          <w:tcPr>
            <w:tcW w:w="962"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2EF1603" w14:textId="77777777" w:rsidR="0009758F" w:rsidRPr="008636B0" w:rsidRDefault="00000000">
            <w:pPr>
              <w:spacing w:line="260" w:lineRule="auto"/>
              <w:jc w:val="both"/>
              <w:rPr>
                <w:sz w:val="20"/>
                <w:szCs w:val="20"/>
              </w:rPr>
            </w:pPr>
            <w:r w:rsidRPr="008636B0">
              <w:rPr>
                <w:sz w:val="20"/>
                <w:szCs w:val="20"/>
              </w:rPr>
              <w:t>II</w:t>
            </w:r>
          </w:p>
        </w:tc>
        <w:tc>
          <w:tcPr>
            <w:tcW w:w="129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92C6A2C" w14:textId="77777777" w:rsidR="0009758F" w:rsidRPr="008636B0" w:rsidRDefault="00000000">
            <w:pPr>
              <w:spacing w:line="260" w:lineRule="auto"/>
              <w:jc w:val="both"/>
              <w:rPr>
                <w:sz w:val="20"/>
                <w:szCs w:val="20"/>
                <w:lang w:val="en-US"/>
              </w:rPr>
            </w:pPr>
            <w:r w:rsidRPr="008636B0">
              <w:rPr>
                <w:sz w:val="20"/>
                <w:szCs w:val="20"/>
                <w:lang w:val="en-US"/>
              </w:rPr>
              <w:t>A new form of government — the Virtuous Democracy</w:t>
            </w:r>
          </w:p>
        </w:tc>
        <w:tc>
          <w:tcPr>
            <w:tcW w:w="274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17F20835" w14:textId="77777777" w:rsidR="0009758F" w:rsidRPr="008636B0" w:rsidRDefault="00000000">
            <w:pPr>
              <w:spacing w:line="260" w:lineRule="auto"/>
              <w:jc w:val="both"/>
              <w:rPr>
                <w:sz w:val="20"/>
                <w:szCs w:val="20"/>
              </w:rPr>
            </w:pPr>
            <w:r w:rsidRPr="008636B0">
              <w:rPr>
                <w:sz w:val="20"/>
                <w:szCs w:val="20"/>
                <w:lang w:val="en-US"/>
              </w:rPr>
              <w:t xml:space="preserve">A constitutional order grounded in the virtue hierarchy. The Law Test as its constitutional standard. </w:t>
            </w:r>
            <w:r w:rsidRPr="008636B0">
              <w:rPr>
                <w:sz w:val="20"/>
                <w:szCs w:val="20"/>
              </w:rPr>
              <w:t>Explicit anti-</w:t>
            </w:r>
            <w:proofErr w:type="spellStart"/>
            <w:r w:rsidRPr="008636B0">
              <w:rPr>
                <w:sz w:val="20"/>
                <w:szCs w:val="20"/>
              </w:rPr>
              <w:t>Holoviceosis</w:t>
            </w:r>
            <w:proofErr w:type="spellEnd"/>
            <w:r w:rsidRPr="008636B0">
              <w:rPr>
                <w:sz w:val="20"/>
                <w:szCs w:val="20"/>
              </w:rPr>
              <w:t xml:space="preserve"> </w:t>
            </w:r>
            <w:proofErr w:type="spellStart"/>
            <w:r w:rsidRPr="008636B0">
              <w:rPr>
                <w:sz w:val="20"/>
                <w:szCs w:val="20"/>
              </w:rPr>
              <w:t>architecture</w:t>
            </w:r>
            <w:proofErr w:type="spellEnd"/>
            <w:r w:rsidRPr="008636B0">
              <w:rPr>
                <w:sz w:val="20"/>
                <w:szCs w:val="20"/>
              </w:rPr>
              <w:t>.</w:t>
            </w:r>
          </w:p>
        </w:tc>
      </w:tr>
      <w:tr w:rsidR="0009758F" w:rsidRPr="008636B0" w14:paraId="707AB9E5" w14:textId="77777777" w:rsidTr="008636B0">
        <w:tc>
          <w:tcPr>
            <w:tcW w:w="962"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780D46CD" w14:textId="77777777" w:rsidR="0009758F" w:rsidRPr="008636B0" w:rsidRDefault="00000000">
            <w:pPr>
              <w:spacing w:line="260" w:lineRule="auto"/>
              <w:jc w:val="both"/>
              <w:rPr>
                <w:sz w:val="20"/>
                <w:szCs w:val="20"/>
              </w:rPr>
            </w:pPr>
            <w:r w:rsidRPr="008636B0">
              <w:rPr>
                <w:sz w:val="20"/>
                <w:szCs w:val="20"/>
              </w:rPr>
              <w:t>III</w:t>
            </w:r>
          </w:p>
        </w:tc>
        <w:tc>
          <w:tcPr>
            <w:tcW w:w="129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0620DE0" w14:textId="77777777" w:rsidR="0009758F" w:rsidRPr="008636B0" w:rsidRDefault="00000000">
            <w:pPr>
              <w:spacing w:line="260" w:lineRule="auto"/>
              <w:jc w:val="both"/>
              <w:rPr>
                <w:sz w:val="20"/>
                <w:szCs w:val="20"/>
                <w:lang w:val="en-US"/>
              </w:rPr>
            </w:pPr>
            <w:r w:rsidRPr="008636B0">
              <w:rPr>
                <w:sz w:val="20"/>
                <w:szCs w:val="20"/>
                <w:lang w:val="en-US"/>
              </w:rPr>
              <w:t>A new historical era — the Virtuous Age</w:t>
            </w:r>
          </w:p>
        </w:tc>
        <w:tc>
          <w:tcPr>
            <w:tcW w:w="2744" w:type="pct"/>
            <w:tcBorders>
              <w:top w:val="single" w:sz="1" w:space="0" w:color="EAE4D8"/>
              <w:left w:val="single" w:sz="1" w:space="0" w:color="EAE4D8"/>
              <w:bottom w:val="single" w:sz="1" w:space="0" w:color="EAE4D8"/>
              <w:right w:val="single" w:sz="1" w:space="0" w:color="EAE4D8"/>
            </w:tcBorders>
            <w:shd w:val="clear" w:color="auto" w:fill="FFFFFF"/>
            <w:tcMar>
              <w:top w:w="80" w:type="dxa"/>
              <w:left w:w="120" w:type="dxa"/>
              <w:bottom w:w="80" w:type="dxa"/>
              <w:right w:w="120" w:type="dxa"/>
            </w:tcMar>
          </w:tcPr>
          <w:p w14:paraId="3CBB1754" w14:textId="77777777" w:rsidR="0009758F" w:rsidRPr="008636B0" w:rsidRDefault="00000000">
            <w:pPr>
              <w:spacing w:line="260" w:lineRule="auto"/>
              <w:jc w:val="both"/>
              <w:rPr>
                <w:sz w:val="20"/>
                <w:szCs w:val="20"/>
                <w:lang w:val="en-US"/>
              </w:rPr>
            </w:pPr>
            <w:r w:rsidRPr="008636B0">
              <w:rPr>
                <w:sz w:val="20"/>
                <w:szCs w:val="20"/>
                <w:lang w:val="en-US"/>
              </w:rPr>
              <w:t xml:space="preserve">Not a utopia to be imposed but a direction to be pursued — the gradual </w:t>
            </w:r>
            <w:proofErr w:type="spellStart"/>
            <w:r w:rsidRPr="008636B0">
              <w:rPr>
                <w:sz w:val="20"/>
                <w:szCs w:val="20"/>
                <w:lang w:val="en-US"/>
              </w:rPr>
              <w:t>civilisational</w:t>
            </w:r>
            <w:proofErr w:type="spellEnd"/>
            <w:r w:rsidRPr="008636B0">
              <w:rPr>
                <w:sz w:val="20"/>
                <w:szCs w:val="20"/>
                <w:lang w:val="en-US"/>
              </w:rPr>
              <w:t xml:space="preserve"> shift in which the Universal Human Virtues become the common moral foundation of international relations.</w:t>
            </w:r>
          </w:p>
        </w:tc>
      </w:tr>
      <w:tr w:rsidR="0009758F" w:rsidRPr="008636B0" w14:paraId="632855E7" w14:textId="77777777" w:rsidTr="008636B0">
        <w:tc>
          <w:tcPr>
            <w:tcW w:w="962"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2F3A71DD" w14:textId="77777777" w:rsidR="0009758F" w:rsidRPr="008636B0" w:rsidRDefault="00000000">
            <w:pPr>
              <w:spacing w:line="260" w:lineRule="auto"/>
              <w:jc w:val="both"/>
              <w:rPr>
                <w:sz w:val="20"/>
                <w:szCs w:val="20"/>
              </w:rPr>
            </w:pPr>
            <w:r w:rsidRPr="008636B0">
              <w:rPr>
                <w:sz w:val="20"/>
                <w:szCs w:val="20"/>
              </w:rPr>
              <w:t>IV</w:t>
            </w:r>
          </w:p>
        </w:tc>
        <w:tc>
          <w:tcPr>
            <w:tcW w:w="129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702F05DF" w14:textId="77777777" w:rsidR="0009758F" w:rsidRPr="008636B0" w:rsidRDefault="00000000">
            <w:pPr>
              <w:spacing w:line="260" w:lineRule="auto"/>
              <w:jc w:val="both"/>
              <w:rPr>
                <w:sz w:val="20"/>
                <w:szCs w:val="20"/>
                <w:lang w:val="en-US"/>
              </w:rPr>
            </w:pPr>
            <w:r w:rsidRPr="008636B0">
              <w:rPr>
                <w:sz w:val="20"/>
                <w:szCs w:val="20"/>
                <w:lang w:val="en-US"/>
              </w:rPr>
              <w:t xml:space="preserve">A new worldview — the </w:t>
            </w:r>
            <w:proofErr w:type="spellStart"/>
            <w:r w:rsidRPr="008636B0">
              <w:rPr>
                <w:sz w:val="20"/>
                <w:szCs w:val="20"/>
                <w:lang w:val="en-US"/>
              </w:rPr>
              <w:t>Multivirtuoso</w:t>
            </w:r>
            <w:proofErr w:type="spellEnd"/>
            <w:r w:rsidRPr="008636B0">
              <w:rPr>
                <w:sz w:val="20"/>
                <w:szCs w:val="20"/>
                <w:lang w:val="en-US"/>
              </w:rPr>
              <w:t xml:space="preserve"> World</w:t>
            </w:r>
          </w:p>
        </w:tc>
        <w:tc>
          <w:tcPr>
            <w:tcW w:w="2744" w:type="pct"/>
            <w:tcBorders>
              <w:top w:val="single" w:sz="1" w:space="0" w:color="EAE4D8"/>
              <w:left w:val="single" w:sz="1" w:space="0" w:color="EAE4D8"/>
              <w:bottom w:val="single" w:sz="1" w:space="0" w:color="EAE4D8"/>
              <w:right w:val="single" w:sz="1" w:space="0" w:color="EAE4D8"/>
            </w:tcBorders>
            <w:shd w:val="clear" w:color="auto" w:fill="F8F5EF"/>
            <w:tcMar>
              <w:top w:w="80" w:type="dxa"/>
              <w:left w:w="120" w:type="dxa"/>
              <w:bottom w:w="80" w:type="dxa"/>
              <w:right w:w="120" w:type="dxa"/>
            </w:tcMar>
          </w:tcPr>
          <w:p w14:paraId="57012D01" w14:textId="77777777" w:rsidR="0009758F" w:rsidRPr="008636B0" w:rsidRDefault="00000000">
            <w:pPr>
              <w:spacing w:line="260" w:lineRule="auto"/>
              <w:jc w:val="both"/>
              <w:rPr>
                <w:sz w:val="20"/>
                <w:szCs w:val="20"/>
                <w:lang w:val="en-US"/>
              </w:rPr>
            </w:pPr>
            <w:r w:rsidRPr="008636B0">
              <w:rPr>
                <w:sz w:val="20"/>
                <w:szCs w:val="20"/>
                <w:lang w:val="en-US"/>
              </w:rPr>
              <w:t>A geopolitical framework in which nations are assessed by their Floating Virtuosity rather than by military power or economic output.</w:t>
            </w:r>
          </w:p>
        </w:tc>
      </w:tr>
    </w:tbl>
    <w:p w14:paraId="1D747741" w14:textId="77777777" w:rsidR="0009758F" w:rsidRPr="00FE2E2F" w:rsidRDefault="0009758F">
      <w:pPr>
        <w:spacing w:before="120"/>
        <w:rPr>
          <w:sz w:val="24"/>
          <w:szCs w:val="24"/>
          <w:lang w:val="en-US"/>
        </w:rPr>
      </w:pPr>
    </w:p>
    <w:p w14:paraId="180FC784" w14:textId="77777777" w:rsidR="0009758F" w:rsidRPr="00FE2E2F" w:rsidRDefault="00000000">
      <w:pPr>
        <w:pStyle w:val="Heading2"/>
        <w:rPr>
          <w:sz w:val="24"/>
          <w:szCs w:val="24"/>
          <w:lang w:val="en-US"/>
        </w:rPr>
      </w:pPr>
      <w:r w:rsidRPr="00FE2E2F">
        <w:rPr>
          <w:sz w:val="24"/>
          <w:szCs w:val="24"/>
          <w:lang w:val="en-US"/>
        </w:rPr>
        <w:lastRenderedPageBreak/>
        <w:t>XV.2  The Sequential Logic of the Virtuous Age</w:t>
      </w:r>
    </w:p>
    <w:p w14:paraId="3065D0B2"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Phase One — The Interior Foundation (Years 0–5): formation of the Virtuoso, not transformation of the institution. The language front begins immediately. Educational strategy begins at the family level.</w:t>
      </w:r>
    </w:p>
    <w:p w14:paraId="4D0409EA"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Phase Two — Institutional Entry (Years 3–15): the network of Virtuosi begins institutional occupation starting at the local level. School boards, local courts, municipal councils, community media.</w:t>
      </w:r>
    </w:p>
    <w:p w14:paraId="2EFD3A43"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Phase Three — Constitutional Entrenchment (Years 10–30): when the network has reached sufficient institutional mass, the constitutional architecture of the Virtuous Democracy is proposed and implemented.</w:t>
      </w:r>
    </w:p>
    <w:p w14:paraId="43B0F787" w14:textId="77777777" w:rsidR="0009758F" w:rsidRPr="00FE2E2F" w:rsidRDefault="00000000">
      <w:pPr>
        <w:spacing w:after="120" w:line="280" w:lineRule="auto"/>
        <w:ind w:left="400" w:hanging="280"/>
        <w:jc w:val="both"/>
        <w:rPr>
          <w:sz w:val="24"/>
          <w:szCs w:val="24"/>
          <w:lang w:val="en-US"/>
        </w:rPr>
      </w:pPr>
      <w:r w:rsidRPr="00FE2E2F">
        <w:rPr>
          <w:color w:val="B8963E"/>
          <w:sz w:val="24"/>
          <w:szCs w:val="24"/>
          <w:lang w:val="en-US"/>
        </w:rPr>
        <w:t xml:space="preserve">◆  </w:t>
      </w:r>
      <w:r w:rsidRPr="00FE2E2F">
        <w:rPr>
          <w:sz w:val="24"/>
          <w:szCs w:val="24"/>
          <w:lang w:val="en-US"/>
        </w:rPr>
        <w:t xml:space="preserve">Phase Four — </w:t>
      </w:r>
      <w:proofErr w:type="spellStart"/>
      <w:r w:rsidRPr="00FE2E2F">
        <w:rPr>
          <w:sz w:val="24"/>
          <w:szCs w:val="24"/>
          <w:lang w:val="en-US"/>
        </w:rPr>
        <w:t>Civilisational</w:t>
      </w:r>
      <w:proofErr w:type="spellEnd"/>
      <w:r w:rsidRPr="00FE2E2F">
        <w:rPr>
          <w:sz w:val="24"/>
          <w:szCs w:val="24"/>
          <w:lang w:val="en-US"/>
        </w:rPr>
        <w:t xml:space="preserve"> Consolidation (Years 25+): the </w:t>
      </w:r>
      <w:proofErr w:type="spellStart"/>
      <w:r w:rsidRPr="00FE2E2F">
        <w:rPr>
          <w:sz w:val="24"/>
          <w:szCs w:val="24"/>
          <w:lang w:val="en-US"/>
        </w:rPr>
        <w:t>Multivirtuoso</w:t>
      </w:r>
      <w:proofErr w:type="spellEnd"/>
      <w:r w:rsidRPr="00FE2E2F">
        <w:rPr>
          <w:sz w:val="24"/>
          <w:szCs w:val="24"/>
          <w:lang w:val="en-US"/>
        </w:rPr>
        <w:t xml:space="preserve"> World Order is not a </w:t>
      </w:r>
      <w:proofErr w:type="spellStart"/>
      <w:r w:rsidRPr="00FE2E2F">
        <w:rPr>
          <w:sz w:val="24"/>
          <w:szCs w:val="24"/>
          <w:lang w:val="en-US"/>
        </w:rPr>
        <w:t>programme</w:t>
      </w:r>
      <w:proofErr w:type="spellEnd"/>
      <w:r w:rsidRPr="00FE2E2F">
        <w:rPr>
          <w:sz w:val="24"/>
          <w:szCs w:val="24"/>
          <w:lang w:val="en-US"/>
        </w:rPr>
        <w:t xml:space="preserve"> to be implemented in a single generation. It is the </w:t>
      </w:r>
      <w:proofErr w:type="spellStart"/>
      <w:r w:rsidRPr="00FE2E2F">
        <w:rPr>
          <w:sz w:val="24"/>
          <w:szCs w:val="24"/>
          <w:lang w:val="en-US"/>
        </w:rPr>
        <w:t>civilisational</w:t>
      </w:r>
      <w:proofErr w:type="spellEnd"/>
      <w:r w:rsidRPr="00FE2E2F">
        <w:rPr>
          <w:sz w:val="24"/>
          <w:szCs w:val="24"/>
          <w:lang w:val="en-US"/>
        </w:rPr>
        <w:t xml:space="preserve"> horizon toward which the Virtuous Democracy orients itself.</w:t>
      </w:r>
    </w:p>
    <w:p w14:paraId="7714D20D" w14:textId="77777777" w:rsidR="0009758F" w:rsidRPr="00FE2E2F" w:rsidRDefault="0009758F">
      <w:pPr>
        <w:spacing w:before="80"/>
        <w:rPr>
          <w:sz w:val="24"/>
          <w:szCs w:val="24"/>
          <w:lang w:val="en-US"/>
        </w:rPr>
      </w:pPr>
    </w:p>
    <w:p w14:paraId="74CB3F05"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“The price of Freedom is eternal vigilance. The country does not serve the man; the man serves the country.”</w:t>
      </w:r>
    </w:p>
    <w:p w14:paraId="343D9E39" w14:textId="77777777" w:rsidR="0009758F" w:rsidRPr="00FE2E2F" w:rsidRDefault="00000000">
      <w:pPr>
        <w:pStyle w:val="Heading2"/>
        <w:rPr>
          <w:sz w:val="24"/>
          <w:szCs w:val="24"/>
        </w:rPr>
      </w:pPr>
      <w:r w:rsidRPr="00FE2E2F">
        <w:rPr>
          <w:sz w:val="24"/>
          <w:szCs w:val="24"/>
        </w:rPr>
        <w:t xml:space="preserve">XV.3  The Umanità Virtuosa — The </w:t>
      </w:r>
      <w:proofErr w:type="spellStart"/>
      <w:r w:rsidRPr="00FE2E2F">
        <w:rPr>
          <w:sz w:val="24"/>
          <w:szCs w:val="24"/>
        </w:rPr>
        <w:t>Civilisational</w:t>
      </w:r>
      <w:proofErr w:type="spellEnd"/>
      <w:r w:rsidRPr="00FE2E2F">
        <w:rPr>
          <w:sz w:val="24"/>
          <w:szCs w:val="24"/>
        </w:rPr>
        <w:t xml:space="preserve"> Horizon</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4A0" w:firstRow="1" w:lastRow="0" w:firstColumn="1" w:lastColumn="0" w:noHBand="0" w:noVBand="1"/>
      </w:tblPr>
      <w:tblGrid>
        <w:gridCol w:w="6750"/>
      </w:tblGrid>
      <w:tr w:rsidR="0009758F" w:rsidRPr="00134B82" w14:paraId="370EAF9D" w14:textId="77777777">
        <w:tc>
          <w:tcPr>
            <w:tcW w:w="6750" w:type="dxa"/>
            <w:tcBorders>
              <w:top w:val="single" w:sz="2" w:space="0" w:color="B8963E"/>
              <w:left w:val="single" w:sz="2" w:space="0" w:color="B8963E"/>
              <w:bottom w:val="single" w:sz="2" w:space="0" w:color="B8963E"/>
              <w:right w:val="single" w:sz="2" w:space="0" w:color="B8963E"/>
            </w:tcBorders>
            <w:shd w:val="clear" w:color="auto" w:fill="F8F5EF"/>
            <w:tcMar>
              <w:top w:w="120" w:type="dxa"/>
              <w:left w:w="200" w:type="dxa"/>
              <w:bottom w:w="120" w:type="dxa"/>
              <w:right w:w="200" w:type="dxa"/>
            </w:tcMar>
          </w:tcPr>
          <w:p w14:paraId="3AEBD0D7" w14:textId="77777777" w:rsidR="0009758F" w:rsidRPr="00FE2E2F" w:rsidRDefault="00000000">
            <w:pPr>
              <w:spacing w:after="80"/>
              <w:rPr>
                <w:sz w:val="24"/>
                <w:szCs w:val="24"/>
                <w:lang w:val="en-US"/>
              </w:rPr>
            </w:pPr>
            <w:r w:rsidRPr="00FE2E2F">
              <w:rPr>
                <w:rFonts w:ascii="Cinzel" w:eastAsia="Cinzel" w:hAnsi="Cinzel" w:cs="Cinzel"/>
                <w:b/>
                <w:bCs/>
                <w:color w:val="B8963E"/>
                <w:sz w:val="24"/>
                <w:szCs w:val="24"/>
                <w:lang w:val="en-US"/>
              </w:rPr>
              <w:t>UMANITÀ VIRTUOSA</w:t>
            </w:r>
          </w:p>
          <w:p w14:paraId="03B7A3AC" w14:textId="77777777" w:rsidR="0009758F" w:rsidRPr="00FE2E2F" w:rsidRDefault="00000000">
            <w:pPr>
              <w:spacing w:line="280" w:lineRule="auto"/>
              <w:jc w:val="both"/>
              <w:rPr>
                <w:sz w:val="24"/>
                <w:szCs w:val="24"/>
                <w:lang w:val="en-US"/>
              </w:rPr>
            </w:pPr>
            <w:r w:rsidRPr="00FE2E2F">
              <w:rPr>
                <w:i/>
                <w:iCs/>
                <w:sz w:val="24"/>
                <w:szCs w:val="24"/>
                <w:lang w:val="en-US"/>
              </w:rPr>
              <w:t xml:space="preserve">The </w:t>
            </w:r>
            <w:proofErr w:type="spellStart"/>
            <w:r w:rsidRPr="00FE2E2F">
              <w:rPr>
                <w:i/>
                <w:iCs/>
                <w:sz w:val="24"/>
                <w:szCs w:val="24"/>
                <w:lang w:val="en-US"/>
              </w:rPr>
              <w:t>civilisational</w:t>
            </w:r>
            <w:proofErr w:type="spellEnd"/>
            <w:r w:rsidRPr="00FE2E2F">
              <w:rPr>
                <w:i/>
                <w:iCs/>
                <w:sz w:val="24"/>
                <w:szCs w:val="24"/>
                <w:lang w:val="en-US"/>
              </w:rPr>
              <w:t xml:space="preserve"> horizon of the Philosophy of Virtues: the form of human </w:t>
            </w:r>
            <w:proofErr w:type="spellStart"/>
            <w:r w:rsidRPr="00FE2E2F">
              <w:rPr>
                <w:i/>
                <w:iCs/>
                <w:sz w:val="24"/>
                <w:szCs w:val="24"/>
                <w:lang w:val="en-US"/>
              </w:rPr>
              <w:t>organisation</w:t>
            </w:r>
            <w:proofErr w:type="spellEnd"/>
            <w:r w:rsidRPr="00FE2E2F">
              <w:rPr>
                <w:i/>
                <w:iCs/>
                <w:sz w:val="24"/>
                <w:szCs w:val="24"/>
                <w:lang w:val="en-US"/>
              </w:rPr>
              <w:t xml:space="preserve"> that emerges when the Universal Human Virtues prevail over vices and tyranny. </w:t>
            </w:r>
            <w:r w:rsidRPr="00FE2E2F">
              <w:rPr>
                <w:i/>
                <w:iCs/>
                <w:sz w:val="24"/>
                <w:szCs w:val="24"/>
                <w:lang w:val="en-US"/>
              </w:rPr>
              <w:lastRenderedPageBreak/>
              <w:t xml:space="preserve">Not a utopia to be imposed by top-down design. The natural flourishing of humanity when liberated from structures of moral domination. Process and destination coincide: the path of getting there already is its </w:t>
            </w:r>
            <w:proofErr w:type="spellStart"/>
            <w:r w:rsidRPr="00FE2E2F">
              <w:rPr>
                <w:i/>
                <w:iCs/>
                <w:sz w:val="24"/>
                <w:szCs w:val="24"/>
                <w:lang w:val="en-US"/>
              </w:rPr>
              <w:t>realisation</w:t>
            </w:r>
            <w:proofErr w:type="spellEnd"/>
            <w:r w:rsidRPr="00FE2E2F">
              <w:rPr>
                <w:i/>
                <w:iCs/>
                <w:sz w:val="24"/>
                <w:szCs w:val="24"/>
                <w:lang w:val="en-US"/>
              </w:rPr>
              <w:t>.</w:t>
            </w:r>
          </w:p>
        </w:tc>
      </w:tr>
    </w:tbl>
    <w:p w14:paraId="4973E15E" w14:textId="77777777" w:rsidR="0009758F" w:rsidRPr="00FE2E2F" w:rsidRDefault="0009758F">
      <w:pPr>
        <w:spacing w:before="120"/>
        <w:rPr>
          <w:sz w:val="24"/>
          <w:szCs w:val="24"/>
          <w:lang w:val="en-US"/>
        </w:rPr>
      </w:pPr>
    </w:p>
    <w:p w14:paraId="7D99A9FD" w14:textId="77777777" w:rsidR="0009758F" w:rsidRPr="00FE2E2F" w:rsidRDefault="00000000">
      <w:pPr>
        <w:spacing w:after="160" w:line="280" w:lineRule="auto"/>
        <w:jc w:val="both"/>
        <w:rPr>
          <w:sz w:val="24"/>
          <w:szCs w:val="24"/>
          <w:lang w:val="en-US"/>
        </w:rPr>
      </w:pPr>
      <w:r w:rsidRPr="00FE2E2F">
        <w:rPr>
          <w:sz w:val="24"/>
          <w:szCs w:val="24"/>
          <w:lang w:val="en-US"/>
        </w:rPr>
        <w:t xml:space="preserve">Every virtuous act by every virtuous person in every culture is already a fragment of the </w:t>
      </w:r>
      <w:proofErr w:type="spellStart"/>
      <w:r w:rsidRPr="00FE2E2F">
        <w:rPr>
          <w:sz w:val="24"/>
          <w:szCs w:val="24"/>
          <w:lang w:val="en-US"/>
        </w:rPr>
        <w:t>Umanità</w:t>
      </w:r>
      <w:proofErr w:type="spellEnd"/>
      <w:r w:rsidRPr="00FE2E2F">
        <w:rPr>
          <w:sz w:val="24"/>
          <w:szCs w:val="24"/>
          <w:lang w:val="en-US"/>
        </w:rPr>
        <w:t xml:space="preserve"> Virtuosa. The </w:t>
      </w:r>
      <w:proofErr w:type="spellStart"/>
      <w:r w:rsidRPr="00FE2E2F">
        <w:rPr>
          <w:sz w:val="24"/>
          <w:szCs w:val="24"/>
          <w:lang w:val="en-US"/>
        </w:rPr>
        <w:t>civilisational</w:t>
      </w:r>
      <w:proofErr w:type="spellEnd"/>
      <w:r w:rsidRPr="00FE2E2F">
        <w:rPr>
          <w:sz w:val="24"/>
          <w:szCs w:val="24"/>
          <w:lang w:val="en-US"/>
        </w:rPr>
        <w:t xml:space="preserve"> horizon is not something to be waited for. It is something to be built, daily, in every choice that expresses genuine Freedom in genuine virtue.</w:t>
      </w:r>
    </w:p>
    <w:p w14:paraId="0B1B3CC2" w14:textId="77777777" w:rsidR="0009758F" w:rsidRPr="00FE2E2F" w:rsidRDefault="00000000">
      <w:pPr>
        <w:pBdr>
          <w:left w:val="single" w:sz="12" w:space="12" w:color="B8963E"/>
        </w:pBdr>
        <w:spacing w:before="240" w:after="240"/>
        <w:ind w:left="600" w:right="600"/>
        <w:jc w:val="center"/>
        <w:rPr>
          <w:sz w:val="24"/>
          <w:szCs w:val="24"/>
          <w:lang w:val="en-US"/>
        </w:rPr>
      </w:pPr>
      <w:r w:rsidRPr="00FE2E2F">
        <w:rPr>
          <w:i/>
          <w:iCs/>
          <w:color w:val="1B2A4A"/>
          <w:sz w:val="24"/>
          <w:szCs w:val="24"/>
          <w:lang w:val="en-US"/>
        </w:rPr>
        <w:t>“In the beginning, there were the Virtues. At the end of time, they remained.”</w:t>
      </w:r>
    </w:p>
    <w:p w14:paraId="2EF69D0B" w14:textId="77777777" w:rsidR="0009758F" w:rsidRPr="00FE2E2F" w:rsidRDefault="00000000">
      <w:pPr>
        <w:spacing w:before="200" w:after="200"/>
        <w:jc w:val="center"/>
        <w:rPr>
          <w:sz w:val="24"/>
          <w:szCs w:val="24"/>
          <w:lang w:val="en-US"/>
        </w:rPr>
      </w:pPr>
      <w:r w:rsidRPr="00FE2E2F">
        <w:rPr>
          <w:color w:val="B8963E"/>
          <w:sz w:val="24"/>
          <w:szCs w:val="24"/>
          <w:lang w:val="en-US"/>
        </w:rPr>
        <w:t>✦  ·  ✦  ·  ✦</w:t>
      </w:r>
    </w:p>
    <w:p w14:paraId="45F37C2C" w14:textId="77777777" w:rsidR="0009758F" w:rsidRPr="00FE2E2F" w:rsidRDefault="00000000">
      <w:pPr>
        <w:rPr>
          <w:sz w:val="24"/>
          <w:szCs w:val="24"/>
          <w:lang w:val="en-US"/>
        </w:rPr>
      </w:pPr>
      <w:r w:rsidRPr="00FE2E2F">
        <w:rPr>
          <w:sz w:val="24"/>
          <w:szCs w:val="24"/>
          <w:lang w:val="en-US"/>
        </w:rPr>
        <w:br w:type="page"/>
      </w:r>
    </w:p>
    <w:p w14:paraId="28EF8146" w14:textId="77777777" w:rsidR="0009758F" w:rsidRPr="00FE2E2F" w:rsidRDefault="00000000">
      <w:pPr>
        <w:pStyle w:val="Heading1"/>
        <w:pageBreakBefore/>
        <w:rPr>
          <w:sz w:val="24"/>
          <w:szCs w:val="24"/>
          <w:lang w:val="en-US"/>
        </w:rPr>
      </w:pPr>
      <w:r w:rsidRPr="00FE2E2F">
        <w:rPr>
          <w:sz w:val="24"/>
          <w:szCs w:val="24"/>
          <w:lang w:val="en-US"/>
        </w:rPr>
        <w:lastRenderedPageBreak/>
        <w:t>Comprehensive Bibliography</w:t>
      </w:r>
    </w:p>
    <w:p w14:paraId="073F1361" w14:textId="77777777" w:rsidR="0009758F" w:rsidRPr="00FE2E2F" w:rsidRDefault="0009758F">
      <w:pPr>
        <w:pBdr>
          <w:bottom w:val="single" w:sz="6" w:space="1" w:color="B8963E"/>
        </w:pBdr>
        <w:spacing w:before="80"/>
        <w:rPr>
          <w:sz w:val="24"/>
          <w:szCs w:val="24"/>
          <w:lang w:val="en-US"/>
        </w:rPr>
      </w:pPr>
    </w:p>
    <w:p w14:paraId="19D72584" w14:textId="77777777" w:rsidR="0009758F" w:rsidRPr="00FE2E2F" w:rsidRDefault="0009758F">
      <w:pPr>
        <w:spacing w:before="200"/>
        <w:rPr>
          <w:sz w:val="24"/>
          <w:szCs w:val="24"/>
          <w:lang w:val="en-US"/>
        </w:rPr>
      </w:pPr>
    </w:p>
    <w:p w14:paraId="6DC6F20C" w14:textId="77777777" w:rsidR="0009758F" w:rsidRPr="00FE2E2F" w:rsidRDefault="00000000">
      <w:pPr>
        <w:spacing w:before="280" w:after="100"/>
        <w:rPr>
          <w:sz w:val="24"/>
          <w:szCs w:val="24"/>
          <w:lang w:val="en-US"/>
        </w:rPr>
      </w:pPr>
      <w:r w:rsidRPr="00FE2E2F">
        <w:rPr>
          <w:rFonts w:ascii="Cinzel" w:eastAsia="Cinzel" w:hAnsi="Cinzel" w:cs="Cinzel"/>
          <w:b/>
          <w:bCs/>
          <w:color w:val="B8963E"/>
          <w:sz w:val="24"/>
          <w:szCs w:val="24"/>
          <w:lang w:val="en-US"/>
        </w:rPr>
        <w:t>I. Primary Source</w:t>
      </w:r>
    </w:p>
    <w:p w14:paraId="04409FF0" w14:textId="77777777" w:rsidR="0009758F" w:rsidRPr="00141817" w:rsidRDefault="00000000">
      <w:pPr>
        <w:spacing w:after="100" w:line="260" w:lineRule="auto"/>
        <w:ind w:left="440" w:hanging="440"/>
        <w:jc w:val="both"/>
        <w:rPr>
          <w:sz w:val="20"/>
          <w:szCs w:val="20"/>
          <w:lang w:val="pt-BR"/>
        </w:rPr>
      </w:pPr>
      <w:r w:rsidRPr="00FE2E2F">
        <w:rPr>
          <w:b/>
          <w:bCs/>
          <w:color w:val="1B2A4A"/>
          <w:sz w:val="24"/>
          <w:szCs w:val="24"/>
          <w:lang w:val="en-US"/>
        </w:rPr>
        <w:t xml:space="preserve">1.  </w:t>
      </w:r>
      <w:r w:rsidRPr="00141817">
        <w:rPr>
          <w:sz w:val="20"/>
          <w:szCs w:val="20"/>
          <w:lang w:val="pt-BR"/>
        </w:rPr>
        <w:t>Mattos Neto, José Caetano de. Filosofia das Virtudes — Manifesto das Virtudes. 1st ed. Rio de Janeiro: Edição do Autor, 2023. 227 pp.</w:t>
      </w:r>
    </w:p>
    <w:p w14:paraId="3E446B1E" w14:textId="77777777" w:rsidR="0009758F" w:rsidRPr="00141817" w:rsidRDefault="00000000">
      <w:pPr>
        <w:spacing w:before="280" w:after="100"/>
        <w:rPr>
          <w:sz w:val="20"/>
          <w:szCs w:val="20"/>
          <w:lang w:val="pt-BR"/>
        </w:rPr>
      </w:pPr>
      <w:r w:rsidRPr="00141817">
        <w:rPr>
          <w:rFonts w:ascii="Cinzel" w:eastAsia="Cinzel" w:hAnsi="Cinzel" w:cs="Cinzel"/>
          <w:b/>
          <w:bCs/>
          <w:color w:val="B8963E"/>
          <w:sz w:val="20"/>
          <w:szCs w:val="20"/>
          <w:lang w:val="pt-BR"/>
        </w:rPr>
        <w:t xml:space="preserve">II. </w:t>
      </w:r>
      <w:proofErr w:type="spellStart"/>
      <w:r w:rsidRPr="00141817">
        <w:rPr>
          <w:rFonts w:ascii="Cinzel" w:eastAsia="Cinzel" w:hAnsi="Cinzel" w:cs="Cinzel"/>
          <w:b/>
          <w:bCs/>
          <w:color w:val="B8963E"/>
          <w:sz w:val="20"/>
          <w:szCs w:val="20"/>
          <w:lang w:val="pt-BR"/>
        </w:rPr>
        <w:t>Classical</w:t>
      </w:r>
      <w:proofErr w:type="spellEnd"/>
      <w:r w:rsidRPr="00141817">
        <w:rPr>
          <w:rFonts w:ascii="Cinzel" w:eastAsia="Cinzel" w:hAnsi="Cinzel" w:cs="Cinzel"/>
          <w:b/>
          <w:bCs/>
          <w:color w:val="B8963E"/>
          <w:sz w:val="20"/>
          <w:szCs w:val="20"/>
          <w:lang w:val="pt-BR"/>
        </w:rPr>
        <w:t xml:space="preserve"> </w:t>
      </w:r>
      <w:proofErr w:type="spellStart"/>
      <w:r w:rsidRPr="00141817">
        <w:rPr>
          <w:rFonts w:ascii="Cinzel" w:eastAsia="Cinzel" w:hAnsi="Cinzel" w:cs="Cinzel"/>
          <w:b/>
          <w:bCs/>
          <w:color w:val="B8963E"/>
          <w:sz w:val="20"/>
          <w:szCs w:val="20"/>
          <w:lang w:val="pt-BR"/>
        </w:rPr>
        <w:t>Philosophy</w:t>
      </w:r>
      <w:proofErr w:type="spellEnd"/>
    </w:p>
    <w:p w14:paraId="61CE28D3"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2.  </w:t>
      </w:r>
      <w:r w:rsidRPr="00141817">
        <w:rPr>
          <w:sz w:val="20"/>
          <w:szCs w:val="20"/>
          <w:lang w:val="en-US"/>
        </w:rPr>
        <w:t>Aristotle. Nicomachean Ethics. Trans. Terence Irwin. Indianapolis: Hackett, 1985.</w:t>
      </w:r>
    </w:p>
    <w:p w14:paraId="3D011911"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3.  </w:t>
      </w:r>
      <w:r w:rsidRPr="00141817">
        <w:rPr>
          <w:sz w:val="20"/>
          <w:szCs w:val="20"/>
          <w:lang w:val="en-US"/>
        </w:rPr>
        <w:t>Aristotle. Politics. Trans. Ernest Barker. Oxford: Oxford University Press, 1995.</w:t>
      </w:r>
    </w:p>
    <w:p w14:paraId="6E2B8906"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4.  </w:t>
      </w:r>
      <w:r w:rsidRPr="00141817">
        <w:rPr>
          <w:sz w:val="20"/>
          <w:szCs w:val="20"/>
          <w:lang w:val="en-US"/>
        </w:rPr>
        <w:t>Plato. Republic. Trans. G.M.A. Grube, revised C.D.C. Reeve. Indianapolis: Hackett, 1992.</w:t>
      </w:r>
    </w:p>
    <w:p w14:paraId="1734A1F2"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5.  </w:t>
      </w:r>
      <w:r w:rsidRPr="00141817">
        <w:rPr>
          <w:sz w:val="20"/>
          <w:szCs w:val="20"/>
          <w:lang w:val="en-US"/>
        </w:rPr>
        <w:t>Aquinas, Thomas. Summa Theologica. Trans. Fathers of the English Dominican Province. New York: Benziger Bros, 1948.</w:t>
      </w:r>
    </w:p>
    <w:p w14:paraId="593570A4"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6.  </w:t>
      </w:r>
      <w:r w:rsidRPr="00141817">
        <w:rPr>
          <w:sz w:val="20"/>
          <w:szCs w:val="20"/>
          <w:lang w:val="en-US"/>
        </w:rPr>
        <w:t xml:space="preserve">Cicero, Marcus Tullius. De </w:t>
      </w:r>
      <w:proofErr w:type="spellStart"/>
      <w:r w:rsidRPr="00141817">
        <w:rPr>
          <w:sz w:val="20"/>
          <w:szCs w:val="20"/>
          <w:lang w:val="en-US"/>
        </w:rPr>
        <w:t>Officiis</w:t>
      </w:r>
      <w:proofErr w:type="spellEnd"/>
      <w:r w:rsidRPr="00141817">
        <w:rPr>
          <w:sz w:val="20"/>
          <w:szCs w:val="20"/>
          <w:lang w:val="en-US"/>
        </w:rPr>
        <w:t>. Trans. Walter Miller. Cambridge, MA: Harvard University Press, 1913.</w:t>
      </w:r>
    </w:p>
    <w:p w14:paraId="722F3877"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7.  </w:t>
      </w:r>
      <w:r w:rsidRPr="00141817">
        <w:rPr>
          <w:sz w:val="20"/>
          <w:szCs w:val="20"/>
          <w:lang w:val="en-US"/>
        </w:rPr>
        <w:t>Epictetus. Discourses and Enchiridion. Trans. Robin Hard. Oxford: Oxford University Press, 2014.</w:t>
      </w:r>
    </w:p>
    <w:p w14:paraId="189614DC"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8.  </w:t>
      </w:r>
      <w:r w:rsidRPr="00141817">
        <w:rPr>
          <w:sz w:val="20"/>
          <w:szCs w:val="20"/>
          <w:lang w:val="en-US"/>
        </w:rPr>
        <w:t>Marcus Aurelius. Meditations. Trans. Gregory Hays. New York: Modern Library, 2002.</w:t>
      </w:r>
    </w:p>
    <w:p w14:paraId="50AAF77D" w14:textId="77777777" w:rsidR="0009758F" w:rsidRPr="00141817" w:rsidRDefault="00000000">
      <w:pPr>
        <w:spacing w:before="280" w:after="100"/>
        <w:rPr>
          <w:sz w:val="20"/>
          <w:szCs w:val="20"/>
          <w:lang w:val="en-US"/>
        </w:rPr>
      </w:pPr>
      <w:r w:rsidRPr="00141817">
        <w:rPr>
          <w:rFonts w:ascii="Cinzel" w:eastAsia="Cinzel" w:hAnsi="Cinzel" w:cs="Cinzel"/>
          <w:b/>
          <w:bCs/>
          <w:color w:val="B8963E"/>
          <w:sz w:val="20"/>
          <w:szCs w:val="20"/>
          <w:lang w:val="en-US"/>
        </w:rPr>
        <w:t>III. Modern and Contemporary Philosophy</w:t>
      </w:r>
    </w:p>
    <w:p w14:paraId="49E55FC2"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9.  </w:t>
      </w:r>
      <w:r w:rsidRPr="00141817">
        <w:rPr>
          <w:sz w:val="20"/>
          <w:szCs w:val="20"/>
          <w:lang w:val="en-US"/>
        </w:rPr>
        <w:t>Anscombe, G.E.M. "Modern Moral Philosophy." Philosophy 33, no. 124 (1958): 1–19.</w:t>
      </w:r>
    </w:p>
    <w:p w14:paraId="7F977E26"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10.  </w:t>
      </w:r>
      <w:r w:rsidRPr="00141817">
        <w:rPr>
          <w:sz w:val="20"/>
          <w:szCs w:val="20"/>
          <w:lang w:val="en-US"/>
        </w:rPr>
        <w:t>Berlin, Isaiah. Two Concepts of Liberty. Oxford: Clarendon Press, 1958.</w:t>
      </w:r>
    </w:p>
    <w:p w14:paraId="71CF6E7D"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11.  </w:t>
      </w:r>
      <w:r w:rsidRPr="00141817">
        <w:rPr>
          <w:sz w:val="20"/>
          <w:szCs w:val="20"/>
          <w:lang w:val="en-US"/>
        </w:rPr>
        <w:t>Foot, Philippa. Natural Goodness. Oxford: Clarendon Press, 2001.</w:t>
      </w:r>
    </w:p>
    <w:p w14:paraId="3DCEA6D3"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12.  </w:t>
      </w:r>
      <w:r w:rsidRPr="00141817">
        <w:rPr>
          <w:sz w:val="20"/>
          <w:szCs w:val="20"/>
          <w:lang w:val="en-US"/>
        </w:rPr>
        <w:t>Kant, Immanuel. Groundwork of the Metaphysics of Morals. Trans. Mary Gregor. Cambridge: Cambridge University Press, 1997.</w:t>
      </w:r>
    </w:p>
    <w:p w14:paraId="3BE2B868"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lastRenderedPageBreak/>
        <w:t xml:space="preserve">13.  </w:t>
      </w:r>
      <w:r w:rsidRPr="00141817">
        <w:rPr>
          <w:sz w:val="20"/>
          <w:szCs w:val="20"/>
          <w:lang w:val="en-US"/>
        </w:rPr>
        <w:t>MacIntyre, Alasdair. After Virtue: A Study in Moral Theory. Notre Dame: University of Notre Dame Press, 1981.</w:t>
      </w:r>
    </w:p>
    <w:p w14:paraId="03C939C3"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14.  </w:t>
      </w:r>
      <w:r w:rsidRPr="00141817">
        <w:rPr>
          <w:sz w:val="20"/>
          <w:szCs w:val="20"/>
          <w:lang w:val="en-US"/>
        </w:rPr>
        <w:t>Nietzsche, Friedrich. On the Genealogy of Morality. Trans. Carol Diethe. Cambridge: Cambridge University Press, 1994.</w:t>
      </w:r>
    </w:p>
    <w:p w14:paraId="59B9A85C"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15.  </w:t>
      </w:r>
      <w:r w:rsidRPr="00141817">
        <w:rPr>
          <w:sz w:val="20"/>
          <w:szCs w:val="20"/>
          <w:lang w:val="en-US"/>
        </w:rPr>
        <w:t>Nozick, Robert. Anarchy, State, and Utopia. New York: Basic Books, 1974.</w:t>
      </w:r>
    </w:p>
    <w:p w14:paraId="427CA5F1"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16.  </w:t>
      </w:r>
      <w:r w:rsidRPr="00141817">
        <w:rPr>
          <w:sz w:val="20"/>
          <w:szCs w:val="20"/>
          <w:lang w:val="en-US"/>
        </w:rPr>
        <w:t>Rawls, John. A Theory of Justice. Cambridge: Harvard University Press, 1971.</w:t>
      </w:r>
    </w:p>
    <w:p w14:paraId="42F6E432" w14:textId="77777777" w:rsidR="0009758F" w:rsidRPr="00141817" w:rsidRDefault="00000000">
      <w:pPr>
        <w:spacing w:before="280" w:after="100"/>
        <w:rPr>
          <w:sz w:val="20"/>
          <w:szCs w:val="20"/>
          <w:lang w:val="en-US"/>
        </w:rPr>
      </w:pPr>
      <w:r w:rsidRPr="00141817">
        <w:rPr>
          <w:rFonts w:ascii="Cinzel" w:eastAsia="Cinzel" w:hAnsi="Cinzel" w:cs="Cinzel"/>
          <w:b/>
          <w:bCs/>
          <w:color w:val="B8963E"/>
          <w:sz w:val="20"/>
          <w:szCs w:val="20"/>
          <w:lang w:val="en-US"/>
        </w:rPr>
        <w:t>IV. Theology and Spirituality</w:t>
      </w:r>
    </w:p>
    <w:p w14:paraId="149D1D3F"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17.  </w:t>
      </w:r>
      <w:r w:rsidRPr="00141817">
        <w:rPr>
          <w:sz w:val="20"/>
          <w:szCs w:val="20"/>
          <w:lang w:val="en-US"/>
        </w:rPr>
        <w:t>Augustine of Hippo. Confessions. Trans. Henry Chadwick. Oxford: Oxford University Press, 1991.</w:t>
      </w:r>
    </w:p>
    <w:p w14:paraId="6A77AD83"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18.  </w:t>
      </w:r>
      <w:r w:rsidRPr="00141817">
        <w:rPr>
          <w:sz w:val="20"/>
          <w:szCs w:val="20"/>
          <w:lang w:val="en-US"/>
        </w:rPr>
        <w:t>Barth, Karl. Church Dogmatics. Edinburgh: T&amp;T Clark, 1936–1977.</w:t>
      </w:r>
    </w:p>
    <w:p w14:paraId="0C485A34"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19.  </w:t>
      </w:r>
      <w:r w:rsidRPr="00141817">
        <w:rPr>
          <w:sz w:val="20"/>
          <w:szCs w:val="20"/>
          <w:lang w:val="en-US"/>
        </w:rPr>
        <w:t>Berdyaev, Nikolai. The Meaning of the Creative Act. Trans. Donald Lowrie. New York: Collier Books, 1962.</w:t>
      </w:r>
    </w:p>
    <w:p w14:paraId="4EB927AD"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20.  </w:t>
      </w:r>
      <w:r w:rsidRPr="00141817">
        <w:rPr>
          <w:sz w:val="20"/>
          <w:szCs w:val="20"/>
          <w:lang w:val="en-US"/>
        </w:rPr>
        <w:t>James, William. The Varieties of Religious Experience. New York: Longmans, Green, 1902.</w:t>
      </w:r>
    </w:p>
    <w:p w14:paraId="3033E6D3"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21.  </w:t>
      </w:r>
      <w:r w:rsidRPr="00141817">
        <w:rPr>
          <w:sz w:val="20"/>
          <w:szCs w:val="20"/>
          <w:lang w:val="en-US"/>
        </w:rPr>
        <w:t>Teilhard de Chardin, Pierre. The Phenomenon of Man. Trans. Bernard Wall. New York: Harper &amp; Row, 1959.</w:t>
      </w:r>
    </w:p>
    <w:p w14:paraId="522AF15C" w14:textId="77777777" w:rsidR="0009758F" w:rsidRPr="00141817" w:rsidRDefault="00000000">
      <w:pPr>
        <w:spacing w:before="280" w:after="100"/>
        <w:rPr>
          <w:sz w:val="20"/>
          <w:szCs w:val="20"/>
          <w:lang w:val="en-US"/>
        </w:rPr>
      </w:pPr>
      <w:r w:rsidRPr="00141817">
        <w:rPr>
          <w:rFonts w:ascii="Cinzel" w:eastAsia="Cinzel" w:hAnsi="Cinzel" w:cs="Cinzel"/>
          <w:b/>
          <w:bCs/>
          <w:color w:val="B8963E"/>
          <w:sz w:val="20"/>
          <w:szCs w:val="20"/>
          <w:lang w:val="en-US"/>
        </w:rPr>
        <w:t>V. World Religions</w:t>
      </w:r>
    </w:p>
    <w:p w14:paraId="547A45EA"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22.  </w:t>
      </w:r>
      <w:r w:rsidRPr="00141817">
        <w:rPr>
          <w:sz w:val="20"/>
          <w:szCs w:val="20"/>
          <w:lang w:val="en-US"/>
        </w:rPr>
        <w:t>Al-Ghazali. The Revival of the Religious Sciences. Trans. Fazlul Karim. Lahore: Sind Sagar Academy, 1978.</w:t>
      </w:r>
    </w:p>
    <w:p w14:paraId="71D906A2"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23.  </w:t>
      </w:r>
      <w:r w:rsidRPr="00141817">
        <w:rPr>
          <w:sz w:val="20"/>
          <w:szCs w:val="20"/>
          <w:lang w:val="en-US"/>
        </w:rPr>
        <w:t>Dahlsgaard, K., Peterson, C., and Seligman, M. "Shared Virtue: The Convergence of Valued Human Strengths Across Culture and History." Review of General Psychology 9, no. 3 (2005): 203–213.</w:t>
      </w:r>
    </w:p>
    <w:p w14:paraId="2DE072E2" w14:textId="77777777" w:rsidR="0009758F" w:rsidRPr="00141817" w:rsidRDefault="00000000">
      <w:pPr>
        <w:spacing w:before="280" w:after="100"/>
        <w:rPr>
          <w:sz w:val="20"/>
          <w:szCs w:val="20"/>
          <w:lang w:val="en-US"/>
        </w:rPr>
      </w:pPr>
      <w:r w:rsidRPr="00141817">
        <w:rPr>
          <w:rFonts w:ascii="Cinzel" w:eastAsia="Cinzel" w:hAnsi="Cinzel" w:cs="Cinzel"/>
          <w:b/>
          <w:bCs/>
          <w:color w:val="B8963E"/>
          <w:sz w:val="20"/>
          <w:szCs w:val="20"/>
          <w:lang w:val="en-US"/>
        </w:rPr>
        <w:t>VI. Psychology and Positive Psychology</w:t>
      </w:r>
    </w:p>
    <w:p w14:paraId="16A40FA9"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24.  </w:t>
      </w:r>
      <w:r w:rsidRPr="00141817">
        <w:rPr>
          <w:sz w:val="20"/>
          <w:szCs w:val="20"/>
          <w:lang w:val="en-US"/>
        </w:rPr>
        <w:t>Csikszentmihalyi, Mihaly. Flow: The Psychology of Optimal Experience. New York: Harper &amp; Row, 1990.</w:t>
      </w:r>
    </w:p>
    <w:p w14:paraId="2EF98BC8"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25.  </w:t>
      </w:r>
      <w:r w:rsidRPr="00141817">
        <w:rPr>
          <w:sz w:val="20"/>
          <w:szCs w:val="20"/>
          <w:lang w:val="en-US"/>
        </w:rPr>
        <w:t>Frankl, Viktor. Man’s Search for Meaning. Boston: Beacon Press, 1959.</w:t>
      </w:r>
    </w:p>
    <w:p w14:paraId="367432C7"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26.  </w:t>
      </w:r>
      <w:r w:rsidRPr="00141817">
        <w:rPr>
          <w:sz w:val="20"/>
          <w:szCs w:val="20"/>
          <w:lang w:val="en-US"/>
        </w:rPr>
        <w:t>Fromm, Erich. Escape from Freedom. New York: Farrar &amp; Rinehart, 1941.</w:t>
      </w:r>
    </w:p>
    <w:p w14:paraId="22CCBBD6"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27.  </w:t>
      </w:r>
      <w:r w:rsidRPr="00141817">
        <w:rPr>
          <w:sz w:val="20"/>
          <w:szCs w:val="20"/>
          <w:lang w:val="en-US"/>
        </w:rPr>
        <w:t>Peterson, Christopher, and Seligman, Martin E.P. Character Strengths and Virtues. New York: Oxford University Press / APA, 2004.</w:t>
      </w:r>
    </w:p>
    <w:p w14:paraId="234EB56B"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lastRenderedPageBreak/>
        <w:t xml:space="preserve">28.  </w:t>
      </w:r>
      <w:r w:rsidRPr="00141817">
        <w:rPr>
          <w:sz w:val="20"/>
          <w:szCs w:val="20"/>
          <w:lang w:val="en-US"/>
        </w:rPr>
        <w:t>Seligman, Martin E.P. Flourishing. New York: Atria Books, 2011.</w:t>
      </w:r>
    </w:p>
    <w:p w14:paraId="1D9297F3" w14:textId="77777777" w:rsidR="0009758F" w:rsidRPr="00141817" w:rsidRDefault="00000000">
      <w:pPr>
        <w:spacing w:before="280" w:after="100"/>
        <w:rPr>
          <w:sz w:val="20"/>
          <w:szCs w:val="20"/>
          <w:lang w:val="en-US"/>
        </w:rPr>
      </w:pPr>
      <w:r w:rsidRPr="00141817">
        <w:rPr>
          <w:rFonts w:ascii="Cinzel" w:eastAsia="Cinzel" w:hAnsi="Cinzel" w:cs="Cinzel"/>
          <w:b/>
          <w:bCs/>
          <w:color w:val="B8963E"/>
          <w:sz w:val="20"/>
          <w:szCs w:val="20"/>
          <w:lang w:val="en-US"/>
        </w:rPr>
        <w:t>VII. Neuroscience and Consciousness</w:t>
      </w:r>
    </w:p>
    <w:p w14:paraId="1BDC0319"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29.  </w:t>
      </w:r>
      <w:r w:rsidRPr="00141817">
        <w:rPr>
          <w:sz w:val="20"/>
          <w:szCs w:val="20"/>
          <w:lang w:val="en-US"/>
        </w:rPr>
        <w:t>Chalmers, David J. "Facing Up to the Problem of Consciousness." Journal of Consciousness Studies 2, no. 3 (1995): 200–219.</w:t>
      </w:r>
    </w:p>
    <w:p w14:paraId="626F83F0"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30.  </w:t>
      </w:r>
      <w:r w:rsidRPr="00141817">
        <w:rPr>
          <w:sz w:val="20"/>
          <w:szCs w:val="20"/>
          <w:lang w:val="en-US"/>
        </w:rPr>
        <w:t>Damasio, Antonio. Descartes’ Error: Emotion, Reason, and the Human Brain. New York: Putnam, 1994.</w:t>
      </w:r>
    </w:p>
    <w:p w14:paraId="6B256E51"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31.  </w:t>
      </w:r>
      <w:r w:rsidRPr="00141817">
        <w:rPr>
          <w:sz w:val="20"/>
          <w:szCs w:val="20"/>
          <w:lang w:val="en-US"/>
        </w:rPr>
        <w:t>Davidson, R.J., and Lutz, A. "Buddha’s Brain: Neuroplasticity and Meditation." IEEE Signal Processing Magazine 25 (2008): 174–176.</w:t>
      </w:r>
    </w:p>
    <w:p w14:paraId="16061B5B"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32.  </w:t>
      </w:r>
      <w:r w:rsidRPr="00141817">
        <w:rPr>
          <w:sz w:val="20"/>
          <w:szCs w:val="20"/>
          <w:lang w:val="en-US"/>
        </w:rPr>
        <w:t>Friston, Karl J. "The Free-Energy Principle: A Unified Brain Theory?" Nature Reviews Neuroscience 11 (2010): 127–138.</w:t>
      </w:r>
    </w:p>
    <w:p w14:paraId="03542457"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33.  </w:t>
      </w:r>
      <w:r w:rsidRPr="00141817">
        <w:rPr>
          <w:sz w:val="20"/>
          <w:szCs w:val="20"/>
          <w:lang w:val="en-US"/>
        </w:rPr>
        <w:t>Hameroff, S.R., and Penrose, R. "Orchestrated Reduction of Quantum Coherence in Brain Microtubules." Mathematics and Computers in Simulation 40 (1996): 453–480.</w:t>
      </w:r>
    </w:p>
    <w:p w14:paraId="4E02CC83"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34.  </w:t>
      </w:r>
      <w:r w:rsidRPr="00141817">
        <w:rPr>
          <w:sz w:val="20"/>
          <w:szCs w:val="20"/>
          <w:lang w:val="en-US"/>
        </w:rPr>
        <w:t xml:space="preserve">Heidegger, Martin. Being and Time. Trans. John </w:t>
      </w:r>
      <w:proofErr w:type="spellStart"/>
      <w:r w:rsidRPr="00141817">
        <w:rPr>
          <w:sz w:val="20"/>
          <w:szCs w:val="20"/>
          <w:lang w:val="en-US"/>
        </w:rPr>
        <w:t>Macquarrie</w:t>
      </w:r>
      <w:proofErr w:type="spellEnd"/>
      <w:r w:rsidRPr="00141817">
        <w:rPr>
          <w:sz w:val="20"/>
          <w:szCs w:val="20"/>
          <w:lang w:val="en-US"/>
        </w:rPr>
        <w:t xml:space="preserve"> and Edward Robinson. New York: Harper &amp; Row, 1962.</w:t>
      </w:r>
    </w:p>
    <w:p w14:paraId="5C6C8C31"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35.  </w:t>
      </w:r>
      <w:r w:rsidRPr="00141817">
        <w:rPr>
          <w:sz w:val="20"/>
          <w:szCs w:val="20"/>
          <w:lang w:val="en-US"/>
        </w:rPr>
        <w:t xml:space="preserve">Karns, C.M. et al. "Examining the Role of Gratitude and Perspective-Taking on Prosocial </w:t>
      </w:r>
      <w:proofErr w:type="spellStart"/>
      <w:r w:rsidRPr="00141817">
        <w:rPr>
          <w:sz w:val="20"/>
          <w:szCs w:val="20"/>
          <w:lang w:val="en-US"/>
        </w:rPr>
        <w:t>Behaviour</w:t>
      </w:r>
      <w:proofErr w:type="spellEnd"/>
      <w:r w:rsidRPr="00141817">
        <w:rPr>
          <w:sz w:val="20"/>
          <w:szCs w:val="20"/>
          <w:lang w:val="en-US"/>
        </w:rPr>
        <w:t>." Social Neuroscience 12, no. 6 (2017): 627–639.</w:t>
      </w:r>
    </w:p>
    <w:p w14:paraId="4B4B1309"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36.  </w:t>
      </w:r>
      <w:r w:rsidRPr="00141817">
        <w:rPr>
          <w:sz w:val="20"/>
          <w:szCs w:val="20"/>
          <w:lang w:val="en-US"/>
        </w:rPr>
        <w:t>Kyeong, S. et al. "Effects of gratitude meditation on neural network functional connectivity." Scientific Reports 7 (2017).</w:t>
      </w:r>
    </w:p>
    <w:p w14:paraId="1A2614F1"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37.  </w:t>
      </w:r>
      <w:proofErr w:type="spellStart"/>
      <w:r w:rsidRPr="00141817">
        <w:rPr>
          <w:sz w:val="20"/>
          <w:szCs w:val="20"/>
          <w:lang w:val="en-US"/>
        </w:rPr>
        <w:t>Tononi</w:t>
      </w:r>
      <w:proofErr w:type="spellEnd"/>
      <w:r w:rsidRPr="00141817">
        <w:rPr>
          <w:sz w:val="20"/>
          <w:szCs w:val="20"/>
          <w:lang w:val="en-US"/>
        </w:rPr>
        <w:t>, Giulio. "Consciousness as Integrated Information." Biological Bulletin 215 (2008): 216–242.</w:t>
      </w:r>
    </w:p>
    <w:p w14:paraId="41FE1EC4"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38.  </w:t>
      </w:r>
      <w:r w:rsidRPr="00141817">
        <w:rPr>
          <w:sz w:val="20"/>
          <w:szCs w:val="20"/>
          <w:lang w:val="en-US"/>
        </w:rPr>
        <w:t>Yang, Y. et al. "Dare to be yourself: Courage promotes self-authenticity via sense of power." Journal of Positive Psychology (2024).</w:t>
      </w:r>
    </w:p>
    <w:p w14:paraId="4CEF2E67" w14:textId="77777777" w:rsidR="0009758F" w:rsidRPr="00141817" w:rsidRDefault="00000000">
      <w:pPr>
        <w:spacing w:before="280" w:after="100"/>
        <w:rPr>
          <w:sz w:val="20"/>
          <w:szCs w:val="20"/>
          <w:lang w:val="en-US"/>
        </w:rPr>
      </w:pPr>
      <w:r w:rsidRPr="00141817">
        <w:rPr>
          <w:rFonts w:ascii="Cinzel" w:eastAsia="Cinzel" w:hAnsi="Cinzel" w:cs="Cinzel"/>
          <w:b/>
          <w:bCs/>
          <w:color w:val="B8963E"/>
          <w:sz w:val="20"/>
          <w:szCs w:val="20"/>
          <w:lang w:val="en-US"/>
        </w:rPr>
        <w:t>VIII. Political Philosophy, Strategy, and Power</w:t>
      </w:r>
    </w:p>
    <w:p w14:paraId="0ED40029"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39.  </w:t>
      </w:r>
      <w:r w:rsidRPr="00141817">
        <w:rPr>
          <w:sz w:val="20"/>
          <w:szCs w:val="20"/>
          <w:lang w:val="en-US"/>
        </w:rPr>
        <w:t>Arendt, Hannah. The Origins of Totalitarianism. New York: Harcourt, Brace, 1951.</w:t>
      </w:r>
    </w:p>
    <w:p w14:paraId="7616D718"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40.  </w:t>
      </w:r>
      <w:r w:rsidRPr="00141817">
        <w:rPr>
          <w:sz w:val="20"/>
          <w:szCs w:val="20"/>
          <w:lang w:val="en-US"/>
        </w:rPr>
        <w:t>Arendt, Hannah. Eichmann in Jerusalem: A Report on the Banality of Evil. New York: Viking Press, 1963.</w:t>
      </w:r>
    </w:p>
    <w:p w14:paraId="6546A861"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41.  </w:t>
      </w:r>
      <w:r w:rsidRPr="00141817">
        <w:rPr>
          <w:sz w:val="20"/>
          <w:szCs w:val="20"/>
          <w:lang w:val="en-US"/>
        </w:rPr>
        <w:t>Bernays, Edward. Propaganda. New York: Horace Liveright, 1928.</w:t>
      </w:r>
    </w:p>
    <w:p w14:paraId="62B68A65"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42.  </w:t>
      </w:r>
      <w:r w:rsidRPr="00141817">
        <w:rPr>
          <w:sz w:val="20"/>
          <w:szCs w:val="20"/>
          <w:lang w:val="en-US"/>
        </w:rPr>
        <w:t>Clausewitz, Carl von. On War. Trans. Michael Howard and Peter Paret. Princeton: Princeton University Press, 1984.</w:t>
      </w:r>
    </w:p>
    <w:p w14:paraId="0FE839E2"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lastRenderedPageBreak/>
        <w:t xml:space="preserve">43.  </w:t>
      </w:r>
      <w:r w:rsidRPr="00141817">
        <w:rPr>
          <w:sz w:val="20"/>
          <w:szCs w:val="20"/>
          <w:lang w:val="en-US"/>
        </w:rPr>
        <w:t>Foucault, Michel. Discipline and Punish. Trans. Alan Sheridan. New York: Vintage, 1979.</w:t>
      </w:r>
    </w:p>
    <w:p w14:paraId="5B0149DF"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44.  </w:t>
      </w:r>
      <w:r w:rsidRPr="00141817">
        <w:rPr>
          <w:sz w:val="20"/>
          <w:szCs w:val="20"/>
          <w:lang w:val="en-US"/>
        </w:rPr>
        <w:t>Gramsci, Antonio. Selections from the Prison Notebooks. New York: International Publishers, 1971.</w:t>
      </w:r>
    </w:p>
    <w:p w14:paraId="5B7BE7BF"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45.  </w:t>
      </w:r>
      <w:r w:rsidRPr="00141817">
        <w:rPr>
          <w:sz w:val="20"/>
          <w:szCs w:val="20"/>
          <w:lang w:val="en-US"/>
        </w:rPr>
        <w:t>Marcuse, Herbert. One-Dimensional Man. Boston: Beacon Press, 1964.</w:t>
      </w:r>
    </w:p>
    <w:p w14:paraId="3B766E44"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46.  </w:t>
      </w:r>
      <w:proofErr w:type="spellStart"/>
      <w:r w:rsidRPr="00141817">
        <w:rPr>
          <w:sz w:val="20"/>
          <w:szCs w:val="20"/>
          <w:lang w:val="en-US"/>
        </w:rPr>
        <w:t>Ordanoski</w:t>
      </w:r>
      <w:proofErr w:type="spellEnd"/>
      <w:r w:rsidRPr="00141817">
        <w:rPr>
          <w:sz w:val="20"/>
          <w:szCs w:val="20"/>
          <w:lang w:val="en-US"/>
        </w:rPr>
        <w:t>, S., and Angiolillo, F. "The Would-Be Autocrats’ Toolkit." International IDEA, 2025.</w:t>
      </w:r>
    </w:p>
    <w:p w14:paraId="4971056A"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47.  </w:t>
      </w:r>
      <w:r w:rsidRPr="00141817">
        <w:rPr>
          <w:sz w:val="20"/>
          <w:szCs w:val="20"/>
          <w:lang w:val="en-US"/>
        </w:rPr>
        <w:t>Orwell, George. Nineteen Eighty-Four. London: Secker &amp; Warburg, 1949.</w:t>
      </w:r>
    </w:p>
    <w:p w14:paraId="0FE97DC4"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48.  </w:t>
      </w:r>
      <w:r w:rsidRPr="00141817">
        <w:rPr>
          <w:sz w:val="20"/>
          <w:szCs w:val="20"/>
          <w:lang w:val="en-US"/>
        </w:rPr>
        <w:t>Solzhenitsyn, Aleksandr. The Gulag Archipelago. Trans. Thomas P. Whitney. New York: Harper &amp; Row, 1973–1978.</w:t>
      </w:r>
    </w:p>
    <w:p w14:paraId="0B8A7BE8"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49.  </w:t>
      </w:r>
      <w:r w:rsidRPr="00141817">
        <w:rPr>
          <w:sz w:val="20"/>
          <w:szCs w:val="20"/>
          <w:lang w:val="en-US"/>
        </w:rPr>
        <w:t xml:space="preserve">Sun Tzu. The Art of War. Trans. Lionel Giles. London: </w:t>
      </w:r>
      <w:proofErr w:type="spellStart"/>
      <w:r w:rsidRPr="00141817">
        <w:rPr>
          <w:sz w:val="20"/>
          <w:szCs w:val="20"/>
          <w:lang w:val="en-US"/>
        </w:rPr>
        <w:t>Luzac</w:t>
      </w:r>
      <w:proofErr w:type="spellEnd"/>
      <w:r w:rsidRPr="00141817">
        <w:rPr>
          <w:sz w:val="20"/>
          <w:szCs w:val="20"/>
          <w:lang w:val="en-US"/>
        </w:rPr>
        <w:t>, 1910.</w:t>
      </w:r>
    </w:p>
    <w:p w14:paraId="5AC0337E"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50.  </w:t>
      </w:r>
      <w:r w:rsidRPr="00141817">
        <w:rPr>
          <w:sz w:val="20"/>
          <w:szCs w:val="20"/>
          <w:lang w:val="en-US"/>
        </w:rPr>
        <w:t>Tocqueville, Alexis de. Democracy in America. Trans. Mansfield and Winthrop. Chicago: University of Chicago Press, 2000.</w:t>
      </w:r>
    </w:p>
    <w:p w14:paraId="1A845C2A"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51.  </w:t>
      </w:r>
      <w:r w:rsidRPr="00141817">
        <w:rPr>
          <w:sz w:val="20"/>
          <w:szCs w:val="20"/>
          <w:lang w:val="en-US"/>
        </w:rPr>
        <w:t>V-Dem Institute. "Democracy Report 2025." Gothenburg: Varieties of Democracy Institute, 2025.</w:t>
      </w:r>
    </w:p>
    <w:p w14:paraId="62D0869B" w14:textId="77777777" w:rsidR="0009758F" w:rsidRPr="00141817" w:rsidRDefault="00000000">
      <w:pPr>
        <w:spacing w:before="280" w:after="100"/>
        <w:rPr>
          <w:sz w:val="20"/>
          <w:szCs w:val="20"/>
          <w:lang w:val="en-US"/>
        </w:rPr>
      </w:pPr>
      <w:r w:rsidRPr="00141817">
        <w:rPr>
          <w:rFonts w:ascii="Cinzel" w:eastAsia="Cinzel" w:hAnsi="Cinzel" w:cs="Cinzel"/>
          <w:b/>
          <w:bCs/>
          <w:color w:val="B8963E"/>
          <w:sz w:val="20"/>
          <w:szCs w:val="20"/>
          <w:lang w:val="en-US"/>
        </w:rPr>
        <w:t>IX. Constitutional Design and Law</w:t>
      </w:r>
    </w:p>
    <w:p w14:paraId="74C8CFDB"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52.  </w:t>
      </w:r>
      <w:r w:rsidRPr="00141817">
        <w:rPr>
          <w:sz w:val="20"/>
          <w:szCs w:val="20"/>
          <w:lang w:val="en-US"/>
        </w:rPr>
        <w:t>London Charter (Charter of the International Military Tribunal). August 8, 1945.</w:t>
      </w:r>
    </w:p>
    <w:p w14:paraId="56DB05CF"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53.  </w:t>
      </w:r>
      <w:r w:rsidRPr="00141817">
        <w:rPr>
          <w:sz w:val="20"/>
          <w:szCs w:val="20"/>
          <w:lang w:val="en-US"/>
        </w:rPr>
        <w:t>Madison, James, Hamilton, Alexander, and Jay, John. The Federalist Papers. New York: Signet Classic, 2003.</w:t>
      </w:r>
    </w:p>
    <w:p w14:paraId="2B7ABCC7"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54.  </w:t>
      </w:r>
      <w:r w:rsidRPr="00141817">
        <w:rPr>
          <w:sz w:val="20"/>
          <w:szCs w:val="20"/>
          <w:lang w:val="en-US"/>
        </w:rPr>
        <w:t>Swiss Federal Constitution of 18 April 1999. Bern: Federal Chancellery, 2023.</w:t>
      </w:r>
    </w:p>
    <w:p w14:paraId="1EA8EB52"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55.  </w:t>
      </w:r>
      <w:r w:rsidRPr="00141817">
        <w:rPr>
          <w:sz w:val="20"/>
          <w:szCs w:val="20"/>
          <w:lang w:val="en-US"/>
        </w:rPr>
        <w:t>United Nations. Rome Statute of the International Criminal Court. July 17, 1998.</w:t>
      </w:r>
    </w:p>
    <w:p w14:paraId="51587823"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56.  </w:t>
      </w:r>
      <w:r w:rsidRPr="00141817">
        <w:rPr>
          <w:sz w:val="20"/>
          <w:szCs w:val="20"/>
          <w:lang w:val="en-US"/>
        </w:rPr>
        <w:t>United States Constitution, 1787, with Amendments.</w:t>
      </w:r>
    </w:p>
    <w:p w14:paraId="4A05BE44"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57.  </w:t>
      </w:r>
      <w:r w:rsidRPr="00141817">
        <w:rPr>
          <w:sz w:val="20"/>
          <w:szCs w:val="20"/>
          <w:lang w:val="en-US"/>
        </w:rPr>
        <w:t>Bastiat, Frédéric. The Law. Trans. Dean Russell. Foundation for Economic Education, 1950 [1850].</w:t>
      </w:r>
    </w:p>
    <w:p w14:paraId="59611197" w14:textId="77777777" w:rsidR="0009758F" w:rsidRPr="00141817" w:rsidRDefault="00000000">
      <w:pPr>
        <w:spacing w:before="280" w:after="100"/>
        <w:rPr>
          <w:sz w:val="20"/>
          <w:szCs w:val="20"/>
          <w:lang w:val="en-US"/>
        </w:rPr>
      </w:pPr>
      <w:r w:rsidRPr="00141817">
        <w:rPr>
          <w:rFonts w:ascii="Cinzel" w:eastAsia="Cinzel" w:hAnsi="Cinzel" w:cs="Cinzel"/>
          <w:b/>
          <w:bCs/>
          <w:color w:val="B8963E"/>
          <w:sz w:val="20"/>
          <w:szCs w:val="20"/>
          <w:lang w:val="en-US"/>
        </w:rPr>
        <w:t>X. Economics and Political Economy</w:t>
      </w:r>
    </w:p>
    <w:p w14:paraId="7BECB45B"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58.  </w:t>
      </w:r>
      <w:r w:rsidRPr="00141817">
        <w:rPr>
          <w:sz w:val="20"/>
          <w:szCs w:val="20"/>
          <w:lang w:val="en-US"/>
        </w:rPr>
        <w:t>Hayek, Friedrich A. The Road to Serfdom. Chicago: University of Chicago Press, 1944.</w:t>
      </w:r>
    </w:p>
    <w:p w14:paraId="42CFF37B"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59.  </w:t>
      </w:r>
      <w:r w:rsidRPr="00141817">
        <w:rPr>
          <w:sz w:val="20"/>
          <w:szCs w:val="20"/>
          <w:lang w:val="en-US"/>
        </w:rPr>
        <w:t>Hayek, Friedrich A. The Constitution of Liberty. Chicago: University of Chicago Press, 1960.</w:t>
      </w:r>
    </w:p>
    <w:p w14:paraId="3EBC893B"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lastRenderedPageBreak/>
        <w:t xml:space="preserve">60.  </w:t>
      </w:r>
      <w:r w:rsidRPr="00141817">
        <w:rPr>
          <w:sz w:val="20"/>
          <w:szCs w:val="20"/>
          <w:lang w:val="en-US"/>
        </w:rPr>
        <w:t>Mises, Ludwig von. Human Action: A Treatise on Economics. New Haven: Yale University Press, 1949.</w:t>
      </w:r>
    </w:p>
    <w:p w14:paraId="61E96437"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61.  </w:t>
      </w:r>
      <w:r w:rsidRPr="00141817">
        <w:rPr>
          <w:sz w:val="20"/>
          <w:szCs w:val="20"/>
          <w:lang w:val="en-US"/>
        </w:rPr>
        <w:t>Marx, Karl. Capital. Trans. Ben Fowkes. London: Penguin, 1976.</w:t>
      </w:r>
    </w:p>
    <w:p w14:paraId="51B66C45" w14:textId="77777777" w:rsidR="0009758F" w:rsidRPr="00141817" w:rsidRDefault="00000000">
      <w:pPr>
        <w:spacing w:before="280" w:after="100"/>
        <w:rPr>
          <w:sz w:val="20"/>
          <w:szCs w:val="20"/>
          <w:lang w:val="en-US"/>
        </w:rPr>
      </w:pPr>
      <w:r w:rsidRPr="00141817">
        <w:rPr>
          <w:rFonts w:ascii="Cinzel" w:eastAsia="Cinzel" w:hAnsi="Cinzel" w:cs="Cinzel"/>
          <w:b/>
          <w:bCs/>
          <w:color w:val="B8963E"/>
          <w:sz w:val="20"/>
          <w:szCs w:val="20"/>
          <w:lang w:val="en-US"/>
        </w:rPr>
        <w:t>XI. Liberation Theology</w:t>
      </w:r>
    </w:p>
    <w:p w14:paraId="5E64682F"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62.  </w:t>
      </w:r>
      <w:r w:rsidRPr="00141817">
        <w:rPr>
          <w:sz w:val="20"/>
          <w:szCs w:val="20"/>
          <w:lang w:val="en-US"/>
        </w:rPr>
        <w:t>Gutiérrez, Gustavo. A Theology of Liberation. Trans. Inda and Eagleson. Maryknoll, NY: Orbis Books, 1973.</w:t>
      </w:r>
    </w:p>
    <w:p w14:paraId="4CFDBA1A"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63.  </w:t>
      </w:r>
      <w:r w:rsidRPr="00141817">
        <w:rPr>
          <w:sz w:val="20"/>
          <w:szCs w:val="20"/>
          <w:lang w:val="en-US"/>
        </w:rPr>
        <w:t>Boff, Leonardo. Jesus Christ Liberator. Trans. Patrick Hughes. Maryknoll, NY: Orbis Books, 1978.</w:t>
      </w:r>
    </w:p>
    <w:p w14:paraId="3CD947EB" w14:textId="77777777" w:rsidR="0009758F" w:rsidRPr="00141817" w:rsidRDefault="00000000">
      <w:pPr>
        <w:spacing w:before="280" w:after="100"/>
        <w:rPr>
          <w:sz w:val="20"/>
          <w:szCs w:val="20"/>
          <w:lang w:val="en-US"/>
        </w:rPr>
      </w:pPr>
      <w:r w:rsidRPr="00141817">
        <w:rPr>
          <w:rFonts w:ascii="Cinzel" w:eastAsia="Cinzel" w:hAnsi="Cinzel" w:cs="Cinzel"/>
          <w:b/>
          <w:bCs/>
          <w:color w:val="B8963E"/>
          <w:sz w:val="20"/>
          <w:szCs w:val="20"/>
          <w:lang w:val="en-US"/>
        </w:rPr>
        <w:t>XII. Research Databases and Institutional Reports</w:t>
      </w:r>
    </w:p>
    <w:p w14:paraId="76A8DF5B"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64.  </w:t>
      </w:r>
      <w:r w:rsidRPr="00141817">
        <w:rPr>
          <w:sz w:val="20"/>
          <w:szCs w:val="20"/>
          <w:lang w:val="en-US"/>
        </w:rPr>
        <w:t>CIVICUS Monitor. "State of Civil Society Reports 2022–2024." civicus.org</w:t>
      </w:r>
    </w:p>
    <w:p w14:paraId="478D8FDB"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65.  </w:t>
      </w:r>
      <w:r w:rsidRPr="00141817">
        <w:rPr>
          <w:sz w:val="20"/>
          <w:szCs w:val="20"/>
          <w:lang w:val="en-US"/>
        </w:rPr>
        <w:t>Freedom House. "Freedom in the World 2025." Washington, DC: Freedom House, 2025.</w:t>
      </w:r>
    </w:p>
    <w:p w14:paraId="1CD4B0AF"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66.  </w:t>
      </w:r>
      <w:proofErr w:type="spellStart"/>
      <w:r w:rsidRPr="00141817">
        <w:rPr>
          <w:sz w:val="20"/>
          <w:szCs w:val="20"/>
          <w:lang w:val="en-US"/>
        </w:rPr>
        <w:t>Kinzelbach</w:t>
      </w:r>
      <w:proofErr w:type="spellEnd"/>
      <w:r w:rsidRPr="00141817">
        <w:rPr>
          <w:sz w:val="20"/>
          <w:szCs w:val="20"/>
          <w:lang w:val="en-US"/>
        </w:rPr>
        <w:t>, K. et al. "Academic Freedom Index Update 2025." FAU Erlangen-Nürnberg and Scholars at Risk, 2025.</w:t>
      </w:r>
    </w:p>
    <w:p w14:paraId="268AE12C"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67.  </w:t>
      </w:r>
      <w:r w:rsidRPr="00141817">
        <w:rPr>
          <w:sz w:val="20"/>
          <w:szCs w:val="20"/>
          <w:lang w:val="en-US"/>
        </w:rPr>
        <w:t>Russell, Stuart. Human Compatible: AI and the Problem of Control. New York: Viking, 2019.</w:t>
      </w:r>
    </w:p>
    <w:p w14:paraId="38ED2648" w14:textId="77777777" w:rsidR="0009758F" w:rsidRPr="00141817" w:rsidRDefault="00000000">
      <w:pPr>
        <w:spacing w:after="100" w:line="260" w:lineRule="auto"/>
        <w:ind w:left="440" w:hanging="440"/>
        <w:jc w:val="both"/>
        <w:rPr>
          <w:sz w:val="20"/>
          <w:szCs w:val="20"/>
          <w:lang w:val="en-US"/>
        </w:rPr>
      </w:pPr>
      <w:r w:rsidRPr="00141817">
        <w:rPr>
          <w:b/>
          <w:bCs/>
          <w:color w:val="1B2A4A"/>
          <w:sz w:val="20"/>
          <w:szCs w:val="20"/>
          <w:lang w:val="en-US"/>
        </w:rPr>
        <w:t xml:space="preserve">68.  </w:t>
      </w:r>
      <w:r w:rsidRPr="00141817">
        <w:rPr>
          <w:sz w:val="20"/>
          <w:szCs w:val="20"/>
          <w:lang w:val="en-US"/>
        </w:rPr>
        <w:t>Zuboff, Shoshana. The Age of Surveillance Capitalism. New York: PublicAffairs, 2019.</w:t>
      </w:r>
    </w:p>
    <w:p w14:paraId="7CE27510" w14:textId="77777777" w:rsidR="0009758F" w:rsidRPr="00141817" w:rsidRDefault="00000000">
      <w:pPr>
        <w:rPr>
          <w:sz w:val="20"/>
          <w:szCs w:val="20"/>
          <w:lang w:val="en-US"/>
        </w:rPr>
      </w:pPr>
      <w:r w:rsidRPr="00141817">
        <w:rPr>
          <w:sz w:val="20"/>
          <w:szCs w:val="20"/>
          <w:lang w:val="en-US"/>
        </w:rPr>
        <w:br w:type="page"/>
      </w:r>
    </w:p>
    <w:p w14:paraId="16B1F002" w14:textId="77777777" w:rsidR="0009758F" w:rsidRPr="00141817" w:rsidRDefault="00000000">
      <w:pPr>
        <w:pStyle w:val="Heading1"/>
        <w:pageBreakBefore/>
        <w:rPr>
          <w:sz w:val="20"/>
          <w:szCs w:val="20"/>
          <w:lang w:val="en-US"/>
        </w:rPr>
      </w:pPr>
      <w:r w:rsidRPr="00141817">
        <w:rPr>
          <w:sz w:val="20"/>
          <w:szCs w:val="20"/>
          <w:lang w:val="en-US"/>
        </w:rPr>
        <w:lastRenderedPageBreak/>
        <w:t>Index of Key Concepts and Terms</w:t>
      </w:r>
    </w:p>
    <w:p w14:paraId="435146AE" w14:textId="77777777" w:rsidR="0009758F" w:rsidRPr="00141817" w:rsidRDefault="0009758F">
      <w:pPr>
        <w:pBdr>
          <w:bottom w:val="single" w:sz="6" w:space="1" w:color="B8963E"/>
        </w:pBdr>
        <w:spacing w:before="80"/>
        <w:rPr>
          <w:sz w:val="20"/>
          <w:szCs w:val="20"/>
          <w:lang w:val="en-US"/>
        </w:rPr>
      </w:pPr>
    </w:p>
    <w:p w14:paraId="201165C4" w14:textId="77777777" w:rsidR="0009758F" w:rsidRPr="00141817" w:rsidRDefault="0009758F">
      <w:pPr>
        <w:spacing w:before="160"/>
        <w:rPr>
          <w:sz w:val="20"/>
          <w:szCs w:val="20"/>
          <w:lang w:val="en-US"/>
        </w:rPr>
      </w:pPr>
    </w:p>
    <w:p w14:paraId="5679E0E6" w14:textId="77777777" w:rsidR="0009758F" w:rsidRPr="00141817" w:rsidRDefault="00000000">
      <w:pPr>
        <w:pBdr>
          <w:bottom w:val="single" w:sz="4" w:space="0" w:color="B8963E"/>
        </w:pBdr>
        <w:spacing w:before="280" w:after="100"/>
        <w:rPr>
          <w:sz w:val="20"/>
          <w:szCs w:val="20"/>
          <w:lang w:val="en-US"/>
        </w:rPr>
      </w:pPr>
      <w:r w:rsidRPr="00141817">
        <w:rPr>
          <w:rFonts w:ascii="Cinzel" w:eastAsia="Cinzel" w:hAnsi="Cinzel" w:cs="Cinzel"/>
          <w:b/>
          <w:bCs/>
          <w:color w:val="1B2A4A"/>
          <w:sz w:val="20"/>
          <w:szCs w:val="20"/>
          <w:lang w:val="en-US"/>
        </w:rPr>
        <w:t>A</w:t>
      </w:r>
    </w:p>
    <w:p w14:paraId="1CB5C973" w14:textId="77777777" w:rsidR="0009758F" w:rsidRPr="00141817" w:rsidRDefault="00000000">
      <w:pPr>
        <w:spacing w:after="80" w:line="260" w:lineRule="auto"/>
        <w:ind w:left="200" w:hanging="200"/>
        <w:rPr>
          <w:sz w:val="20"/>
          <w:szCs w:val="20"/>
          <w:lang w:val="en-US"/>
        </w:rPr>
      </w:pPr>
      <w:proofErr w:type="spellStart"/>
      <w:r w:rsidRPr="00141817">
        <w:rPr>
          <w:b/>
          <w:bCs/>
          <w:color w:val="1B2A4A"/>
          <w:sz w:val="20"/>
          <w:szCs w:val="20"/>
          <w:lang w:val="en-US"/>
        </w:rPr>
        <w:t>Augure</w:t>
      </w:r>
      <w:proofErr w:type="spellEnd"/>
      <w:r w:rsidRPr="00141817">
        <w:rPr>
          <w:b/>
          <w:bCs/>
          <w:color w:val="1B2A4A"/>
          <w:sz w:val="20"/>
          <w:szCs w:val="20"/>
          <w:lang w:val="en-US"/>
        </w:rPr>
        <w:t xml:space="preserve"> (Person of Destiny)</w:t>
      </w:r>
      <w:r w:rsidRPr="00141817">
        <w:rPr>
          <w:i/>
          <w:iCs/>
          <w:sz w:val="20"/>
          <w:szCs w:val="20"/>
          <w:lang w:val="en-US"/>
        </w:rPr>
        <w:t xml:space="preserve"> — Vol. </w:t>
      </w:r>
      <w:r w:rsidRPr="00141817">
        <w:rPr>
          <w:i/>
          <w:iCs/>
          <w:sz w:val="20"/>
          <w:szCs w:val="20"/>
        </w:rPr>
        <w:t xml:space="preserve">I §1.9; Vol. IV §4.6; Vol. V §5.2; Vol. </w:t>
      </w:r>
      <w:r w:rsidRPr="00141817">
        <w:rPr>
          <w:i/>
          <w:iCs/>
          <w:sz w:val="20"/>
          <w:szCs w:val="20"/>
          <w:lang w:val="en-US"/>
        </w:rPr>
        <w:t>XI §11.1</w:t>
      </w:r>
    </w:p>
    <w:p w14:paraId="04FDF7DB"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Authenticity and the Deathbed Reckoning</w:t>
      </w:r>
      <w:r w:rsidRPr="00141817">
        <w:rPr>
          <w:i/>
          <w:iCs/>
          <w:sz w:val="20"/>
          <w:szCs w:val="20"/>
          <w:lang w:val="en-US"/>
        </w:rPr>
        <w:t xml:space="preserve"> — Vol. IV §4.11</w:t>
      </w:r>
    </w:p>
    <w:p w14:paraId="1E1A2D14"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Anti-Tyranny Mechanisms</w:t>
      </w:r>
      <w:r w:rsidRPr="00141817">
        <w:rPr>
          <w:i/>
          <w:iCs/>
          <w:sz w:val="20"/>
          <w:szCs w:val="20"/>
          <w:lang w:val="en-US"/>
        </w:rPr>
        <w:t xml:space="preserve"> — Vol. VII §7.5</w:t>
      </w:r>
    </w:p>
    <w:p w14:paraId="6D402BA9" w14:textId="77777777" w:rsidR="0009758F" w:rsidRPr="00141817" w:rsidRDefault="00000000">
      <w:pPr>
        <w:pBdr>
          <w:bottom w:val="single" w:sz="4" w:space="0" w:color="B8963E"/>
        </w:pBdr>
        <w:spacing w:before="280" w:after="100"/>
        <w:rPr>
          <w:sz w:val="20"/>
          <w:szCs w:val="20"/>
          <w:lang w:val="en-US"/>
        </w:rPr>
      </w:pPr>
      <w:r w:rsidRPr="00141817">
        <w:rPr>
          <w:rFonts w:ascii="Cinzel" w:eastAsia="Cinzel" w:hAnsi="Cinzel" w:cs="Cinzel"/>
          <w:b/>
          <w:bCs/>
          <w:color w:val="1B2A4A"/>
          <w:sz w:val="20"/>
          <w:szCs w:val="20"/>
          <w:lang w:val="en-US"/>
        </w:rPr>
        <w:t>B</w:t>
      </w:r>
    </w:p>
    <w:p w14:paraId="51D7D29A"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Balance, Virtue as (Doctrine of the Mean)</w:t>
      </w:r>
      <w:r w:rsidRPr="00141817">
        <w:rPr>
          <w:i/>
          <w:iCs/>
          <w:sz w:val="20"/>
          <w:szCs w:val="20"/>
          <w:lang w:val="en-US"/>
        </w:rPr>
        <w:t xml:space="preserve"> — Vol. I §1.7</w:t>
      </w:r>
    </w:p>
    <w:p w14:paraId="5FB74079"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Beauty as Moral Category</w:t>
      </w:r>
      <w:r w:rsidRPr="00141817">
        <w:rPr>
          <w:i/>
          <w:iCs/>
          <w:sz w:val="20"/>
          <w:szCs w:val="20"/>
          <w:lang w:val="en-US"/>
        </w:rPr>
        <w:t xml:space="preserve"> — Vol. III §3.12; Vol. XII §12.4</w:t>
      </w:r>
    </w:p>
    <w:p w14:paraId="14315CB1" w14:textId="77777777" w:rsidR="0009758F" w:rsidRPr="00141817" w:rsidRDefault="00000000">
      <w:pPr>
        <w:spacing w:after="80" w:line="260" w:lineRule="auto"/>
        <w:ind w:left="200" w:hanging="200"/>
        <w:rPr>
          <w:sz w:val="20"/>
          <w:szCs w:val="20"/>
          <w:lang w:val="en-US"/>
        </w:rPr>
      </w:pPr>
      <w:proofErr w:type="spellStart"/>
      <w:r w:rsidRPr="00141817">
        <w:rPr>
          <w:b/>
          <w:bCs/>
          <w:color w:val="1B2A4A"/>
          <w:sz w:val="20"/>
          <w:szCs w:val="20"/>
          <w:lang w:val="en-US"/>
        </w:rPr>
        <w:t>BioSpiritual</w:t>
      </w:r>
      <w:proofErr w:type="spellEnd"/>
      <w:r w:rsidRPr="00141817">
        <w:rPr>
          <w:b/>
          <w:bCs/>
          <w:color w:val="1B2A4A"/>
          <w:sz w:val="20"/>
          <w:szCs w:val="20"/>
          <w:lang w:val="en-US"/>
        </w:rPr>
        <w:t xml:space="preserve"> Life</w:t>
      </w:r>
      <w:r w:rsidRPr="00141817">
        <w:rPr>
          <w:i/>
          <w:iCs/>
          <w:sz w:val="20"/>
          <w:szCs w:val="20"/>
          <w:lang w:val="en-US"/>
        </w:rPr>
        <w:t xml:space="preserve"> — Vol. III §3.4, §3.11</w:t>
      </w:r>
    </w:p>
    <w:p w14:paraId="44BDBA02" w14:textId="77777777" w:rsidR="0009758F" w:rsidRPr="00141817" w:rsidRDefault="00000000">
      <w:pPr>
        <w:pBdr>
          <w:bottom w:val="single" w:sz="4" w:space="0" w:color="B8963E"/>
        </w:pBdr>
        <w:spacing w:before="280" w:after="100"/>
        <w:rPr>
          <w:sz w:val="20"/>
          <w:szCs w:val="20"/>
          <w:lang w:val="en-US"/>
        </w:rPr>
      </w:pPr>
      <w:r w:rsidRPr="00141817">
        <w:rPr>
          <w:rFonts w:ascii="Cinzel" w:eastAsia="Cinzel" w:hAnsi="Cinzel" w:cs="Cinzel"/>
          <w:b/>
          <w:bCs/>
          <w:color w:val="1B2A4A"/>
          <w:sz w:val="20"/>
          <w:szCs w:val="20"/>
          <w:lang w:val="en-US"/>
        </w:rPr>
        <w:t>C</w:t>
      </w:r>
    </w:p>
    <w:p w14:paraId="3D95B20C"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Circles of Receptivity</w:t>
      </w:r>
      <w:r w:rsidRPr="00141817">
        <w:rPr>
          <w:i/>
          <w:iCs/>
          <w:sz w:val="20"/>
          <w:szCs w:val="20"/>
          <w:lang w:val="en-US"/>
        </w:rPr>
        <w:t xml:space="preserve"> — Vol. VIII §8.6</w:t>
      </w:r>
    </w:p>
    <w:p w14:paraId="32DC4F9A"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Consciousness (Immaterial, Identical, Co-Creative)</w:t>
      </w:r>
      <w:r w:rsidRPr="00141817">
        <w:rPr>
          <w:i/>
          <w:iCs/>
          <w:sz w:val="20"/>
          <w:szCs w:val="20"/>
          <w:lang w:val="en-US"/>
        </w:rPr>
        <w:t xml:space="preserve"> — Vol. III §3.7</w:t>
      </w:r>
    </w:p>
    <w:p w14:paraId="48E6873C"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Constitution of the Virtuous Democracy</w:t>
      </w:r>
      <w:r w:rsidRPr="00141817">
        <w:rPr>
          <w:i/>
          <w:iCs/>
          <w:sz w:val="20"/>
          <w:szCs w:val="20"/>
          <w:lang w:val="en-US"/>
        </w:rPr>
        <w:t xml:space="preserve"> — Vol. VII §7.4</w:t>
      </w:r>
    </w:p>
    <w:p w14:paraId="4EDEDCCA"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Contradictory Coexistence</w:t>
      </w:r>
      <w:r w:rsidRPr="00141817">
        <w:rPr>
          <w:i/>
          <w:iCs/>
          <w:sz w:val="20"/>
          <w:szCs w:val="20"/>
          <w:lang w:val="en-US"/>
        </w:rPr>
        <w:t xml:space="preserve"> — Vol. VI §6.1, §6.9</w:t>
      </w:r>
    </w:p>
    <w:p w14:paraId="56C922F9" w14:textId="77777777" w:rsidR="0009758F" w:rsidRPr="00141817" w:rsidRDefault="00000000">
      <w:pPr>
        <w:pBdr>
          <w:bottom w:val="single" w:sz="4" w:space="0" w:color="B8963E"/>
        </w:pBdr>
        <w:spacing w:before="280" w:after="100"/>
        <w:rPr>
          <w:sz w:val="20"/>
          <w:szCs w:val="20"/>
          <w:lang w:val="en-US"/>
        </w:rPr>
      </w:pPr>
      <w:r w:rsidRPr="00141817">
        <w:rPr>
          <w:rFonts w:ascii="Cinzel" w:eastAsia="Cinzel" w:hAnsi="Cinzel" w:cs="Cinzel"/>
          <w:b/>
          <w:bCs/>
          <w:color w:val="1B2A4A"/>
          <w:sz w:val="20"/>
          <w:szCs w:val="20"/>
          <w:lang w:val="en-US"/>
        </w:rPr>
        <w:t>D</w:t>
      </w:r>
    </w:p>
    <w:p w14:paraId="7D4F9261" w14:textId="77777777" w:rsidR="0009758F" w:rsidRPr="00141817" w:rsidRDefault="00000000">
      <w:pPr>
        <w:spacing w:after="80" w:line="260" w:lineRule="auto"/>
        <w:ind w:left="200" w:hanging="200"/>
        <w:rPr>
          <w:sz w:val="20"/>
          <w:szCs w:val="20"/>
          <w:lang w:val="pt-BR"/>
        </w:rPr>
      </w:pPr>
      <w:r w:rsidRPr="00141817">
        <w:rPr>
          <w:b/>
          <w:bCs/>
          <w:color w:val="1B2A4A"/>
          <w:sz w:val="20"/>
          <w:szCs w:val="20"/>
          <w:lang w:val="en-US"/>
        </w:rPr>
        <w:t>Death and Mortality</w:t>
      </w:r>
      <w:r w:rsidRPr="00141817">
        <w:rPr>
          <w:i/>
          <w:iCs/>
          <w:sz w:val="20"/>
          <w:szCs w:val="20"/>
          <w:lang w:val="en-US"/>
        </w:rPr>
        <w:t xml:space="preserve"> — Vol. </w:t>
      </w:r>
      <w:r w:rsidRPr="00141817">
        <w:rPr>
          <w:i/>
          <w:iCs/>
          <w:sz w:val="20"/>
          <w:szCs w:val="20"/>
          <w:lang w:val="pt-BR"/>
        </w:rPr>
        <w:t>III §3.10; Vol. IV §4.11</w:t>
      </w:r>
    </w:p>
    <w:p w14:paraId="70AF90F7" w14:textId="77777777" w:rsidR="0009758F" w:rsidRPr="00141817" w:rsidRDefault="00000000">
      <w:pPr>
        <w:spacing w:after="80" w:line="260" w:lineRule="auto"/>
        <w:ind w:left="200" w:hanging="200"/>
        <w:rPr>
          <w:sz w:val="20"/>
          <w:szCs w:val="20"/>
          <w:lang w:val="en-US"/>
        </w:rPr>
      </w:pPr>
      <w:proofErr w:type="spellStart"/>
      <w:r w:rsidRPr="00141817">
        <w:rPr>
          <w:b/>
          <w:bCs/>
          <w:color w:val="1B2A4A"/>
          <w:sz w:val="20"/>
          <w:szCs w:val="20"/>
          <w:lang w:val="pt-BR"/>
        </w:rPr>
        <w:t>Devirtualisation</w:t>
      </w:r>
      <w:proofErr w:type="spellEnd"/>
      <w:r w:rsidRPr="00141817">
        <w:rPr>
          <w:b/>
          <w:bCs/>
          <w:color w:val="1B2A4A"/>
          <w:sz w:val="20"/>
          <w:szCs w:val="20"/>
          <w:lang w:val="pt-BR"/>
        </w:rPr>
        <w:t xml:space="preserve"> (</w:t>
      </w:r>
      <w:proofErr w:type="spellStart"/>
      <w:r w:rsidRPr="00141817">
        <w:rPr>
          <w:b/>
          <w:bCs/>
          <w:color w:val="1B2A4A"/>
          <w:sz w:val="20"/>
          <w:szCs w:val="20"/>
          <w:lang w:val="pt-BR"/>
        </w:rPr>
        <w:t>Desvirtualização</w:t>
      </w:r>
      <w:proofErr w:type="spellEnd"/>
      <w:r w:rsidRPr="00141817">
        <w:rPr>
          <w:b/>
          <w:bCs/>
          <w:color w:val="1B2A4A"/>
          <w:sz w:val="20"/>
          <w:szCs w:val="20"/>
          <w:lang w:val="pt-BR"/>
        </w:rPr>
        <w:t>)</w:t>
      </w:r>
      <w:r w:rsidRPr="00141817">
        <w:rPr>
          <w:i/>
          <w:iCs/>
          <w:sz w:val="20"/>
          <w:szCs w:val="20"/>
          <w:lang w:val="pt-BR"/>
        </w:rPr>
        <w:t xml:space="preserve"> — Vol. </w:t>
      </w:r>
      <w:r w:rsidRPr="00141817">
        <w:rPr>
          <w:i/>
          <w:iCs/>
          <w:sz w:val="20"/>
          <w:szCs w:val="20"/>
          <w:lang w:val="en-US"/>
        </w:rPr>
        <w:t>VI §6.3</w:t>
      </w:r>
    </w:p>
    <w:p w14:paraId="1A594C25"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DNA of God</w:t>
      </w:r>
      <w:r w:rsidRPr="00141817">
        <w:rPr>
          <w:i/>
          <w:iCs/>
          <w:sz w:val="20"/>
          <w:szCs w:val="20"/>
          <w:lang w:val="en-US"/>
        </w:rPr>
        <w:t xml:space="preserve"> — Vol. I §1.4; Vol. III §3.2</w:t>
      </w:r>
    </w:p>
    <w:p w14:paraId="6ECAD705" w14:textId="77777777" w:rsidR="0009758F" w:rsidRPr="00141817" w:rsidRDefault="00000000">
      <w:pPr>
        <w:pBdr>
          <w:bottom w:val="single" w:sz="4" w:space="0" w:color="B8963E"/>
        </w:pBdr>
        <w:spacing w:before="280" w:after="100"/>
        <w:rPr>
          <w:sz w:val="20"/>
          <w:szCs w:val="20"/>
          <w:lang w:val="en-US"/>
        </w:rPr>
      </w:pPr>
      <w:r w:rsidRPr="00141817">
        <w:rPr>
          <w:rFonts w:ascii="Cinzel" w:eastAsia="Cinzel" w:hAnsi="Cinzel" w:cs="Cinzel"/>
          <w:b/>
          <w:bCs/>
          <w:color w:val="1B2A4A"/>
          <w:sz w:val="20"/>
          <w:szCs w:val="20"/>
          <w:lang w:val="en-US"/>
        </w:rPr>
        <w:t>E</w:t>
      </w:r>
    </w:p>
    <w:p w14:paraId="76A7C1C4"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Ecclesia Virtutis (Church of Virtues)</w:t>
      </w:r>
      <w:r w:rsidRPr="00141817">
        <w:rPr>
          <w:i/>
          <w:iCs/>
          <w:sz w:val="20"/>
          <w:szCs w:val="20"/>
          <w:lang w:val="en-US"/>
        </w:rPr>
        <w:t xml:space="preserve"> — Vol. V (complete volume)</w:t>
      </w:r>
    </w:p>
    <w:p w14:paraId="1CC16C39"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Edifice Virtues (86)</w:t>
      </w:r>
      <w:r w:rsidRPr="00141817">
        <w:rPr>
          <w:i/>
          <w:iCs/>
          <w:sz w:val="20"/>
          <w:szCs w:val="20"/>
          <w:lang w:val="en-US"/>
        </w:rPr>
        <w:t xml:space="preserve"> — Vol. II §2.3</w:t>
      </w:r>
    </w:p>
    <w:p w14:paraId="43618F76"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Elemental Virtue — see Freedom</w:t>
      </w:r>
      <w:r w:rsidRPr="00141817">
        <w:rPr>
          <w:i/>
          <w:iCs/>
          <w:sz w:val="20"/>
          <w:szCs w:val="20"/>
          <w:lang w:val="en-US"/>
        </w:rPr>
        <w:t xml:space="preserve"> — Vol. I §1.2; Vol. II §2.1</w:t>
      </w:r>
    </w:p>
    <w:p w14:paraId="10C98A05"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Existential Figures</w:t>
      </w:r>
      <w:r w:rsidRPr="00141817">
        <w:rPr>
          <w:i/>
          <w:iCs/>
          <w:sz w:val="20"/>
          <w:szCs w:val="20"/>
          <w:lang w:val="en-US"/>
        </w:rPr>
        <w:t xml:space="preserve"> — Vol. III §3.5; Vol. IV §4.1</w:t>
      </w:r>
    </w:p>
    <w:p w14:paraId="1EC0A7BA"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Existential Void</w:t>
      </w:r>
      <w:r w:rsidRPr="00141817">
        <w:rPr>
          <w:i/>
          <w:iCs/>
          <w:sz w:val="20"/>
          <w:szCs w:val="20"/>
          <w:lang w:val="en-US"/>
        </w:rPr>
        <w:t xml:space="preserve"> — Vol. IV §4.1</w:t>
      </w:r>
    </w:p>
    <w:p w14:paraId="5FEF501A" w14:textId="77777777" w:rsidR="0009758F" w:rsidRPr="00141817" w:rsidRDefault="00000000">
      <w:pPr>
        <w:pBdr>
          <w:bottom w:val="single" w:sz="4" w:space="0" w:color="B8963E"/>
        </w:pBdr>
        <w:spacing w:before="280" w:after="100"/>
        <w:rPr>
          <w:sz w:val="20"/>
          <w:szCs w:val="20"/>
          <w:lang w:val="en-US"/>
        </w:rPr>
      </w:pPr>
      <w:r w:rsidRPr="00141817">
        <w:rPr>
          <w:rFonts w:ascii="Cinzel" w:eastAsia="Cinzel" w:hAnsi="Cinzel" w:cs="Cinzel"/>
          <w:b/>
          <w:bCs/>
          <w:color w:val="1B2A4A"/>
          <w:sz w:val="20"/>
          <w:szCs w:val="20"/>
          <w:lang w:val="en-US"/>
        </w:rPr>
        <w:lastRenderedPageBreak/>
        <w:t>F</w:t>
      </w:r>
    </w:p>
    <w:p w14:paraId="7AE0E4DC"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Floating Virtuosity (</w:t>
      </w:r>
      <w:proofErr w:type="spellStart"/>
      <w:r w:rsidRPr="00141817">
        <w:rPr>
          <w:b/>
          <w:bCs/>
          <w:color w:val="1B2A4A"/>
          <w:sz w:val="20"/>
          <w:szCs w:val="20"/>
          <w:lang w:val="en-US"/>
        </w:rPr>
        <w:t>Virtuosidade</w:t>
      </w:r>
      <w:proofErr w:type="spellEnd"/>
      <w:r w:rsidRPr="00141817">
        <w:rPr>
          <w:b/>
          <w:bCs/>
          <w:color w:val="1B2A4A"/>
          <w:sz w:val="20"/>
          <w:szCs w:val="20"/>
          <w:lang w:val="en-US"/>
        </w:rPr>
        <w:t xml:space="preserve"> </w:t>
      </w:r>
      <w:proofErr w:type="spellStart"/>
      <w:r w:rsidRPr="00141817">
        <w:rPr>
          <w:b/>
          <w:bCs/>
          <w:color w:val="1B2A4A"/>
          <w:sz w:val="20"/>
          <w:szCs w:val="20"/>
          <w:lang w:val="en-US"/>
        </w:rPr>
        <w:t>Flutuante</w:t>
      </w:r>
      <w:proofErr w:type="spellEnd"/>
      <w:r w:rsidRPr="00141817">
        <w:rPr>
          <w:b/>
          <w:bCs/>
          <w:color w:val="1B2A4A"/>
          <w:sz w:val="20"/>
          <w:szCs w:val="20"/>
          <w:lang w:val="en-US"/>
        </w:rPr>
        <w:t>)</w:t>
      </w:r>
      <w:r w:rsidRPr="00141817">
        <w:rPr>
          <w:i/>
          <w:iCs/>
          <w:sz w:val="20"/>
          <w:szCs w:val="20"/>
          <w:lang w:val="en-US"/>
        </w:rPr>
        <w:t xml:space="preserve"> — Vol. VIII §8.9; Vol. IX §9.1</w:t>
      </w:r>
    </w:p>
    <w:p w14:paraId="20B8CFF3"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Foundation Virtues (12)</w:t>
      </w:r>
      <w:r w:rsidRPr="00141817">
        <w:rPr>
          <w:i/>
          <w:iCs/>
          <w:sz w:val="20"/>
          <w:szCs w:val="20"/>
          <w:lang w:val="en-US"/>
        </w:rPr>
        <w:t xml:space="preserve"> — Vol. II §2.2</w:t>
      </w:r>
    </w:p>
    <w:p w14:paraId="6D0E52D9"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Fractal Structure of Freedom (Six Scales)</w:t>
      </w:r>
      <w:r w:rsidRPr="00141817">
        <w:rPr>
          <w:i/>
          <w:iCs/>
          <w:sz w:val="20"/>
          <w:szCs w:val="20"/>
          <w:lang w:val="en-US"/>
        </w:rPr>
        <w:t xml:space="preserve"> — Vol. I §1.8; Vol. X §10.1</w:t>
      </w:r>
    </w:p>
    <w:p w14:paraId="598D4A2A" w14:textId="77777777" w:rsidR="0009758F" w:rsidRPr="00141817" w:rsidRDefault="00000000">
      <w:pPr>
        <w:spacing w:after="80" w:line="260" w:lineRule="auto"/>
        <w:ind w:left="200" w:hanging="200"/>
        <w:rPr>
          <w:sz w:val="20"/>
          <w:szCs w:val="20"/>
          <w:lang w:val="pt-BR"/>
        </w:rPr>
      </w:pPr>
      <w:proofErr w:type="spellStart"/>
      <w:r w:rsidRPr="00141817">
        <w:rPr>
          <w:b/>
          <w:bCs/>
          <w:color w:val="1B2A4A"/>
          <w:sz w:val="20"/>
          <w:szCs w:val="20"/>
          <w:lang w:val="en-US"/>
        </w:rPr>
        <w:t>Freedophobic</w:t>
      </w:r>
      <w:proofErr w:type="spellEnd"/>
      <w:r w:rsidRPr="00141817">
        <w:rPr>
          <w:b/>
          <w:bCs/>
          <w:color w:val="1B2A4A"/>
          <w:sz w:val="20"/>
          <w:szCs w:val="20"/>
          <w:lang w:val="en-US"/>
        </w:rPr>
        <w:t xml:space="preserve"> Man</w:t>
      </w:r>
      <w:r w:rsidRPr="00141817">
        <w:rPr>
          <w:i/>
          <w:iCs/>
          <w:sz w:val="20"/>
          <w:szCs w:val="20"/>
          <w:lang w:val="en-US"/>
        </w:rPr>
        <w:t xml:space="preserve"> — Vol. </w:t>
      </w:r>
      <w:r w:rsidRPr="00141817">
        <w:rPr>
          <w:i/>
          <w:iCs/>
          <w:sz w:val="20"/>
          <w:szCs w:val="20"/>
          <w:lang w:val="pt-BR"/>
        </w:rPr>
        <w:t>VI §6.5</w:t>
      </w:r>
    </w:p>
    <w:p w14:paraId="1C630680" w14:textId="77777777" w:rsidR="0009758F" w:rsidRPr="00141817" w:rsidRDefault="00000000">
      <w:pPr>
        <w:spacing w:after="80" w:line="260" w:lineRule="auto"/>
        <w:ind w:left="200" w:hanging="200"/>
        <w:rPr>
          <w:sz w:val="20"/>
          <w:szCs w:val="20"/>
        </w:rPr>
      </w:pPr>
      <w:proofErr w:type="spellStart"/>
      <w:r w:rsidRPr="00141817">
        <w:rPr>
          <w:b/>
          <w:bCs/>
          <w:color w:val="1B2A4A"/>
          <w:sz w:val="20"/>
          <w:szCs w:val="20"/>
          <w:lang w:val="pt-BR"/>
        </w:rPr>
        <w:t>Freedom</w:t>
      </w:r>
      <w:proofErr w:type="spellEnd"/>
      <w:r w:rsidRPr="00141817">
        <w:rPr>
          <w:b/>
          <w:bCs/>
          <w:color w:val="1B2A4A"/>
          <w:sz w:val="20"/>
          <w:szCs w:val="20"/>
          <w:lang w:val="pt-BR"/>
        </w:rPr>
        <w:t xml:space="preserve"> as Elemental </w:t>
      </w:r>
      <w:proofErr w:type="spellStart"/>
      <w:r w:rsidRPr="00141817">
        <w:rPr>
          <w:b/>
          <w:bCs/>
          <w:color w:val="1B2A4A"/>
          <w:sz w:val="20"/>
          <w:szCs w:val="20"/>
          <w:lang w:val="pt-BR"/>
        </w:rPr>
        <w:t>Virtue</w:t>
      </w:r>
      <w:proofErr w:type="spellEnd"/>
      <w:r w:rsidRPr="00141817">
        <w:rPr>
          <w:i/>
          <w:iCs/>
          <w:sz w:val="20"/>
          <w:szCs w:val="20"/>
          <w:lang w:val="pt-BR"/>
        </w:rPr>
        <w:t xml:space="preserve"> — Vol. </w:t>
      </w:r>
      <w:r w:rsidRPr="00141817">
        <w:rPr>
          <w:i/>
          <w:iCs/>
          <w:sz w:val="20"/>
          <w:szCs w:val="20"/>
        </w:rPr>
        <w:t>I §1.2; Vol. II §2.1</w:t>
      </w:r>
    </w:p>
    <w:p w14:paraId="1DFD1CCA" w14:textId="77777777" w:rsidR="0009758F" w:rsidRPr="00141817" w:rsidRDefault="00000000">
      <w:pPr>
        <w:pBdr>
          <w:bottom w:val="single" w:sz="4" w:space="0" w:color="B8963E"/>
        </w:pBdr>
        <w:spacing w:before="280" w:after="100"/>
        <w:rPr>
          <w:sz w:val="20"/>
          <w:szCs w:val="20"/>
        </w:rPr>
      </w:pPr>
      <w:r w:rsidRPr="00141817">
        <w:rPr>
          <w:rFonts w:ascii="Cinzel" w:eastAsia="Cinzel" w:hAnsi="Cinzel" w:cs="Cinzel"/>
          <w:b/>
          <w:bCs/>
          <w:color w:val="1B2A4A"/>
          <w:sz w:val="20"/>
          <w:szCs w:val="20"/>
        </w:rPr>
        <w:t>G</w:t>
      </w:r>
    </w:p>
    <w:p w14:paraId="12464561" w14:textId="77777777" w:rsidR="0009758F" w:rsidRPr="00141817" w:rsidRDefault="00000000">
      <w:pPr>
        <w:spacing w:after="80" w:line="260" w:lineRule="auto"/>
        <w:ind w:left="200" w:hanging="200"/>
        <w:rPr>
          <w:sz w:val="20"/>
          <w:szCs w:val="20"/>
        </w:rPr>
      </w:pPr>
      <w:r w:rsidRPr="00141817">
        <w:rPr>
          <w:b/>
          <w:bCs/>
          <w:color w:val="1B2A4A"/>
          <w:sz w:val="20"/>
          <w:szCs w:val="20"/>
        </w:rPr>
        <w:t>Gift (O Presente)</w:t>
      </w:r>
      <w:r w:rsidRPr="00141817">
        <w:rPr>
          <w:i/>
          <w:iCs/>
          <w:sz w:val="20"/>
          <w:szCs w:val="20"/>
        </w:rPr>
        <w:t xml:space="preserve"> — Vol. IV §4.5; Vol. V §5.4</w:t>
      </w:r>
    </w:p>
    <w:p w14:paraId="2CE06578" w14:textId="77777777" w:rsidR="0009758F" w:rsidRPr="00141817" w:rsidRDefault="00000000">
      <w:pPr>
        <w:spacing w:after="80" w:line="260" w:lineRule="auto"/>
        <w:ind w:left="200" w:hanging="200"/>
        <w:rPr>
          <w:sz w:val="20"/>
          <w:szCs w:val="20"/>
          <w:lang w:val="en-US"/>
        </w:rPr>
      </w:pPr>
      <w:r w:rsidRPr="00141817">
        <w:rPr>
          <w:b/>
          <w:bCs/>
          <w:color w:val="1B2A4A"/>
          <w:sz w:val="20"/>
          <w:szCs w:val="20"/>
        </w:rPr>
        <w:t>Gioia</w:t>
      </w:r>
      <w:r w:rsidRPr="00141817">
        <w:rPr>
          <w:i/>
          <w:iCs/>
          <w:sz w:val="20"/>
          <w:szCs w:val="20"/>
        </w:rPr>
        <w:t xml:space="preserve"> — Vol. </w:t>
      </w:r>
      <w:r w:rsidRPr="00141817">
        <w:rPr>
          <w:i/>
          <w:iCs/>
          <w:sz w:val="20"/>
          <w:szCs w:val="20"/>
          <w:lang w:val="en-US"/>
        </w:rPr>
        <w:t>IV §4.8</w:t>
      </w:r>
    </w:p>
    <w:p w14:paraId="37A16E28"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God is Freedom (Identity Thesis)</w:t>
      </w:r>
      <w:r w:rsidRPr="00141817">
        <w:rPr>
          <w:i/>
          <w:iCs/>
          <w:sz w:val="20"/>
          <w:szCs w:val="20"/>
          <w:lang w:val="en-US"/>
        </w:rPr>
        <w:t xml:space="preserve"> — Vol. I §1.4; Vol. III §3.1, §3.2</w:t>
      </w:r>
    </w:p>
    <w:p w14:paraId="470BCBE6" w14:textId="77777777" w:rsidR="0009758F" w:rsidRPr="00141817" w:rsidRDefault="00000000">
      <w:pPr>
        <w:pBdr>
          <w:bottom w:val="single" w:sz="4" w:space="0" w:color="B8963E"/>
        </w:pBdr>
        <w:spacing w:before="280" w:after="100"/>
        <w:rPr>
          <w:sz w:val="20"/>
          <w:szCs w:val="20"/>
          <w:lang w:val="en-US"/>
        </w:rPr>
      </w:pPr>
      <w:r w:rsidRPr="00141817">
        <w:rPr>
          <w:rFonts w:ascii="Cinzel" w:eastAsia="Cinzel" w:hAnsi="Cinzel" w:cs="Cinzel"/>
          <w:b/>
          <w:bCs/>
          <w:color w:val="1B2A4A"/>
          <w:sz w:val="20"/>
          <w:szCs w:val="20"/>
          <w:lang w:val="en-US"/>
        </w:rPr>
        <w:t>H</w:t>
      </w:r>
    </w:p>
    <w:p w14:paraId="2A9A0874" w14:textId="77777777" w:rsidR="0009758F" w:rsidRPr="00141817" w:rsidRDefault="00000000">
      <w:pPr>
        <w:spacing w:after="80" w:line="260" w:lineRule="auto"/>
        <w:ind w:left="200" w:hanging="200"/>
        <w:rPr>
          <w:sz w:val="20"/>
          <w:szCs w:val="20"/>
          <w:lang w:val="en-US"/>
        </w:rPr>
      </w:pPr>
      <w:proofErr w:type="spellStart"/>
      <w:r w:rsidRPr="00141817">
        <w:rPr>
          <w:b/>
          <w:bCs/>
          <w:color w:val="1B2A4A"/>
          <w:sz w:val="20"/>
          <w:szCs w:val="20"/>
          <w:lang w:val="en-US"/>
        </w:rPr>
        <w:t>Holoviceosis</w:t>
      </w:r>
      <w:proofErr w:type="spellEnd"/>
      <w:r w:rsidRPr="00141817">
        <w:rPr>
          <w:b/>
          <w:bCs/>
          <w:color w:val="1B2A4A"/>
          <w:sz w:val="20"/>
          <w:szCs w:val="20"/>
          <w:lang w:val="en-US"/>
        </w:rPr>
        <w:t xml:space="preserve"> (complete analysis)</w:t>
      </w:r>
      <w:r w:rsidRPr="00141817">
        <w:rPr>
          <w:i/>
          <w:iCs/>
          <w:sz w:val="20"/>
          <w:szCs w:val="20"/>
          <w:lang w:val="en-US"/>
        </w:rPr>
        <w:t xml:space="preserve"> — Vol. VI (complete volume)</w:t>
      </w:r>
    </w:p>
    <w:p w14:paraId="72431212"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Human Virtues Timeline (5,000 Years)</w:t>
      </w:r>
      <w:r w:rsidRPr="00141817">
        <w:rPr>
          <w:i/>
          <w:iCs/>
          <w:sz w:val="20"/>
          <w:szCs w:val="20"/>
          <w:lang w:val="en-US"/>
        </w:rPr>
        <w:t xml:space="preserve"> — Vol. X §10.5</w:t>
      </w:r>
    </w:p>
    <w:p w14:paraId="121924C4" w14:textId="77777777" w:rsidR="0009758F" w:rsidRPr="00141817" w:rsidRDefault="00000000">
      <w:pPr>
        <w:pBdr>
          <w:bottom w:val="single" w:sz="4" w:space="0" w:color="B8963E"/>
        </w:pBdr>
        <w:spacing w:before="280" w:after="100"/>
        <w:rPr>
          <w:sz w:val="20"/>
          <w:szCs w:val="20"/>
          <w:lang w:val="en-US"/>
        </w:rPr>
      </w:pPr>
      <w:r w:rsidRPr="00141817">
        <w:rPr>
          <w:rFonts w:ascii="Cinzel" w:eastAsia="Cinzel" w:hAnsi="Cinzel" w:cs="Cinzel"/>
          <w:b/>
          <w:bCs/>
          <w:color w:val="1B2A4A"/>
          <w:sz w:val="20"/>
          <w:szCs w:val="20"/>
          <w:lang w:val="en-US"/>
        </w:rPr>
        <w:t>I</w:t>
      </w:r>
    </w:p>
    <w:p w14:paraId="69A44027"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Identity Thesis (God is Freedom)</w:t>
      </w:r>
      <w:r w:rsidRPr="00141817">
        <w:rPr>
          <w:i/>
          <w:iCs/>
          <w:sz w:val="20"/>
          <w:szCs w:val="20"/>
          <w:lang w:val="en-US"/>
        </w:rPr>
        <w:t xml:space="preserve"> — Vol. I §1.4; Vol. III §3.1–33.2</w:t>
      </w:r>
    </w:p>
    <w:p w14:paraId="5D3E06E9"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Inversion Theorem</w:t>
      </w:r>
      <w:r w:rsidRPr="00141817">
        <w:rPr>
          <w:i/>
          <w:iCs/>
          <w:sz w:val="20"/>
          <w:szCs w:val="20"/>
          <w:lang w:val="en-US"/>
        </w:rPr>
        <w:t xml:space="preserve"> — Vol. I §1.3</w:t>
      </w:r>
    </w:p>
    <w:p w14:paraId="2F9C0451"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 xml:space="preserve">Islam and </w:t>
      </w:r>
      <w:proofErr w:type="spellStart"/>
      <w:r w:rsidRPr="00141817">
        <w:rPr>
          <w:b/>
          <w:bCs/>
          <w:color w:val="1B2A4A"/>
          <w:sz w:val="20"/>
          <w:szCs w:val="20"/>
          <w:lang w:val="en-US"/>
        </w:rPr>
        <w:t>FdV</w:t>
      </w:r>
      <w:proofErr w:type="spellEnd"/>
      <w:r w:rsidRPr="00141817">
        <w:rPr>
          <w:i/>
          <w:iCs/>
          <w:sz w:val="20"/>
          <w:szCs w:val="20"/>
          <w:lang w:val="en-US"/>
        </w:rPr>
        <w:t xml:space="preserve"> — Vol. IX §9.4</w:t>
      </w:r>
    </w:p>
    <w:p w14:paraId="0F5E71F1" w14:textId="77777777" w:rsidR="0009758F" w:rsidRPr="00141817" w:rsidRDefault="00000000">
      <w:pPr>
        <w:pBdr>
          <w:bottom w:val="single" w:sz="4" w:space="0" w:color="B8963E"/>
        </w:pBdr>
        <w:spacing w:before="280" w:after="100"/>
        <w:rPr>
          <w:sz w:val="20"/>
          <w:szCs w:val="20"/>
          <w:lang w:val="en-US"/>
        </w:rPr>
      </w:pPr>
      <w:r w:rsidRPr="00141817">
        <w:rPr>
          <w:rFonts w:ascii="Cinzel" w:eastAsia="Cinzel" w:hAnsi="Cinzel" w:cs="Cinzel"/>
          <w:b/>
          <w:bCs/>
          <w:color w:val="1B2A4A"/>
          <w:sz w:val="20"/>
          <w:szCs w:val="20"/>
          <w:lang w:val="en-US"/>
        </w:rPr>
        <w:t>J–L</w:t>
      </w:r>
    </w:p>
    <w:p w14:paraId="3545EE36"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 xml:space="preserve">Judaism and </w:t>
      </w:r>
      <w:proofErr w:type="spellStart"/>
      <w:r w:rsidRPr="00141817">
        <w:rPr>
          <w:b/>
          <w:bCs/>
          <w:color w:val="1B2A4A"/>
          <w:sz w:val="20"/>
          <w:szCs w:val="20"/>
          <w:lang w:val="en-US"/>
        </w:rPr>
        <w:t>FdV</w:t>
      </w:r>
      <w:proofErr w:type="spellEnd"/>
      <w:r w:rsidRPr="00141817">
        <w:rPr>
          <w:i/>
          <w:iCs/>
          <w:sz w:val="20"/>
          <w:szCs w:val="20"/>
          <w:lang w:val="en-US"/>
        </w:rPr>
        <w:t xml:space="preserve"> — Vol. IX §9.5</w:t>
      </w:r>
    </w:p>
    <w:p w14:paraId="56D06848"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 xml:space="preserve">Language as Weapon (Linguistic </w:t>
      </w:r>
      <w:proofErr w:type="spellStart"/>
      <w:r w:rsidRPr="00141817">
        <w:rPr>
          <w:b/>
          <w:bCs/>
          <w:color w:val="1B2A4A"/>
          <w:sz w:val="20"/>
          <w:szCs w:val="20"/>
          <w:lang w:val="en-US"/>
        </w:rPr>
        <w:t>Holoviceosis</w:t>
      </w:r>
      <w:proofErr w:type="spellEnd"/>
      <w:r w:rsidRPr="00141817">
        <w:rPr>
          <w:b/>
          <w:bCs/>
          <w:color w:val="1B2A4A"/>
          <w:sz w:val="20"/>
          <w:szCs w:val="20"/>
          <w:lang w:val="en-US"/>
        </w:rPr>
        <w:t>)</w:t>
      </w:r>
      <w:r w:rsidRPr="00141817">
        <w:rPr>
          <w:i/>
          <w:iCs/>
          <w:sz w:val="20"/>
          <w:szCs w:val="20"/>
          <w:lang w:val="en-US"/>
        </w:rPr>
        <w:t xml:space="preserve"> — Vol. VI §6.6</w:t>
      </w:r>
    </w:p>
    <w:p w14:paraId="143D63C2"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Law Test</w:t>
      </w:r>
      <w:r w:rsidRPr="00141817">
        <w:rPr>
          <w:i/>
          <w:iCs/>
          <w:sz w:val="20"/>
          <w:szCs w:val="20"/>
          <w:lang w:val="en-US"/>
        </w:rPr>
        <w:t xml:space="preserve"> — Vol. VII §7.3, §7.11</w:t>
      </w:r>
    </w:p>
    <w:p w14:paraId="1228B58A"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Laws of Human Freedom (30 laws)</w:t>
      </w:r>
      <w:r w:rsidRPr="00141817">
        <w:rPr>
          <w:i/>
          <w:iCs/>
          <w:sz w:val="20"/>
          <w:szCs w:val="20"/>
          <w:lang w:val="en-US"/>
        </w:rPr>
        <w:t xml:space="preserve"> — Vol. VII §7.6</w:t>
      </w:r>
    </w:p>
    <w:p w14:paraId="3EC91B1E"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 xml:space="preserve">Liberation Theology and </w:t>
      </w:r>
      <w:proofErr w:type="spellStart"/>
      <w:r w:rsidRPr="00141817">
        <w:rPr>
          <w:b/>
          <w:bCs/>
          <w:color w:val="1B2A4A"/>
          <w:sz w:val="20"/>
          <w:szCs w:val="20"/>
          <w:lang w:val="en-US"/>
        </w:rPr>
        <w:t>FdV</w:t>
      </w:r>
      <w:proofErr w:type="spellEnd"/>
      <w:r w:rsidRPr="00141817">
        <w:rPr>
          <w:i/>
          <w:iCs/>
          <w:sz w:val="20"/>
          <w:szCs w:val="20"/>
          <w:lang w:val="en-US"/>
        </w:rPr>
        <w:t xml:space="preserve"> — Vol. IX §9.9</w:t>
      </w:r>
    </w:p>
    <w:p w14:paraId="44221947"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Literature of the Cage</w:t>
      </w:r>
      <w:r w:rsidRPr="00141817">
        <w:rPr>
          <w:i/>
          <w:iCs/>
          <w:sz w:val="20"/>
          <w:szCs w:val="20"/>
          <w:lang w:val="en-US"/>
        </w:rPr>
        <w:t xml:space="preserve"> — Vol. IX §9.10</w:t>
      </w:r>
    </w:p>
    <w:p w14:paraId="6B30884A" w14:textId="77777777" w:rsidR="0009758F" w:rsidRPr="00141817" w:rsidRDefault="00000000">
      <w:pPr>
        <w:pBdr>
          <w:bottom w:val="single" w:sz="4" w:space="0" w:color="B8963E"/>
        </w:pBdr>
        <w:spacing w:before="280" w:after="100"/>
        <w:rPr>
          <w:sz w:val="20"/>
          <w:szCs w:val="20"/>
          <w:lang w:val="en-US"/>
        </w:rPr>
      </w:pPr>
      <w:r w:rsidRPr="00141817">
        <w:rPr>
          <w:rFonts w:ascii="Cinzel" w:eastAsia="Cinzel" w:hAnsi="Cinzel" w:cs="Cinzel"/>
          <w:b/>
          <w:bCs/>
          <w:color w:val="1B2A4A"/>
          <w:sz w:val="20"/>
          <w:szCs w:val="20"/>
          <w:lang w:val="en-US"/>
        </w:rPr>
        <w:t>M</w:t>
      </w:r>
    </w:p>
    <w:p w14:paraId="3FE9745F"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Morning Invocation and Evening Examination</w:t>
      </w:r>
      <w:r w:rsidRPr="00141817">
        <w:rPr>
          <w:i/>
          <w:iCs/>
          <w:sz w:val="20"/>
          <w:szCs w:val="20"/>
          <w:lang w:val="en-US"/>
        </w:rPr>
        <w:t xml:space="preserve"> — Vol. V §5.6</w:t>
      </w:r>
    </w:p>
    <w:p w14:paraId="7A223328" w14:textId="77777777" w:rsidR="0009758F" w:rsidRPr="00141817" w:rsidRDefault="00000000">
      <w:pPr>
        <w:spacing w:after="80" w:line="260" w:lineRule="auto"/>
        <w:ind w:left="200" w:hanging="200"/>
        <w:rPr>
          <w:sz w:val="20"/>
          <w:szCs w:val="20"/>
          <w:lang w:val="pt-BR"/>
        </w:rPr>
      </w:pPr>
      <w:proofErr w:type="spellStart"/>
      <w:r w:rsidRPr="00141817">
        <w:rPr>
          <w:b/>
          <w:bCs/>
          <w:color w:val="1B2A4A"/>
          <w:sz w:val="20"/>
          <w:szCs w:val="20"/>
          <w:lang w:val="en-US"/>
        </w:rPr>
        <w:lastRenderedPageBreak/>
        <w:t>Multivirtuoso</w:t>
      </w:r>
      <w:proofErr w:type="spellEnd"/>
      <w:r w:rsidRPr="00141817">
        <w:rPr>
          <w:b/>
          <w:bCs/>
          <w:color w:val="1B2A4A"/>
          <w:sz w:val="20"/>
          <w:szCs w:val="20"/>
          <w:lang w:val="en-US"/>
        </w:rPr>
        <w:t xml:space="preserve"> World Order</w:t>
      </w:r>
      <w:r w:rsidRPr="00141817">
        <w:rPr>
          <w:i/>
          <w:iCs/>
          <w:sz w:val="20"/>
          <w:szCs w:val="20"/>
          <w:lang w:val="en-US"/>
        </w:rPr>
        <w:t xml:space="preserve"> — Vol. </w:t>
      </w:r>
      <w:r w:rsidRPr="00141817">
        <w:rPr>
          <w:i/>
          <w:iCs/>
          <w:sz w:val="20"/>
          <w:szCs w:val="20"/>
          <w:lang w:val="pt-BR"/>
        </w:rPr>
        <w:t>VIII §8.8</w:t>
      </w:r>
    </w:p>
    <w:p w14:paraId="0D116CC9" w14:textId="77777777" w:rsidR="0009758F" w:rsidRPr="00141817" w:rsidRDefault="00000000">
      <w:pPr>
        <w:pBdr>
          <w:bottom w:val="single" w:sz="4" w:space="0" w:color="B8963E"/>
        </w:pBdr>
        <w:spacing w:before="280" w:after="100"/>
        <w:rPr>
          <w:sz w:val="20"/>
          <w:szCs w:val="20"/>
          <w:lang w:val="pt-BR"/>
        </w:rPr>
      </w:pPr>
      <w:r w:rsidRPr="00141817">
        <w:rPr>
          <w:rFonts w:ascii="Cinzel" w:eastAsia="Cinzel" w:hAnsi="Cinzel" w:cs="Cinzel"/>
          <w:b/>
          <w:bCs/>
          <w:color w:val="1B2A4A"/>
          <w:sz w:val="20"/>
          <w:szCs w:val="20"/>
          <w:lang w:val="pt-BR"/>
        </w:rPr>
        <w:t>O–P</w:t>
      </w:r>
    </w:p>
    <w:p w14:paraId="70871A2E"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pt-BR"/>
        </w:rPr>
        <w:t xml:space="preserve">Original </w:t>
      </w:r>
      <w:proofErr w:type="spellStart"/>
      <w:r w:rsidRPr="00141817">
        <w:rPr>
          <w:b/>
          <w:bCs/>
          <w:color w:val="1B2A4A"/>
          <w:sz w:val="20"/>
          <w:szCs w:val="20"/>
          <w:lang w:val="pt-BR"/>
        </w:rPr>
        <w:t>Contributions</w:t>
      </w:r>
      <w:proofErr w:type="spellEnd"/>
      <w:r w:rsidRPr="00141817">
        <w:rPr>
          <w:b/>
          <w:bCs/>
          <w:color w:val="1B2A4A"/>
          <w:sz w:val="20"/>
          <w:szCs w:val="20"/>
          <w:lang w:val="pt-BR"/>
        </w:rPr>
        <w:t xml:space="preserve"> (34)</w:t>
      </w:r>
      <w:r w:rsidRPr="00141817">
        <w:rPr>
          <w:i/>
          <w:iCs/>
          <w:sz w:val="20"/>
          <w:szCs w:val="20"/>
          <w:lang w:val="pt-BR"/>
        </w:rPr>
        <w:t xml:space="preserve"> — Vol. </w:t>
      </w:r>
      <w:r w:rsidRPr="00141817">
        <w:rPr>
          <w:i/>
          <w:iCs/>
          <w:sz w:val="20"/>
          <w:szCs w:val="20"/>
          <w:lang w:val="en-US"/>
        </w:rPr>
        <w:t>XI §11.1</w:t>
      </w:r>
    </w:p>
    <w:p w14:paraId="0A045BA3"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 xml:space="preserve">O </w:t>
      </w:r>
      <w:proofErr w:type="spellStart"/>
      <w:r w:rsidRPr="00141817">
        <w:rPr>
          <w:b/>
          <w:bCs/>
          <w:color w:val="1B2A4A"/>
          <w:sz w:val="20"/>
          <w:szCs w:val="20"/>
          <w:lang w:val="en-US"/>
        </w:rPr>
        <w:t>Presente</w:t>
      </w:r>
      <w:proofErr w:type="spellEnd"/>
      <w:r w:rsidRPr="00141817">
        <w:rPr>
          <w:b/>
          <w:bCs/>
          <w:color w:val="1B2A4A"/>
          <w:sz w:val="20"/>
          <w:szCs w:val="20"/>
          <w:lang w:val="en-US"/>
        </w:rPr>
        <w:t xml:space="preserve"> — see Gift</w:t>
      </w:r>
      <w:r w:rsidRPr="00141817">
        <w:rPr>
          <w:i/>
          <w:iCs/>
          <w:sz w:val="20"/>
          <w:szCs w:val="20"/>
          <w:lang w:val="en-US"/>
        </w:rPr>
        <w:t xml:space="preserve"> — Vol. IV §4.5</w:t>
      </w:r>
    </w:p>
    <w:p w14:paraId="643C38AE"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Programmable Unconscious</w:t>
      </w:r>
      <w:r w:rsidRPr="00141817">
        <w:rPr>
          <w:i/>
          <w:iCs/>
          <w:sz w:val="20"/>
          <w:szCs w:val="20"/>
          <w:lang w:val="en-US"/>
        </w:rPr>
        <w:t xml:space="preserve"> — Vol. III §3.6</w:t>
      </w:r>
    </w:p>
    <w:p w14:paraId="75575B73" w14:textId="77777777" w:rsidR="0009758F" w:rsidRPr="00141817" w:rsidRDefault="00000000">
      <w:pPr>
        <w:spacing w:after="80" w:line="260" w:lineRule="auto"/>
        <w:ind w:left="200" w:hanging="200"/>
        <w:rPr>
          <w:sz w:val="20"/>
          <w:szCs w:val="20"/>
          <w:lang w:val="pt-BR"/>
        </w:rPr>
      </w:pPr>
      <w:r w:rsidRPr="00141817">
        <w:rPr>
          <w:b/>
          <w:bCs/>
          <w:color w:val="1B2A4A"/>
          <w:sz w:val="20"/>
          <w:szCs w:val="20"/>
          <w:lang w:val="en-US"/>
        </w:rPr>
        <w:t>Proof of God Through Universal Virtues</w:t>
      </w:r>
      <w:r w:rsidRPr="00141817">
        <w:rPr>
          <w:i/>
          <w:iCs/>
          <w:sz w:val="20"/>
          <w:szCs w:val="20"/>
          <w:lang w:val="en-US"/>
        </w:rPr>
        <w:t xml:space="preserve"> — Vol. </w:t>
      </w:r>
      <w:r w:rsidRPr="00141817">
        <w:rPr>
          <w:i/>
          <w:iCs/>
          <w:sz w:val="20"/>
          <w:szCs w:val="20"/>
          <w:lang w:val="pt-BR"/>
        </w:rPr>
        <w:t>III §3.3</w:t>
      </w:r>
    </w:p>
    <w:p w14:paraId="335C4EBA" w14:textId="77777777" w:rsidR="0009758F" w:rsidRPr="00141817" w:rsidRDefault="00000000">
      <w:pPr>
        <w:pBdr>
          <w:bottom w:val="single" w:sz="4" w:space="0" w:color="B8963E"/>
        </w:pBdr>
        <w:spacing w:before="280" w:after="100"/>
        <w:rPr>
          <w:sz w:val="20"/>
          <w:szCs w:val="20"/>
          <w:lang w:val="pt-BR"/>
        </w:rPr>
      </w:pPr>
      <w:r w:rsidRPr="00141817">
        <w:rPr>
          <w:rFonts w:ascii="Cinzel" w:eastAsia="Cinzel" w:hAnsi="Cinzel" w:cs="Cinzel"/>
          <w:b/>
          <w:bCs/>
          <w:color w:val="1B2A4A"/>
          <w:sz w:val="20"/>
          <w:szCs w:val="20"/>
          <w:lang w:val="pt-BR"/>
        </w:rPr>
        <w:t>Q–R</w:t>
      </w:r>
    </w:p>
    <w:p w14:paraId="77450A76"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pt-BR"/>
        </w:rPr>
        <w:t xml:space="preserve">Quantum </w:t>
      </w:r>
      <w:proofErr w:type="spellStart"/>
      <w:r w:rsidRPr="00141817">
        <w:rPr>
          <w:b/>
          <w:bCs/>
          <w:color w:val="1B2A4A"/>
          <w:sz w:val="20"/>
          <w:szCs w:val="20"/>
          <w:lang w:val="pt-BR"/>
        </w:rPr>
        <w:t>Consciousness</w:t>
      </w:r>
      <w:proofErr w:type="spellEnd"/>
      <w:r w:rsidRPr="00141817">
        <w:rPr>
          <w:i/>
          <w:iCs/>
          <w:sz w:val="20"/>
          <w:szCs w:val="20"/>
          <w:lang w:val="pt-BR"/>
        </w:rPr>
        <w:t xml:space="preserve"> — Vol. </w:t>
      </w:r>
      <w:r w:rsidRPr="00141817">
        <w:rPr>
          <w:i/>
          <w:iCs/>
          <w:sz w:val="20"/>
          <w:szCs w:val="20"/>
          <w:lang w:val="en-US"/>
        </w:rPr>
        <w:t>III §3.7–33.8; Vol. X §10.3</w:t>
      </w:r>
    </w:p>
    <w:p w14:paraId="2EAF495A"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Reverse Ethics (</w:t>
      </w:r>
      <w:proofErr w:type="spellStart"/>
      <w:r w:rsidRPr="00141817">
        <w:rPr>
          <w:b/>
          <w:bCs/>
          <w:color w:val="1B2A4A"/>
          <w:sz w:val="20"/>
          <w:szCs w:val="20"/>
          <w:lang w:val="en-US"/>
        </w:rPr>
        <w:t>Ética</w:t>
      </w:r>
      <w:proofErr w:type="spellEnd"/>
      <w:r w:rsidRPr="00141817">
        <w:rPr>
          <w:b/>
          <w:bCs/>
          <w:color w:val="1B2A4A"/>
          <w:sz w:val="20"/>
          <w:szCs w:val="20"/>
          <w:lang w:val="en-US"/>
        </w:rPr>
        <w:t xml:space="preserve"> </w:t>
      </w:r>
      <w:proofErr w:type="spellStart"/>
      <w:r w:rsidRPr="00141817">
        <w:rPr>
          <w:b/>
          <w:bCs/>
          <w:color w:val="1B2A4A"/>
          <w:sz w:val="20"/>
          <w:szCs w:val="20"/>
          <w:lang w:val="en-US"/>
        </w:rPr>
        <w:t>Reversa</w:t>
      </w:r>
      <w:proofErr w:type="spellEnd"/>
      <w:r w:rsidRPr="00141817">
        <w:rPr>
          <w:b/>
          <w:bCs/>
          <w:color w:val="1B2A4A"/>
          <w:sz w:val="20"/>
          <w:szCs w:val="20"/>
          <w:lang w:val="en-US"/>
        </w:rPr>
        <w:t>)</w:t>
      </w:r>
      <w:r w:rsidRPr="00141817">
        <w:rPr>
          <w:i/>
          <w:iCs/>
          <w:sz w:val="20"/>
          <w:szCs w:val="20"/>
          <w:lang w:val="en-US"/>
        </w:rPr>
        <w:t xml:space="preserve"> — Vol. VI §6.2</w:t>
      </w:r>
    </w:p>
    <w:p w14:paraId="159DDE89"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Right of Resistance</w:t>
      </w:r>
      <w:r w:rsidRPr="00141817">
        <w:rPr>
          <w:i/>
          <w:iCs/>
          <w:sz w:val="20"/>
          <w:szCs w:val="20"/>
          <w:lang w:val="en-US"/>
        </w:rPr>
        <w:t xml:space="preserve"> — Vol. VII §7.8</w:t>
      </w:r>
    </w:p>
    <w:p w14:paraId="646EE344" w14:textId="77777777" w:rsidR="0009758F" w:rsidRPr="00141817" w:rsidRDefault="00000000">
      <w:pPr>
        <w:pBdr>
          <w:bottom w:val="single" w:sz="4" w:space="0" w:color="B8963E"/>
        </w:pBdr>
        <w:spacing w:before="280" w:after="100"/>
        <w:rPr>
          <w:sz w:val="20"/>
          <w:szCs w:val="20"/>
          <w:lang w:val="en-US"/>
        </w:rPr>
      </w:pPr>
      <w:r w:rsidRPr="00141817">
        <w:rPr>
          <w:rFonts w:ascii="Cinzel" w:eastAsia="Cinzel" w:hAnsi="Cinzel" w:cs="Cinzel"/>
          <w:b/>
          <w:bCs/>
          <w:color w:val="1B2A4A"/>
          <w:sz w:val="20"/>
          <w:szCs w:val="20"/>
          <w:lang w:val="en-US"/>
        </w:rPr>
        <w:t>S</w:t>
      </w:r>
    </w:p>
    <w:p w14:paraId="0D119C12"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Sacred Rites (Seven)</w:t>
      </w:r>
      <w:r w:rsidRPr="00141817">
        <w:rPr>
          <w:i/>
          <w:iCs/>
          <w:sz w:val="20"/>
          <w:szCs w:val="20"/>
          <w:lang w:val="en-US"/>
        </w:rPr>
        <w:t xml:space="preserve"> — Vol. V §5.4</w:t>
      </w:r>
    </w:p>
    <w:p w14:paraId="779D1562"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Sanctity</w:t>
      </w:r>
      <w:r w:rsidRPr="00141817">
        <w:rPr>
          <w:i/>
          <w:iCs/>
          <w:sz w:val="20"/>
          <w:szCs w:val="20"/>
          <w:lang w:val="en-US"/>
        </w:rPr>
        <w:t xml:space="preserve"> — Vol. IV §4.9</w:t>
      </w:r>
    </w:p>
    <w:p w14:paraId="604A4F4E"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Seven Decision Criteria</w:t>
      </w:r>
      <w:r w:rsidRPr="00141817">
        <w:rPr>
          <w:i/>
          <w:iCs/>
          <w:sz w:val="20"/>
          <w:szCs w:val="20"/>
          <w:lang w:val="en-US"/>
        </w:rPr>
        <w:t xml:space="preserve"> — Vol. VII §7.11</w:t>
      </w:r>
    </w:p>
    <w:p w14:paraId="1DD1432C"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 xml:space="preserve">Sikhism and </w:t>
      </w:r>
      <w:proofErr w:type="spellStart"/>
      <w:r w:rsidRPr="00141817">
        <w:rPr>
          <w:b/>
          <w:bCs/>
          <w:color w:val="1B2A4A"/>
          <w:sz w:val="20"/>
          <w:szCs w:val="20"/>
          <w:lang w:val="en-US"/>
        </w:rPr>
        <w:t>FdV</w:t>
      </w:r>
      <w:proofErr w:type="spellEnd"/>
      <w:r w:rsidRPr="00141817">
        <w:rPr>
          <w:i/>
          <w:iCs/>
          <w:sz w:val="20"/>
          <w:szCs w:val="20"/>
          <w:lang w:val="en-US"/>
        </w:rPr>
        <w:t xml:space="preserve"> — Vol. IX §9.6; Vol. II §2.4</w:t>
      </w:r>
    </w:p>
    <w:p w14:paraId="000AAEAD"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Solitude as Spiritual Discipline</w:t>
      </w:r>
      <w:r w:rsidRPr="00141817">
        <w:rPr>
          <w:i/>
          <w:iCs/>
          <w:sz w:val="20"/>
          <w:szCs w:val="20"/>
          <w:lang w:val="en-US"/>
        </w:rPr>
        <w:t xml:space="preserve"> — Vol. IV §4.12</w:t>
      </w:r>
    </w:p>
    <w:p w14:paraId="34DBE576"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Stone Portal</w:t>
      </w:r>
      <w:r w:rsidRPr="00141817">
        <w:rPr>
          <w:i/>
          <w:iCs/>
          <w:sz w:val="20"/>
          <w:szCs w:val="20"/>
          <w:lang w:val="en-US"/>
        </w:rPr>
        <w:t xml:space="preserve"> — Vol. IX §9.7; Vol. V §5.7; Vol. XII §12.1</w:t>
      </w:r>
    </w:p>
    <w:p w14:paraId="72FEA5B3"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Suffering as Preparation</w:t>
      </w:r>
      <w:r w:rsidRPr="00141817">
        <w:rPr>
          <w:i/>
          <w:iCs/>
          <w:sz w:val="20"/>
          <w:szCs w:val="20"/>
          <w:lang w:val="en-US"/>
        </w:rPr>
        <w:t xml:space="preserve"> — Vol. IV §4.10</w:t>
      </w:r>
    </w:p>
    <w:p w14:paraId="2E27B698" w14:textId="77777777" w:rsidR="0009758F" w:rsidRPr="00141817" w:rsidRDefault="00000000">
      <w:pPr>
        <w:pBdr>
          <w:bottom w:val="single" w:sz="4" w:space="0" w:color="B8963E"/>
        </w:pBdr>
        <w:spacing w:before="280" w:after="100"/>
        <w:rPr>
          <w:sz w:val="20"/>
          <w:szCs w:val="20"/>
          <w:lang w:val="en-US"/>
        </w:rPr>
      </w:pPr>
      <w:r w:rsidRPr="00141817">
        <w:rPr>
          <w:rFonts w:ascii="Cinzel" w:eastAsia="Cinzel" w:hAnsi="Cinzel" w:cs="Cinzel"/>
          <w:b/>
          <w:bCs/>
          <w:color w:val="1B2A4A"/>
          <w:sz w:val="20"/>
          <w:szCs w:val="20"/>
          <w:lang w:val="en-US"/>
        </w:rPr>
        <w:t>T</w:t>
      </w:r>
    </w:p>
    <w:p w14:paraId="4494B4B8"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Three Phases of Consciousness</w:t>
      </w:r>
      <w:r w:rsidRPr="00141817">
        <w:rPr>
          <w:i/>
          <w:iCs/>
          <w:sz w:val="20"/>
          <w:szCs w:val="20"/>
          <w:lang w:val="en-US"/>
        </w:rPr>
        <w:t xml:space="preserve"> — Vol. IV §4.2</w:t>
      </w:r>
    </w:p>
    <w:p w14:paraId="17E5C5F9" w14:textId="77777777" w:rsidR="0009758F" w:rsidRPr="00141817" w:rsidRDefault="00000000">
      <w:pPr>
        <w:spacing w:after="80" w:line="260" w:lineRule="auto"/>
        <w:ind w:left="200" w:hanging="200"/>
        <w:rPr>
          <w:sz w:val="20"/>
          <w:szCs w:val="20"/>
          <w:lang w:val="pt-BR"/>
        </w:rPr>
      </w:pPr>
      <w:r w:rsidRPr="00141817">
        <w:rPr>
          <w:b/>
          <w:bCs/>
          <w:color w:val="1B2A4A"/>
          <w:sz w:val="20"/>
          <w:szCs w:val="20"/>
          <w:lang w:val="en-US"/>
        </w:rPr>
        <w:t>Three Worlds (Inner, Outer, Divine-Quantum)</w:t>
      </w:r>
      <w:r w:rsidRPr="00141817">
        <w:rPr>
          <w:i/>
          <w:iCs/>
          <w:sz w:val="20"/>
          <w:szCs w:val="20"/>
          <w:lang w:val="en-US"/>
        </w:rPr>
        <w:t xml:space="preserve"> — Vol. </w:t>
      </w:r>
      <w:r w:rsidRPr="00141817">
        <w:rPr>
          <w:i/>
          <w:iCs/>
          <w:sz w:val="20"/>
          <w:szCs w:val="20"/>
          <w:lang w:val="pt-BR"/>
        </w:rPr>
        <w:t>III §3.8</w:t>
      </w:r>
    </w:p>
    <w:p w14:paraId="64E88DBD" w14:textId="77777777" w:rsidR="0009758F" w:rsidRPr="00141817" w:rsidRDefault="00000000">
      <w:pPr>
        <w:pBdr>
          <w:bottom w:val="single" w:sz="4" w:space="0" w:color="B8963E"/>
        </w:pBdr>
        <w:spacing w:before="280" w:after="100"/>
        <w:rPr>
          <w:sz w:val="20"/>
          <w:szCs w:val="20"/>
          <w:lang w:val="pt-BR"/>
        </w:rPr>
      </w:pPr>
      <w:r w:rsidRPr="00141817">
        <w:rPr>
          <w:rFonts w:ascii="Cinzel" w:eastAsia="Cinzel" w:hAnsi="Cinzel" w:cs="Cinzel"/>
          <w:b/>
          <w:bCs/>
          <w:color w:val="1B2A4A"/>
          <w:sz w:val="20"/>
          <w:szCs w:val="20"/>
          <w:lang w:val="pt-BR"/>
        </w:rPr>
        <w:t>U</w:t>
      </w:r>
    </w:p>
    <w:p w14:paraId="489272E9" w14:textId="77777777" w:rsidR="0009758F" w:rsidRPr="00141817" w:rsidRDefault="00000000">
      <w:pPr>
        <w:spacing w:after="80" w:line="260" w:lineRule="auto"/>
        <w:ind w:left="200" w:hanging="200"/>
        <w:rPr>
          <w:sz w:val="20"/>
          <w:szCs w:val="20"/>
        </w:rPr>
      </w:pPr>
      <w:proofErr w:type="spellStart"/>
      <w:r w:rsidRPr="00141817">
        <w:rPr>
          <w:b/>
          <w:bCs/>
          <w:color w:val="1B2A4A"/>
          <w:sz w:val="20"/>
          <w:szCs w:val="20"/>
          <w:lang w:val="pt-BR"/>
        </w:rPr>
        <w:t>Umanità</w:t>
      </w:r>
      <w:proofErr w:type="spellEnd"/>
      <w:r w:rsidRPr="00141817">
        <w:rPr>
          <w:b/>
          <w:bCs/>
          <w:color w:val="1B2A4A"/>
          <w:sz w:val="20"/>
          <w:szCs w:val="20"/>
          <w:lang w:val="pt-BR"/>
        </w:rPr>
        <w:t xml:space="preserve"> Virtuosa (</w:t>
      </w:r>
      <w:proofErr w:type="spellStart"/>
      <w:r w:rsidRPr="00141817">
        <w:rPr>
          <w:b/>
          <w:bCs/>
          <w:color w:val="1B2A4A"/>
          <w:sz w:val="20"/>
          <w:szCs w:val="20"/>
          <w:lang w:val="pt-BR"/>
        </w:rPr>
        <w:t>Virtuous</w:t>
      </w:r>
      <w:proofErr w:type="spellEnd"/>
      <w:r w:rsidRPr="00141817">
        <w:rPr>
          <w:b/>
          <w:bCs/>
          <w:color w:val="1B2A4A"/>
          <w:sz w:val="20"/>
          <w:szCs w:val="20"/>
          <w:lang w:val="pt-BR"/>
        </w:rPr>
        <w:t xml:space="preserve"> </w:t>
      </w:r>
      <w:proofErr w:type="spellStart"/>
      <w:r w:rsidRPr="00141817">
        <w:rPr>
          <w:b/>
          <w:bCs/>
          <w:color w:val="1B2A4A"/>
          <w:sz w:val="20"/>
          <w:szCs w:val="20"/>
          <w:lang w:val="pt-BR"/>
        </w:rPr>
        <w:t>Humanity</w:t>
      </w:r>
      <w:proofErr w:type="spellEnd"/>
      <w:r w:rsidRPr="00141817">
        <w:rPr>
          <w:b/>
          <w:bCs/>
          <w:color w:val="1B2A4A"/>
          <w:sz w:val="20"/>
          <w:szCs w:val="20"/>
          <w:lang w:val="pt-BR"/>
        </w:rPr>
        <w:t>)</w:t>
      </w:r>
      <w:r w:rsidRPr="00141817">
        <w:rPr>
          <w:i/>
          <w:iCs/>
          <w:sz w:val="20"/>
          <w:szCs w:val="20"/>
          <w:lang w:val="pt-BR"/>
        </w:rPr>
        <w:t xml:space="preserve"> — Vol. </w:t>
      </w:r>
      <w:r w:rsidRPr="00141817">
        <w:rPr>
          <w:i/>
          <w:iCs/>
          <w:sz w:val="20"/>
          <w:szCs w:val="20"/>
        </w:rPr>
        <w:t>XV §15.3; Vol. XI §11.1</w:t>
      </w:r>
    </w:p>
    <w:p w14:paraId="354F3A06" w14:textId="77777777" w:rsidR="0009758F" w:rsidRPr="00141817" w:rsidRDefault="00000000">
      <w:pPr>
        <w:spacing w:after="80" w:line="260" w:lineRule="auto"/>
        <w:ind w:left="200" w:hanging="200"/>
        <w:rPr>
          <w:sz w:val="20"/>
          <w:szCs w:val="20"/>
          <w:lang w:val="en-US"/>
        </w:rPr>
      </w:pPr>
      <w:r w:rsidRPr="00141817">
        <w:rPr>
          <w:b/>
          <w:bCs/>
          <w:color w:val="1B2A4A"/>
          <w:sz w:val="20"/>
          <w:szCs w:val="20"/>
        </w:rPr>
        <w:t>Uomo Pieno (Complete Person)</w:t>
      </w:r>
      <w:r w:rsidRPr="00141817">
        <w:rPr>
          <w:i/>
          <w:iCs/>
          <w:sz w:val="20"/>
          <w:szCs w:val="20"/>
        </w:rPr>
        <w:t xml:space="preserve"> — Vol. </w:t>
      </w:r>
      <w:r w:rsidRPr="00141817">
        <w:rPr>
          <w:i/>
          <w:iCs/>
          <w:sz w:val="20"/>
          <w:szCs w:val="20"/>
          <w:lang w:val="en-US"/>
        </w:rPr>
        <w:t>IV §4.3–44.4</w:t>
      </w:r>
    </w:p>
    <w:p w14:paraId="3B71C8CE" w14:textId="77777777" w:rsidR="0009758F" w:rsidRPr="00141817" w:rsidRDefault="00000000">
      <w:pPr>
        <w:pBdr>
          <w:bottom w:val="single" w:sz="4" w:space="0" w:color="B8963E"/>
        </w:pBdr>
        <w:spacing w:before="280" w:after="100"/>
        <w:rPr>
          <w:sz w:val="20"/>
          <w:szCs w:val="20"/>
          <w:lang w:val="en-US"/>
        </w:rPr>
      </w:pPr>
      <w:r w:rsidRPr="00141817">
        <w:rPr>
          <w:rFonts w:ascii="Cinzel" w:eastAsia="Cinzel" w:hAnsi="Cinzel" w:cs="Cinzel"/>
          <w:b/>
          <w:bCs/>
          <w:color w:val="1B2A4A"/>
          <w:sz w:val="20"/>
          <w:szCs w:val="20"/>
          <w:lang w:val="en-US"/>
        </w:rPr>
        <w:t>V</w:t>
      </w:r>
    </w:p>
    <w:p w14:paraId="17314B66"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Virtue Circle</w:t>
      </w:r>
      <w:r w:rsidRPr="00141817">
        <w:rPr>
          <w:i/>
          <w:iCs/>
          <w:sz w:val="20"/>
          <w:szCs w:val="20"/>
          <w:lang w:val="en-US"/>
        </w:rPr>
        <w:t xml:space="preserve"> — Vol. V §5.3</w:t>
      </w:r>
    </w:p>
    <w:p w14:paraId="5926433F"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Virtue of Protection (Right to Bear Arms)</w:t>
      </w:r>
      <w:r w:rsidRPr="00141817">
        <w:rPr>
          <w:i/>
          <w:iCs/>
          <w:sz w:val="20"/>
          <w:szCs w:val="20"/>
          <w:lang w:val="en-US"/>
        </w:rPr>
        <w:t xml:space="preserve"> — Vol. II §2.4</w:t>
      </w:r>
    </w:p>
    <w:p w14:paraId="2BEEB4C2" w14:textId="77777777" w:rsidR="0009758F" w:rsidRPr="00141817" w:rsidRDefault="00000000">
      <w:pPr>
        <w:spacing w:after="80" w:line="260" w:lineRule="auto"/>
        <w:ind w:left="200" w:hanging="200"/>
        <w:rPr>
          <w:sz w:val="20"/>
          <w:szCs w:val="20"/>
          <w:lang w:val="pt-BR"/>
        </w:rPr>
      </w:pPr>
      <w:r w:rsidRPr="00141817">
        <w:rPr>
          <w:b/>
          <w:bCs/>
          <w:color w:val="1B2A4A"/>
          <w:sz w:val="20"/>
          <w:szCs w:val="20"/>
          <w:lang w:val="en-US"/>
        </w:rPr>
        <w:lastRenderedPageBreak/>
        <w:t>Virtue of the Divine (Critical Thinking)</w:t>
      </w:r>
      <w:r w:rsidRPr="00141817">
        <w:rPr>
          <w:i/>
          <w:iCs/>
          <w:sz w:val="20"/>
          <w:szCs w:val="20"/>
          <w:lang w:val="en-US"/>
        </w:rPr>
        <w:t xml:space="preserve"> — Vol. </w:t>
      </w:r>
      <w:r w:rsidRPr="00141817">
        <w:rPr>
          <w:i/>
          <w:iCs/>
          <w:sz w:val="20"/>
          <w:szCs w:val="20"/>
          <w:lang w:val="pt-BR"/>
        </w:rPr>
        <w:t>II §2.5</w:t>
      </w:r>
    </w:p>
    <w:p w14:paraId="7F994D64" w14:textId="77777777" w:rsidR="0009758F" w:rsidRPr="00141817" w:rsidRDefault="00000000">
      <w:pPr>
        <w:spacing w:after="80" w:line="260" w:lineRule="auto"/>
        <w:ind w:left="200" w:hanging="200"/>
        <w:rPr>
          <w:sz w:val="20"/>
          <w:szCs w:val="20"/>
          <w:lang w:val="pt-BR"/>
        </w:rPr>
      </w:pPr>
      <w:proofErr w:type="spellStart"/>
      <w:r w:rsidRPr="00141817">
        <w:rPr>
          <w:b/>
          <w:bCs/>
          <w:color w:val="1B2A4A"/>
          <w:sz w:val="20"/>
          <w:szCs w:val="20"/>
          <w:lang w:val="pt-BR"/>
        </w:rPr>
        <w:t>Virtue</w:t>
      </w:r>
      <w:proofErr w:type="spellEnd"/>
      <w:r w:rsidRPr="00141817">
        <w:rPr>
          <w:b/>
          <w:bCs/>
          <w:color w:val="1B2A4A"/>
          <w:sz w:val="20"/>
          <w:szCs w:val="20"/>
          <w:lang w:val="pt-BR"/>
        </w:rPr>
        <w:t xml:space="preserve"> Tribunal</w:t>
      </w:r>
      <w:r w:rsidRPr="00141817">
        <w:rPr>
          <w:i/>
          <w:iCs/>
          <w:sz w:val="20"/>
          <w:szCs w:val="20"/>
          <w:lang w:val="pt-BR"/>
        </w:rPr>
        <w:t xml:space="preserve"> — Vol. VII §7.7</w:t>
      </w:r>
    </w:p>
    <w:p w14:paraId="373AEA24" w14:textId="77777777" w:rsidR="0009758F" w:rsidRPr="00141817" w:rsidRDefault="00000000">
      <w:pPr>
        <w:spacing w:after="80" w:line="260" w:lineRule="auto"/>
        <w:ind w:left="200" w:hanging="200"/>
        <w:rPr>
          <w:sz w:val="20"/>
          <w:szCs w:val="20"/>
        </w:rPr>
      </w:pPr>
      <w:proofErr w:type="spellStart"/>
      <w:r w:rsidRPr="00141817">
        <w:rPr>
          <w:b/>
          <w:bCs/>
          <w:color w:val="1B2A4A"/>
          <w:sz w:val="20"/>
          <w:szCs w:val="20"/>
        </w:rPr>
        <w:t>Virtuogenesis</w:t>
      </w:r>
      <w:proofErr w:type="spellEnd"/>
      <w:r w:rsidRPr="00141817">
        <w:rPr>
          <w:i/>
          <w:iCs/>
          <w:sz w:val="20"/>
          <w:szCs w:val="20"/>
        </w:rPr>
        <w:t xml:space="preserve"> — Vol. I §1.9; Vol. XI §11.2</w:t>
      </w:r>
    </w:p>
    <w:p w14:paraId="6A3547CF"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Virtuous Age (Era Virtuosa)</w:t>
      </w:r>
      <w:r w:rsidRPr="00141817">
        <w:rPr>
          <w:i/>
          <w:iCs/>
          <w:sz w:val="20"/>
          <w:szCs w:val="20"/>
          <w:lang w:val="en-US"/>
        </w:rPr>
        <w:t xml:space="preserve"> — Vol. XV §15.1–15.4</w:t>
      </w:r>
    </w:p>
    <w:p w14:paraId="1910BD26"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Virtuous City</w:t>
      </w:r>
      <w:r w:rsidRPr="00141817">
        <w:rPr>
          <w:i/>
          <w:iCs/>
          <w:sz w:val="20"/>
          <w:szCs w:val="20"/>
          <w:lang w:val="en-US"/>
        </w:rPr>
        <w:t xml:space="preserve"> — Vol. VII §7.10; Vol. XII §12.6</w:t>
      </w:r>
    </w:p>
    <w:p w14:paraId="32351254"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Virtuous Commitments</w:t>
      </w:r>
      <w:r w:rsidRPr="00141817">
        <w:rPr>
          <w:i/>
          <w:iCs/>
          <w:sz w:val="20"/>
          <w:szCs w:val="20"/>
          <w:lang w:val="en-US"/>
        </w:rPr>
        <w:t xml:space="preserve"> — Vol. V §5.9; Vol. VIII §8.1, §8.2</w:t>
      </w:r>
    </w:p>
    <w:p w14:paraId="390CEAD8"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Virtuous Company</w:t>
      </w:r>
      <w:r w:rsidRPr="00141817">
        <w:rPr>
          <w:i/>
          <w:iCs/>
          <w:sz w:val="20"/>
          <w:szCs w:val="20"/>
          <w:lang w:val="en-US"/>
        </w:rPr>
        <w:t xml:space="preserve"> — Vol. XIII §XIII.1</w:t>
      </w:r>
    </w:p>
    <w:p w14:paraId="3F9A4180"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Virtuous Democracy</w:t>
      </w:r>
      <w:r w:rsidRPr="00141817">
        <w:rPr>
          <w:i/>
          <w:iCs/>
          <w:sz w:val="20"/>
          <w:szCs w:val="20"/>
          <w:lang w:val="en-US"/>
        </w:rPr>
        <w:t xml:space="preserve"> — Vol. VII (complete volume)</w:t>
      </w:r>
    </w:p>
    <w:p w14:paraId="1BCFADF5"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Virtuous Immortality</w:t>
      </w:r>
      <w:r w:rsidRPr="00141817">
        <w:rPr>
          <w:i/>
          <w:iCs/>
          <w:sz w:val="20"/>
          <w:szCs w:val="20"/>
          <w:lang w:val="en-US"/>
        </w:rPr>
        <w:t xml:space="preserve"> — Vol. III §3.9</w:t>
      </w:r>
    </w:p>
    <w:p w14:paraId="09515D69"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Virtuous Transgression</w:t>
      </w:r>
      <w:r w:rsidRPr="00141817">
        <w:rPr>
          <w:i/>
          <w:iCs/>
          <w:sz w:val="20"/>
          <w:szCs w:val="20"/>
          <w:lang w:val="en-US"/>
        </w:rPr>
        <w:t xml:space="preserve"> — Vol. VII §7.11; Vol. XIII §XIII.2</w:t>
      </w:r>
    </w:p>
    <w:p w14:paraId="11792A9D"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Virtuoso (definition)</w:t>
      </w:r>
      <w:r w:rsidRPr="00141817">
        <w:rPr>
          <w:i/>
          <w:iCs/>
          <w:sz w:val="20"/>
          <w:szCs w:val="20"/>
          <w:lang w:val="en-US"/>
        </w:rPr>
        <w:t xml:space="preserve"> — Vol. V §5.2</w:t>
      </w:r>
    </w:p>
    <w:p w14:paraId="7064759D" w14:textId="77777777" w:rsidR="0009758F" w:rsidRPr="00141817" w:rsidRDefault="00000000">
      <w:pPr>
        <w:pBdr>
          <w:bottom w:val="single" w:sz="4" w:space="0" w:color="B8963E"/>
        </w:pBdr>
        <w:spacing w:before="280" w:after="100"/>
        <w:rPr>
          <w:sz w:val="20"/>
          <w:szCs w:val="20"/>
          <w:lang w:val="en-US"/>
        </w:rPr>
      </w:pPr>
      <w:r w:rsidRPr="00141817">
        <w:rPr>
          <w:rFonts w:ascii="Cinzel" w:eastAsia="Cinzel" w:hAnsi="Cinzel" w:cs="Cinzel"/>
          <w:b/>
          <w:bCs/>
          <w:color w:val="1B2A4A"/>
          <w:sz w:val="20"/>
          <w:szCs w:val="20"/>
          <w:lang w:val="en-US"/>
        </w:rPr>
        <w:t>W–Z</w:t>
      </w:r>
    </w:p>
    <w:p w14:paraId="59010B29"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War of Position (Gramsci Inverted)</w:t>
      </w:r>
      <w:r w:rsidRPr="00141817">
        <w:rPr>
          <w:i/>
          <w:iCs/>
          <w:sz w:val="20"/>
          <w:szCs w:val="20"/>
          <w:lang w:val="en-US"/>
        </w:rPr>
        <w:t xml:space="preserve"> — Vol. VIII §8.2</w:t>
      </w:r>
    </w:p>
    <w:p w14:paraId="1815F8F1" w14:textId="77777777" w:rsidR="0009758F" w:rsidRPr="00141817" w:rsidRDefault="00000000">
      <w:pPr>
        <w:spacing w:after="80" w:line="260" w:lineRule="auto"/>
        <w:ind w:left="200" w:hanging="200"/>
        <w:rPr>
          <w:sz w:val="20"/>
          <w:szCs w:val="20"/>
          <w:lang w:val="en-US"/>
        </w:rPr>
      </w:pPr>
      <w:r w:rsidRPr="00141817">
        <w:rPr>
          <w:b/>
          <w:bCs/>
          <w:color w:val="1B2A4A"/>
          <w:sz w:val="20"/>
          <w:szCs w:val="20"/>
          <w:lang w:val="en-US"/>
        </w:rPr>
        <w:t>World Virtues Forum</w:t>
      </w:r>
      <w:r w:rsidRPr="00141817">
        <w:rPr>
          <w:i/>
          <w:iCs/>
          <w:sz w:val="20"/>
          <w:szCs w:val="20"/>
          <w:lang w:val="en-US"/>
        </w:rPr>
        <w:t xml:space="preserve"> — Vol. XIV §XIV.3</w:t>
      </w:r>
    </w:p>
    <w:p w14:paraId="1DFBEF3F" w14:textId="77777777" w:rsidR="0009758F" w:rsidRPr="00141817" w:rsidRDefault="00000000">
      <w:pPr>
        <w:spacing w:after="80" w:line="260" w:lineRule="auto"/>
        <w:ind w:left="200" w:hanging="200"/>
        <w:rPr>
          <w:sz w:val="20"/>
          <w:szCs w:val="20"/>
          <w:lang w:val="pt-BR"/>
        </w:rPr>
      </w:pPr>
      <w:r w:rsidRPr="00141817">
        <w:rPr>
          <w:b/>
          <w:bCs/>
          <w:color w:val="1B2A4A"/>
          <w:sz w:val="20"/>
          <w:szCs w:val="20"/>
          <w:lang w:val="en-US"/>
        </w:rPr>
        <w:t>Zone of Plenitude</w:t>
      </w:r>
      <w:r w:rsidRPr="00141817">
        <w:rPr>
          <w:i/>
          <w:iCs/>
          <w:sz w:val="20"/>
          <w:szCs w:val="20"/>
          <w:lang w:val="en-US"/>
        </w:rPr>
        <w:t xml:space="preserve"> — Vol. </w:t>
      </w:r>
      <w:r w:rsidRPr="00141817">
        <w:rPr>
          <w:i/>
          <w:iCs/>
          <w:sz w:val="20"/>
          <w:szCs w:val="20"/>
          <w:lang w:val="pt-BR"/>
        </w:rPr>
        <w:t>IV §4.7</w:t>
      </w:r>
    </w:p>
    <w:p w14:paraId="6516187B" w14:textId="77777777" w:rsidR="0009758F" w:rsidRPr="00FE2E2F" w:rsidRDefault="0009758F">
      <w:pPr>
        <w:spacing w:before="200"/>
        <w:rPr>
          <w:sz w:val="24"/>
          <w:szCs w:val="24"/>
          <w:lang w:val="pt-BR"/>
        </w:rPr>
      </w:pPr>
    </w:p>
    <w:p w14:paraId="1BB6034C" w14:textId="77777777" w:rsidR="0009758F" w:rsidRPr="00FE2E2F" w:rsidRDefault="00000000">
      <w:pPr>
        <w:spacing w:before="200" w:after="200"/>
        <w:jc w:val="center"/>
        <w:rPr>
          <w:sz w:val="24"/>
          <w:szCs w:val="24"/>
          <w:lang w:val="pt-BR"/>
        </w:rPr>
      </w:pPr>
      <w:r w:rsidRPr="00FE2E2F">
        <w:rPr>
          <w:color w:val="B8963E"/>
          <w:sz w:val="24"/>
          <w:szCs w:val="24"/>
          <w:lang w:val="pt-BR"/>
        </w:rPr>
        <w:t>✦  ·  ✦  ·  ✦</w:t>
      </w:r>
    </w:p>
    <w:p w14:paraId="30A94191" w14:textId="77777777" w:rsidR="0009758F" w:rsidRPr="00FE2E2F" w:rsidRDefault="0009758F">
      <w:pPr>
        <w:spacing w:before="200"/>
        <w:rPr>
          <w:sz w:val="24"/>
          <w:szCs w:val="24"/>
          <w:lang w:val="pt-BR"/>
        </w:rPr>
      </w:pPr>
    </w:p>
    <w:p w14:paraId="6845320A" w14:textId="77777777" w:rsidR="0009758F" w:rsidRPr="00FE2E2F" w:rsidRDefault="00000000">
      <w:pPr>
        <w:spacing w:before="200" w:after="60"/>
        <w:jc w:val="center"/>
        <w:rPr>
          <w:sz w:val="24"/>
          <w:szCs w:val="24"/>
          <w:lang w:val="pt-BR"/>
        </w:rPr>
      </w:pPr>
      <w:r w:rsidRPr="00FE2E2F">
        <w:rPr>
          <w:rFonts w:ascii="Cinzel" w:eastAsia="Cinzel" w:hAnsi="Cinzel" w:cs="Cinzel"/>
          <w:b/>
          <w:bCs/>
          <w:color w:val="1B2A4A"/>
          <w:sz w:val="24"/>
          <w:szCs w:val="24"/>
          <w:lang w:val="pt-BR"/>
        </w:rPr>
        <w:t>José Caetano de Mattos Neto</w:t>
      </w:r>
    </w:p>
    <w:p w14:paraId="419D85B8" w14:textId="77777777" w:rsidR="0009758F" w:rsidRPr="00FE2E2F" w:rsidRDefault="00000000">
      <w:pPr>
        <w:spacing w:after="60"/>
        <w:jc w:val="center"/>
        <w:rPr>
          <w:sz w:val="24"/>
          <w:szCs w:val="24"/>
          <w:lang w:val="pt-BR"/>
        </w:rPr>
      </w:pPr>
      <w:r w:rsidRPr="00FE2E2F">
        <w:rPr>
          <w:i/>
          <w:iCs/>
          <w:color w:val="B8963E"/>
          <w:sz w:val="24"/>
          <w:szCs w:val="24"/>
          <w:lang w:val="pt-BR"/>
        </w:rPr>
        <w:t>Filosofia das Virtudes — Manifesto das Virtudes</w:t>
      </w:r>
    </w:p>
    <w:p w14:paraId="531FC6C0" w14:textId="77777777" w:rsidR="0009758F" w:rsidRPr="00FE2E2F" w:rsidRDefault="00000000">
      <w:pPr>
        <w:jc w:val="center"/>
        <w:rPr>
          <w:sz w:val="24"/>
          <w:szCs w:val="24"/>
          <w:lang w:val="pt-BR"/>
        </w:rPr>
      </w:pPr>
      <w:r w:rsidRPr="00FE2E2F">
        <w:rPr>
          <w:i/>
          <w:iCs/>
          <w:color w:val="1B2A4A"/>
          <w:sz w:val="24"/>
          <w:szCs w:val="24"/>
          <w:lang w:val="pt-BR"/>
        </w:rPr>
        <w:t xml:space="preserve">Rio de Janeiro, 2023  ·  </w:t>
      </w:r>
      <w:proofErr w:type="spellStart"/>
      <w:r w:rsidRPr="00FE2E2F">
        <w:rPr>
          <w:i/>
          <w:iCs/>
          <w:color w:val="1B2A4A"/>
          <w:sz w:val="24"/>
          <w:szCs w:val="24"/>
          <w:lang w:val="pt-BR"/>
        </w:rPr>
        <w:t>Encyclopaedic</w:t>
      </w:r>
      <w:proofErr w:type="spellEnd"/>
      <w:r w:rsidRPr="00FE2E2F">
        <w:rPr>
          <w:i/>
          <w:iCs/>
          <w:color w:val="1B2A4A"/>
          <w:sz w:val="24"/>
          <w:szCs w:val="24"/>
          <w:lang w:val="pt-BR"/>
        </w:rPr>
        <w:t xml:space="preserve"> </w:t>
      </w:r>
      <w:proofErr w:type="spellStart"/>
      <w:r w:rsidRPr="00FE2E2F">
        <w:rPr>
          <w:i/>
          <w:iCs/>
          <w:color w:val="1B2A4A"/>
          <w:sz w:val="24"/>
          <w:szCs w:val="24"/>
          <w:lang w:val="pt-BR"/>
        </w:rPr>
        <w:t>Edition</w:t>
      </w:r>
      <w:proofErr w:type="spellEnd"/>
      <w:r w:rsidRPr="00FE2E2F">
        <w:rPr>
          <w:i/>
          <w:iCs/>
          <w:color w:val="1B2A4A"/>
          <w:sz w:val="24"/>
          <w:szCs w:val="24"/>
          <w:lang w:val="pt-BR"/>
        </w:rPr>
        <w:t>, 2026</w:t>
      </w:r>
    </w:p>
    <w:p w14:paraId="0518849A" w14:textId="77777777" w:rsidR="0009758F" w:rsidRPr="00FE2E2F" w:rsidRDefault="0009758F">
      <w:pPr>
        <w:spacing w:before="200"/>
        <w:rPr>
          <w:sz w:val="24"/>
          <w:szCs w:val="24"/>
          <w:lang w:val="pt-BR"/>
        </w:rPr>
      </w:pPr>
    </w:p>
    <w:p w14:paraId="18A3BB0D" w14:textId="77777777" w:rsidR="0009758F" w:rsidRPr="00FE2E2F" w:rsidRDefault="00000000">
      <w:pPr>
        <w:jc w:val="center"/>
        <w:rPr>
          <w:sz w:val="24"/>
          <w:szCs w:val="24"/>
          <w:lang w:val="en-US"/>
        </w:rPr>
      </w:pPr>
      <w:r w:rsidRPr="00FE2E2F">
        <w:rPr>
          <w:i/>
          <w:iCs/>
          <w:color w:val="1B2A4A"/>
          <w:sz w:val="24"/>
          <w:szCs w:val="24"/>
          <w:lang w:val="en-US"/>
        </w:rPr>
        <w:t>“The Truth of Life is the Virtues.”</w:t>
      </w:r>
    </w:p>
    <w:sectPr w:rsidR="0009758F" w:rsidRPr="00FE2E2F">
      <w:headerReference w:type="default" r:id="rId8"/>
      <w:footerReference w:type="default" r:id="rId9"/>
      <w:pgSz w:w="8390" w:h="11906"/>
      <w:pgMar w:top="820" w:right="820" w:bottom="820" w:left="8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50E94" w14:textId="77777777" w:rsidR="001B5486" w:rsidRDefault="001B5486">
      <w:r>
        <w:separator/>
      </w:r>
    </w:p>
  </w:endnote>
  <w:endnote w:type="continuationSeparator" w:id="0">
    <w:p w14:paraId="7C76C58C" w14:textId="77777777" w:rsidR="001B5486" w:rsidRDefault="001B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inzel">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6B75" w14:textId="77777777" w:rsidR="0009758F" w:rsidRDefault="00000000">
    <w:pPr>
      <w:pBdr>
        <w:top w:val="single" w:sz="3" w:space="1" w:color="B8963E"/>
      </w:pBdr>
      <w:spacing w:before="40"/>
      <w:jc w:val="center"/>
    </w:pPr>
    <w:r>
      <w:rPr>
        <w:color w:val="B8963E"/>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7554" w14:textId="77777777" w:rsidR="001B5486" w:rsidRDefault="001B5486">
      <w:r>
        <w:separator/>
      </w:r>
    </w:p>
  </w:footnote>
  <w:footnote w:type="continuationSeparator" w:id="0">
    <w:p w14:paraId="7BDEB0FD" w14:textId="77777777" w:rsidR="001B5486" w:rsidRDefault="001B5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B0D9" w14:textId="7A9638CD" w:rsidR="0009758F" w:rsidRPr="00FE2E2F" w:rsidRDefault="00000000">
    <w:pPr>
      <w:pBdr>
        <w:bottom w:val="single" w:sz="3" w:space="1" w:color="B8963E"/>
      </w:pBdr>
      <w:tabs>
        <w:tab w:val="right" w:pos="6750"/>
      </w:tabs>
      <w:rPr>
        <w:lang w:val="en-US"/>
      </w:rPr>
    </w:pPr>
    <w:proofErr w:type="spellStart"/>
    <w:r w:rsidRPr="00FE2E2F">
      <w:rPr>
        <w:rFonts w:ascii="Cinzel" w:eastAsia="Cinzel" w:hAnsi="Cinzel" w:cs="Cinzel"/>
        <w:i/>
        <w:iCs/>
        <w:color w:val="1B2A4A"/>
        <w:sz w:val="14"/>
        <w:szCs w:val="14"/>
        <w:lang w:val="en-US"/>
      </w:rPr>
      <w:t>Encyclopaedia</w:t>
    </w:r>
    <w:proofErr w:type="spellEnd"/>
    <w:r w:rsidRPr="00FE2E2F">
      <w:rPr>
        <w:rFonts w:ascii="Cinzel" w:eastAsia="Cinzel" w:hAnsi="Cinzel" w:cs="Cinzel"/>
        <w:i/>
        <w:iCs/>
        <w:color w:val="1B2A4A"/>
        <w:sz w:val="14"/>
        <w:szCs w:val="14"/>
        <w:lang w:val="en-US"/>
      </w:rPr>
      <w:t xml:space="preserve"> of the Philosophy of Virtues</w:t>
    </w:r>
    <w:r w:rsidRPr="00FE2E2F">
      <w:rPr>
        <w:rFonts w:ascii="Cinzel" w:eastAsia="Cinzel" w:hAnsi="Cinzel" w:cs="Cinzel"/>
        <w:sz w:val="14"/>
        <w:szCs w:val="14"/>
        <w:lang w:val="en-US"/>
      </w:rPr>
      <w:tab/>
    </w:r>
    <w:r w:rsidRPr="00FE2E2F">
      <w:rPr>
        <w:i/>
        <w:iCs/>
        <w:color w:val="B8963E"/>
        <w:sz w:val="14"/>
        <w:szCs w:val="14"/>
        <w:lang w:val="en-US"/>
      </w:rPr>
      <w:t>José Caetano de Mattos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A6F93"/>
    <w:multiLevelType w:val="hybridMultilevel"/>
    <w:tmpl w:val="65E80796"/>
    <w:lvl w:ilvl="0" w:tplc="858CBBAE">
      <w:start w:val="1"/>
      <w:numFmt w:val="bullet"/>
      <w:lvlText w:val="●"/>
      <w:lvlJc w:val="left"/>
      <w:pPr>
        <w:ind w:left="720" w:hanging="360"/>
      </w:pPr>
    </w:lvl>
    <w:lvl w:ilvl="1" w:tplc="B840E520">
      <w:start w:val="1"/>
      <w:numFmt w:val="bullet"/>
      <w:lvlText w:val="○"/>
      <w:lvlJc w:val="left"/>
      <w:pPr>
        <w:ind w:left="1440" w:hanging="360"/>
      </w:pPr>
    </w:lvl>
    <w:lvl w:ilvl="2" w:tplc="B19AE09C">
      <w:start w:val="1"/>
      <w:numFmt w:val="bullet"/>
      <w:lvlText w:val="■"/>
      <w:lvlJc w:val="left"/>
      <w:pPr>
        <w:ind w:left="2160" w:hanging="360"/>
      </w:pPr>
    </w:lvl>
    <w:lvl w:ilvl="3" w:tplc="3D52F9BC">
      <w:start w:val="1"/>
      <w:numFmt w:val="bullet"/>
      <w:lvlText w:val="●"/>
      <w:lvlJc w:val="left"/>
      <w:pPr>
        <w:ind w:left="2880" w:hanging="360"/>
      </w:pPr>
    </w:lvl>
    <w:lvl w:ilvl="4" w:tplc="587025A0">
      <w:start w:val="1"/>
      <w:numFmt w:val="bullet"/>
      <w:lvlText w:val="○"/>
      <w:lvlJc w:val="left"/>
      <w:pPr>
        <w:ind w:left="3600" w:hanging="360"/>
      </w:pPr>
    </w:lvl>
    <w:lvl w:ilvl="5" w:tplc="C1742BD6">
      <w:start w:val="1"/>
      <w:numFmt w:val="bullet"/>
      <w:lvlText w:val="■"/>
      <w:lvlJc w:val="left"/>
      <w:pPr>
        <w:ind w:left="4320" w:hanging="360"/>
      </w:pPr>
    </w:lvl>
    <w:lvl w:ilvl="6" w:tplc="273C7654">
      <w:start w:val="1"/>
      <w:numFmt w:val="bullet"/>
      <w:lvlText w:val="●"/>
      <w:lvlJc w:val="left"/>
      <w:pPr>
        <w:ind w:left="5040" w:hanging="360"/>
      </w:pPr>
    </w:lvl>
    <w:lvl w:ilvl="7" w:tplc="E88CE8F0">
      <w:start w:val="1"/>
      <w:numFmt w:val="bullet"/>
      <w:lvlText w:val="●"/>
      <w:lvlJc w:val="left"/>
      <w:pPr>
        <w:ind w:left="5760" w:hanging="360"/>
      </w:pPr>
    </w:lvl>
    <w:lvl w:ilvl="8" w:tplc="D57C797E">
      <w:start w:val="1"/>
      <w:numFmt w:val="bullet"/>
      <w:lvlText w:val="●"/>
      <w:lvlJc w:val="left"/>
      <w:pPr>
        <w:ind w:left="6480" w:hanging="360"/>
      </w:pPr>
    </w:lvl>
  </w:abstractNum>
  <w:num w:numId="1" w16cid:durableId="17826491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58F"/>
    <w:rsid w:val="00054313"/>
    <w:rsid w:val="0009758F"/>
    <w:rsid w:val="00134B82"/>
    <w:rsid w:val="00141817"/>
    <w:rsid w:val="001B5486"/>
    <w:rsid w:val="00347810"/>
    <w:rsid w:val="00514FEA"/>
    <w:rsid w:val="00540BC0"/>
    <w:rsid w:val="008636B0"/>
    <w:rsid w:val="00C90357"/>
    <w:rsid w:val="00D21BFD"/>
    <w:rsid w:val="00F024FF"/>
    <w:rsid w:val="00FE2E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38AA"/>
  <w15:docId w15:val="{EFDE5334-168F-4570-A3BE-90C2A495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1A1A"/>
        <w:sz w:val="19"/>
        <w:szCs w:val="19"/>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00"/>
      <w:outlineLvl w:val="0"/>
    </w:pPr>
    <w:rPr>
      <w:rFonts w:ascii="Cinzel" w:eastAsia="Cinzel" w:hAnsi="Cinzel" w:cs="Cinzel"/>
      <w:b/>
      <w:bCs/>
      <w:color w:val="1B2A4A"/>
      <w:sz w:val="28"/>
      <w:szCs w:val="28"/>
    </w:rPr>
  </w:style>
  <w:style w:type="paragraph" w:styleId="Heading2">
    <w:name w:val="heading 2"/>
    <w:uiPriority w:val="9"/>
    <w:unhideWhenUsed/>
    <w:qFormat/>
    <w:pPr>
      <w:spacing w:before="360" w:after="160"/>
      <w:outlineLvl w:val="1"/>
    </w:pPr>
    <w:rPr>
      <w:rFonts w:ascii="Cinzel" w:eastAsia="Cinzel" w:hAnsi="Cinzel" w:cs="Cinzel"/>
      <w:b/>
      <w:bCs/>
      <w:color w:val="1B2A4A"/>
      <w:sz w:val="22"/>
      <w:szCs w:val="22"/>
    </w:rPr>
  </w:style>
  <w:style w:type="paragraph" w:styleId="Heading3">
    <w:name w:val="heading 3"/>
    <w:uiPriority w:val="9"/>
    <w:semiHidden/>
    <w:unhideWhenUsed/>
    <w:qFormat/>
    <w:pPr>
      <w:spacing w:before="280" w:after="120"/>
      <w:outlineLvl w:val="2"/>
    </w:pPr>
    <w:rPr>
      <w:rFonts w:ascii="Cinzel" w:eastAsia="Cinzel" w:hAnsi="Cinzel" w:cs="Cinzel"/>
      <w:b/>
      <w:bCs/>
      <w:color w:val="1B2A4A"/>
      <w:sz w:val="18"/>
      <w:szCs w:val="1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40BC0"/>
    <w:pPr>
      <w:tabs>
        <w:tab w:val="center" w:pos="4819"/>
        <w:tab w:val="right" w:pos="9638"/>
      </w:tabs>
    </w:pPr>
  </w:style>
  <w:style w:type="character" w:customStyle="1" w:styleId="HeaderChar">
    <w:name w:val="Header Char"/>
    <w:basedOn w:val="DefaultParagraphFont"/>
    <w:link w:val="Header"/>
    <w:uiPriority w:val="99"/>
    <w:rsid w:val="00540BC0"/>
  </w:style>
  <w:style w:type="paragraph" w:styleId="Footer">
    <w:name w:val="footer"/>
    <w:basedOn w:val="Normal"/>
    <w:link w:val="FooterChar"/>
    <w:uiPriority w:val="99"/>
    <w:unhideWhenUsed/>
    <w:rsid w:val="00540BC0"/>
    <w:pPr>
      <w:tabs>
        <w:tab w:val="center" w:pos="4819"/>
        <w:tab w:val="right" w:pos="9638"/>
      </w:tabs>
    </w:pPr>
  </w:style>
  <w:style w:type="character" w:customStyle="1" w:styleId="FooterChar">
    <w:name w:val="Footer Char"/>
    <w:basedOn w:val="DefaultParagraphFont"/>
    <w:link w:val="Footer"/>
    <w:uiPriority w:val="99"/>
    <w:rsid w:val="0054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5E0F0-227D-41F2-8DF4-E3DC748E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131</Pages>
  <Words>23066</Words>
  <Characters>131481</Characters>
  <Application>Microsoft Office Word</Application>
  <DocSecurity>0</DocSecurity>
  <Lines>1095</Lines>
  <Paragraphs>308</Paragraphs>
  <ScaleCrop>false</ScaleCrop>
  <Company>PV-Invest</Company>
  <LinksUpToDate>false</LinksUpToDate>
  <CharactersWithSpaces>154239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 Caetano de Mattos Neto</cp:lastModifiedBy>
  <cp:revision>2</cp:revision>
  <dcterms:created xsi:type="dcterms:W3CDTF">2026-04-28T06:35:00Z</dcterms:created>
  <dcterms:modified xsi:type="dcterms:W3CDTF">2026-04-28T06:35:00Z</dcterms:modified>
</cp:coreProperties>
</file>