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120"/>
        <w:jc w:val="center"/>
      </w:pPr>
      <w:r>
        <w:rPr>
          <w:rFonts w:ascii="Arial" w:cs="Arial" w:eastAsia="Arial" w:hAnsi="Arial"/>
          <w:b/>
          <w:bCs/>
          <w:color w:val="1A6B6B"/>
          <w:sz w:val="48"/>
          <w:szCs w:val="48"/>
        </w:rPr>
        <w:t xml:space="preserve">FILOSOFIA DAS VIRTUDES</w:t>
      </w:r>
    </w:p>
    <w:p>
      <w:pPr>
        <w:spacing w:before="60" w:after="60"/>
        <w:jc w:val="center"/>
      </w:pPr>
      <w:r>
        <w:rPr>
          <w:rFonts w:ascii="Arial" w:cs="Arial" w:eastAsia="Arial" w:hAnsi="Arial"/>
          <w:i/>
          <w:iCs/>
          <w:color w:val="8B6914"/>
          <w:sz w:val="32"/>
          <w:szCs w:val="32"/>
        </w:rPr>
        <w:t xml:space="preserve">Philosophy of Virtues</w:t>
      </w:r>
    </w:p>
    <w:p>
      <w:pPr>
        <w:spacing w:before="240" w:after="80"/>
        <w:jc w:val="center"/>
      </w:pPr>
      <w:r>
        <w:rPr>
          <w:rFonts w:ascii="Arial" w:cs="Arial" w:eastAsia="Arial" w:hAnsi="Arial"/>
          <w:color w:val="555555"/>
          <w:sz w:val="24"/>
          <w:szCs w:val="24"/>
        </w:rPr>
        <w:t xml:space="preserve">José Caetano de Mattos  ·  Rio de Janeiro, 2023</w:t>
      </w:r>
    </w:p>
    <w:p>
      <w:pPr>
        <w:spacing w:before="480" w:after="80"/>
        <w:jc w:val="center"/>
      </w:pPr>
      <w:r>
        <w:rPr>
          <w:rFonts w:ascii="Arial" w:cs="Arial" w:eastAsia="Arial" w:hAnsi="Arial"/>
          <w:b/>
          <w:bCs/>
          <w:color w:val="1A1A2E"/>
          <w:sz w:val="28"/>
          <w:szCs w:val="28"/>
        </w:rPr>
        <w:t xml:space="preserve">COMPREHENSIVE REPORT</w:t>
      </w:r>
    </w:p>
    <w:p>
      <w:pPr>
        <w:spacing w:before="40" w:after="80"/>
        <w:jc w:val="center"/>
      </w:pPr>
      <w:r>
        <w:rPr>
          <w:rFonts w:ascii="Arial" w:cs="Arial" w:eastAsia="Arial" w:hAnsi="Arial"/>
          <w:i/>
          <w:iCs/>
          <w:color w:val="444444"/>
          <w:sz w:val="26"/>
          <w:szCs w:val="26"/>
        </w:rPr>
        <w:t xml:space="preserve">Main Originalities &amp; Conclusions</w:t>
      </w:r>
    </w:p>
    <w:p>
      <w:pPr>
        <w:spacing w:before="40" w:after="720"/>
        <w:jc w:val="center"/>
      </w:pPr>
      <w:r>
        <w:rPr>
          <w:rFonts w:ascii="Arial" w:cs="Arial" w:eastAsia="Arial" w:hAnsi="Arial"/>
          <w:color w:val="777777"/>
          <w:sz w:val="20"/>
          <w:szCs w:val="20"/>
        </w:rPr>
        <w:t xml:space="preserve">Cross-disciplinary synthesis  ·  March 2026</w:t>
      </w:r>
    </w:p>
    <w:p>
      <w:r>
        <w:br w:type="page"/>
      </w:r>
    </w:p>
    <w:p>
      <w:pPr>
        <w:pStyle w:val="Heading1"/>
        <w:pBdr>
          <w:bottom w:val="single" w:color="1A6B6B" w:sz="4" w:space="6"/>
        </w:pBdr>
        <w:spacing w:before="360" w:after="180"/>
      </w:pPr>
      <w:r>
        <w:rPr>
          <w:rFonts w:ascii="Arial" w:cs="Arial" w:eastAsia="Arial" w:hAnsi="Arial"/>
          <w:b/>
          <w:bCs/>
          <w:color w:val="1A6B6B"/>
          <w:sz w:val="32"/>
          <w:szCs w:val="32"/>
        </w:rPr>
        <w:t xml:space="preserve">Executive Summary</w:t>
      </w:r>
    </w:p>
    <w:p>
      <w:pPr>
        <w:spacing w:before="80" w:after="120"/>
        <w:jc w:val="both"/>
      </w:pPr>
      <w:r>
        <w:rPr>
          <w:rFonts w:ascii="Arial" w:cs="Arial" w:eastAsia="Arial" w:hAnsi="Arial"/>
          <w:color w:val="1A1A2E"/>
          <w:sz w:val="22"/>
          <w:szCs w:val="22"/>
        </w:rPr>
        <w:t xml:space="preserve">Filosofia das Virtudes (Philosophy of Virtues) by José Caetano de Mattos is a manifesto-scale work that reconstructs the entire foundation of virtue ethics around a single radical thesis: Freedom is not a virtue among others but the elementary substance from which all virtues are composed. This report synthesises the key original contributions and conclusions drawn from a comprehensive cross-disciplinary analysis covering philosophy, theology, world religions, consciousness studies, political theory, and aesthetics.</w:t>
      </w:r>
    </w:p>
    <w:p>
      <w:pPr>
        <w:spacing w:before="80" w:after="120"/>
        <w:jc w:val="both"/>
      </w:pPr>
      <w:r>
        <w:rPr>
          <w:rFonts w:ascii="Arial" w:cs="Arial" w:eastAsia="Arial" w:hAnsi="Arial"/>
          <w:color w:val="1A1A2E"/>
          <w:sz w:val="22"/>
          <w:szCs w:val="22"/>
        </w:rPr>
        <w:t xml:space="preserve">Three independent analytical frameworks — philosophical, theological, and comparative religious — were applied to the text. Nine concepts emerged as independently confirmed across all three analyses, constituting the book's most durable intellectual legacy. Beyond these universal concepts, the work introduces original terminology, geopolitical frameworks, a theory of consciousness, and a systematic political theory of virtue-corruption that extends far beyond classical virtue ethics.</w:t>
      </w:r>
    </w:p>
    <w:p>
      <w:pPr>
        <w:spacing w:before="80" w:after="80"/>
      </w:pPr>
      <w:r>
        <w:t xml:space="preserve"/>
      </w:r>
    </w:p>
    <w:p>
      <w:pPr>
        <w:pStyle w:val="Heading1"/>
        <w:pBdr>
          <w:bottom w:val="single" w:color="1A6B6B" w:sz="4" w:space="6"/>
        </w:pBdr>
        <w:spacing w:before="360" w:after="180"/>
      </w:pPr>
      <w:r>
        <w:rPr>
          <w:rFonts w:ascii="Arial" w:cs="Arial" w:eastAsia="Arial" w:hAnsi="Arial"/>
          <w:b/>
          <w:bCs/>
          <w:color w:val="1A6B6B"/>
          <w:sz w:val="32"/>
          <w:szCs w:val="32"/>
        </w:rPr>
        <w:t xml:space="preserve">I. The Nine Universal Original Concepts</w:t>
      </w:r>
    </w:p>
    <w:p>
      <w:pPr>
        <w:spacing w:before="80" w:after="120"/>
        <w:jc w:val="both"/>
      </w:pPr>
      <w:r>
        <w:rPr>
          <w:rFonts w:ascii="Arial" w:cs="Arial" w:eastAsia="Arial" w:hAnsi="Arial"/>
          <w:color w:val="1A1A2E"/>
          <w:sz w:val="22"/>
          <w:szCs w:val="22"/>
        </w:rPr>
        <w:t xml:space="preserve">The following nine concepts were independently confirmed across at least two of the three analytical frameworks (Philosophy, Theology, World Religions Comparison). These are the book's most robust and durable contributions.</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200"/>
        <w:gridCol w:w="5360"/>
      </w:tblGrid>
      <w:tr>
        <w:trPr>
          <w:tblHeader/>
        </w:trPr>
        <w:tc>
          <w:tcPr>
            <w:tcW w:type="dxa" w:w="2800"/>
            <w:tcBorders>
              <w:top w:val="single" w:color="CCCCCC" w:sz="1"/>
              <w:left w:val="single" w:color="CCCCCC" w:sz="1"/>
              <w:bottom w:val="single" w:color="CCCCCC" w:sz="1"/>
              <w:right w:val="single" w:color="CCCCCC" w:sz="1"/>
            </w:tcBorders>
            <w:shd w:fill="1A1A2E" w:val="clear"/>
            <w:tcMar>
              <w:top w:type="dxa" w:w="100"/>
              <w:left w:type="dxa" w:w="150"/>
              <w:bottom w:type="dxa" w:w="100"/>
              <w:right w:type="dxa" w:w="150"/>
            </w:tcMar>
          </w:tcPr>
          <w:p>
            <w:pPr>
              <w:jc w:val="center"/>
            </w:pPr>
            <w:r>
              <w:rPr>
                <w:rFonts w:ascii="Arial" w:cs="Arial" w:eastAsia="Arial" w:hAnsi="Arial"/>
                <w:b/>
                <w:bCs/>
                <w:color w:val="FFFFFF"/>
                <w:sz w:val="22"/>
                <w:szCs w:val="22"/>
              </w:rPr>
              <w:t xml:space="preserve">Concept</w:t>
            </w:r>
          </w:p>
        </w:tc>
        <w:tc>
          <w:tcPr>
            <w:tcW w:type="dxa" w:w="1200"/>
            <w:tcBorders>
              <w:top w:val="single" w:color="CCCCCC" w:sz="1"/>
              <w:left w:val="single" w:color="CCCCCC" w:sz="1"/>
              <w:bottom w:val="single" w:color="CCCCCC" w:sz="1"/>
              <w:right w:val="single" w:color="CCCCCC" w:sz="1"/>
            </w:tcBorders>
            <w:shd w:fill="1A1A2E" w:val="clear"/>
            <w:tcMar>
              <w:top w:type="dxa" w:w="100"/>
              <w:left w:type="dxa" w:w="150"/>
              <w:bottom w:type="dxa" w:w="100"/>
              <w:right w:type="dxa" w:w="150"/>
            </w:tcMar>
          </w:tcPr>
          <w:p>
            <w:pPr>
              <w:jc w:val="center"/>
            </w:pPr>
            <w:r>
              <w:rPr>
                <w:rFonts w:ascii="Arial" w:cs="Arial" w:eastAsia="Arial" w:hAnsi="Arial"/>
                <w:b/>
                <w:bCs/>
                <w:color w:val="FFFFFF"/>
                <w:sz w:val="22"/>
                <w:szCs w:val="22"/>
              </w:rPr>
              <w:t xml:space="preserve">Rating</w:t>
            </w:r>
          </w:p>
        </w:tc>
        <w:tc>
          <w:tcPr>
            <w:tcW w:type="dxa" w:w="5360"/>
            <w:tcBorders>
              <w:top w:val="single" w:color="CCCCCC" w:sz="1"/>
              <w:left w:val="single" w:color="CCCCCC" w:sz="1"/>
              <w:bottom w:val="single" w:color="CCCCCC" w:sz="1"/>
              <w:right w:val="single" w:color="CCCCCC" w:sz="1"/>
            </w:tcBorders>
            <w:shd w:fill="1A1A2E" w:val="clear"/>
            <w:tcMar>
              <w:top w:type="dxa" w:w="100"/>
              <w:left w:type="dxa" w:w="150"/>
              <w:bottom w:type="dxa" w:w="100"/>
              <w:right w:type="dxa" w:w="150"/>
            </w:tcMar>
          </w:tcPr>
          <w:p>
            <w:r>
              <w:rPr>
                <w:rFonts w:ascii="Arial" w:cs="Arial" w:eastAsia="Arial" w:hAnsi="Arial"/>
                <w:b/>
                <w:bCs/>
                <w:color w:val="FFFFFF"/>
                <w:sz w:val="22"/>
                <w:szCs w:val="22"/>
              </w:rPr>
              <w:t xml:space="preserve">Description</w:t>
            </w:r>
          </w:p>
        </w:tc>
      </w:tr>
      <w:tr>
        <w:tc>
          <w:tcPr>
            <w:tcW w:type="dxa" w:w="2800"/>
            <w:tcBorders>
              <w:top w:val="single" w:color="CCCCCC" w:sz="1"/>
              <w:left w:val="single" w:color="CCCCCC" w:sz="1"/>
              <w:bottom w:val="single" w:color="CCCCCC" w:sz="1"/>
              <w:right w:val="single" w:color="CCCCCC" w:sz="1"/>
            </w:tcBorders>
            <w:shd w:fill="1A6B6B" w:val="clear"/>
            <w:tcMar>
              <w:top w:type="dxa" w:w="100"/>
              <w:left w:type="dxa" w:w="150"/>
              <w:bottom w:type="dxa" w:w="100"/>
              <w:right w:type="dxa" w:w="150"/>
            </w:tcMar>
            <w:vAlign w:val="center"/>
          </w:tcPr>
          <w:p>
            <w:pPr>
              <w:jc w:val="center"/>
            </w:pPr>
            <w:r>
              <w:rPr>
                <w:rFonts w:ascii="Arial" w:cs="Arial" w:eastAsia="Arial" w:hAnsi="Arial"/>
                <w:b/>
                <w:bCs/>
                <w:color w:val="FFFFFF"/>
                <w:sz w:val="22"/>
                <w:szCs w:val="22"/>
              </w:rPr>
              <w:t xml:space="preserve">1. Freedom as Supreme Principle</w:t>
            </w:r>
          </w:p>
        </w:tc>
        <w:tc>
          <w:tcPr>
            <w:tcW w:type="dxa" w:w="1200"/>
            <w:tcBorders>
              <w:top w:val="single" w:color="CCCCCC" w:sz="1"/>
              <w:left w:val="single" w:color="CCCCCC" w:sz="1"/>
              <w:bottom w:val="single" w:color="CCCCCC" w:sz="1"/>
              <w:right w:val="single" w:color="CCCCCC" w:sz="1"/>
            </w:tcBorders>
            <w:shd w:fill="FDF6E3" w:val="clear"/>
            <w:tcMar>
              <w:top w:type="dxa" w:w="100"/>
              <w:left w:type="dxa" w:w="150"/>
              <w:bottom w:type="dxa" w:w="100"/>
              <w:right w:type="dxa" w:w="150"/>
            </w:tcMar>
            <w:vAlign w:val="center"/>
          </w:tcPr>
          <w:p>
            <w:pPr>
              <w:jc w:val="center"/>
            </w:pPr>
            <w:r>
              <w:rPr>
                <w:rFonts w:ascii="Arial" w:cs="Arial" w:eastAsia="Arial" w:hAnsi="Arial"/>
                <w:b/>
                <w:bCs/>
                <w:color w:val="8B6914"/>
                <w:sz w:val="22"/>
                <w:szCs w:val="22"/>
              </w:rPr>
              <w:t xml:space="preserve">UNIVERSAL</w:t>
            </w:r>
          </w:p>
        </w:tc>
        <w:tc>
          <w:tcPr>
            <w:tcW w:type="dxa" w:w="5360"/>
            <w:tcBorders>
              <w:top w:val="single" w:color="CCCCCC" w:sz="1"/>
              <w:left w:val="single" w:color="CCCCCC" w:sz="1"/>
              <w:bottom w:val="single" w:color="CCCCCC" w:sz="1"/>
              <w:right w:val="single" w:color="CCCCCC" w:sz="1"/>
            </w:tcBorders>
            <w:shd w:fill="F0F4F4" w:val="clear"/>
            <w:tcMar>
              <w:top w:type="dxa" w:w="100"/>
              <w:left w:type="dxa" w:w="150"/>
              <w:bottom w:type="dxa" w:w="100"/>
              <w:right w:type="dxa" w:w="150"/>
            </w:tcMar>
          </w:tcPr>
          <w:p>
            <w:pPr>
              <w:jc w:val="both"/>
            </w:pPr>
            <w:r>
              <w:rPr>
                <w:rFonts w:ascii="Arial" w:cs="Arial" w:eastAsia="Arial" w:hAnsi="Arial"/>
                <w:color w:val="1A1A2E"/>
                <w:sz w:val="20"/>
                <w:szCs w:val="20"/>
              </w:rPr>
              <w:t xml:space="preserve">Freedom identified as the supreme virtue, the name of God, and structural foundation of all ethics — simultaneously by philosophy, theology, and world religions analysis.</w:t>
            </w:r>
          </w:p>
        </w:tc>
      </w:tr>
      <w:tr>
        <w:tc>
          <w:tcPr>
            <w:tcW w:type="dxa" w:w="2800"/>
            <w:tcBorders>
              <w:top w:val="single" w:color="CCCCCC" w:sz="1"/>
              <w:left w:val="single" w:color="CCCCCC" w:sz="1"/>
              <w:bottom w:val="single" w:color="CCCCCC" w:sz="1"/>
              <w:right w:val="single" w:color="CCCCCC" w:sz="1"/>
            </w:tcBorders>
            <w:shd w:fill="1A6B6B" w:val="clear"/>
            <w:tcMar>
              <w:top w:type="dxa" w:w="100"/>
              <w:left w:type="dxa" w:w="150"/>
              <w:bottom w:type="dxa" w:w="100"/>
              <w:right w:type="dxa" w:w="150"/>
            </w:tcMar>
            <w:vAlign w:val="center"/>
          </w:tcPr>
          <w:p>
            <w:pPr>
              <w:jc w:val="center"/>
            </w:pPr>
            <w:r>
              <w:rPr>
                <w:rFonts w:ascii="Arial" w:cs="Arial" w:eastAsia="Arial" w:hAnsi="Arial"/>
                <w:b/>
                <w:bCs/>
                <w:color w:val="FFFFFF"/>
                <w:sz w:val="22"/>
                <w:szCs w:val="22"/>
              </w:rPr>
              <w:t xml:space="preserve">2. Virtues as DNA of God</w:t>
            </w:r>
          </w:p>
        </w:tc>
        <w:tc>
          <w:tcPr>
            <w:tcW w:type="dxa" w:w="1200"/>
            <w:tcBorders>
              <w:top w:val="single" w:color="CCCCCC" w:sz="1"/>
              <w:left w:val="single" w:color="CCCCCC" w:sz="1"/>
              <w:bottom w:val="single" w:color="CCCCCC" w:sz="1"/>
              <w:right w:val="single" w:color="CCCCCC" w:sz="1"/>
            </w:tcBorders>
            <w:shd w:fill="FDF6E3" w:val="clear"/>
            <w:tcMar>
              <w:top w:type="dxa" w:w="100"/>
              <w:left w:type="dxa" w:w="150"/>
              <w:bottom w:type="dxa" w:w="100"/>
              <w:right w:type="dxa" w:w="150"/>
            </w:tcMar>
            <w:vAlign w:val="center"/>
          </w:tcPr>
          <w:p>
            <w:pPr>
              <w:jc w:val="center"/>
            </w:pPr>
            <w:r>
              <w:rPr>
                <w:rFonts w:ascii="Arial" w:cs="Arial" w:eastAsia="Arial" w:hAnsi="Arial"/>
                <w:b/>
                <w:bCs/>
                <w:color w:val="8B6914"/>
                <w:sz w:val="22"/>
                <w:szCs w:val="22"/>
              </w:rPr>
              <w:t xml:space="preserve">UNIVERSAL</w:t>
            </w:r>
          </w:p>
        </w:tc>
        <w:tc>
          <w:tcPr>
            <w:tcW w:type="dxa" w:w="5360"/>
            <w:tcBorders>
              <w:top w:val="single" w:color="CCCCCC" w:sz="1"/>
              <w:left w:val="single" w:color="CCCCCC" w:sz="1"/>
              <w:bottom w:val="single" w:color="CCCCCC" w:sz="1"/>
              <w:right w:val="single" w:color="CCCCCC" w:sz="1"/>
            </w:tcBorders>
            <w:shd w:fill="F0F4F4" w:val="clear"/>
            <w:tcMar>
              <w:top w:type="dxa" w:w="100"/>
              <w:left w:type="dxa" w:w="150"/>
              <w:bottom w:type="dxa" w:w="100"/>
              <w:right w:type="dxa" w:w="150"/>
            </w:tcMar>
          </w:tcPr>
          <w:p>
            <w:pPr>
              <w:jc w:val="both"/>
            </w:pPr>
            <w:r>
              <w:rPr>
                <w:rFonts w:ascii="Arial" w:cs="Arial" w:eastAsia="Arial" w:hAnsi="Arial"/>
                <w:color w:val="1A1A2E"/>
                <w:sz w:val="20"/>
                <w:szCs w:val="20"/>
              </w:rPr>
              <w:t xml:space="preserve">Virtues are not human inventions but the structural code of divinity transmitted to humanity. The universal appearance of identical virtues across all cultures is empirical evidence of a divine source.</w:t>
            </w:r>
          </w:p>
        </w:tc>
      </w:tr>
      <w:tr>
        <w:tc>
          <w:tcPr>
            <w:tcW w:type="dxa" w:w="2800"/>
            <w:tcBorders>
              <w:top w:val="single" w:color="CCCCCC" w:sz="1"/>
              <w:left w:val="single" w:color="CCCCCC" w:sz="1"/>
              <w:bottom w:val="single" w:color="CCCCCC" w:sz="1"/>
              <w:right w:val="single" w:color="CCCCCC" w:sz="1"/>
            </w:tcBorders>
            <w:shd w:fill="1A6B6B" w:val="clear"/>
            <w:tcMar>
              <w:top w:type="dxa" w:w="100"/>
              <w:left w:type="dxa" w:w="150"/>
              <w:bottom w:type="dxa" w:w="100"/>
              <w:right w:type="dxa" w:w="150"/>
            </w:tcMar>
            <w:vAlign w:val="center"/>
          </w:tcPr>
          <w:p>
            <w:pPr>
              <w:jc w:val="center"/>
            </w:pPr>
            <w:r>
              <w:rPr>
                <w:rFonts w:ascii="Arial" w:cs="Arial" w:eastAsia="Arial" w:hAnsi="Arial"/>
                <w:b/>
                <w:bCs/>
                <w:color w:val="FFFFFF"/>
                <w:sz w:val="22"/>
                <w:szCs w:val="22"/>
              </w:rPr>
              <w:t xml:space="preserve">3. Democratization of the Divine State</w:t>
            </w:r>
          </w:p>
        </w:tc>
        <w:tc>
          <w:tcPr>
            <w:tcW w:type="dxa" w:w="1200"/>
            <w:tcBorders>
              <w:top w:val="single" w:color="CCCCCC" w:sz="1"/>
              <w:left w:val="single" w:color="CCCCCC" w:sz="1"/>
              <w:bottom w:val="single" w:color="CCCCCC" w:sz="1"/>
              <w:right w:val="single" w:color="CCCCCC" w:sz="1"/>
            </w:tcBorders>
            <w:shd w:fill="FDF6E3" w:val="clear"/>
            <w:tcMar>
              <w:top w:type="dxa" w:w="100"/>
              <w:left w:type="dxa" w:w="150"/>
              <w:bottom w:type="dxa" w:w="100"/>
              <w:right w:type="dxa" w:w="150"/>
            </w:tcMar>
            <w:vAlign w:val="center"/>
          </w:tcPr>
          <w:p>
            <w:pPr>
              <w:jc w:val="center"/>
            </w:pPr>
            <w:r>
              <w:rPr>
                <w:rFonts w:ascii="Arial" w:cs="Arial" w:eastAsia="Arial" w:hAnsi="Arial"/>
                <w:b/>
                <w:bCs/>
                <w:color w:val="8B6914"/>
                <w:sz w:val="22"/>
                <w:szCs w:val="22"/>
              </w:rPr>
              <w:t xml:space="preserve">UNIVERSAL</w:t>
            </w:r>
          </w:p>
        </w:tc>
        <w:tc>
          <w:tcPr>
            <w:tcW w:type="dxa" w:w="5360"/>
            <w:tcBorders>
              <w:top w:val="single" w:color="CCCCCC" w:sz="1"/>
              <w:left w:val="single" w:color="CCCCCC" w:sz="1"/>
              <w:bottom w:val="single" w:color="CCCCCC" w:sz="1"/>
              <w:right w:val="single" w:color="CCCCCC" w:sz="1"/>
            </w:tcBorders>
            <w:shd w:fill="F0F4F4" w:val="clear"/>
            <w:tcMar>
              <w:top w:type="dxa" w:w="100"/>
              <w:left w:type="dxa" w:w="150"/>
              <w:bottom w:type="dxa" w:w="100"/>
              <w:right w:type="dxa" w:w="150"/>
            </w:tcMar>
          </w:tcPr>
          <w:p>
            <w:pPr>
              <w:jc w:val="both"/>
            </w:pPr>
            <w:r>
              <w:rPr>
                <w:rFonts w:ascii="Arial" w:cs="Arial" w:eastAsia="Arial" w:hAnsi="Arial"/>
                <w:color w:val="1A1A2E"/>
                <w:sz w:val="20"/>
                <w:szCs w:val="20"/>
              </w:rPr>
              <w:t xml:space="preserve">Every person — regardless of religion, education, or social class — participates in the Divine through simple virtuous action. Theosis is not reserved for saints; it is accessible to all.</w:t>
            </w:r>
          </w:p>
        </w:tc>
      </w:tr>
      <w:tr>
        <w:tc>
          <w:tcPr>
            <w:tcW w:type="dxa" w:w="2800"/>
            <w:tcBorders>
              <w:top w:val="single" w:color="CCCCCC" w:sz="1"/>
              <w:left w:val="single" w:color="CCCCCC" w:sz="1"/>
              <w:bottom w:val="single" w:color="CCCCCC" w:sz="1"/>
              <w:right w:val="single" w:color="CCCCCC" w:sz="1"/>
            </w:tcBorders>
            <w:shd w:fill="1A6B6B" w:val="clear"/>
            <w:tcMar>
              <w:top w:type="dxa" w:w="100"/>
              <w:left w:type="dxa" w:w="150"/>
              <w:bottom w:type="dxa" w:w="100"/>
              <w:right w:type="dxa" w:w="150"/>
            </w:tcMar>
            <w:vAlign w:val="center"/>
          </w:tcPr>
          <w:p>
            <w:pPr>
              <w:jc w:val="center"/>
            </w:pPr>
            <w:r>
              <w:rPr>
                <w:rFonts w:ascii="Arial" w:cs="Arial" w:eastAsia="Arial" w:hAnsi="Arial"/>
                <w:b/>
                <w:bCs/>
                <w:color w:val="FFFFFF"/>
                <w:sz w:val="22"/>
                <w:szCs w:val="22"/>
              </w:rPr>
              <w:t xml:space="preserve">4. Hierarchical Architecture of Virtues</w:t>
            </w:r>
          </w:p>
        </w:tc>
        <w:tc>
          <w:tcPr>
            <w:tcW w:type="dxa" w:w="1200"/>
            <w:tcBorders>
              <w:top w:val="single" w:color="CCCCCC" w:sz="1"/>
              <w:left w:val="single" w:color="CCCCCC" w:sz="1"/>
              <w:bottom w:val="single" w:color="CCCCCC" w:sz="1"/>
              <w:right w:val="single" w:color="CCCCCC" w:sz="1"/>
            </w:tcBorders>
            <w:shd w:fill="FDF6E3" w:val="clear"/>
            <w:tcMar>
              <w:top w:type="dxa" w:w="100"/>
              <w:left w:type="dxa" w:w="150"/>
              <w:bottom w:type="dxa" w:w="100"/>
              <w:right w:type="dxa" w:w="150"/>
            </w:tcMar>
            <w:vAlign w:val="center"/>
          </w:tcPr>
          <w:p>
            <w:pPr>
              <w:jc w:val="center"/>
            </w:pPr>
            <w:r>
              <w:rPr>
                <w:rFonts w:ascii="Arial" w:cs="Arial" w:eastAsia="Arial" w:hAnsi="Arial"/>
                <w:b/>
                <w:bCs/>
                <w:color w:val="8B6914"/>
                <w:sz w:val="22"/>
                <w:szCs w:val="22"/>
              </w:rPr>
              <w:t xml:space="preserve">HIGH</w:t>
            </w:r>
          </w:p>
        </w:tc>
        <w:tc>
          <w:tcPr>
            <w:tcW w:type="dxa" w:w="5360"/>
            <w:tcBorders>
              <w:top w:val="single" w:color="CCCCCC" w:sz="1"/>
              <w:left w:val="single" w:color="CCCCCC" w:sz="1"/>
              <w:bottom w:val="single" w:color="CCCCCC" w:sz="1"/>
              <w:right w:val="single" w:color="CCCCCC" w:sz="1"/>
            </w:tcBorders>
            <w:shd w:fill="F0F4F4" w:val="clear"/>
            <w:tcMar>
              <w:top w:type="dxa" w:w="100"/>
              <w:left w:type="dxa" w:w="150"/>
              <w:bottom w:type="dxa" w:w="100"/>
              <w:right w:type="dxa" w:w="150"/>
            </w:tcMar>
          </w:tcPr>
          <w:p>
            <w:pPr>
              <w:jc w:val="both"/>
            </w:pPr>
            <w:r>
              <w:rPr>
                <w:rFonts w:ascii="Arial" w:cs="Arial" w:eastAsia="Arial" w:hAnsi="Arial"/>
                <w:color w:val="1A1A2E"/>
                <w:sz w:val="20"/>
                <w:szCs w:val="20"/>
              </w:rPr>
              <w:t xml:space="preserve">A five-tier load-bearing structure (Essence → Foundation → Edifice → Protection → Divine) architecturally unprecedented in philosophy or theology.</w:t>
            </w:r>
          </w:p>
        </w:tc>
      </w:tr>
      <w:tr>
        <w:tc>
          <w:tcPr>
            <w:tcW w:type="dxa" w:w="2800"/>
            <w:tcBorders>
              <w:top w:val="single" w:color="CCCCCC" w:sz="1"/>
              <w:left w:val="single" w:color="CCCCCC" w:sz="1"/>
              <w:bottom w:val="single" w:color="CCCCCC" w:sz="1"/>
              <w:right w:val="single" w:color="CCCCCC" w:sz="1"/>
            </w:tcBorders>
            <w:shd w:fill="1A6B6B" w:val="clear"/>
            <w:tcMar>
              <w:top w:type="dxa" w:w="100"/>
              <w:left w:type="dxa" w:w="150"/>
              <w:bottom w:type="dxa" w:w="100"/>
              <w:right w:type="dxa" w:w="150"/>
            </w:tcMar>
            <w:vAlign w:val="center"/>
          </w:tcPr>
          <w:p>
            <w:pPr>
              <w:jc w:val="center"/>
            </w:pPr>
            <w:r>
              <w:rPr>
                <w:rFonts w:ascii="Arial" w:cs="Arial" w:eastAsia="Arial" w:hAnsi="Arial"/>
                <w:b/>
                <w:bCs/>
                <w:color w:val="FFFFFF"/>
                <w:sz w:val="22"/>
                <w:szCs w:val="22"/>
              </w:rPr>
              <w:t xml:space="preserve">5. Virtuous Action as Human-Divine Co-Act</w:t>
            </w:r>
          </w:p>
        </w:tc>
        <w:tc>
          <w:tcPr>
            <w:tcW w:type="dxa" w:w="1200"/>
            <w:tcBorders>
              <w:top w:val="single" w:color="CCCCCC" w:sz="1"/>
              <w:left w:val="single" w:color="CCCCCC" w:sz="1"/>
              <w:bottom w:val="single" w:color="CCCCCC" w:sz="1"/>
              <w:right w:val="single" w:color="CCCCCC" w:sz="1"/>
            </w:tcBorders>
            <w:shd w:fill="FDF6E3" w:val="clear"/>
            <w:tcMar>
              <w:top w:type="dxa" w:w="100"/>
              <w:left w:type="dxa" w:w="150"/>
              <w:bottom w:type="dxa" w:w="100"/>
              <w:right w:type="dxa" w:w="150"/>
            </w:tcMar>
            <w:vAlign w:val="center"/>
          </w:tcPr>
          <w:p>
            <w:pPr>
              <w:jc w:val="center"/>
            </w:pPr>
            <w:r>
              <w:rPr>
                <w:rFonts w:ascii="Arial" w:cs="Arial" w:eastAsia="Arial" w:hAnsi="Arial"/>
                <w:b/>
                <w:bCs/>
                <w:color w:val="8B6914"/>
                <w:sz w:val="22"/>
                <w:szCs w:val="22"/>
              </w:rPr>
              <w:t xml:space="preserve">HIGH</w:t>
            </w:r>
          </w:p>
        </w:tc>
        <w:tc>
          <w:tcPr>
            <w:tcW w:type="dxa" w:w="5360"/>
            <w:tcBorders>
              <w:top w:val="single" w:color="CCCCCC" w:sz="1"/>
              <w:left w:val="single" w:color="CCCCCC" w:sz="1"/>
              <w:bottom w:val="single" w:color="CCCCCC" w:sz="1"/>
              <w:right w:val="single" w:color="CCCCCC" w:sz="1"/>
            </w:tcBorders>
            <w:shd w:fill="F0F4F4" w:val="clear"/>
            <w:tcMar>
              <w:top w:type="dxa" w:w="100"/>
              <w:left w:type="dxa" w:w="150"/>
              <w:bottom w:type="dxa" w:w="100"/>
              <w:right w:type="dxa" w:w="150"/>
            </w:tcMar>
          </w:tcPr>
          <w:p>
            <w:pPr>
              <w:jc w:val="both"/>
            </w:pPr>
            <w:r>
              <w:rPr>
                <w:rFonts w:ascii="Arial" w:cs="Arial" w:eastAsia="Arial" w:hAnsi="Arial"/>
                <w:color w:val="1A1A2E"/>
                <w:sz w:val="20"/>
                <w:szCs w:val="20"/>
              </w:rPr>
              <w:t xml:space="preserve">Each virtuous act is simultaneously a human act and a divine act. Sanctity is the state where Virtues act in the Man, not the Man in the Virtues.</w:t>
            </w:r>
          </w:p>
        </w:tc>
      </w:tr>
      <w:tr>
        <w:tc>
          <w:tcPr>
            <w:tcW w:type="dxa" w:w="2800"/>
            <w:tcBorders>
              <w:top w:val="single" w:color="CCCCCC" w:sz="1"/>
              <w:left w:val="single" w:color="CCCCCC" w:sz="1"/>
              <w:bottom w:val="single" w:color="CCCCCC" w:sz="1"/>
              <w:right w:val="single" w:color="CCCCCC" w:sz="1"/>
            </w:tcBorders>
            <w:shd w:fill="1A6B6B" w:val="clear"/>
            <w:tcMar>
              <w:top w:type="dxa" w:w="100"/>
              <w:left w:type="dxa" w:w="150"/>
              <w:bottom w:type="dxa" w:w="100"/>
              <w:right w:type="dxa" w:w="150"/>
            </w:tcMar>
            <w:vAlign w:val="center"/>
          </w:tcPr>
          <w:p>
            <w:pPr>
              <w:jc w:val="center"/>
            </w:pPr>
            <w:r>
              <w:rPr>
                <w:rFonts w:ascii="Arial" w:cs="Arial" w:eastAsia="Arial" w:hAnsi="Arial"/>
                <w:b/>
                <w:bCs/>
                <w:color w:val="FFFFFF"/>
                <w:sz w:val="22"/>
                <w:szCs w:val="22"/>
              </w:rPr>
              <w:t xml:space="preserve">6. Systematic Corruption of Virtues as Political Weapon</w:t>
            </w:r>
          </w:p>
        </w:tc>
        <w:tc>
          <w:tcPr>
            <w:tcW w:type="dxa" w:w="1200"/>
            <w:tcBorders>
              <w:top w:val="single" w:color="CCCCCC" w:sz="1"/>
              <w:left w:val="single" w:color="CCCCCC" w:sz="1"/>
              <w:bottom w:val="single" w:color="CCCCCC" w:sz="1"/>
              <w:right w:val="single" w:color="CCCCCC" w:sz="1"/>
            </w:tcBorders>
            <w:shd w:fill="FDF6E3" w:val="clear"/>
            <w:tcMar>
              <w:top w:type="dxa" w:w="100"/>
              <w:left w:type="dxa" w:w="150"/>
              <w:bottom w:type="dxa" w:w="100"/>
              <w:right w:type="dxa" w:w="150"/>
            </w:tcMar>
            <w:vAlign w:val="center"/>
          </w:tcPr>
          <w:p>
            <w:pPr>
              <w:jc w:val="center"/>
            </w:pPr>
            <w:r>
              <w:rPr>
                <w:rFonts w:ascii="Arial" w:cs="Arial" w:eastAsia="Arial" w:hAnsi="Arial"/>
                <w:b/>
                <w:bCs/>
                <w:color w:val="8B6914"/>
                <w:sz w:val="22"/>
                <w:szCs w:val="22"/>
              </w:rPr>
              <w:t xml:space="preserve">HIGH</w:t>
            </w:r>
          </w:p>
        </w:tc>
        <w:tc>
          <w:tcPr>
            <w:tcW w:type="dxa" w:w="5360"/>
            <w:tcBorders>
              <w:top w:val="single" w:color="CCCCCC" w:sz="1"/>
              <w:left w:val="single" w:color="CCCCCC" w:sz="1"/>
              <w:bottom w:val="single" w:color="CCCCCC" w:sz="1"/>
              <w:right w:val="single" w:color="CCCCCC" w:sz="1"/>
            </w:tcBorders>
            <w:shd w:fill="F0F4F4" w:val="clear"/>
            <w:tcMar>
              <w:top w:type="dxa" w:w="100"/>
              <w:left w:type="dxa" w:w="150"/>
              <w:bottom w:type="dxa" w:w="100"/>
              <w:right w:type="dxa" w:w="150"/>
            </w:tcMar>
          </w:tcPr>
          <w:p>
            <w:pPr>
              <w:jc w:val="both"/>
            </w:pPr>
            <w:r>
              <w:rPr>
                <w:rFonts w:ascii="Arial" w:cs="Arial" w:eastAsia="Arial" w:hAnsi="Arial"/>
                <w:color w:val="1A1A2E"/>
                <w:sz w:val="20"/>
                <w:szCs w:val="20"/>
              </w:rPr>
              <w:t xml:space="preserve">Holoviceose — the organized substitution of virtues by vices as a technology of mass subjugation. Named and formally structured for the first time.</w:t>
            </w:r>
          </w:p>
        </w:tc>
      </w:tr>
      <w:tr>
        <w:tc>
          <w:tcPr>
            <w:tcW w:type="dxa" w:w="2800"/>
            <w:tcBorders>
              <w:top w:val="single" w:color="CCCCCC" w:sz="1"/>
              <w:left w:val="single" w:color="CCCCCC" w:sz="1"/>
              <w:bottom w:val="single" w:color="CCCCCC" w:sz="1"/>
              <w:right w:val="single" w:color="CCCCCC" w:sz="1"/>
            </w:tcBorders>
            <w:shd w:fill="1A6B6B" w:val="clear"/>
            <w:tcMar>
              <w:top w:type="dxa" w:w="100"/>
              <w:left w:type="dxa" w:w="150"/>
              <w:bottom w:type="dxa" w:w="100"/>
              <w:right w:type="dxa" w:w="150"/>
            </w:tcMar>
            <w:vAlign w:val="center"/>
          </w:tcPr>
          <w:p>
            <w:pPr>
              <w:jc w:val="center"/>
            </w:pPr>
            <w:r>
              <w:rPr>
                <w:rFonts w:ascii="Arial" w:cs="Arial" w:eastAsia="Arial" w:hAnsi="Arial"/>
                <w:b/>
                <w:bCs/>
                <w:color w:val="FFFFFF"/>
                <w:sz w:val="22"/>
                <w:szCs w:val="22"/>
              </w:rPr>
              <w:t xml:space="preserve">7. The Body as Spiritual Diagnostic</w:t>
            </w:r>
          </w:p>
        </w:tc>
        <w:tc>
          <w:tcPr>
            <w:tcW w:type="dxa" w:w="1200"/>
            <w:tcBorders>
              <w:top w:val="single" w:color="CCCCCC" w:sz="1"/>
              <w:left w:val="single" w:color="CCCCCC" w:sz="1"/>
              <w:bottom w:val="single" w:color="CCCCCC" w:sz="1"/>
              <w:right w:val="single" w:color="CCCCCC" w:sz="1"/>
            </w:tcBorders>
            <w:shd w:fill="FDF6E3" w:val="clear"/>
            <w:tcMar>
              <w:top w:type="dxa" w:w="100"/>
              <w:left w:type="dxa" w:w="150"/>
              <w:bottom w:type="dxa" w:w="100"/>
              <w:right w:type="dxa" w:w="150"/>
            </w:tcMar>
            <w:vAlign w:val="center"/>
          </w:tcPr>
          <w:p>
            <w:pPr>
              <w:jc w:val="center"/>
            </w:pPr>
            <w:r>
              <w:rPr>
                <w:rFonts w:ascii="Arial" w:cs="Arial" w:eastAsia="Arial" w:hAnsi="Arial"/>
                <w:b/>
                <w:bCs/>
                <w:color w:val="8B6914"/>
                <w:sz w:val="22"/>
                <w:szCs w:val="22"/>
              </w:rPr>
              <w:t xml:space="preserve">HIGH</w:t>
            </w:r>
          </w:p>
        </w:tc>
        <w:tc>
          <w:tcPr>
            <w:tcW w:type="dxa" w:w="5360"/>
            <w:tcBorders>
              <w:top w:val="single" w:color="CCCCCC" w:sz="1"/>
              <w:left w:val="single" w:color="CCCCCC" w:sz="1"/>
              <w:bottom w:val="single" w:color="CCCCCC" w:sz="1"/>
              <w:right w:val="single" w:color="CCCCCC" w:sz="1"/>
            </w:tcBorders>
            <w:shd w:fill="F0F4F4" w:val="clear"/>
            <w:tcMar>
              <w:top w:type="dxa" w:w="100"/>
              <w:left w:type="dxa" w:w="150"/>
              <w:bottom w:type="dxa" w:w="100"/>
              <w:right w:type="dxa" w:w="150"/>
            </w:tcMar>
          </w:tcPr>
          <w:p>
            <w:pPr>
              <w:jc w:val="both"/>
            </w:pPr>
            <w:r>
              <w:rPr>
                <w:rFonts w:ascii="Arial" w:cs="Arial" w:eastAsia="Arial" w:hAnsi="Arial"/>
                <w:color w:val="1A1A2E"/>
                <w:sz w:val="20"/>
                <w:szCs w:val="20"/>
              </w:rPr>
              <w:t xml:space="preserve">Existential Figures — somatic signals (anxiety, insomnia, inspiration, creative desire) as spiritual diagnostics grounded in virtue-ethics, not merely psychology.</w:t>
            </w:r>
          </w:p>
        </w:tc>
      </w:tr>
      <w:tr>
        <w:tc>
          <w:tcPr>
            <w:tcW w:type="dxa" w:w="2800"/>
            <w:tcBorders>
              <w:top w:val="single" w:color="CCCCCC" w:sz="1"/>
              <w:left w:val="single" w:color="CCCCCC" w:sz="1"/>
              <w:bottom w:val="single" w:color="CCCCCC" w:sz="1"/>
              <w:right w:val="single" w:color="CCCCCC" w:sz="1"/>
            </w:tcBorders>
            <w:shd w:fill="1A6B6B" w:val="clear"/>
            <w:tcMar>
              <w:top w:type="dxa" w:w="100"/>
              <w:left w:type="dxa" w:w="150"/>
              <w:bottom w:type="dxa" w:w="100"/>
              <w:right w:type="dxa" w:w="150"/>
            </w:tcMar>
            <w:vAlign w:val="center"/>
          </w:tcPr>
          <w:p>
            <w:pPr>
              <w:jc w:val="center"/>
            </w:pPr>
            <w:r>
              <w:rPr>
                <w:rFonts w:ascii="Arial" w:cs="Arial" w:eastAsia="Arial" w:hAnsi="Arial"/>
                <w:b/>
                <w:bCs/>
                <w:color w:val="FFFFFF"/>
                <w:sz w:val="22"/>
                <w:szCs w:val="22"/>
              </w:rPr>
              <w:t xml:space="preserve">8. The Quantum-Holistic Consciousness Field</w:t>
            </w:r>
          </w:p>
        </w:tc>
        <w:tc>
          <w:tcPr>
            <w:tcW w:type="dxa" w:w="1200"/>
            <w:tcBorders>
              <w:top w:val="single" w:color="CCCCCC" w:sz="1"/>
              <w:left w:val="single" w:color="CCCCCC" w:sz="1"/>
              <w:bottom w:val="single" w:color="CCCCCC" w:sz="1"/>
              <w:right w:val="single" w:color="CCCCCC" w:sz="1"/>
            </w:tcBorders>
            <w:shd w:fill="FDF6E3" w:val="clear"/>
            <w:tcMar>
              <w:top w:type="dxa" w:w="100"/>
              <w:left w:type="dxa" w:w="150"/>
              <w:bottom w:type="dxa" w:w="100"/>
              <w:right w:type="dxa" w:w="150"/>
            </w:tcMar>
            <w:vAlign w:val="center"/>
          </w:tcPr>
          <w:p>
            <w:pPr>
              <w:jc w:val="center"/>
            </w:pPr>
            <w:r>
              <w:rPr>
                <w:rFonts w:ascii="Arial" w:cs="Arial" w:eastAsia="Arial" w:hAnsi="Arial"/>
                <w:b/>
                <w:bCs/>
                <w:color w:val="8B6914"/>
                <w:sz w:val="22"/>
                <w:szCs w:val="22"/>
              </w:rPr>
              <w:t xml:space="preserve">HIGH</w:t>
            </w:r>
          </w:p>
        </w:tc>
        <w:tc>
          <w:tcPr>
            <w:tcW w:type="dxa" w:w="5360"/>
            <w:tcBorders>
              <w:top w:val="single" w:color="CCCCCC" w:sz="1"/>
              <w:left w:val="single" w:color="CCCCCC" w:sz="1"/>
              <w:bottom w:val="single" w:color="CCCCCC" w:sz="1"/>
              <w:right w:val="single" w:color="CCCCCC" w:sz="1"/>
            </w:tcBorders>
            <w:shd w:fill="F0F4F4" w:val="clear"/>
            <w:tcMar>
              <w:top w:type="dxa" w:w="100"/>
              <w:left w:type="dxa" w:w="150"/>
              <w:bottom w:type="dxa" w:w="100"/>
              <w:right w:type="dxa" w:w="150"/>
            </w:tcMar>
          </w:tcPr>
          <w:p>
            <w:pPr>
              <w:jc w:val="both"/>
            </w:pPr>
            <w:r>
              <w:rPr>
                <w:rFonts w:ascii="Arial" w:cs="Arial" w:eastAsia="Arial" w:hAnsi="Arial"/>
                <w:color w:val="1A1A2E"/>
                <w:sz w:val="20"/>
                <w:szCs w:val="20"/>
              </w:rPr>
              <w:t xml:space="preserve">Consciousness belongs to the quantum fabric of the Universe, not to individual skulls. Three co-existing worlds: inner, outer, and Divine-quantum.</w:t>
            </w:r>
          </w:p>
        </w:tc>
      </w:tr>
      <w:tr>
        <w:tc>
          <w:tcPr>
            <w:tcW w:type="dxa" w:w="2800"/>
            <w:tcBorders>
              <w:top w:val="single" w:color="CCCCCC" w:sz="1"/>
              <w:left w:val="single" w:color="CCCCCC" w:sz="1"/>
              <w:bottom w:val="single" w:color="CCCCCC" w:sz="1"/>
              <w:right w:val="single" w:color="CCCCCC" w:sz="1"/>
            </w:tcBorders>
            <w:shd w:fill="1A6B6B" w:val="clear"/>
            <w:tcMar>
              <w:top w:type="dxa" w:w="100"/>
              <w:left w:type="dxa" w:w="150"/>
              <w:bottom w:type="dxa" w:w="100"/>
              <w:right w:type="dxa" w:w="150"/>
            </w:tcMar>
            <w:vAlign w:val="center"/>
          </w:tcPr>
          <w:p>
            <w:pPr>
              <w:jc w:val="center"/>
            </w:pPr>
            <w:r>
              <w:rPr>
                <w:rFonts w:ascii="Arial" w:cs="Arial" w:eastAsia="Arial" w:hAnsi="Arial"/>
                <w:b/>
                <w:bCs/>
                <w:color w:val="FFFFFF"/>
                <w:sz w:val="22"/>
                <w:szCs w:val="22"/>
              </w:rPr>
              <w:t xml:space="preserve">9. Proof of God via Virtuous Consciousness</w:t>
            </w:r>
          </w:p>
        </w:tc>
        <w:tc>
          <w:tcPr>
            <w:tcW w:type="dxa" w:w="1200"/>
            <w:tcBorders>
              <w:top w:val="single" w:color="CCCCCC" w:sz="1"/>
              <w:left w:val="single" w:color="CCCCCC" w:sz="1"/>
              <w:bottom w:val="single" w:color="CCCCCC" w:sz="1"/>
              <w:right w:val="single" w:color="CCCCCC" w:sz="1"/>
            </w:tcBorders>
            <w:shd w:fill="FDF6E3" w:val="clear"/>
            <w:tcMar>
              <w:top w:type="dxa" w:w="100"/>
              <w:left w:type="dxa" w:w="150"/>
              <w:bottom w:type="dxa" w:w="100"/>
              <w:right w:type="dxa" w:w="150"/>
            </w:tcMar>
            <w:vAlign w:val="center"/>
          </w:tcPr>
          <w:p>
            <w:pPr>
              <w:jc w:val="center"/>
            </w:pPr>
            <w:r>
              <w:rPr>
                <w:rFonts w:ascii="Arial" w:cs="Arial" w:eastAsia="Arial" w:hAnsi="Arial"/>
                <w:b/>
                <w:bCs/>
                <w:color w:val="8B6914"/>
                <w:sz w:val="22"/>
                <w:szCs w:val="22"/>
              </w:rPr>
              <w:t xml:space="preserve">HIGH</w:t>
            </w:r>
          </w:p>
        </w:tc>
        <w:tc>
          <w:tcPr>
            <w:tcW w:type="dxa" w:w="5360"/>
            <w:tcBorders>
              <w:top w:val="single" w:color="CCCCCC" w:sz="1"/>
              <w:left w:val="single" w:color="CCCCCC" w:sz="1"/>
              <w:bottom w:val="single" w:color="CCCCCC" w:sz="1"/>
              <w:right w:val="single" w:color="CCCCCC" w:sz="1"/>
            </w:tcBorders>
            <w:shd w:fill="F0F4F4" w:val="clear"/>
            <w:tcMar>
              <w:top w:type="dxa" w:w="100"/>
              <w:left w:type="dxa" w:w="150"/>
              <w:bottom w:type="dxa" w:w="100"/>
              <w:right w:type="dxa" w:w="150"/>
            </w:tcMar>
          </w:tcPr>
          <w:p>
            <w:pPr>
              <w:jc w:val="both"/>
            </w:pPr>
            <w:r>
              <w:rPr>
                <w:rFonts w:ascii="Arial" w:cs="Arial" w:eastAsia="Arial" w:hAnsi="Arial"/>
                <w:color w:val="1A1A2E"/>
                <w:sz w:val="20"/>
                <w:szCs w:val="20"/>
              </w:rPr>
              <w:t xml:space="preserve">The universal, intentional, conscious performance of identical Virtues by billions of unconnected humans across all cultures constitutes empirical-intuitive evidence for a Divine source.</w:t>
            </w:r>
          </w:p>
        </w:tc>
      </w:tr>
    </w:tbl>
    <w:p>
      <w:pPr>
        <w:spacing w:before="80" w:after="80"/>
      </w:pPr>
      <w:r>
        <w:t xml:space="preserve"/>
      </w:r>
    </w:p>
    <w:p>
      <w:pPr>
        <w:pStyle w:val="Heading1"/>
        <w:pBdr>
          <w:bottom w:val="single" w:color="1A6B6B" w:sz="4" w:space="6"/>
        </w:pBdr>
        <w:spacing w:before="360" w:after="180"/>
      </w:pPr>
      <w:r>
        <w:rPr>
          <w:rFonts w:ascii="Arial" w:cs="Arial" w:eastAsia="Arial" w:hAnsi="Arial"/>
          <w:b/>
          <w:bCs/>
          <w:color w:val="1A6B6B"/>
          <w:sz w:val="32"/>
          <w:szCs w:val="32"/>
        </w:rPr>
        <w:t xml:space="preserve">II. Structural Originalities</w:t>
      </w:r>
    </w:p>
    <w:p>
      <w:pPr>
        <w:pStyle w:val="Heading2"/>
        <w:spacing w:before="280" w:after="120"/>
      </w:pPr>
      <w:r>
        <w:rPr>
          <w:rFonts w:ascii="Arial" w:cs="Arial" w:eastAsia="Arial" w:hAnsi="Arial"/>
          <w:b/>
          <w:bCs/>
          <w:color w:val="1A1A2E"/>
          <w:sz w:val="26"/>
          <w:szCs w:val="26"/>
        </w:rPr>
        <w:t xml:space="preserve">A.1 — The Five-Tier Virtue Hierarchy</w:t>
      </w:r>
    </w:p>
    <w:p>
      <w:pPr>
        <w:spacing w:before="80" w:after="120"/>
        <w:jc w:val="both"/>
      </w:pPr>
      <w:r>
        <w:rPr>
          <w:rFonts w:ascii="Arial" w:cs="Arial" w:eastAsia="Arial" w:hAnsi="Arial"/>
          <w:color w:val="1A1A2E"/>
          <w:sz w:val="22"/>
          <w:szCs w:val="22"/>
        </w:rPr>
        <w:t xml:space="preserve">The book proposes a formal ontological hierarchy of 101 Universal Human Virtues, classified not by domain (as in Aristotle) or by theological source (as in Aquinas) but by structural function in human life.</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3000"/>
            <w:tcBorders>
              <w:top w:val="single" w:color="CCCCCC" w:sz="1"/>
              <w:left w:val="single" w:color="CCCCCC" w:sz="1"/>
              <w:bottom w:val="single" w:color="CCCCCC" w:sz="1"/>
              <w:right w:val="single" w:color="CCCCCC" w:sz="1"/>
            </w:tcBorders>
            <w:shd w:fill="1A6B6B" w:val="clear"/>
            <w:tcMar>
              <w:top w:type="dxa" w:w="80"/>
              <w:left w:type="dxa" w:w="120"/>
              <w:bottom w:type="dxa" w:w="80"/>
              <w:right w:type="dxa" w:w="120"/>
            </w:tcMar>
          </w:tcPr>
          <w:p>
            <w:r>
              <w:rPr>
                <w:rFonts w:ascii="Arial" w:cs="Arial" w:eastAsia="Arial" w:hAnsi="Arial"/>
                <w:b/>
                <w:bCs/>
                <w:color w:val="FFFFFF"/>
                <w:sz w:val="20"/>
                <w:szCs w:val="20"/>
              </w:rPr>
              <w:t xml:space="preserve">Tier</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Virtue &amp; Role</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I — Virtue of Essence (×1)</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FREEDOM / LIBERTY — the elementary building block. Without it, all other virtues are subjugated and lose meaning. It is not a virtue among others but the medium in which virtue is possible at all.</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II — Virtues of Foundation (×12)</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Love, Science, Courage, Study, Family, Honesty, Justice, Free Will, Environment, Property, Work, Life — the structural foundations on which all other virtues are built.</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III — Virtues of Edifice (×86)</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The full range of human excellences from Adaptability to Truth — the diversity of individual human flourishing.</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IV — Virtue of Protection (×1)</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The right to bear arms — the guardian virtue. Its function is to defend and preserve the Virtue of Essence and all others against tyranny.</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V — Virtue of the Divine (×1)</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The Unveiling / Critical Thinking — the apex virtue; epistemological openness, the pursuit of truth beyond sensory limits, the frontier of the unknown.</w:t>
            </w:r>
          </w:p>
        </w:tc>
      </w:tr>
    </w:tbl>
    <w:p>
      <w:pPr>
        <w:spacing w:before="80" w:after="80"/>
      </w:pPr>
      <w:r>
        <w:t xml:space="preserve"/>
      </w:r>
    </w:p>
    <w:p>
      <w:pPr>
        <w:spacing w:before="80" w:after="120"/>
        <w:jc w:val="both"/>
      </w:pPr>
      <w:r>
        <w:rPr>
          <w:rFonts w:ascii="Arial" w:cs="Arial" w:eastAsia="Arial" w:hAnsi="Arial"/>
          <w:color w:val="1A1A2E"/>
          <w:sz w:val="22"/>
          <w:szCs w:val="22"/>
        </w:rPr>
        <w:t xml:space="preserve">What makes it original: Classical virtue ethics provides lists (Aristotle) and some rankings (theological &gt; cardinal), but no framework classifies virtues by architectural function. The construction metaphor — Essence as element, Foundation as base, Edifice as building, Protection as security, Divine as summit — is both original and philosophically coherent.</w:t>
      </w:r>
    </w:p>
    <w:p>
      <w:pPr>
        <w:pStyle w:val="Heading2"/>
        <w:spacing w:before="280" w:after="120"/>
      </w:pPr>
      <w:r>
        <w:rPr>
          <w:rFonts w:ascii="Arial" w:cs="Arial" w:eastAsia="Arial" w:hAnsi="Arial"/>
          <w:b/>
          <w:bCs/>
          <w:color w:val="1A1A2E"/>
          <w:sz w:val="26"/>
          <w:szCs w:val="26"/>
        </w:rPr>
        <w:t xml:space="preserve">A.2 — Freedom as the Elementary Virtue</w:t>
      </w:r>
    </w:p>
    <w:p>
      <w:pPr>
        <w:spacing w:before="80" w:after="120"/>
        <w:jc w:val="both"/>
      </w:pPr>
      <w:r>
        <w:rPr>
          <w:rFonts w:ascii="Arial" w:cs="Arial" w:eastAsia="Arial" w:hAnsi="Arial"/>
          <w:color w:val="1A1A2E"/>
          <w:sz w:val="22"/>
          <w:szCs w:val="22"/>
        </w:rPr>
        <w:t xml:space="preserve">Within the hierarchy, the most radical structural claim: Freedom is not a virtue among others, nor even the highest virtue — it is the Virtude Elementar, the building block from which all other virtues are composed.</w:t>
      </w:r>
    </w:p>
    <w:p>
      <w:pPr>
        <w:pBdr>
          <w:left w:val="single" w:color="1A6B6B" w:sz="6" w:space="12"/>
        </w:pBdr>
        <w:spacing w:before="120" w:after="120"/>
        <w:ind w:left="720" w:right="360"/>
      </w:pPr>
      <w:r>
        <w:rPr>
          <w:rFonts w:ascii="Arial" w:cs="Arial" w:eastAsia="Arial" w:hAnsi="Arial"/>
          <w:i/>
          <w:iCs/>
          <w:color w:val="444444"/>
          <w:sz w:val="20"/>
          <w:szCs w:val="20"/>
        </w:rPr>
        <w:t xml:space="preserve">"A Liberdade é o bloco de construção fundamental das Virtudes Universais Humanas... Sem ela, todas as outras Virtudes são subjugadas, perdem o sentido, sucumbem, afrouxam, esvaziam, fraquejam, caem, reduzem-se, ajoelham-se."</w:t>
      </w:r>
    </w:p>
    <w:p>
      <w:pPr>
        <w:spacing w:before="80" w:after="120"/>
        <w:jc w:val="both"/>
      </w:pPr>
      <w:r>
        <w:rPr>
          <w:rFonts w:ascii="Arial" w:cs="Arial" w:eastAsia="Arial" w:hAnsi="Arial"/>
          <w:color w:val="1A1A2E"/>
          <w:sz w:val="22"/>
          <w:szCs w:val="22"/>
        </w:rPr>
        <w:t xml:space="preserve">This inverts the classical hierarchy where Prudence, Justice, or the Theological Virtues hold primacy. Under tyranny, Courage becomes servility, Justice becomes compliance, and Charity becomes obedience — virtues without freedom are not truly virtues but subjugated behaviors. Freedom is therefore not a value within ethics but the condition of possibility of ethics itself.</w:t>
      </w:r>
    </w:p>
    <w:p>
      <w:pPr>
        <w:spacing w:before="80" w:after="80"/>
      </w:pPr>
      <w:r>
        <w:t xml:space="preserve"/>
      </w:r>
    </w:p>
    <w:p>
      <w:pPr>
        <w:pStyle w:val="Heading1"/>
        <w:pBdr>
          <w:bottom w:val="single" w:color="1A6B6B" w:sz="4" w:space="6"/>
        </w:pBdr>
        <w:spacing w:before="360" w:after="180"/>
      </w:pPr>
      <w:r>
        <w:rPr>
          <w:rFonts w:ascii="Arial" w:cs="Arial" w:eastAsia="Arial" w:hAnsi="Arial"/>
          <w:b/>
          <w:bCs/>
          <w:color w:val="1A6B6B"/>
          <w:sz w:val="32"/>
          <w:szCs w:val="32"/>
        </w:rPr>
        <w:t xml:space="preserve">III. Conceptual Originalities</w:t>
      </w:r>
    </w:p>
    <w:p>
      <w:pPr>
        <w:pStyle w:val="Heading2"/>
        <w:spacing w:before="280" w:after="120"/>
      </w:pPr>
      <w:r>
        <w:rPr>
          <w:rFonts w:ascii="Arial" w:cs="Arial" w:eastAsia="Arial" w:hAnsi="Arial"/>
          <w:b/>
          <w:bCs/>
          <w:color w:val="1A1A2E"/>
          <w:sz w:val="26"/>
          <w:szCs w:val="26"/>
        </w:rPr>
        <w:t xml:space="preserve">B.1 — HOLOVICEOSE</w:t>
      </w:r>
    </w:p>
    <w:p>
      <w:pPr>
        <w:spacing w:before="80" w:after="120"/>
        <w:jc w:val="both"/>
      </w:pPr>
      <w:r>
        <w:rPr>
          <w:rFonts w:ascii="Arial" w:cs="Arial" w:eastAsia="Arial" w:hAnsi="Arial"/>
          <w:color w:val="1A1A2E"/>
          <w:sz w:val="22"/>
          <w:szCs w:val="22"/>
        </w:rPr>
        <w:t xml:space="preserve">The book's most powerful new concept, introduced with explicit acknowledgment as a 'new concept' (este novo conceito).</w:t>
      </w:r>
    </w:p>
    <w:p>
      <w:pPr>
        <w:pBdr>
          <w:left w:val="single" w:color="1A6B6B" w:sz="6" w:space="12"/>
        </w:pBdr>
        <w:spacing w:before="120" w:after="120"/>
        <w:ind w:left="720" w:right="360"/>
      </w:pPr>
      <w:r>
        <w:rPr>
          <w:rFonts w:ascii="Arial" w:cs="Arial" w:eastAsia="Arial" w:hAnsi="Arial"/>
          <w:i/>
          <w:iCs/>
          <w:color w:val="444444"/>
          <w:sz w:val="20"/>
          <w:szCs w:val="20"/>
        </w:rPr>
        <w:t xml:space="preserve">"A Holoviceose é a condição de morte e subjugação do povo pela substituição sistemática das Virtudes por vícios, num processo de coexistência contraditória necessário para a manutenção do sistema de poder."</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3000"/>
            <w:tcBorders>
              <w:top w:val="single" w:color="CCCCCC" w:sz="1"/>
              <w:left w:val="single" w:color="CCCCCC" w:sz="1"/>
              <w:bottom w:val="single" w:color="CCCCCC" w:sz="1"/>
              <w:right w:val="single" w:color="CCCCCC" w:sz="1"/>
            </w:tcBorders>
            <w:shd w:fill="1A6B6B" w:val="clear"/>
            <w:tcMar>
              <w:top w:type="dxa" w:w="80"/>
              <w:left w:type="dxa" w:w="120"/>
              <w:bottom w:type="dxa" w:w="80"/>
              <w:right w:type="dxa" w:w="120"/>
            </w:tcMar>
          </w:tcPr>
          <w:p>
            <w:r>
              <w:rPr>
                <w:rFonts w:ascii="Arial" w:cs="Arial" w:eastAsia="Arial" w:hAnsi="Arial"/>
                <w:b/>
                <w:bCs/>
                <w:color w:val="FFFFFF"/>
                <w:sz w:val="20"/>
                <w:szCs w:val="20"/>
              </w:rPr>
              <w:t xml:space="preserve">Dimension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Detail</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Etymology</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Holo- (total, from Holocaust/Holodomor) + -viceose (from vícios/vices + -ose, the medical suffix for chronic pathological condition: necrosis, sclerosis). A total, chronic pathological process of moral corruption.</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Core Claim</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The systematic replacement of virtues by vices as a technology of power — not as moral failure but as deliberate political strategy.</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Dialectical Claim</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Goodness and evil are not opposites in this condition but co-functioning instruments of the same power machine. 'The system that encourages charity stimulates poverty.'</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Genocide Claim</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The resulting mass death (road accidents, hospital queues, malnutrition, homicides) constitutes an invisible modern equivalent of the Holocaust and Holodomor — a genocide without a camp.</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Why It Is Original</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No single existing concept combines: (1) deliberate planning, (2) co-functional good/evil, (3) diffuse mass death as outcome, and (4) grounding in a virtue ontology. Goes beyond Gramsci, Marcuse, Arendt, Foucault, and Galtung — each of whom captures only a fragment.</w:t>
            </w:r>
          </w:p>
        </w:tc>
      </w:tr>
    </w:tbl>
    <w:p>
      <w:pPr>
        <w:spacing w:before="80" w:after="80"/>
      </w:pPr>
      <w:r>
        <w:t xml:space="preserve"/>
      </w:r>
    </w:p>
    <w:p>
      <w:pPr>
        <w:pStyle w:val="Heading2"/>
        <w:spacing w:before="280" w:after="120"/>
      </w:pPr>
      <w:r>
        <w:rPr>
          <w:rFonts w:ascii="Arial" w:cs="Arial" w:eastAsia="Arial" w:hAnsi="Arial"/>
          <w:b/>
          <w:bCs/>
          <w:color w:val="1A1A2E"/>
          <w:sz w:val="26"/>
          <w:szCs w:val="26"/>
        </w:rPr>
        <w:t xml:space="preserve">B.2 — The Cascade: Reverse Ethics → De-virtualization → Holoviceose</w:t>
      </w:r>
    </w:p>
    <w:p>
      <w:pPr>
        <w:pStyle w:val="ListParagraph"/>
        <w:numPr>
          <w:ilvl w:val="0"/>
          <w:numId w:val="2"/>
        </w:numPr>
        <w:spacing w:before="60" w:after="60"/>
      </w:pPr>
      <w:r>
        <w:rPr>
          <w:rFonts w:ascii="Arial" w:cs="Arial" w:eastAsia="Arial" w:hAnsi="Arial"/>
          <w:b/>
          <w:bCs/>
          <w:color w:val="1A1A2E"/>
          <w:sz w:val="22"/>
          <w:szCs w:val="22"/>
        </w:rPr>
        <w:t xml:space="preserve">Mechanism: </w:t>
      </w:r>
      <w:r>
        <w:rPr>
          <w:rFonts w:ascii="Arial" w:cs="Arial" w:eastAsia="Arial" w:hAnsi="Arial"/>
          <w:color w:val="1A1A2E"/>
          <w:sz w:val="22"/>
          <w:szCs w:val="22"/>
        </w:rPr>
        <w:t xml:space="preserve">Reverse Ethics (Ética Reversa)</w:t>
      </w:r>
    </w:p>
    <w:p>
      <w:pPr>
        <w:spacing w:before="80" w:after="120"/>
        <w:jc w:val="both"/>
      </w:pPr>
      <w:r>
        <w:rPr>
          <w:rFonts w:ascii="Arial" w:cs="Arial" w:eastAsia="Arial" w:hAnsi="Arial"/>
          <w:color w:val="1A1A2E"/>
          <w:sz w:val="22"/>
          <w:szCs w:val="22"/>
        </w:rPr>
        <w:t xml:space="preserve">The deliberate, planned inversion of values in individual minds and culture, so that vices are presented as virtues. Distinguished from ordinary moral relativism by its intentionality — it is a strategy, not a drift.</w:t>
      </w:r>
    </w:p>
    <w:p>
      <w:pPr>
        <w:pStyle w:val="ListParagraph"/>
        <w:numPr>
          <w:ilvl w:val="0"/>
          <w:numId w:val="2"/>
        </w:numPr>
        <w:spacing w:before="60" w:after="60"/>
      </w:pPr>
      <w:r>
        <w:rPr>
          <w:rFonts w:ascii="Arial" w:cs="Arial" w:eastAsia="Arial" w:hAnsi="Arial"/>
          <w:b/>
          <w:bCs/>
          <w:color w:val="1A1A2E"/>
          <w:sz w:val="22"/>
          <w:szCs w:val="22"/>
        </w:rPr>
        <w:t xml:space="preserve">Process: </w:t>
      </w:r>
      <w:r>
        <w:rPr>
          <w:rFonts w:ascii="Arial" w:cs="Arial" w:eastAsia="Arial" w:hAnsi="Arial"/>
          <w:color w:val="1A1A2E"/>
          <w:sz w:val="22"/>
          <w:szCs w:val="22"/>
        </w:rPr>
        <w:t xml:space="preserve">De-virtualization Process (Processo de Desvirtualização)</w:t>
      </w:r>
    </w:p>
    <w:p>
      <w:pPr>
        <w:spacing w:before="80" w:after="120"/>
        <w:jc w:val="both"/>
      </w:pPr>
      <w:r>
        <w:rPr>
          <w:rFonts w:ascii="Arial" w:cs="Arial" w:eastAsia="Arial" w:hAnsi="Arial"/>
          <w:color w:val="1A1A2E"/>
          <w:sz w:val="22"/>
          <w:szCs w:val="22"/>
        </w:rPr>
        <w:t xml:space="preserve">The ongoing social-scale operation of Reverse Ethics over time — deliberate and strategic moral decay used as a hybrid warfare tactic to destroy a free society.</w:t>
      </w:r>
    </w:p>
    <w:p>
      <w:pPr>
        <w:pStyle w:val="ListParagraph"/>
        <w:numPr>
          <w:ilvl w:val="0"/>
          <w:numId w:val="2"/>
        </w:numPr>
        <w:spacing w:before="60" w:after="60"/>
      </w:pPr>
      <w:r>
        <w:rPr>
          <w:rFonts w:ascii="Arial" w:cs="Arial" w:eastAsia="Arial" w:hAnsi="Arial"/>
          <w:b/>
          <w:bCs/>
          <w:color w:val="1A1A2E"/>
          <w:sz w:val="22"/>
          <w:szCs w:val="22"/>
        </w:rPr>
        <w:t xml:space="preserve">Outcome: </w:t>
      </w:r>
      <w:r>
        <w:rPr>
          <w:rFonts w:ascii="Arial" w:cs="Arial" w:eastAsia="Arial" w:hAnsi="Arial"/>
          <w:color w:val="1A1A2E"/>
          <w:sz w:val="22"/>
          <w:szCs w:val="22"/>
        </w:rPr>
        <w:t xml:space="preserve">Holoviceose</w:t>
      </w:r>
    </w:p>
    <w:p>
      <w:pPr>
        <w:spacing w:before="80" w:after="120"/>
        <w:jc w:val="both"/>
      </w:pPr>
      <w:r>
        <w:rPr>
          <w:rFonts w:ascii="Arial" w:cs="Arial" w:eastAsia="Arial" w:hAnsi="Arial"/>
          <w:color w:val="1A1A2E"/>
          <w:sz w:val="22"/>
          <w:szCs w:val="22"/>
        </w:rPr>
        <w:t xml:space="preserve">The civilizational condition that results from the cascade: total systemic substitution of virtues by vices as a permanent power mechanism.</w:t>
      </w:r>
    </w:p>
    <w:p>
      <w:pPr>
        <w:spacing w:before="80" w:after="80"/>
      </w:pPr>
      <w:r>
        <w:t xml:space="preserve"/>
      </w:r>
    </w:p>
    <w:p>
      <w:pPr>
        <w:pStyle w:val="Heading2"/>
        <w:spacing w:before="280" w:after="120"/>
      </w:pPr>
      <w:r>
        <w:rPr>
          <w:rFonts w:ascii="Arial" w:cs="Arial" w:eastAsia="Arial" w:hAnsi="Arial"/>
          <w:b/>
          <w:bCs/>
          <w:color w:val="1A1A2E"/>
          <w:sz w:val="26"/>
          <w:szCs w:val="26"/>
        </w:rPr>
        <w:t xml:space="preserve">B.3 — BioSpiritual Virtues / Nature as BioSpiritual Temple</w:t>
      </w:r>
    </w:p>
    <w:p>
      <w:pPr>
        <w:pBdr>
          <w:left w:val="single" w:color="1A6B6B" w:sz="6" w:space="12"/>
        </w:pBdr>
        <w:spacing w:before="120" w:after="120"/>
        <w:ind w:left="720" w:right="360"/>
      </w:pPr>
      <w:r>
        <w:rPr>
          <w:rFonts w:ascii="Arial" w:cs="Arial" w:eastAsia="Arial" w:hAnsi="Arial"/>
          <w:i/>
          <w:iCs/>
          <w:color w:val="444444"/>
          <w:sz w:val="20"/>
          <w:szCs w:val="20"/>
        </w:rPr>
        <w:t xml:space="preserve">"Virtudes são BioEspirituais, são o elo entre a vida biológica temporal com a vida espiritual eterna."</w:t>
      </w:r>
    </w:p>
    <w:p>
      <w:pPr>
        <w:spacing w:before="80" w:after="120"/>
        <w:jc w:val="both"/>
      </w:pPr>
      <w:r>
        <w:rPr>
          <w:rFonts w:ascii="Arial" w:cs="Arial" w:eastAsia="Arial" w:hAnsi="Arial"/>
          <w:color w:val="1A1A2E"/>
          <w:sz w:val="22"/>
          <w:szCs w:val="22"/>
        </w:rPr>
        <w:t xml:space="preserve">The coinage 'BioEspiritual' describes virtues as the living interface between biological (temporal) and spiritual (eternal) existence — refusing the classical dualism between nature and spirit. Nature itself is named the BioSpiritual Temple of virtues, the authentic human habitat for spiritual development. This synthesis — ecological, biological, and theological simultaneously — has no precise equivalent in virtue ethics literature.</w:t>
      </w:r>
    </w:p>
    <w:p>
      <w:pPr>
        <w:pStyle w:val="Heading2"/>
        <w:spacing w:before="280" w:after="120"/>
      </w:pPr>
      <w:r>
        <w:rPr>
          <w:rFonts w:ascii="Arial" w:cs="Arial" w:eastAsia="Arial" w:hAnsi="Arial"/>
          <w:b/>
          <w:bCs/>
          <w:color w:val="1A1A2E"/>
          <w:sz w:val="26"/>
          <w:szCs w:val="26"/>
        </w:rPr>
        <w:t xml:space="preserve">B.4 — Positive Existential Figures</w:t>
      </w:r>
    </w:p>
    <w:p>
      <w:pPr>
        <w:spacing w:before="80" w:after="120"/>
        <w:jc w:val="both"/>
      </w:pPr>
      <w:r>
        <w:rPr>
          <w:rFonts w:ascii="Arial" w:cs="Arial" w:eastAsia="Arial" w:hAnsi="Arial"/>
          <w:color w:val="1A1A2E"/>
          <w:sz w:val="22"/>
          <w:szCs w:val="22"/>
        </w:rPr>
        <w:t xml:space="preserve">The author identifies a gap in existing phenomenology and psychology: rich clinical vocabulary exists for negative existential states (depression, anxiety, despair) but almost no vocabulary for the positive bodily states that orient a person toward virtue — the sudden desire to walk in nature, the inspiration to create, the wish to bring flowers to someone. He proposes these are distinct signals from the spirit, not mere moods or drives, and calls for a propaedeutic and taxonomic study of their natures.</w:t>
      </w:r>
    </w:p>
    <w:p>
      <w:pPr>
        <w:pStyle w:val="Heading2"/>
        <w:spacing w:before="280" w:after="120"/>
      </w:pPr>
      <w:r>
        <w:rPr>
          <w:rFonts w:ascii="Arial" w:cs="Arial" w:eastAsia="Arial" w:hAnsi="Arial"/>
          <w:b/>
          <w:bCs/>
          <w:color w:val="1A1A2E"/>
          <w:sz w:val="26"/>
          <w:szCs w:val="26"/>
        </w:rPr>
        <w:t xml:space="preserve">B.5 — Virtue as Direct Divine Participation</w:t>
      </w:r>
    </w:p>
    <w:p>
      <w:pPr>
        <w:pBdr>
          <w:left w:val="single" w:color="1A6B6B" w:sz="6" w:space="12"/>
        </w:pBdr>
        <w:spacing w:before="120" w:after="120"/>
        <w:ind w:left="720" w:right="360"/>
      </w:pPr>
      <w:r>
        <w:rPr>
          <w:rFonts w:ascii="Arial" w:cs="Arial" w:eastAsia="Arial" w:hAnsi="Arial"/>
          <w:i/>
          <w:iCs/>
          <w:color w:val="444444"/>
          <w:sz w:val="20"/>
          <w:szCs w:val="20"/>
        </w:rPr>
        <w:t xml:space="preserve">"Virtudes são Deus. Toda Virtude é uma ação de Deus. O Homem Virtuoso é a mão de Deus. O homem é Deus em cada comportamento Virtuoso."</w:t>
      </w:r>
    </w:p>
    <w:p>
      <w:pPr>
        <w:spacing w:before="80" w:after="120"/>
        <w:jc w:val="both"/>
      </w:pPr>
      <w:r>
        <w:rPr>
          <w:rFonts w:ascii="Arial" w:cs="Arial" w:eastAsia="Arial" w:hAnsi="Arial"/>
          <w:color w:val="1A1A2E"/>
          <w:sz w:val="22"/>
          <w:szCs w:val="22"/>
        </w:rPr>
        <w:t xml:space="preserve">This goes beyond Aquinas's infused virtues (where God assists the virtuous person) to claim that every virtuous act is literally a divine act — the virtuous person does not imitate or receive divine assistance; they are the instantiation of the Divine in the world.</w:t>
      </w:r>
    </w:p>
    <w:p>
      <w:pPr>
        <w:spacing w:before="80" w:after="80"/>
      </w:pPr>
      <w:r>
        <w:t xml:space="preserve"/>
      </w:r>
    </w:p>
    <w:p>
      <w:pPr>
        <w:pStyle w:val="Heading1"/>
        <w:pBdr>
          <w:bottom w:val="single" w:color="1A6B6B" w:sz="4" w:space="6"/>
        </w:pBdr>
        <w:spacing w:before="360" w:after="180"/>
      </w:pPr>
      <w:r>
        <w:rPr>
          <w:rFonts w:ascii="Arial" w:cs="Arial" w:eastAsia="Arial" w:hAnsi="Arial"/>
          <w:b/>
          <w:bCs/>
          <w:color w:val="1A6B6B"/>
          <w:sz w:val="32"/>
          <w:szCs w:val="32"/>
        </w:rPr>
        <w:t xml:space="preserve">IV. Terminological Originalities</w:t>
      </w:r>
    </w:p>
    <w:p>
      <w:pPr>
        <w:spacing w:before="80" w:after="120"/>
        <w:jc w:val="both"/>
      </w:pPr>
      <w:r>
        <w:rPr>
          <w:rFonts w:ascii="Arial" w:cs="Arial" w:eastAsia="Arial" w:hAnsi="Arial"/>
          <w:color w:val="1A1A2E"/>
          <w:sz w:val="22"/>
          <w:szCs w:val="22"/>
        </w:rPr>
        <w:t xml:space="preserve">The book introduces a new vocabulary for moral-spiritual categories not previously captured in philosophical literature.</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rPr>
          <w:tblHeader/>
        </w:trPr>
        <w:tc>
          <w:tcPr>
            <w:tcW w:type="dxa" w:w="3000"/>
            <w:tcBorders>
              <w:top w:val="single" w:color="CCCCCC" w:sz="1"/>
              <w:left w:val="single" w:color="CCCCCC" w:sz="1"/>
              <w:bottom w:val="single" w:color="CCCCCC" w:sz="1"/>
              <w:right w:val="single" w:color="CCCCCC" w:sz="1"/>
            </w:tcBorders>
            <w:shd w:fill="1A6B6B" w:val="clear"/>
            <w:tcMar>
              <w:top w:type="dxa" w:w="80"/>
              <w:left w:type="dxa" w:w="120"/>
              <w:bottom w:type="dxa" w:w="80"/>
              <w:right w:type="dxa" w:w="120"/>
            </w:tcMar>
          </w:tcPr>
          <w:p>
            <w:r>
              <w:rPr>
                <w:rFonts w:ascii="Arial" w:cs="Arial" w:eastAsia="Arial" w:hAnsi="Arial"/>
                <w:b/>
                <w:bCs/>
                <w:color w:val="FFFFFF"/>
                <w:sz w:val="20"/>
                <w:szCs w:val="20"/>
              </w:rPr>
              <w:t xml:space="preserve">Term</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Definition &amp; Distinction</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VIRTUOSE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A person who actively practices and defends the Universal Human Virtues — not merely a 'virtuous person' but a prophetic agent, a 'warrior in the garden,' acting from interior virtues rather than law, fear, or social pressure.</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AUGURE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The Virtuose who has discovered their unique God-given gift and acts as a prophetic agent of transformation — neither a religious prophet nor a political leader, but a virtue-bearer whose actions resonate across the planet for eternity.</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O PRESENTE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The unique virtue or talent God entrusts to each individual — the singular divine gift constituting their purpose in life. Not Aristotle's ergon, not Calvinist vocation; individually discovered through lived experience.</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COMPORTAMENTOS ETERNOS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Virtues understood as timeless enacted behavioral patterns — recognizable across all cultures and centuries, identical in their moral core whether practiced in ancient Athens or contemporary Brazil.</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GIOIA</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The joy of acting in virtues — the specific positive emotion accompanying virtuous action, distinguished from happiness (a result) and pleasure (a sensation). The intrinsic affective signature of virtue-in-action.</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UMANITÀ VIRTUOSA</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The horizon concept: a future state of humanity where Universal Virtues have been fully realized across civilization — not a designed utopia but an organic flourishing arising from virtue practice by free individuals.</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HOMEM LIBERDOFÓBICO</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The Freedom-Phobic Man — a person whose consciousness has been reconfigured by manufactured fear to fear freedom itself. The most radical form of consciousness theft.</w:t>
            </w:r>
          </w:p>
        </w:tc>
      </w:tr>
    </w:tbl>
    <w:p>
      <w:pPr>
        <w:spacing w:before="80" w:after="80"/>
      </w:pPr>
      <w:r>
        <w:t xml:space="preserve"/>
      </w:r>
    </w:p>
    <w:p>
      <w:pPr>
        <w:pStyle w:val="Heading1"/>
        <w:pBdr>
          <w:bottom w:val="single" w:color="1A6B6B" w:sz="4" w:space="6"/>
        </w:pBdr>
        <w:spacing w:before="360" w:after="180"/>
      </w:pPr>
      <w:r>
        <w:rPr>
          <w:rFonts w:ascii="Arial" w:cs="Arial" w:eastAsia="Arial" w:hAnsi="Arial"/>
          <w:b/>
          <w:bCs/>
          <w:color w:val="1A6B6B"/>
          <w:sz w:val="32"/>
          <w:szCs w:val="32"/>
        </w:rPr>
        <w:t xml:space="preserve">V. Original Theory of Consciousness</w:t>
      </w:r>
    </w:p>
    <w:p>
      <w:pPr>
        <w:spacing w:before="80" w:after="120"/>
        <w:jc w:val="both"/>
      </w:pPr>
      <w:r>
        <w:rPr>
          <w:rFonts w:ascii="Arial" w:cs="Arial" w:eastAsia="Arial" w:hAnsi="Arial"/>
          <w:color w:val="1A1A2E"/>
          <w:sz w:val="22"/>
          <w:szCs w:val="22"/>
        </w:rPr>
        <w:t xml:space="preserve">Embedded within the virtue manifesto is a sustained and original theory of consciousness that quietly underpins the entire edifice. The author does not separate consciousness from morality, from action, or from the divine.</w:t>
      </w:r>
    </w:p>
    <w:p>
      <w:pPr>
        <w:pStyle w:val="Heading2"/>
        <w:spacing w:before="280" w:after="120"/>
      </w:pPr>
      <w:r>
        <w:rPr>
          <w:rFonts w:ascii="Arial" w:cs="Arial" w:eastAsia="Arial" w:hAnsi="Arial"/>
          <w:b/>
          <w:bCs/>
          <w:color w:val="1A1A2E"/>
          <w:sz w:val="26"/>
          <w:szCs w:val="26"/>
        </w:rPr>
        <w:t xml:space="preserve">The Eight Original Contributions to Consciousness Philosophy</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3000"/>
            <w:tcBorders>
              <w:top w:val="single" w:color="CCCCCC" w:sz="1"/>
              <w:left w:val="single" w:color="CCCCCC" w:sz="1"/>
              <w:bottom w:val="single" w:color="CCCCCC" w:sz="1"/>
              <w:right w:val="single" w:color="CCCCCC" w:sz="1"/>
            </w:tcBorders>
            <w:shd w:fill="1A6B6B" w:val="clear"/>
            <w:tcMar>
              <w:top w:type="dxa" w:w="80"/>
              <w:left w:type="dxa" w:w="120"/>
              <w:bottom w:type="dxa" w:w="80"/>
              <w:right w:type="dxa" w:w="120"/>
            </w:tcMar>
          </w:tcPr>
          <w:p>
            <w:r>
              <w:rPr>
                <w:rFonts w:ascii="Arial" w:cs="Arial" w:eastAsia="Arial" w:hAnsi="Arial"/>
                <w:b/>
                <w:bCs/>
                <w:color w:val="FFFFFF"/>
                <w:sz w:val="20"/>
                <w:szCs w:val="20"/>
              </w:rPr>
              <w:t xml:space="preserve">Concept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Description</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Three-Phase Consciousness Model</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Consciousness moves from unconscious signal → perceptual awakening → rational decision. Treats suffering and intuition as legitimate phases of moral consciousness, not pre-rational noise to be overcome.</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Immaterial, Identical Consciousness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Consciousness is ontologically distinct from matter, undetectable by science, and permanently identical across a life. Rejects both physicalism and Cartesian dualism in favour of a participatory ontology.</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Quantum-Holistic Consciousness Field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Consciousness belongs to the quantum fabric of the Universe, not to individual skulls. Three worlds co-exist: inner (consciousness/soul), outer (social/material), and Divine-quantum.</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Consciousness as Co-Creator of Reality</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Inner orientation toward Virtues literally reshapes external reality. Consciousness and world are not independent variables; the orientation of the former determines the construction of the latter.</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Consciousness as Condition of Virtue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An act is a Virtue only if performed with full conscious intentionality. Unreflective benevolence or instinctive generosity do not qualify — conscious awareness of the good being done is what gives the act its virtuous character.</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Programmable Unconscious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The unconscious is not a reservoir of drives but a trainable instrument. Prayer, meditation, and visualisation reprogram it toward the Virtues — aligning the deepest strata of mind with the good.</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Developmental Consciousness (to Sanctity)</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Consciousness ascends from effortful virtue practice → internalised virtue → sanctity, at which point it is no longer the man acting in the Virtues but the Virtues acting in the man.</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Theft of Consciousness (Political)</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Consciousness can be systematically corrupted by manufactured fear (Holoviceose, Ética Reversa, Freedophobia). Protecting virtuous consciousness is a political act, not merely a spiritual one.</w:t>
            </w:r>
          </w:p>
        </w:tc>
      </w:tr>
    </w:tbl>
    <w:p>
      <w:pPr>
        <w:spacing w:before="80" w:after="80"/>
      </w:pPr>
      <w:r>
        <w:t xml:space="preserve"/>
      </w:r>
    </w:p>
    <w:p>
      <w:pPr>
        <w:pStyle w:val="Heading2"/>
        <w:spacing w:before="280" w:after="120"/>
      </w:pPr>
      <w:r>
        <w:rPr>
          <w:rFonts w:ascii="Arial" w:cs="Arial" w:eastAsia="Arial" w:hAnsi="Arial"/>
          <w:b/>
          <w:bCs/>
          <w:color w:val="1A1A2E"/>
          <w:sz w:val="26"/>
          <w:szCs w:val="26"/>
        </w:rPr>
        <w:t xml:space="preserve">The Deepest Original Claim</w:t>
      </w:r>
    </w:p>
    <w:p>
      <w:pPr>
        <w:spacing w:before="80" w:after="120"/>
        <w:jc w:val="both"/>
      </w:pPr>
      <w:r>
        <w:rPr>
          <w:rFonts w:ascii="Arial" w:cs="Arial" w:eastAsia="Arial" w:hAnsi="Arial"/>
          <w:color w:val="1A1A2E"/>
          <w:sz w:val="22"/>
          <w:szCs w:val="22"/>
        </w:rPr>
        <w:t xml:space="preserve">Consciousness is not something a person has — it is something a person does. What a person does with consciousness — whether they orient it toward Virtues or surrender it to vice and fear — determines not only their inner life but the quality of the world they co-create.</w:t>
      </w:r>
    </w:p>
    <w:p>
      <w:pPr>
        <w:pBdr>
          <w:left w:val="single" w:color="1A6B6B" w:sz="6" w:space="12"/>
        </w:pBdr>
        <w:spacing w:before="120" w:after="120"/>
        <w:ind w:left="720" w:right="360"/>
      </w:pPr>
      <w:r>
        <w:rPr>
          <w:rFonts w:ascii="Arial" w:cs="Arial" w:eastAsia="Arial" w:hAnsi="Arial"/>
          <w:i/>
          <w:iCs/>
          <w:color w:val="444444"/>
          <w:sz w:val="20"/>
          <w:szCs w:val="20"/>
        </w:rPr>
        <w:t xml:space="preserve">"Somos nossa consciência interagindo com o mundo externo. Somos Universos."</w:t>
      </w:r>
    </w:p>
    <w:p>
      <w:pPr>
        <w:spacing w:before="80" w:after="80"/>
      </w:pPr>
      <w:r>
        <w:t xml:space="preserve"/>
      </w:r>
    </w:p>
    <w:p>
      <w:pPr>
        <w:pStyle w:val="Heading1"/>
        <w:pBdr>
          <w:bottom w:val="single" w:color="1A6B6B" w:sz="4" w:space="6"/>
        </w:pBdr>
        <w:spacing w:before="360" w:after="180"/>
      </w:pPr>
      <w:r>
        <w:rPr>
          <w:rFonts w:ascii="Arial" w:cs="Arial" w:eastAsia="Arial" w:hAnsi="Arial"/>
          <w:b/>
          <w:bCs/>
          <w:color w:val="1A6B6B"/>
          <w:sz w:val="32"/>
          <w:szCs w:val="32"/>
        </w:rPr>
        <w:t xml:space="preserve">VI. Theological-Philosophical Originalities</w:t>
      </w:r>
    </w:p>
    <w:p>
      <w:pPr>
        <w:pStyle w:val="Heading2"/>
        <w:spacing w:before="280" w:after="120"/>
      </w:pPr>
      <w:r>
        <w:rPr>
          <w:rFonts w:ascii="Arial" w:cs="Arial" w:eastAsia="Arial" w:hAnsi="Arial"/>
          <w:b/>
          <w:bCs/>
          <w:color w:val="1A1A2E"/>
          <w:sz w:val="26"/>
          <w:szCs w:val="26"/>
        </w:rPr>
        <w:t xml:space="preserve">E.1 — The Proof of God's Existence via Virtues</w:t>
      </w:r>
    </w:p>
    <w:p>
      <w:pPr>
        <w:spacing w:before="80" w:after="120"/>
        <w:jc w:val="both"/>
      </w:pPr>
      <w:r>
        <w:rPr>
          <w:rFonts w:ascii="Arial" w:cs="Arial" w:eastAsia="Arial" w:hAnsi="Arial"/>
          <w:color w:val="1A1A2E"/>
          <w:sz w:val="22"/>
          <w:szCs w:val="22"/>
        </w:rPr>
        <w:t xml:space="preserve">Chapter VIII contains an original theological argument: the universal presence of the same virtues across all cultures, religions, and historical periods — virtues never taught by one group to another, independently arising — is presented as evidence of a common divine source.</w:t>
      </w:r>
    </w:p>
    <w:p>
      <w:pPr>
        <w:pBdr>
          <w:left w:val="single" w:color="1A6B6B" w:sz="6" w:space="12"/>
        </w:pBdr>
        <w:spacing w:before="120" w:after="120"/>
        <w:ind w:left="720" w:right="360"/>
      </w:pPr>
      <w:r>
        <w:rPr>
          <w:rFonts w:ascii="Arial" w:cs="Arial" w:eastAsia="Arial" w:hAnsi="Arial"/>
          <w:i/>
          <w:iCs/>
          <w:color w:val="444444"/>
          <w:sz w:val="20"/>
          <w:szCs w:val="20"/>
        </w:rPr>
        <w:t xml:space="preserve">"A prova da existência de Deus se dá, portanto, de forma intuitiva e empírica, pois nenhum outro ser executa, por livre arbítrio, intencionalmente, as Virtudes Universais com a consciência dos eventos que pretende desencadear."</w:t>
      </w:r>
    </w:p>
    <w:p>
      <w:pPr>
        <w:spacing w:before="80" w:after="120"/>
        <w:jc w:val="both"/>
      </w:pPr>
      <w:r>
        <w:rPr>
          <w:rFonts w:ascii="Arial" w:cs="Arial" w:eastAsia="Arial" w:hAnsi="Arial"/>
          <w:color w:val="1A1A2E"/>
          <w:sz w:val="22"/>
          <w:szCs w:val="22"/>
        </w:rPr>
        <w:t xml:space="preserve">This is not a traditional cosmological, ontological, or teleological proof. It is a moral-universality argument for divine existence — closer to C.S. Lewis's moral argument but grounded in the specific virtue-ontology of the book. The proof is available only through direct experience: by performing the Virtues consciously, the person encounters the Divine directly.</w:t>
      </w:r>
    </w:p>
    <w:p>
      <w:pPr>
        <w:pStyle w:val="Heading2"/>
        <w:spacing w:before="280" w:after="120"/>
      </w:pPr>
      <w:r>
        <w:rPr>
          <w:rFonts w:ascii="Arial" w:cs="Arial" w:eastAsia="Arial" w:hAnsi="Arial"/>
          <w:b/>
          <w:bCs/>
          <w:color w:val="1A1A2E"/>
          <w:sz w:val="26"/>
          <w:szCs w:val="26"/>
        </w:rPr>
        <w:t xml:space="preserve">E.2 — God is Freedom</w:t>
      </w:r>
    </w:p>
    <w:p>
      <w:pPr>
        <w:spacing w:before="80" w:after="120"/>
        <w:jc w:val="both"/>
      </w:pPr>
      <w:r>
        <w:rPr>
          <w:rFonts w:ascii="Arial" w:cs="Arial" w:eastAsia="Arial" w:hAnsi="Arial"/>
          <w:color w:val="1A1A2E"/>
          <w:sz w:val="22"/>
          <w:szCs w:val="22"/>
        </w:rPr>
        <w:t xml:space="preserve">No tradition identifies the essence of God with Freedom. Judaism shows God acting by freedom in the Exodus. Hinduism identifies Brahman with sat-chit-ananda (being-consciousness-bliss). Christianity affirms 'God is Love.' Only Mattos formulates: 'The very essence of God is Freedom.'</w:t>
      </w:r>
    </w:p>
    <w:p>
      <w:pPr>
        <w:pBdr>
          <w:left w:val="single" w:color="1A6B6B" w:sz="6" w:space="12"/>
        </w:pBdr>
        <w:spacing w:before="120" w:after="120"/>
        <w:ind w:left="720" w:right="360"/>
      </w:pPr>
      <w:r>
        <w:rPr>
          <w:rFonts w:ascii="Arial" w:cs="Arial" w:eastAsia="Arial" w:hAnsi="Arial"/>
          <w:i/>
          <w:iCs/>
          <w:color w:val="444444"/>
          <w:sz w:val="20"/>
          <w:szCs w:val="20"/>
        </w:rPr>
        <w:t xml:space="preserve">"Separe o cerne de todas as religiões e crenças do mundo, o que terá? As Virtudes Universais Humanas, cuja base é a Liberdade. Deus é Liberdade."</w:t>
      </w:r>
    </w:p>
    <w:p>
      <w:pPr>
        <w:pStyle w:val="Heading2"/>
        <w:spacing w:before="280" w:after="120"/>
      </w:pPr>
      <w:r>
        <w:rPr>
          <w:rFonts w:ascii="Arial" w:cs="Arial" w:eastAsia="Arial" w:hAnsi="Arial"/>
          <w:b/>
          <w:bCs/>
          <w:color w:val="1A1A2E"/>
          <w:sz w:val="26"/>
          <w:szCs w:val="26"/>
        </w:rPr>
        <w:t xml:space="preserve">E.3 — The Virtue of the Divine: Epistemology as Theology</w:t>
      </w:r>
    </w:p>
    <w:p>
      <w:pPr>
        <w:spacing w:before="80" w:after="120"/>
        <w:jc w:val="both"/>
      </w:pPr>
      <w:r>
        <w:rPr>
          <w:rFonts w:ascii="Arial" w:cs="Arial" w:eastAsia="Arial" w:hAnsi="Arial"/>
          <w:color w:val="1A1A2E"/>
          <w:sz w:val="22"/>
          <w:szCs w:val="22"/>
        </w:rPr>
        <w:t xml:space="preserve">The fifth tier of the virtue hierarchy — the Virtue of the Divine — identifies critical thinking and epistemological openness as a theological virtue. The act of pressing beyond the limits of sensory perception toward the unknown is simultaneously a scientific and a sacred act. Epistemology and theology are unified rather than opposed.</w:t>
      </w:r>
    </w:p>
    <w:p>
      <w:pPr>
        <w:pStyle w:val="Heading2"/>
        <w:spacing w:before="280" w:after="120"/>
      </w:pPr>
      <w:r>
        <w:rPr>
          <w:rFonts w:ascii="Arial" w:cs="Arial" w:eastAsia="Arial" w:hAnsi="Arial"/>
          <w:b/>
          <w:bCs/>
          <w:color w:val="1A1A2E"/>
          <w:sz w:val="26"/>
          <w:szCs w:val="26"/>
        </w:rPr>
        <w:t xml:space="preserve">E.4 — Virtue as the DNA of God</w:t>
      </w:r>
    </w:p>
    <w:p>
      <w:pPr>
        <w:pBdr>
          <w:left w:val="single" w:color="1A6B6B" w:sz="6" w:space="12"/>
        </w:pBdr>
        <w:spacing w:before="120" w:after="120"/>
        <w:ind w:left="720" w:right="360"/>
      </w:pPr>
      <w:r>
        <w:rPr>
          <w:rFonts w:ascii="Arial" w:cs="Arial" w:eastAsia="Arial" w:hAnsi="Arial"/>
          <w:i/>
          <w:iCs/>
          <w:color w:val="444444"/>
          <w:sz w:val="20"/>
          <w:szCs w:val="20"/>
        </w:rPr>
        <w:t xml:space="preserve">"O DNA de Deus são as Virtudes."</w:t>
      </w:r>
    </w:p>
    <w:p>
      <w:pPr>
        <w:spacing w:before="80" w:after="120"/>
        <w:jc w:val="both"/>
      </w:pPr>
      <w:r>
        <w:rPr>
          <w:rFonts w:ascii="Arial" w:cs="Arial" w:eastAsia="Arial" w:hAnsi="Arial"/>
          <w:color w:val="1A1A2E"/>
          <w:sz w:val="22"/>
          <w:szCs w:val="22"/>
        </w:rPr>
        <w:t xml:space="preserve">A theological claim functioning as a genetic metaphor: virtues are not human inventions or cultural achievements but the structural code of divinity itself — the pattern by which God is constituted and by which God acts in the world.</w:t>
      </w:r>
    </w:p>
    <w:p>
      <w:pPr>
        <w:spacing w:before="80" w:after="80"/>
      </w:pPr>
      <w:r>
        <w:t xml:space="preserve"/>
      </w:r>
    </w:p>
    <w:p>
      <w:pPr>
        <w:pStyle w:val="Heading1"/>
        <w:pBdr>
          <w:bottom w:val="single" w:color="1A6B6B" w:sz="4" w:space="6"/>
        </w:pBdr>
        <w:spacing w:before="360" w:after="180"/>
      </w:pPr>
      <w:r>
        <w:rPr>
          <w:rFonts w:ascii="Arial" w:cs="Arial" w:eastAsia="Arial" w:hAnsi="Arial"/>
          <w:b/>
          <w:bCs/>
          <w:color w:val="1A6B6B"/>
          <w:sz w:val="32"/>
          <w:szCs w:val="32"/>
        </w:rPr>
        <w:t xml:space="preserve">VII. Geopolitical Originalities</w:t>
      </w:r>
    </w:p>
    <w:p>
      <w:pPr>
        <w:spacing w:before="80" w:after="120"/>
        <w:jc w:val="both"/>
      </w:pPr>
      <w:r>
        <w:rPr>
          <w:rFonts w:ascii="Arial" w:cs="Arial" w:eastAsia="Arial" w:hAnsi="Arial"/>
          <w:color w:val="1A1A2E"/>
          <w:sz w:val="22"/>
          <w:szCs w:val="22"/>
        </w:rPr>
        <w:t xml:space="preserve">The book makes original contributions to geopolitics and political philosophy — a domain classical virtue ethics never addressed.</w:t>
      </w:r>
    </w:p>
    <w:p>
      <w:pPr>
        <w:pStyle w:val="Heading2"/>
        <w:spacing w:before="280" w:after="120"/>
      </w:pPr>
      <w:r>
        <w:rPr>
          <w:rFonts w:ascii="Arial" w:cs="Arial" w:eastAsia="Arial" w:hAnsi="Arial"/>
          <w:b/>
          <w:bCs/>
          <w:color w:val="1A1A2E"/>
          <w:sz w:val="26"/>
          <w:szCs w:val="26"/>
        </w:rPr>
        <w:t xml:space="preserve">D.1 — The Multivirtuoso World Order</w:t>
      </w:r>
    </w:p>
    <w:p>
      <w:pPr>
        <w:pBdr>
          <w:left w:val="single" w:color="1A6B6B" w:sz="6" w:space="12"/>
        </w:pBdr>
        <w:spacing w:before="120" w:after="120"/>
        <w:ind w:left="720" w:right="360"/>
      </w:pPr>
      <w:r>
        <w:rPr>
          <w:rFonts w:ascii="Arial" w:cs="Arial" w:eastAsia="Arial" w:hAnsi="Arial"/>
          <w:i/>
          <w:iCs/>
          <w:color w:val="444444"/>
          <w:sz w:val="20"/>
          <w:szCs w:val="20"/>
        </w:rPr>
        <w:t xml:space="preserve">"O que verdadeiramente existe na geopolítica mundial é um mundo Multivirtuoso, com uma Virtuosidade Flutuante permeante que as nações ainda não se deram conta."</w:t>
      </w:r>
    </w:p>
    <w:p>
      <w:pPr>
        <w:spacing w:before="80" w:after="120"/>
        <w:jc w:val="both"/>
      </w:pPr>
      <w:r>
        <w:rPr>
          <w:rFonts w:ascii="Arial" w:cs="Arial" w:eastAsia="Arial" w:hAnsi="Arial"/>
          <w:color w:val="1A1A2E"/>
          <w:sz w:val="22"/>
          <w:szCs w:val="22"/>
        </w:rPr>
        <w:t xml:space="preserve">The standard geopolitical frameworks — unipolar, bipolar, multipolar — are inadequate because they describe distributions of power without moral content. The alternative: the world is 'Multivirtuoso,' possessing a 'Floating Virtuosity' (Virtuosidade Flutuante) that permeates all nations. This shared virtuous substrate is the real infrastructure of international relations — more stable than alliances, more universal than ideology.</w:t>
      </w:r>
    </w:p>
    <w:p>
      <w:pPr>
        <w:pStyle w:val="Heading2"/>
        <w:spacing w:before="280" w:after="120"/>
      </w:pPr>
      <w:r>
        <w:rPr>
          <w:rFonts w:ascii="Arial" w:cs="Arial" w:eastAsia="Arial" w:hAnsi="Arial"/>
          <w:b/>
          <w:bCs/>
          <w:color w:val="1A1A2E"/>
          <w:sz w:val="26"/>
          <w:szCs w:val="26"/>
        </w:rPr>
        <w:t xml:space="preserve">D.2 — Virtuous Democracy</w:t>
      </w:r>
    </w:p>
    <w:p>
      <w:pPr>
        <w:spacing w:before="80" w:after="120"/>
        <w:jc w:val="both"/>
      </w:pPr>
      <w:r>
        <w:rPr>
          <w:rFonts w:ascii="Arial" w:cs="Arial" w:eastAsia="Arial" w:hAnsi="Arial"/>
          <w:color w:val="1A1A2E"/>
          <w:sz w:val="22"/>
          <w:szCs w:val="22"/>
        </w:rPr>
        <w:t xml:space="preserve">Existing liberal democracy is structurally fragile — it tends toward statism and can be captured by tyranny from within. 'Virtuous Democracy' is proposed as a new political model with built-in anti-tyranny and anti-usurpation mechanisms, grounded in the Universal Human Virtues rather than in procedure, rights, or economic structure.</w:t>
      </w:r>
    </w:p>
    <w:p>
      <w:pPr>
        <w:pStyle w:val="Heading2"/>
        <w:spacing w:before="280" w:after="120"/>
      </w:pPr>
      <w:r>
        <w:rPr>
          <w:rFonts w:ascii="Arial" w:cs="Arial" w:eastAsia="Arial" w:hAnsi="Arial"/>
          <w:b/>
          <w:bCs/>
          <w:color w:val="1A1A2E"/>
          <w:sz w:val="26"/>
          <w:szCs w:val="26"/>
        </w:rPr>
        <w:t xml:space="preserve">D.3 — Virtuous Commitments</w:t>
      </w:r>
    </w:p>
    <w:p>
      <w:pPr>
        <w:spacing w:before="80" w:after="120"/>
        <w:jc w:val="both"/>
      </w:pPr>
      <w:r>
        <w:rPr>
          <w:rFonts w:ascii="Arial" w:cs="Arial" w:eastAsia="Arial" w:hAnsi="Arial"/>
          <w:color w:val="1A1A2E"/>
          <w:sz w:val="22"/>
          <w:szCs w:val="22"/>
        </w:rPr>
        <w:t xml:space="preserve">Long-term strategic actions that strengthen the virtue-infrastructure of society: organizing politically, building institutions, educating children in virtues, creating cultural works. Distinguished from short-term moral acts — these are structural investments that make virtues durable across generations and resistant to Holoviceose.</w:t>
      </w:r>
    </w:p>
    <w:p>
      <w:pPr>
        <w:spacing w:before="80" w:after="80"/>
      </w:pPr>
      <w:r>
        <w:t xml:space="preserve"/>
      </w:r>
    </w:p>
    <w:p>
      <w:pPr>
        <w:pStyle w:val="Heading1"/>
        <w:pBdr>
          <w:bottom w:val="single" w:color="1A6B6B" w:sz="4" w:space="6"/>
        </w:pBdr>
        <w:spacing w:before="360" w:after="180"/>
      </w:pPr>
      <w:r>
        <w:rPr>
          <w:rFonts w:ascii="Arial" w:cs="Arial" w:eastAsia="Arial" w:hAnsi="Arial"/>
          <w:b/>
          <w:bCs/>
          <w:color w:val="1A6B6B"/>
          <w:sz w:val="32"/>
          <w:szCs w:val="32"/>
        </w:rPr>
        <w:t xml:space="preserve">VIII. Key Findings: Comparative Religion Analysis</w:t>
      </w:r>
    </w:p>
    <w:p>
      <w:pPr>
        <w:pStyle w:val="Heading2"/>
        <w:spacing w:before="280" w:after="120"/>
      </w:pPr>
      <w:r>
        <w:rPr>
          <w:rFonts w:ascii="Arial" w:cs="Arial" w:eastAsia="Arial" w:hAnsi="Arial"/>
          <w:b/>
          <w:bCs/>
          <w:color w:val="1A1A2E"/>
          <w:sz w:val="26"/>
          <w:szCs w:val="26"/>
        </w:rPr>
        <w:t xml:space="preserve">Textual Density of Freedom — FdV vs. World Religions</w:t>
      </w:r>
    </w:p>
    <w:p>
      <w:pPr>
        <w:spacing w:before="80" w:after="120"/>
        <w:jc w:val="both"/>
      </w:pPr>
      <w:r>
        <w:rPr>
          <w:rFonts w:ascii="Arial" w:cs="Arial" w:eastAsia="Arial" w:hAnsi="Arial"/>
          <w:color w:val="1A1A2E"/>
          <w:sz w:val="22"/>
          <w:szCs w:val="22"/>
        </w:rPr>
        <w:t xml:space="preserve">With 8.8 occurrences of 'Freedom' per 1,000 words, the work has more than double the density of the second-ranked text (Sikhism, 5.1 occurrences/1,000 words). The word 'hurriyya' (freedom in Arabic) does not appear in the Quran. Taoism mentions freedom indirectly only 4 times. Confucianism treats it as a byproduct of moral order.</w:t>
      </w:r>
    </w:p>
    <w:p>
      <w:pPr>
        <w:pStyle w:val="Heading2"/>
        <w:spacing w:before="280" w:after="120"/>
      </w:pPr>
      <w:r>
        <w:rPr>
          <w:rFonts w:ascii="Arial" w:cs="Arial" w:eastAsia="Arial" w:hAnsi="Arial"/>
          <w:b/>
          <w:bCs/>
          <w:color w:val="1A1A2E"/>
          <w:sz w:val="26"/>
          <w:szCs w:val="26"/>
        </w:rPr>
        <w:t xml:space="preserve">AI &amp; Human Freedom — 11 Traditions Ranked</w:t>
      </w:r>
    </w:p>
    <w:p>
      <w:pPr>
        <w:spacing w:before="80" w:after="120"/>
        <w:jc w:val="both"/>
      </w:pPr>
      <w:r>
        <w:rPr>
          <w:rFonts w:ascii="Arial" w:cs="Arial" w:eastAsia="Arial" w:hAnsi="Arial"/>
          <w:color w:val="1A1A2E"/>
          <w:sz w:val="22"/>
          <w:szCs w:val="22"/>
        </w:rPr>
        <w:t xml:space="preserve">Across a rigorous 5-criteria framework for AI alignment with human freedom (Individual Autonomy, Resistance to Tyranny, Universal Applicability, Epistemic Freedom, Freedom as Intrinsic), Filosofia das Virtudes scored 49/50 — the only system where freedom is axiomatically ranked first and cannot be traded for stability or obedience.</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2800"/>
        <w:gridCol w:w="1200"/>
        <w:gridCol w:w="4560"/>
      </w:tblGrid>
      <w:tr>
        <w:trPr>
          <w:tblHeader/>
        </w:trPr>
        <w:tc>
          <w:tcPr>
            <w:tcW w:type="dxa" w:w="800"/>
            <w:tcBorders>
              <w:top w:val="single" w:color="CCCCCC" w:sz="1"/>
              <w:left w:val="single" w:color="CCCCCC" w:sz="1"/>
              <w:bottom w:val="single" w:color="CCCCCC" w:sz="1"/>
              <w:right w:val="single" w:color="CCCCCC" w:sz="1"/>
            </w:tcBorders>
            <w:shd w:fill="1A1A2E" w:val="clear"/>
            <w:tcMar>
              <w:top w:type="dxa" w:w="80"/>
              <w:left w:type="dxa" w:w="100"/>
              <w:bottom w:type="dxa" w:w="80"/>
              <w:right w:type="dxa" w:w="100"/>
            </w:tcMar>
          </w:tcPr>
          <w:p>
            <w:pPr>
              <w:jc w:val="center"/>
            </w:pPr>
            <w:r>
              <w:rPr>
                <w:rFonts w:ascii="Arial" w:cs="Arial" w:eastAsia="Arial" w:hAnsi="Arial"/>
                <w:b/>
                <w:bCs/>
                <w:color w:val="FFFFFF"/>
                <w:sz w:val="20"/>
                <w:szCs w:val="20"/>
              </w:rPr>
              <w:t xml:space="preserve">Rank</w:t>
            </w:r>
          </w:p>
        </w:tc>
        <w:tc>
          <w:tcPr>
            <w:tcW w:type="dxa" w:w="2800"/>
            <w:tcBorders>
              <w:top w:val="single" w:color="CCCCCC" w:sz="1"/>
              <w:left w:val="single" w:color="CCCCCC" w:sz="1"/>
              <w:bottom w:val="single" w:color="CCCCCC" w:sz="1"/>
              <w:right w:val="single" w:color="CCCCCC" w:sz="1"/>
            </w:tcBorders>
            <w:shd w:fill="1A1A2E" w:val="clear"/>
            <w:tcMar>
              <w:top w:type="dxa" w:w="80"/>
              <w:left w:type="dxa" w:w="100"/>
              <w:bottom w:type="dxa" w:w="80"/>
              <w:right w:type="dxa" w:w="100"/>
            </w:tcMar>
          </w:tcPr>
          <w:p>
            <w:r>
              <w:rPr>
                <w:rFonts w:ascii="Arial" w:cs="Arial" w:eastAsia="Arial" w:hAnsi="Arial"/>
                <w:b/>
                <w:bCs/>
                <w:color w:val="FFFFFF"/>
                <w:sz w:val="20"/>
                <w:szCs w:val="20"/>
              </w:rPr>
              <w:t xml:space="preserve">Tradition</w:t>
            </w:r>
          </w:p>
        </w:tc>
        <w:tc>
          <w:tcPr>
            <w:tcW w:type="dxa" w:w="1200"/>
            <w:tcBorders>
              <w:top w:val="single" w:color="CCCCCC" w:sz="1"/>
              <w:left w:val="single" w:color="CCCCCC" w:sz="1"/>
              <w:bottom w:val="single" w:color="CCCCCC" w:sz="1"/>
              <w:right w:val="single" w:color="CCCCCC" w:sz="1"/>
            </w:tcBorders>
            <w:shd w:fill="1A1A2E" w:val="clear"/>
            <w:tcMar>
              <w:top w:type="dxa" w:w="80"/>
              <w:left w:type="dxa" w:w="100"/>
              <w:bottom w:type="dxa" w:w="80"/>
              <w:right w:type="dxa" w:w="100"/>
            </w:tcMar>
          </w:tcPr>
          <w:p>
            <w:pPr>
              <w:jc w:val="center"/>
            </w:pPr>
            <w:r>
              <w:rPr>
                <w:rFonts w:ascii="Arial" w:cs="Arial" w:eastAsia="Arial" w:hAnsi="Arial"/>
                <w:b/>
                <w:bCs/>
                <w:color w:val="FFFFFF"/>
                <w:sz w:val="20"/>
                <w:szCs w:val="20"/>
              </w:rPr>
              <w:t xml:space="preserve">Score /50</w:t>
            </w:r>
          </w:p>
        </w:tc>
        <w:tc>
          <w:tcPr>
            <w:tcW w:type="dxa" w:w="4560"/>
            <w:tcBorders>
              <w:top w:val="single" w:color="CCCCCC" w:sz="1"/>
              <w:left w:val="single" w:color="CCCCCC" w:sz="1"/>
              <w:bottom w:val="single" w:color="CCCCCC" w:sz="1"/>
              <w:right w:val="single" w:color="CCCCCC" w:sz="1"/>
            </w:tcBorders>
            <w:shd w:fill="1A1A2E" w:val="clear"/>
            <w:tcMar>
              <w:top w:type="dxa" w:w="80"/>
              <w:left w:type="dxa" w:w="100"/>
              <w:bottom w:type="dxa" w:w="80"/>
              <w:right w:type="dxa" w:w="100"/>
            </w:tcMar>
          </w:tcPr>
          <w:p>
            <w:r>
              <w:rPr>
                <w:rFonts w:ascii="Arial" w:cs="Arial" w:eastAsia="Arial" w:hAnsi="Arial"/>
                <w:b/>
                <w:bCs/>
                <w:color w:val="FFFFFF"/>
                <w:sz w:val="20"/>
                <w:szCs w:val="20"/>
              </w:rPr>
              <w:t xml:space="preserve">Key Reason</w:t>
            </w:r>
          </w:p>
        </w:tc>
      </w:tr>
      <w:tr>
        <w:tc>
          <w:tcPr>
            <w:tcW w:type="dxa" w:w="800"/>
            <w:tcBorders>
              <w:top w:val="single" w:color="CCCCCC" w:sz="1"/>
              <w:left w:val="single" w:color="CCCCCC" w:sz="1"/>
              <w:bottom w:val="single" w:color="CCCCCC" w:sz="1"/>
              <w:right w:val="single" w:color="CCCCCC" w:sz="1"/>
            </w:tcBorders>
            <w:shd w:fill="F0F4F4" w:val="clear"/>
            <w:tcMar>
              <w:top w:type="dxa" w:w="80"/>
              <w:left w:type="dxa" w:w="100"/>
              <w:bottom w:type="dxa" w:w="80"/>
              <w:right w:type="dxa" w:w="100"/>
            </w:tcMar>
          </w:tcPr>
          <w:p>
            <w:pPr>
              <w:jc w:val="center"/>
            </w:pPr>
            <w:r>
              <w:rPr>
                <w:rFonts w:ascii="Arial" w:cs="Arial" w:eastAsia="Arial" w:hAnsi="Arial"/>
                <w:b/>
                <w:bCs/>
                <w:color w:val="1A6B6B"/>
                <w:sz w:val="20"/>
                <w:szCs w:val="20"/>
              </w:rPr>
              <w:t xml:space="preserve">#1</w:t>
            </w:r>
          </w:p>
        </w:tc>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bCs/>
                <w:color w:val="1A1A2E"/>
                <w:sz w:val="20"/>
                <w:szCs w:val="20"/>
              </w:rPr>
              <w:t xml:space="preserve">Filosofia das Virtudes</w:t>
            </w:r>
          </w:p>
        </w:tc>
        <w:tc>
          <w:tcPr>
            <w:tcW w:type="dxa" w:w="1200"/>
            <w:tcBorders>
              <w:top w:val="single" w:color="CCCCCC" w:sz="1"/>
              <w:left w:val="single" w:color="CCCCCC" w:sz="1"/>
              <w:bottom w:val="single" w:color="CCCCCC" w:sz="1"/>
              <w:right w:val="single" w:color="CCCCCC" w:sz="1"/>
            </w:tcBorders>
            <w:shd w:fill="FDF6E3" w:val="clear"/>
            <w:tcMar>
              <w:top w:type="dxa" w:w="80"/>
              <w:left w:type="dxa" w:w="100"/>
              <w:bottom w:type="dxa" w:w="80"/>
              <w:right w:type="dxa" w:w="100"/>
            </w:tcMar>
          </w:tcPr>
          <w:p>
            <w:pPr>
              <w:jc w:val="center"/>
            </w:pPr>
            <w:r>
              <w:rPr>
                <w:rFonts w:ascii="Arial" w:cs="Arial" w:eastAsia="Arial" w:hAnsi="Arial"/>
                <w:b/>
                <w:bCs/>
                <w:color w:val="8B6914"/>
                <w:sz w:val="20"/>
                <w:szCs w:val="20"/>
              </w:rPr>
              <w:t xml:space="preserve">49/50</w:t>
            </w:r>
          </w:p>
        </w:tc>
        <w:tc>
          <w:tcPr>
            <w:tcW w:type="dxa" w:w="4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both"/>
            </w:pPr>
            <w:r>
              <w:rPr>
                <w:rFonts w:ascii="Arial" w:cs="Arial" w:eastAsia="Arial" w:hAnsi="Arial"/>
                <w:color w:val="1A1A2E"/>
                <w:sz w:val="20"/>
                <w:szCs w:val="20"/>
              </w:rPr>
              <w:t xml:space="preserve">Freedom is the axiomatic foundation — an AI built on this cannot trade freedom for stability.</w:t>
            </w:r>
          </w:p>
        </w:tc>
      </w:tr>
      <w:tr>
        <w:tc>
          <w:tcPr>
            <w:tcW w:type="dxa" w:w="800"/>
            <w:tcBorders>
              <w:top w:val="single" w:color="CCCCCC" w:sz="1"/>
              <w:left w:val="single" w:color="CCCCCC" w:sz="1"/>
              <w:bottom w:val="single" w:color="CCCCCC" w:sz="1"/>
              <w:right w:val="single" w:color="CCCCCC" w:sz="1"/>
            </w:tcBorders>
            <w:shd w:fill="F0F4F4" w:val="clear"/>
            <w:tcMar>
              <w:top w:type="dxa" w:w="80"/>
              <w:left w:type="dxa" w:w="100"/>
              <w:bottom w:type="dxa" w:w="80"/>
              <w:right w:type="dxa" w:w="100"/>
            </w:tcMar>
          </w:tcPr>
          <w:p>
            <w:pPr>
              <w:jc w:val="center"/>
            </w:pPr>
            <w:r>
              <w:rPr>
                <w:rFonts w:ascii="Arial" w:cs="Arial" w:eastAsia="Arial" w:hAnsi="Arial"/>
                <w:b/>
                <w:bCs/>
                <w:color w:val="1A6B6B"/>
                <w:sz w:val="20"/>
                <w:szCs w:val="20"/>
              </w:rPr>
              <w:t xml:space="preserve">#2</w:t>
            </w:r>
          </w:p>
        </w:tc>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bCs/>
                <w:color w:val="1A1A2E"/>
                <w:sz w:val="20"/>
                <w:szCs w:val="20"/>
              </w:rPr>
              <w:t xml:space="preserve">Sikhism</w:t>
            </w:r>
          </w:p>
        </w:tc>
        <w:tc>
          <w:tcPr>
            <w:tcW w:type="dxa" w:w="1200"/>
            <w:tcBorders>
              <w:top w:val="single" w:color="CCCCCC" w:sz="1"/>
              <w:left w:val="single" w:color="CCCCCC" w:sz="1"/>
              <w:bottom w:val="single" w:color="CCCCCC" w:sz="1"/>
              <w:right w:val="single" w:color="CCCCCC" w:sz="1"/>
            </w:tcBorders>
            <w:shd w:fill="FDF6E3" w:val="clear"/>
            <w:tcMar>
              <w:top w:type="dxa" w:w="80"/>
              <w:left w:type="dxa" w:w="100"/>
              <w:bottom w:type="dxa" w:w="80"/>
              <w:right w:type="dxa" w:w="100"/>
            </w:tcMar>
          </w:tcPr>
          <w:p>
            <w:pPr>
              <w:jc w:val="center"/>
            </w:pPr>
            <w:r>
              <w:rPr>
                <w:rFonts w:ascii="Arial" w:cs="Arial" w:eastAsia="Arial" w:hAnsi="Arial"/>
                <w:b/>
                <w:bCs/>
                <w:color w:val="8B6914"/>
                <w:sz w:val="20"/>
                <w:szCs w:val="20"/>
              </w:rPr>
              <w:t xml:space="preserve">42/50</w:t>
            </w:r>
          </w:p>
        </w:tc>
        <w:tc>
          <w:tcPr>
            <w:tcW w:type="dxa" w:w="4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both"/>
            </w:pPr>
            <w:r>
              <w:rPr>
                <w:rFonts w:ascii="Arial" w:cs="Arial" w:eastAsia="Arial" w:hAnsi="Arial"/>
                <w:color w:val="1A1A2E"/>
                <w:sz w:val="20"/>
                <w:szCs w:val="20"/>
              </w:rPr>
              <w:t xml:space="preserve">Only religion combining spiritual liberation with an explicit mandate to defend others' freedom.</w:t>
            </w:r>
          </w:p>
        </w:tc>
      </w:tr>
      <w:tr>
        <w:tc>
          <w:tcPr>
            <w:tcW w:type="dxa" w:w="800"/>
            <w:tcBorders>
              <w:top w:val="single" w:color="CCCCCC" w:sz="1"/>
              <w:left w:val="single" w:color="CCCCCC" w:sz="1"/>
              <w:bottom w:val="single" w:color="CCCCCC" w:sz="1"/>
              <w:right w:val="single" w:color="CCCCCC" w:sz="1"/>
            </w:tcBorders>
            <w:shd w:fill="F0F4F4" w:val="clear"/>
            <w:tcMar>
              <w:top w:type="dxa" w:w="80"/>
              <w:left w:type="dxa" w:w="100"/>
              <w:bottom w:type="dxa" w:w="80"/>
              <w:right w:type="dxa" w:w="100"/>
            </w:tcMar>
          </w:tcPr>
          <w:p>
            <w:pPr>
              <w:jc w:val="center"/>
            </w:pPr>
            <w:r>
              <w:rPr>
                <w:rFonts w:ascii="Arial" w:cs="Arial" w:eastAsia="Arial" w:hAnsi="Arial"/>
                <w:b/>
                <w:bCs/>
                <w:color w:val="1A6B6B"/>
                <w:sz w:val="20"/>
                <w:szCs w:val="20"/>
              </w:rPr>
              <w:t xml:space="preserve">#3</w:t>
            </w:r>
          </w:p>
        </w:tc>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bCs/>
                <w:color w:val="1A1A2E"/>
                <w:sz w:val="20"/>
                <w:szCs w:val="20"/>
              </w:rPr>
              <w:t xml:space="preserve">Judaism</w:t>
            </w:r>
          </w:p>
        </w:tc>
        <w:tc>
          <w:tcPr>
            <w:tcW w:type="dxa" w:w="1200"/>
            <w:tcBorders>
              <w:top w:val="single" w:color="CCCCCC" w:sz="1"/>
              <w:left w:val="single" w:color="CCCCCC" w:sz="1"/>
              <w:bottom w:val="single" w:color="CCCCCC" w:sz="1"/>
              <w:right w:val="single" w:color="CCCCCC" w:sz="1"/>
            </w:tcBorders>
            <w:shd w:fill="FDF6E3" w:val="clear"/>
            <w:tcMar>
              <w:top w:type="dxa" w:w="80"/>
              <w:left w:type="dxa" w:w="100"/>
              <w:bottom w:type="dxa" w:w="80"/>
              <w:right w:type="dxa" w:w="100"/>
            </w:tcMar>
          </w:tcPr>
          <w:p>
            <w:pPr>
              <w:jc w:val="center"/>
            </w:pPr>
            <w:r>
              <w:rPr>
                <w:rFonts w:ascii="Arial" w:cs="Arial" w:eastAsia="Arial" w:hAnsi="Arial"/>
                <w:b/>
                <w:bCs/>
                <w:color w:val="8B6914"/>
                <w:sz w:val="20"/>
                <w:szCs w:val="20"/>
              </w:rPr>
              <w:t xml:space="preserve">38/50</w:t>
            </w:r>
          </w:p>
        </w:tc>
        <w:tc>
          <w:tcPr>
            <w:tcW w:type="dxa" w:w="4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both"/>
            </w:pPr>
            <w:r>
              <w:rPr>
                <w:rFonts w:ascii="Arial" w:cs="Arial" w:eastAsia="Arial" w:hAnsi="Arial"/>
                <w:color w:val="1A1A2E"/>
                <w:sz w:val="20"/>
                <w:szCs w:val="20"/>
              </w:rPr>
              <w:t xml:space="preserve">God defined through a political act of liberation; Jubilee inscribes freedom into time itself.</w:t>
            </w:r>
          </w:p>
        </w:tc>
      </w:tr>
      <w:tr>
        <w:tc>
          <w:tcPr>
            <w:tcW w:type="dxa" w:w="800"/>
            <w:tcBorders>
              <w:top w:val="single" w:color="CCCCCC" w:sz="1"/>
              <w:left w:val="single" w:color="CCCCCC" w:sz="1"/>
              <w:bottom w:val="single" w:color="CCCCCC" w:sz="1"/>
              <w:right w:val="single" w:color="CCCCCC" w:sz="1"/>
            </w:tcBorders>
            <w:shd w:fill="F0F4F4" w:val="clear"/>
            <w:tcMar>
              <w:top w:type="dxa" w:w="80"/>
              <w:left w:type="dxa" w:w="100"/>
              <w:bottom w:type="dxa" w:w="80"/>
              <w:right w:type="dxa" w:w="100"/>
            </w:tcMar>
          </w:tcPr>
          <w:p>
            <w:pPr>
              <w:jc w:val="center"/>
            </w:pPr>
            <w:r>
              <w:rPr>
                <w:rFonts w:ascii="Arial" w:cs="Arial" w:eastAsia="Arial" w:hAnsi="Arial"/>
                <w:b/>
                <w:bCs/>
                <w:color w:val="1A6B6B"/>
                <w:sz w:val="20"/>
                <w:szCs w:val="20"/>
              </w:rPr>
              <w:t xml:space="preserve">#4</w:t>
            </w:r>
          </w:p>
        </w:tc>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bCs/>
                <w:color w:val="1A1A2E"/>
                <w:sz w:val="20"/>
                <w:szCs w:val="20"/>
              </w:rPr>
              <w:t xml:space="preserve">Buddhism</w:t>
            </w:r>
          </w:p>
        </w:tc>
        <w:tc>
          <w:tcPr>
            <w:tcW w:type="dxa" w:w="1200"/>
            <w:tcBorders>
              <w:top w:val="single" w:color="CCCCCC" w:sz="1"/>
              <w:left w:val="single" w:color="CCCCCC" w:sz="1"/>
              <w:bottom w:val="single" w:color="CCCCCC" w:sz="1"/>
              <w:right w:val="single" w:color="CCCCCC" w:sz="1"/>
            </w:tcBorders>
            <w:shd w:fill="FDF6E3" w:val="clear"/>
            <w:tcMar>
              <w:top w:type="dxa" w:w="80"/>
              <w:left w:type="dxa" w:w="100"/>
              <w:bottom w:type="dxa" w:w="80"/>
              <w:right w:type="dxa" w:w="100"/>
            </w:tcMar>
          </w:tcPr>
          <w:p>
            <w:pPr>
              <w:jc w:val="center"/>
            </w:pPr>
            <w:r>
              <w:rPr>
                <w:rFonts w:ascii="Arial" w:cs="Arial" w:eastAsia="Arial" w:hAnsi="Arial"/>
                <w:b/>
                <w:bCs/>
                <w:color w:val="8B6914"/>
                <w:sz w:val="20"/>
                <w:szCs w:val="20"/>
              </w:rPr>
              <w:t xml:space="preserve">35/50</w:t>
            </w:r>
          </w:p>
        </w:tc>
        <w:tc>
          <w:tcPr>
            <w:tcW w:type="dxa" w:w="4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both"/>
            </w:pPr>
            <w:r>
              <w:rPr>
                <w:rFonts w:ascii="Arial" w:cs="Arial" w:eastAsia="Arial" w:hAnsi="Arial"/>
                <w:color w:val="1A1A2E"/>
                <w:sz w:val="20"/>
                <w:szCs w:val="20"/>
              </w:rPr>
              <w:t xml:space="preserve">Exceptional epistemic freedom (Kalama Sutta) but passive toward political oppression.</w:t>
            </w:r>
          </w:p>
        </w:tc>
      </w:tr>
      <w:tr>
        <w:tc>
          <w:tcPr>
            <w:tcW w:type="dxa" w:w="800"/>
            <w:tcBorders>
              <w:top w:val="single" w:color="CCCCCC" w:sz="1"/>
              <w:left w:val="single" w:color="CCCCCC" w:sz="1"/>
              <w:bottom w:val="single" w:color="CCCCCC" w:sz="1"/>
              <w:right w:val="single" w:color="CCCCCC" w:sz="1"/>
            </w:tcBorders>
            <w:shd w:fill="F0F4F4" w:val="clear"/>
            <w:tcMar>
              <w:top w:type="dxa" w:w="80"/>
              <w:left w:type="dxa" w:w="100"/>
              <w:bottom w:type="dxa" w:w="80"/>
              <w:right w:type="dxa" w:w="100"/>
            </w:tcMar>
          </w:tcPr>
          <w:p>
            <w:pPr>
              <w:jc w:val="center"/>
            </w:pPr>
            <w:r>
              <w:rPr>
                <w:rFonts w:ascii="Arial" w:cs="Arial" w:eastAsia="Arial" w:hAnsi="Arial"/>
                <w:b/>
                <w:bCs/>
                <w:color w:val="1A6B6B"/>
                <w:sz w:val="20"/>
                <w:szCs w:val="20"/>
              </w:rPr>
              <w:t xml:space="preserve">#10</w:t>
            </w:r>
          </w:p>
        </w:tc>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bCs/>
                <w:color w:val="1A1A2E"/>
                <w:sz w:val="20"/>
                <w:szCs w:val="20"/>
              </w:rPr>
              <w:t xml:space="preserve">Islam</w:t>
            </w:r>
          </w:p>
        </w:tc>
        <w:tc>
          <w:tcPr>
            <w:tcW w:type="dxa" w:w="1200"/>
            <w:tcBorders>
              <w:top w:val="single" w:color="CCCCCC" w:sz="1"/>
              <w:left w:val="single" w:color="CCCCCC" w:sz="1"/>
              <w:bottom w:val="single" w:color="CCCCCC" w:sz="1"/>
              <w:right w:val="single" w:color="CCCCCC" w:sz="1"/>
            </w:tcBorders>
            <w:shd w:fill="FDF6E3" w:val="clear"/>
            <w:tcMar>
              <w:top w:type="dxa" w:w="80"/>
              <w:left w:type="dxa" w:w="100"/>
              <w:bottom w:type="dxa" w:w="80"/>
              <w:right w:type="dxa" w:w="100"/>
            </w:tcMar>
          </w:tcPr>
          <w:p>
            <w:pPr>
              <w:jc w:val="center"/>
            </w:pPr>
            <w:r>
              <w:rPr>
                <w:rFonts w:ascii="Arial" w:cs="Arial" w:eastAsia="Arial" w:hAnsi="Arial"/>
                <w:b/>
                <w:bCs/>
                <w:color w:val="8B6914"/>
                <w:sz w:val="20"/>
                <w:szCs w:val="20"/>
              </w:rPr>
              <w:t xml:space="preserve">19/50</w:t>
            </w:r>
          </w:p>
        </w:tc>
        <w:tc>
          <w:tcPr>
            <w:tcW w:type="dxa" w:w="4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both"/>
            </w:pPr>
            <w:r>
              <w:rPr>
                <w:rFonts w:ascii="Arial" w:cs="Arial" w:eastAsia="Arial" w:hAnsi="Arial"/>
                <w:color w:val="1A1A2E"/>
                <w:sz w:val="20"/>
                <w:szCs w:val="20"/>
              </w:rPr>
              <w:t xml:space="preserve">Classical framework: freedom as freedom to choose obedience; hurriyya absent from the Quran.</w:t>
            </w:r>
          </w:p>
        </w:tc>
      </w:tr>
      <w:tr>
        <w:tc>
          <w:tcPr>
            <w:tcW w:type="dxa" w:w="800"/>
            <w:tcBorders>
              <w:top w:val="single" w:color="CCCCCC" w:sz="1"/>
              <w:left w:val="single" w:color="CCCCCC" w:sz="1"/>
              <w:bottom w:val="single" w:color="CCCCCC" w:sz="1"/>
              <w:right w:val="single" w:color="CCCCCC" w:sz="1"/>
            </w:tcBorders>
            <w:shd w:fill="F0F4F4" w:val="clear"/>
            <w:tcMar>
              <w:top w:type="dxa" w:w="80"/>
              <w:left w:type="dxa" w:w="100"/>
              <w:bottom w:type="dxa" w:w="80"/>
              <w:right w:type="dxa" w:w="100"/>
            </w:tcMar>
          </w:tcPr>
          <w:p>
            <w:pPr>
              <w:jc w:val="center"/>
            </w:pPr>
            <w:r>
              <w:rPr>
                <w:rFonts w:ascii="Arial" w:cs="Arial" w:eastAsia="Arial" w:hAnsi="Arial"/>
                <w:b/>
                <w:bCs/>
                <w:color w:val="1A6B6B"/>
                <w:sz w:val="20"/>
                <w:szCs w:val="20"/>
              </w:rPr>
              <w:t xml:space="preserve">#11</w:t>
            </w:r>
          </w:p>
        </w:tc>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bCs/>
                <w:color w:val="1A1A2E"/>
                <w:sz w:val="20"/>
                <w:szCs w:val="20"/>
              </w:rPr>
              <w:t xml:space="preserve">Confucianism</w:t>
            </w:r>
          </w:p>
        </w:tc>
        <w:tc>
          <w:tcPr>
            <w:tcW w:type="dxa" w:w="1200"/>
            <w:tcBorders>
              <w:top w:val="single" w:color="CCCCCC" w:sz="1"/>
              <w:left w:val="single" w:color="CCCCCC" w:sz="1"/>
              <w:bottom w:val="single" w:color="CCCCCC" w:sz="1"/>
              <w:right w:val="single" w:color="CCCCCC" w:sz="1"/>
            </w:tcBorders>
            <w:shd w:fill="FDF6E3" w:val="clear"/>
            <w:tcMar>
              <w:top w:type="dxa" w:w="80"/>
              <w:left w:type="dxa" w:w="100"/>
              <w:bottom w:type="dxa" w:w="80"/>
              <w:right w:type="dxa" w:w="100"/>
            </w:tcMar>
          </w:tcPr>
          <w:p>
            <w:pPr>
              <w:jc w:val="center"/>
            </w:pPr>
            <w:r>
              <w:rPr>
                <w:rFonts w:ascii="Arial" w:cs="Arial" w:eastAsia="Arial" w:hAnsi="Arial"/>
                <w:b/>
                <w:bCs/>
                <w:color w:val="8B6914"/>
                <w:sz w:val="20"/>
                <w:szCs w:val="20"/>
              </w:rPr>
              <w:t xml:space="preserve">16/50</w:t>
            </w:r>
          </w:p>
        </w:tc>
        <w:tc>
          <w:tcPr>
            <w:tcW w:type="dxa" w:w="4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both"/>
            </w:pPr>
            <w:r>
              <w:rPr>
                <w:rFonts w:ascii="Arial" w:cs="Arial" w:eastAsia="Arial" w:hAnsi="Arial"/>
                <w:color w:val="1A1A2E"/>
                <w:sz w:val="20"/>
                <w:szCs w:val="20"/>
              </w:rPr>
              <w:t xml:space="preserve">Five Relationships + Li demand upward obedience; no concept of rights, only relational duties.</w:t>
            </w:r>
          </w:p>
        </w:tc>
      </w:tr>
    </w:tbl>
    <w:p>
      <w:pPr>
        <w:spacing w:before="80" w:after="80"/>
      </w:pPr>
      <w:r>
        <w:t xml:space="preserve"/>
      </w:r>
    </w:p>
    <w:p>
      <w:pPr>
        <w:pStyle w:val="Heading1"/>
        <w:pBdr>
          <w:bottom w:val="single" w:color="1A6B6B" w:sz="4" w:space="6"/>
        </w:pBdr>
        <w:spacing w:before="360" w:after="180"/>
      </w:pPr>
      <w:r>
        <w:rPr>
          <w:rFonts w:ascii="Arial" w:cs="Arial" w:eastAsia="Arial" w:hAnsi="Arial"/>
          <w:b/>
          <w:bCs/>
          <w:color w:val="1A6B6B"/>
          <w:sz w:val="32"/>
          <w:szCs w:val="32"/>
        </w:rPr>
        <w:t xml:space="preserve">IX. Aesthetic &amp; Symbolic Originalities</w:t>
      </w:r>
    </w:p>
    <w:p>
      <w:pPr>
        <w:pStyle w:val="Heading2"/>
        <w:spacing w:before="280" w:after="120"/>
      </w:pPr>
      <w:r>
        <w:rPr>
          <w:rFonts w:ascii="Arial" w:cs="Arial" w:eastAsia="Arial" w:hAnsi="Arial"/>
          <w:b/>
          <w:bCs/>
          <w:color w:val="1A1A2E"/>
          <w:sz w:val="26"/>
          <w:szCs w:val="26"/>
        </w:rPr>
        <w:t xml:space="preserve">F.1 — The Aesthetics of Virtues</w:t>
      </w:r>
    </w:p>
    <w:p>
      <w:pPr>
        <w:spacing w:before="80" w:after="120"/>
        <w:jc w:val="both"/>
      </w:pPr>
      <w:r>
        <w:rPr>
          <w:rFonts w:ascii="Arial" w:cs="Arial" w:eastAsia="Arial" w:hAnsi="Arial"/>
          <w:color w:val="1A1A2E"/>
          <w:sz w:val="22"/>
          <w:szCs w:val="22"/>
        </w:rPr>
        <w:t xml:space="preserve">An original aesthetic theory: true art is defined not by technical excellence or emotional shock, but by its orientation toward virtue — specifically toward the good and the beautiful as expressions of virtue. What shocks through ugliness, macabre, or depravity is pseudo-art; what shocks through beauty, courage, love, or sacrifice is true art. This constitutes an original position in aesthetics, inverting the modernist valorization of transgression.</w:t>
      </w:r>
    </w:p>
    <w:p>
      <w:pPr>
        <w:pStyle w:val="Heading2"/>
        <w:spacing w:before="280" w:after="120"/>
      </w:pPr>
      <w:r>
        <w:rPr>
          <w:rFonts w:ascii="Arial" w:cs="Arial" w:eastAsia="Arial" w:hAnsi="Arial"/>
          <w:b/>
          <w:bCs/>
          <w:color w:val="1A1A2E"/>
          <w:sz w:val="26"/>
          <w:szCs w:val="26"/>
        </w:rPr>
        <w:t xml:space="preserve">F.2 — The Portal of Stone and the Wheel of Stone</w:t>
      </w:r>
    </w:p>
    <w:p>
      <w:pPr>
        <w:spacing w:before="80" w:after="120"/>
        <w:jc w:val="both"/>
      </w:pPr>
      <w:r>
        <w:rPr>
          <w:rFonts w:ascii="Arial" w:cs="Arial" w:eastAsia="Arial" w:hAnsi="Arial"/>
          <w:color w:val="1A1A2E"/>
          <w:sz w:val="22"/>
          <w:szCs w:val="22"/>
        </w:rPr>
        <w:t xml:space="preserve">Two primary symbols constructed specifically for this philosophical system — not adopted from existing traditions:</w:t>
      </w:r>
    </w:p>
    <w:p>
      <w:pPr>
        <w:pStyle w:val="ListParagraph"/>
        <w:numPr>
          <w:ilvl w:val="0"/>
          <w:numId w:val="2"/>
        </w:numPr>
        <w:spacing w:before="60" w:after="60"/>
      </w:pPr>
      <w:r>
        <w:rPr>
          <w:rFonts w:ascii="Arial" w:cs="Arial" w:eastAsia="Arial" w:hAnsi="Arial"/>
          <w:color w:val="1A1A2E"/>
          <w:sz w:val="22"/>
          <w:szCs w:val="22"/>
        </w:rPr>
        <w:t xml:space="preserve">Portal de Pedra (Portal of Stone) — representing Freedom: the threshold between captivity and the free world, between the cave and open reality.</w:t>
      </w:r>
    </w:p>
    <w:p>
      <w:pPr>
        <w:pStyle w:val="ListParagraph"/>
        <w:numPr>
          <w:ilvl w:val="0"/>
          <w:numId w:val="2"/>
        </w:numPr>
        <w:spacing w:before="60" w:after="60"/>
      </w:pPr>
      <w:r>
        <w:rPr>
          <w:rFonts w:ascii="Arial" w:cs="Arial" w:eastAsia="Arial" w:hAnsi="Arial"/>
          <w:color w:val="1A1A2E"/>
          <w:sz w:val="22"/>
          <w:szCs w:val="22"/>
        </w:rPr>
        <w:t xml:space="preserve">Roda de Pedra (Wheel of Stone) — representing the eternal cycle of virtues, their permanence and continuity across generations.</w:t>
      </w:r>
    </w:p>
    <w:p>
      <w:pPr>
        <w:spacing w:before="80" w:after="120"/>
        <w:jc w:val="both"/>
      </w:pPr>
      <w:r>
        <w:rPr>
          <w:rFonts w:ascii="Arial" w:cs="Arial" w:eastAsia="Arial" w:hAnsi="Arial"/>
          <w:color w:val="1A1A2E"/>
          <w:sz w:val="22"/>
          <w:szCs w:val="22"/>
        </w:rPr>
        <w:t xml:space="preserve">These respond to a documented historical scarcity: civilizations have rarely symbolized Freedom directly. In Islam, the word does not exist in the sacred text. In Taoism it appears only 4 times. No tradition created a primary autonomous symbol for Freedom as a value in itself — until Mattos.</w:t>
      </w:r>
    </w:p>
    <w:p>
      <w:pPr>
        <w:spacing w:before="80" w:after="80"/>
      </w:pPr>
      <w:r>
        <w:t xml:space="preserve"/>
      </w:r>
    </w:p>
    <w:p>
      <w:pPr>
        <w:pStyle w:val="Heading1"/>
        <w:pBdr>
          <w:bottom w:val="single" w:color="1A6B6B" w:sz="4" w:space="6"/>
        </w:pBdr>
        <w:spacing w:before="360" w:after="180"/>
      </w:pPr>
      <w:r>
        <w:rPr>
          <w:rFonts w:ascii="Arial" w:cs="Arial" w:eastAsia="Arial" w:hAnsi="Arial"/>
          <w:b/>
          <w:bCs/>
          <w:color w:val="1A6B6B"/>
          <w:sz w:val="32"/>
          <w:szCs w:val="32"/>
        </w:rPr>
        <w:t xml:space="preserve">X. Synthesis: What Makes This Work Philosophically Original</w:t>
      </w:r>
    </w:p>
    <w:p>
      <w:pPr>
        <w:spacing w:before="80" w:after="120"/>
        <w:jc w:val="both"/>
      </w:pPr>
      <w:r>
        <w:rPr>
          <w:rFonts w:ascii="Arial" w:cs="Arial" w:eastAsia="Arial" w:hAnsi="Arial"/>
          <w:color w:val="1A1A2E"/>
          <w:sz w:val="22"/>
          <w:szCs w:val="22"/>
        </w:rPr>
        <w:t xml:space="preserve">Classical virtue ethics has three major traditions: Aristotelian (virtues as excellences of the soul achieved through habituation), Thomistic (virtues as oriented toward God), and Kantian (virtue as rational self-determination). Each assumes a functioning community where virtues can be practiced.</w:t>
      </w:r>
    </w:p>
    <w:p>
      <w:pPr>
        <w:spacing w:before="80" w:after="120"/>
        <w:jc w:val="both"/>
      </w:pPr>
      <w:r>
        <w:rPr>
          <w:rFonts w:ascii="Arial" w:cs="Arial" w:eastAsia="Arial" w:hAnsi="Arial"/>
          <w:color w:val="1A1A2E"/>
          <w:sz w:val="22"/>
          <w:szCs w:val="22"/>
        </w:rPr>
        <w:t xml:space="preserve">Filosofia das Virtudes departs from all three in a specific way: it rebuilds virtue ethics for a context of active tyrannical attack on virtue itself. The book's originality is not simply that it adds new virtues to existing lists — it reconceives the entire enterprise of virtue ethics around the central problem that virtues can be and in the modern world systematically are targeted, inverted, and destroyed as a political technology.</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000"/>
            <w:tcBorders>
              <w:top w:val="single" w:color="CCCCCC" w:sz="1"/>
              <w:left w:val="single" w:color="CCCCCC" w:sz="1"/>
              <w:bottom w:val="single" w:color="CCCCCC" w:sz="1"/>
              <w:right w:val="single" w:color="CCCCCC" w:sz="1"/>
            </w:tcBorders>
            <w:shd w:fill="1A6B6B" w:val="clear"/>
            <w:tcMar>
              <w:top w:type="dxa" w:w="80"/>
              <w:left w:type="dxa" w:w="120"/>
              <w:bottom w:type="dxa" w:w="80"/>
              <w:right w:type="dxa" w:w="120"/>
            </w:tcMar>
          </w:tcPr>
          <w:p>
            <w:r>
              <w:rPr>
                <w:rFonts w:ascii="Arial" w:cs="Arial" w:eastAsia="Arial" w:hAnsi="Arial"/>
                <w:b/>
                <w:bCs/>
                <w:color w:val="FFFFFF"/>
                <w:sz w:val="20"/>
                <w:szCs w:val="20"/>
              </w:rPr>
              <w:t xml:space="preserve">Structural Choice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Underlying Logic</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Freedom = Elementary Virtue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Without it, all other virtues are neutralized under tyranny. Freedom cannot be one virtue among others.</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Right to Bear Arms = Virtue of Protection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Freedom without the means to defend it is merely nominal — protection must be a structural virtue.</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Holoviceose, Reverse Ethics, De-virtualization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These name the attack on virtues as a system — something classical ethics, focused on personal flourishing, never needed to theorize.</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Virtuose and Augure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Virtue practice in a hostile world requires active defense, not mere personal cultivation.</w:t>
            </w:r>
          </w:p>
        </w:tc>
      </w:tr>
      <w:tr>
        <w:trPr>
          <w:tblHeader w:val="false"/>
        </w:trPr>
        <w:tc>
          <w:tcPr>
            <w:tcW w:type="dxa" w:w="30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val="false"/>
                <w:bCs w:val="false"/>
                <w:color w:val="1A1A2E"/>
                <w:sz w:val="20"/>
                <w:szCs w:val="20"/>
              </w:rPr>
              <w:t xml:space="preserve">Virtuous Commitments and Virtuous Democracy</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1A1A2E"/>
                <w:sz w:val="20"/>
                <w:szCs w:val="20"/>
              </w:rPr>
              <w:t xml:space="preserve">Virtues need institutional infrastructure to survive across generations.</w:t>
            </w:r>
          </w:p>
        </w:tc>
      </w:tr>
    </w:tbl>
    <w:p>
      <w:pPr>
        <w:spacing w:before="80" w:after="80"/>
      </w:pPr>
      <w:r>
        <w:t xml:space="preserve"/>
      </w:r>
    </w:p>
    <w:p>
      <w:pPr>
        <w:pStyle w:val="Heading2"/>
        <w:spacing w:before="280" w:after="120"/>
      </w:pPr>
      <w:r>
        <w:rPr>
          <w:rFonts w:ascii="Arial" w:cs="Arial" w:eastAsia="Arial" w:hAnsi="Arial"/>
          <w:b/>
          <w:bCs/>
          <w:color w:val="1A1A2E"/>
          <w:sz w:val="26"/>
          <w:szCs w:val="26"/>
        </w:rPr>
        <w:t xml:space="preserve">The Book's Most Significant Single Contribution</w:t>
      </w:r>
    </w:p>
    <w:p>
      <w:pPr>
        <w:pBdr>
          <w:top w:val="single" w:color="1A6B6B" w:sz="4" w:space="6"/>
          <w:bottom w:val="single" w:color="1A6B6B" w:sz="4" w:space="6"/>
          <w:left w:val="single" w:color="1A6B6B" w:sz="4" w:space="8"/>
          <w:right w:val="single" w:color="1A6B6B" w:sz="4" w:space="8"/>
        </w:pBdr>
        <w:shd w:fill="F0F4F4" w:val="clear"/>
        <w:spacing w:before="120" w:after="120"/>
        <w:ind w:left="240" w:right="240"/>
        <w:jc w:val="both"/>
      </w:pPr>
      <w:r>
        <w:rPr>
          <w:rFonts w:ascii="Arial" w:cs="Arial" w:eastAsia="Arial" w:hAnsi="Arial"/>
          <w:color w:val="1A1A2E"/>
          <w:sz w:val="22"/>
          <w:szCs w:val="22"/>
        </w:rPr>
        <w:t xml:space="preserve">HOLOVICEOSE — a concept with the potential for wide adoption in political philosophy, critical theory, and ethics — because it names something real that existing traditions circle but never captured in a single term: the systematic use of virtue-destruction as a technology of mass subjugation whose lethal outcomes are rendered invisible by diffusion across ordinary social life.</w:t>
      </w:r>
    </w:p>
    <w:p>
      <w:pPr>
        <w:spacing w:before="80" w:after="80"/>
      </w:pPr>
      <w:r>
        <w:t xml:space="preserve"/>
      </w:r>
    </w:p>
    <w:p>
      <w:pPr>
        <w:pStyle w:val="Heading1"/>
        <w:pBdr>
          <w:bottom w:val="single" w:color="1A6B6B" w:sz="4" w:space="6"/>
        </w:pBdr>
        <w:spacing w:before="360" w:after="180"/>
      </w:pPr>
      <w:r>
        <w:rPr>
          <w:rFonts w:ascii="Arial" w:cs="Arial" w:eastAsia="Arial" w:hAnsi="Arial"/>
          <w:b/>
          <w:bCs/>
          <w:color w:val="1A6B6B"/>
          <w:sz w:val="32"/>
          <w:szCs w:val="32"/>
        </w:rPr>
        <w:t xml:space="preserve">XI. Conclusions</w:t>
      </w:r>
    </w:p>
    <w:p>
      <w:pPr>
        <w:spacing w:before="80" w:after="120"/>
        <w:jc w:val="both"/>
      </w:pPr>
      <w:r>
        <w:rPr>
          <w:rFonts w:ascii="Arial" w:cs="Arial" w:eastAsia="Arial" w:hAnsi="Arial"/>
          <w:color w:val="1A1A2E"/>
          <w:sz w:val="22"/>
          <w:szCs w:val="22"/>
        </w:rPr>
        <w:t xml:space="preserve">Filosofia das Virtudes is not an academic treatise but a manifesto — and it achieves the most distinctive thing a manifesto can: it gives a name, a structure, and a call to action to something that was widely felt but never formally articulated.</w:t>
      </w:r>
    </w:p>
    <w:p>
      <w:pPr>
        <w:spacing w:before="80" w:after="80"/>
      </w:pPr>
      <w:r>
        <w:t xml:space="preserve"/>
      </w:r>
    </w:p>
    <w:p>
      <w:pPr>
        <w:pStyle w:val="ListParagraph"/>
        <w:numPr>
          <w:ilvl w:val="0"/>
          <w:numId w:val="2"/>
        </w:numPr>
        <w:spacing w:before="60" w:after="60"/>
      </w:pPr>
      <w:r>
        <w:rPr>
          <w:rFonts w:ascii="Arial" w:cs="Arial" w:eastAsia="Arial" w:hAnsi="Arial"/>
          <w:color w:val="1A1A2E"/>
          <w:sz w:val="22"/>
          <w:szCs w:val="22"/>
        </w:rPr>
        <w:t xml:space="preserve">Freedom is the elementary substrate of all virtue — the first such formal claim in the history of virtue ethics, confirmed independently by philosophy, theology, and comparative religion analyses.</w:t>
      </w:r>
    </w:p>
    <w:p>
      <w:pPr>
        <w:pStyle w:val="ListParagraph"/>
        <w:numPr>
          <w:ilvl w:val="0"/>
          <w:numId w:val="2"/>
        </w:numPr>
        <w:spacing w:before="60" w:after="60"/>
      </w:pPr>
      <w:r>
        <w:rPr>
          <w:rFonts w:ascii="Arial" w:cs="Arial" w:eastAsia="Arial" w:hAnsi="Arial"/>
          <w:color w:val="1A1A2E"/>
          <w:sz w:val="22"/>
          <w:szCs w:val="22"/>
        </w:rPr>
        <w:t xml:space="preserve">The work introduces nine concepts that are original across multiple independent analytical frameworks, representing genuine gaps in the existing philosophical literature.</w:t>
      </w:r>
    </w:p>
    <w:p>
      <w:pPr>
        <w:pStyle w:val="ListParagraph"/>
        <w:numPr>
          <w:ilvl w:val="0"/>
          <w:numId w:val="2"/>
        </w:numPr>
        <w:spacing w:before="60" w:after="60"/>
      </w:pPr>
      <w:r>
        <w:rPr>
          <w:rFonts w:ascii="Arial" w:cs="Arial" w:eastAsia="Arial" w:hAnsi="Arial"/>
          <w:color w:val="1A1A2E"/>
          <w:sz w:val="22"/>
          <w:szCs w:val="22"/>
        </w:rPr>
        <w:t xml:space="preserve">Holoviceose is the work's most politically significant neologism — naming the systematic destruction of virtues as a technology of power in a way that Gramsci, Foucault, Arendt, and Galtung each approached but none fully captured.</w:t>
      </w:r>
    </w:p>
    <w:p>
      <w:pPr>
        <w:pStyle w:val="ListParagraph"/>
        <w:numPr>
          <w:ilvl w:val="0"/>
          <w:numId w:val="2"/>
        </w:numPr>
        <w:spacing w:before="60" w:after="60"/>
      </w:pPr>
      <w:r>
        <w:rPr>
          <w:rFonts w:ascii="Arial" w:cs="Arial" w:eastAsia="Arial" w:hAnsi="Arial"/>
          <w:color w:val="1A1A2E"/>
          <w:sz w:val="22"/>
          <w:szCs w:val="22"/>
        </w:rPr>
        <w:t xml:space="preserve">The text achieves the highest Freedom density of any sacred or philosophical text analyzed (8.8 occurrences per 1,000 words) — more than double the second-ranked tradition.</w:t>
      </w:r>
    </w:p>
    <w:p>
      <w:pPr>
        <w:pStyle w:val="ListParagraph"/>
        <w:numPr>
          <w:ilvl w:val="0"/>
          <w:numId w:val="2"/>
        </w:numPr>
        <w:spacing w:before="60" w:after="60"/>
      </w:pPr>
      <w:r>
        <w:rPr>
          <w:rFonts w:ascii="Arial" w:cs="Arial" w:eastAsia="Arial" w:hAnsi="Arial"/>
          <w:color w:val="1A1A2E"/>
          <w:sz w:val="22"/>
          <w:szCs w:val="22"/>
        </w:rPr>
        <w:t xml:space="preserve">The proof of God via virtuous consciousness is the only argument of its kind in philosophical theology — empirical-intuitive rather than cosmological, ontological, or teleological.</w:t>
      </w:r>
    </w:p>
    <w:p>
      <w:pPr>
        <w:pStyle w:val="ListParagraph"/>
        <w:numPr>
          <w:ilvl w:val="0"/>
          <w:numId w:val="2"/>
        </w:numPr>
        <w:spacing w:before="60" w:after="60"/>
      </w:pPr>
      <w:r>
        <w:rPr>
          <w:rFonts w:ascii="Arial" w:cs="Arial" w:eastAsia="Arial" w:hAnsi="Arial"/>
          <w:color w:val="1A1A2E"/>
          <w:sz w:val="22"/>
          <w:szCs w:val="22"/>
        </w:rPr>
        <w:t xml:space="preserve">The quantum-holistic theory of consciousness places the work at an original intersection of phenomenology, participatory ontology, and spiritual practice.</w:t>
      </w:r>
    </w:p>
    <w:p>
      <w:pPr>
        <w:pStyle w:val="ListParagraph"/>
        <w:numPr>
          <w:ilvl w:val="0"/>
          <w:numId w:val="2"/>
        </w:numPr>
        <w:spacing w:before="60" w:after="60"/>
      </w:pPr>
      <w:r>
        <w:rPr>
          <w:rFonts w:ascii="Arial" w:cs="Arial" w:eastAsia="Arial" w:hAnsi="Arial"/>
          <w:color w:val="1A1A2E"/>
          <w:sz w:val="22"/>
          <w:szCs w:val="22"/>
        </w:rPr>
        <w:t xml:space="preserve">The work democratizes the highest human-spiritual state — theosis, eudaimonia, liberation — making it accessible to every person through simple virtuous action, regardless of religion, education, or social class.</w:t>
      </w:r>
    </w:p>
    <w:p>
      <w:pPr>
        <w:spacing w:before="80" w:after="80"/>
      </w:pPr>
      <w:r>
        <w:t xml:space="preserve"/>
      </w:r>
    </w:p>
    <w:p>
      <w:pPr>
        <w:pBdr>
          <w:top w:val="single" w:color="1A6B6B" w:sz="6" w:space="8"/>
        </w:pBdr>
        <w:spacing w:before="240" w:after="80"/>
        <w:jc w:val="center"/>
      </w:pPr>
      <w:r>
        <w:rPr>
          <w:rFonts w:ascii="Arial" w:cs="Arial" w:eastAsia="Arial" w:hAnsi="Arial"/>
          <w:i/>
          <w:iCs/>
          <w:color w:val="1A6B6B"/>
          <w:sz w:val="24"/>
          <w:szCs w:val="24"/>
        </w:rPr>
        <w:t xml:space="preserve">"Não há caminho para as Virtudes, as Virtudes são o caminho."</w:t>
      </w:r>
    </w:p>
    <w:p>
      <w:pPr>
        <w:spacing w:before="40" w:after="40"/>
        <w:jc w:val="center"/>
      </w:pPr>
      <w:r>
        <w:rPr>
          <w:rFonts w:ascii="Arial" w:cs="Arial" w:eastAsia="Arial" w:hAnsi="Arial"/>
          <w:color w:val="666666"/>
          <w:sz w:val="20"/>
          <w:szCs w:val="20"/>
        </w:rPr>
        <w:t xml:space="preserve">— José Caetano de Mattos, Filosofia das Virtudes (2023)</w:t>
      </w:r>
    </w:p>
    <w:sectPr>
      <w:pgSz w:w="12240" w:h="15840" w:orient="portrait"/>
      <w:pgMar w:top="1440" w:right="1440" w:bottom="1440" w:left="1440" w:header="708" w:footer="708" w:gutter="0"/>
      <w:pgNumType/>
      <w:docGrid w:linePitch="360"/>
    </w:sectPr>
    <w:p>
      <w:r>
        <w:br w:type="page"/>
      </w:r>
    </w:p>
    <w:p>
      <w:pPr>
        <w:pStyle w:val="Heading1"/>
        <w:pBdr>
          <w:bottom w:val="single" w:color="1A6B6B" w:sz="4" w:space="6"/>
        </w:pBdr>
        <w:spacing w:before="360" w:after="180"/>
      </w:pPr>
      <w:r>
        <w:rPr>
          <w:rFonts w:ascii="Arial" w:cs="Arial" w:eastAsia="Arial" w:hAnsi="Arial"/>
          <w:b/>
          <w:bCs/>
          <w:color w:val="1A6B6B"/>
          <w:sz w:val="32"/>
          <w:szCs w:val="32"/>
        </w:rPr>
        <w:t xml:space="preserve">XII. Complete Bibliography</w:t>
      </w:r>
    </w:p>
    <w:p>
      <w:pPr>
        <w:spacing w:before="80" w:after="180"/>
      </w:pPr>
      <w:r>
        <w:rPr>
          <w:rFonts w:ascii="Arial" w:cs="Arial" w:eastAsia="Arial" w:hAnsi="Arial"/>
          <w:i/>
          <w:iCs/>
          <w:color w:val="555555"/>
          <w:sz w:val="20"/>
          <w:szCs w:val="20"/>
        </w:rPr>
        <w:t xml:space="preserve">All philosophical, theological, religious, scientific, and primary sources cited, referenced, or comparatively engaged across the seven independent analyses of Filosofia das Virtudes. Organised thematically across 25 subject areas. Total: 152+ references.</w:t>
      </w:r>
    </w:p>
    <w:p>
      <w:pPr>
        <w:pStyle w:val="Heading2"/>
        <w:spacing w:before="280" w:after="100"/>
      </w:pPr>
      <w:r>
        <w:rPr>
          <w:rFonts w:ascii="Arial" w:cs="Arial" w:eastAsia="Arial" w:hAnsi="Arial"/>
          <w:b/>
          <w:bCs/>
          <w:color w:val="1A1A2E"/>
          <w:sz w:val="24"/>
          <w:szCs w:val="24"/>
        </w:rPr>
        <w:t xml:space="preserve">1. Primary Source</w:t>
      </w:r>
    </w:p>
    <w:p>
      <w:pPr>
        <w:spacing w:before="60" w:after="60"/>
        <w:ind w:left="480" w:hanging="480"/>
      </w:pPr>
      <w:r>
        <w:rPr>
          <w:rFonts w:ascii="Arial" w:cs="Arial" w:eastAsia="Arial" w:hAnsi="Arial"/>
          <w:b/>
          <w:bCs/>
          <w:color w:val="1A1A2E"/>
          <w:sz w:val="20"/>
          <w:szCs w:val="20"/>
        </w:rPr>
        <w:t xml:space="preserve">Mattos Neto, José Caetano de. </w:t>
      </w:r>
      <w:r>
        <w:rPr>
          <w:rFonts w:ascii="Arial" w:cs="Arial" w:eastAsia="Arial" w:hAnsi="Arial"/>
          <w:i/>
          <w:iCs/>
          <w:color w:val="1A1A2E"/>
          <w:sz w:val="20"/>
          <w:szCs w:val="20"/>
        </w:rPr>
        <w:t xml:space="preserve">Filosofia das Virtudes: Manifesto das Virtudes</w:t>
      </w:r>
      <w:r>
        <w:rPr>
          <w:rFonts w:ascii="Arial" w:cs="Arial" w:eastAsia="Arial" w:hAnsi="Arial"/>
          <w:color w:val="444444"/>
          <w:sz w:val="20"/>
          <w:szCs w:val="20"/>
        </w:rPr>
        <w:t xml:space="preserve"> — Rio de Janeiro: [Author], 2023. The primary text under analysis throughout this report.</w:t>
      </w:r>
    </w:p>
    <w:p>
      <w:pPr>
        <w:spacing w:before="60" w:after="60"/>
      </w:pPr>
      <w:r>
        <w:t xml:space="preserve"/>
      </w:r>
    </w:p>
    <w:p>
      <w:pPr>
        <w:pStyle w:val="Heading2"/>
        <w:spacing w:before="280" w:after="100"/>
      </w:pPr>
      <w:r>
        <w:rPr>
          <w:rFonts w:ascii="Arial" w:cs="Arial" w:eastAsia="Arial" w:hAnsi="Arial"/>
          <w:b/>
          <w:bCs/>
          <w:color w:val="1A1A2E"/>
          <w:sz w:val="24"/>
          <w:szCs w:val="24"/>
        </w:rPr>
        <w:t xml:space="preserve">2. Ancient Philosophy</w:t>
      </w:r>
    </w:p>
    <w:p>
      <w:pPr>
        <w:spacing w:before="60" w:after="60"/>
        <w:ind w:left="480" w:hanging="480"/>
      </w:pPr>
      <w:r>
        <w:rPr>
          <w:rFonts w:ascii="Arial" w:cs="Arial" w:eastAsia="Arial" w:hAnsi="Arial"/>
          <w:b/>
          <w:bCs/>
          <w:color w:val="1A1A2E"/>
          <w:sz w:val="20"/>
          <w:szCs w:val="20"/>
        </w:rPr>
        <w:t xml:space="preserve">Aristotle. </w:t>
      </w:r>
      <w:r>
        <w:rPr>
          <w:rFonts w:ascii="Arial" w:cs="Arial" w:eastAsia="Arial" w:hAnsi="Arial"/>
          <w:i/>
          <w:iCs/>
          <w:color w:val="1A1A2E"/>
          <w:sz w:val="20"/>
          <w:szCs w:val="20"/>
        </w:rPr>
        <w:t xml:space="preserve">Nicomachean Ethics</w:t>
      </w:r>
      <w:r>
        <w:rPr>
          <w:rFonts w:ascii="Arial" w:cs="Arial" w:eastAsia="Arial" w:hAnsi="Arial"/>
          <w:color w:val="444444"/>
          <w:sz w:val="20"/>
          <w:szCs w:val="20"/>
        </w:rPr>
        <w:t xml:space="preserve"> — Trans. Terence Irwin. 2nd ed. Indianapolis: Hackett, 1999. Original systematic treatment of virtue as a conscious disposition; eudaimonia as the highest human good.</w:t>
      </w:r>
    </w:p>
    <w:p>
      <w:pPr>
        <w:spacing w:before="60" w:after="60"/>
        <w:ind w:left="480" w:hanging="480"/>
      </w:pPr>
      <w:r>
        <w:rPr>
          <w:rFonts w:ascii="Arial" w:cs="Arial" w:eastAsia="Arial" w:hAnsi="Arial"/>
          <w:b/>
          <w:bCs/>
          <w:color w:val="1A1A2E"/>
          <w:sz w:val="20"/>
          <w:szCs w:val="20"/>
        </w:rPr>
        <w:t xml:space="preserve">Aristotle. </w:t>
      </w:r>
      <w:r>
        <w:rPr>
          <w:rFonts w:ascii="Arial" w:cs="Arial" w:eastAsia="Arial" w:hAnsi="Arial"/>
          <w:i/>
          <w:iCs/>
          <w:color w:val="1A1A2E"/>
          <w:sz w:val="20"/>
          <w:szCs w:val="20"/>
        </w:rPr>
        <w:t xml:space="preserve">De Anima [On the Soul]</w:t>
      </w:r>
      <w:r>
        <w:rPr>
          <w:rFonts w:ascii="Arial" w:cs="Arial" w:eastAsia="Arial" w:hAnsi="Arial"/>
          <w:color w:val="444444"/>
          <w:sz w:val="20"/>
          <w:szCs w:val="20"/>
        </w:rPr>
        <w:t xml:space="preserve"> — Trans. Christopher Shields. Oxford: Oxford University Press, 2016. Foundational text on the soul as the form of a living body.</w:t>
      </w:r>
    </w:p>
    <w:p>
      <w:pPr>
        <w:spacing w:before="60" w:after="60"/>
        <w:ind w:left="480" w:hanging="480"/>
      </w:pPr>
      <w:r>
        <w:rPr>
          <w:rFonts w:ascii="Arial" w:cs="Arial" w:eastAsia="Arial" w:hAnsi="Arial"/>
          <w:b/>
          <w:bCs/>
          <w:color w:val="1A1A2E"/>
          <w:sz w:val="20"/>
          <w:szCs w:val="20"/>
        </w:rPr>
        <w:t xml:space="preserve">Aristotle. </w:t>
      </w:r>
      <w:r>
        <w:rPr>
          <w:rFonts w:ascii="Arial" w:cs="Arial" w:eastAsia="Arial" w:hAnsi="Arial"/>
          <w:i/>
          <w:iCs/>
          <w:color w:val="1A1A2E"/>
          <w:sz w:val="20"/>
          <w:szCs w:val="20"/>
        </w:rPr>
        <w:t xml:space="preserve">Politics</w:t>
      </w:r>
      <w:r>
        <w:rPr>
          <w:rFonts w:ascii="Arial" w:cs="Arial" w:eastAsia="Arial" w:hAnsi="Arial"/>
          <w:color w:val="444444"/>
          <w:sz w:val="20"/>
          <w:szCs w:val="20"/>
        </w:rPr>
        <w:t xml:space="preserve"> — Classical analysis of political community and civic virtue.</w:t>
      </w:r>
    </w:p>
    <w:p>
      <w:pPr>
        <w:spacing w:before="60" w:after="60"/>
        <w:ind w:left="480" w:hanging="480"/>
      </w:pPr>
      <w:r>
        <w:rPr>
          <w:rFonts w:ascii="Arial" w:cs="Arial" w:eastAsia="Arial" w:hAnsi="Arial"/>
          <w:b/>
          <w:bCs/>
          <w:color w:val="1A1A2E"/>
          <w:sz w:val="20"/>
          <w:szCs w:val="20"/>
        </w:rPr>
        <w:t xml:space="preserve">Plato. </w:t>
      </w:r>
      <w:r>
        <w:rPr>
          <w:rFonts w:ascii="Arial" w:cs="Arial" w:eastAsia="Arial" w:hAnsi="Arial"/>
          <w:i/>
          <w:iCs/>
          <w:color w:val="1A1A2E"/>
          <w:sz w:val="20"/>
          <w:szCs w:val="20"/>
        </w:rPr>
        <w:t xml:space="preserve">The Republic / Dialogues</w:t>
      </w:r>
      <w:r>
        <w:rPr>
          <w:rFonts w:ascii="Arial" w:cs="Arial" w:eastAsia="Arial" w:hAnsi="Arial"/>
          <w:color w:val="444444"/>
          <w:sz w:val="20"/>
          <w:szCs w:val="20"/>
        </w:rPr>
        <w:t xml:space="preserve"> — Trans. various. Classical analysis of justice, soul, and the ideal polity.</w:t>
      </w:r>
    </w:p>
    <w:p>
      <w:pPr>
        <w:spacing w:before="60" w:after="60"/>
        <w:ind w:left="480" w:hanging="480"/>
      </w:pPr>
      <w:r>
        <w:rPr>
          <w:rFonts w:ascii="Arial" w:cs="Arial" w:eastAsia="Arial" w:hAnsi="Arial"/>
          <w:b/>
          <w:bCs/>
          <w:color w:val="1A1A2E"/>
          <w:sz w:val="20"/>
          <w:szCs w:val="20"/>
        </w:rPr>
        <w:t xml:space="preserve">Epicurus. </w:t>
      </w:r>
      <w:r>
        <w:rPr>
          <w:rFonts w:ascii="Arial" w:cs="Arial" w:eastAsia="Arial" w:hAnsi="Arial"/>
          <w:i/>
          <w:iCs/>
          <w:color w:val="1A1A2E"/>
          <w:sz w:val="20"/>
          <w:szCs w:val="20"/>
        </w:rPr>
        <w:t xml:space="preserve">[Epicureanism]</w:t>
      </w:r>
      <w:r>
        <w:rPr>
          <w:rFonts w:ascii="Arial" w:cs="Arial" w:eastAsia="Arial" w:hAnsi="Arial"/>
          <w:color w:val="444444"/>
          <w:sz w:val="20"/>
          <w:szCs w:val="20"/>
        </w:rPr>
        <w:t xml:space="preserve"> — On pleasure, freedom from fear, and the virtuous life.</w:t>
      </w:r>
    </w:p>
    <w:p>
      <w:pPr>
        <w:spacing w:before="60" w:after="60"/>
        <w:ind w:left="480" w:hanging="480"/>
      </w:pPr>
      <w:r>
        <w:rPr>
          <w:rFonts w:ascii="Arial" w:cs="Arial" w:eastAsia="Arial" w:hAnsi="Arial"/>
          <w:b/>
          <w:bCs/>
          <w:color w:val="1A1A2E"/>
          <w:sz w:val="20"/>
          <w:szCs w:val="20"/>
        </w:rPr>
        <w:t xml:space="preserve">Zeno of Citium / Stoics. </w:t>
      </w:r>
      <w:r>
        <w:rPr>
          <w:rFonts w:ascii="Arial" w:cs="Arial" w:eastAsia="Arial" w:hAnsi="Arial"/>
          <w:i/>
          <w:iCs/>
          <w:color w:val="1A1A2E"/>
          <w:sz w:val="20"/>
          <w:szCs w:val="20"/>
        </w:rPr>
        <w:t xml:space="preserve">[Stoicism — Marcus Aurelius, Epictetus, Seneca]</w:t>
      </w:r>
      <w:r>
        <w:rPr>
          <w:rFonts w:ascii="Arial" w:cs="Arial" w:eastAsia="Arial" w:hAnsi="Arial"/>
          <w:color w:val="444444"/>
          <w:sz w:val="20"/>
          <w:szCs w:val="20"/>
        </w:rPr>
        <w:t xml:space="preserve"> — The foundational Stoic framework for virtue as living according to nature and reason.</w:t>
      </w:r>
    </w:p>
    <w:p>
      <w:pPr>
        <w:spacing w:before="60" w:after="60"/>
        <w:ind w:left="480" w:hanging="480"/>
      </w:pPr>
      <w:r>
        <w:rPr>
          <w:rFonts w:ascii="Arial" w:cs="Arial" w:eastAsia="Arial" w:hAnsi="Arial"/>
          <w:b/>
          <w:bCs/>
          <w:color w:val="1A1A2E"/>
          <w:sz w:val="20"/>
          <w:szCs w:val="20"/>
        </w:rPr>
        <w:t xml:space="preserve">Marcus Aurelius. </w:t>
      </w:r>
      <w:r>
        <w:rPr>
          <w:rFonts w:ascii="Arial" w:cs="Arial" w:eastAsia="Arial" w:hAnsi="Arial"/>
          <w:i/>
          <w:iCs/>
          <w:color w:val="1A1A2E"/>
          <w:sz w:val="20"/>
          <w:szCs w:val="20"/>
        </w:rPr>
        <w:t xml:space="preserve">Meditations</w:t>
      </w:r>
      <w:r>
        <w:rPr>
          <w:rFonts w:ascii="Arial" w:cs="Arial" w:eastAsia="Arial" w:hAnsi="Arial"/>
          <w:color w:val="444444"/>
          <w:sz w:val="20"/>
          <w:szCs w:val="20"/>
        </w:rPr>
        <w:t xml:space="preserve"> — Personal stoic reflections on virtue, duty, and the inner life.</w:t>
      </w:r>
    </w:p>
    <w:p>
      <w:pPr>
        <w:spacing w:before="60" w:after="60"/>
        <w:ind w:left="480" w:hanging="480"/>
      </w:pPr>
      <w:r>
        <w:rPr>
          <w:rFonts w:ascii="Arial" w:cs="Arial" w:eastAsia="Arial" w:hAnsi="Arial"/>
          <w:b/>
          <w:bCs/>
          <w:color w:val="1A1A2E"/>
          <w:sz w:val="20"/>
          <w:szCs w:val="20"/>
        </w:rPr>
        <w:t xml:space="preserve">Epictetus. </w:t>
      </w:r>
      <w:r>
        <w:rPr>
          <w:rFonts w:ascii="Arial" w:cs="Arial" w:eastAsia="Arial" w:hAnsi="Arial"/>
          <w:i/>
          <w:iCs/>
          <w:color w:val="1A1A2E"/>
          <w:sz w:val="20"/>
          <w:szCs w:val="20"/>
        </w:rPr>
        <w:t xml:space="preserve">Enchiridion / Discourses</w:t>
      </w:r>
      <w:r>
        <w:rPr>
          <w:rFonts w:ascii="Arial" w:cs="Arial" w:eastAsia="Arial" w:hAnsi="Arial"/>
          <w:color w:val="444444"/>
          <w:sz w:val="20"/>
          <w:szCs w:val="20"/>
        </w:rPr>
        <w:t xml:space="preserve"> — On freedom and what is in our power.</w:t>
      </w:r>
    </w:p>
    <w:p>
      <w:pPr>
        <w:spacing w:before="60" w:after="60"/>
        <w:ind w:left="480" w:hanging="480"/>
      </w:pPr>
      <w:r>
        <w:rPr>
          <w:rFonts w:ascii="Arial" w:cs="Arial" w:eastAsia="Arial" w:hAnsi="Arial"/>
          <w:b/>
          <w:bCs/>
          <w:color w:val="1A1A2E"/>
          <w:sz w:val="20"/>
          <w:szCs w:val="20"/>
        </w:rPr>
        <w:t xml:space="preserve">Seneca. </w:t>
      </w:r>
      <w:r>
        <w:rPr>
          <w:rFonts w:ascii="Arial" w:cs="Arial" w:eastAsia="Arial" w:hAnsi="Arial"/>
          <w:i/>
          <w:iCs/>
          <w:color w:val="1A1A2E"/>
          <w:sz w:val="20"/>
          <w:szCs w:val="20"/>
        </w:rPr>
        <w:t xml:space="preserve">Letters to Lucilius / On Benefits</w:t>
      </w:r>
      <w:r>
        <w:rPr>
          <w:rFonts w:ascii="Arial" w:cs="Arial" w:eastAsia="Arial" w:hAnsi="Arial"/>
          <w:color w:val="444444"/>
          <w:sz w:val="20"/>
          <w:szCs w:val="20"/>
        </w:rPr>
        <w:t xml:space="preserve"> — Stoic treatment of virtue, friendship, and moral progress.</w:t>
      </w:r>
    </w:p>
    <w:p>
      <w:pPr>
        <w:spacing w:before="60" w:after="60"/>
      </w:pPr>
      <w:r>
        <w:t xml:space="preserve"/>
      </w:r>
    </w:p>
    <w:p>
      <w:pPr>
        <w:pStyle w:val="Heading2"/>
        <w:spacing w:before="280" w:after="100"/>
      </w:pPr>
      <w:r>
        <w:rPr>
          <w:rFonts w:ascii="Arial" w:cs="Arial" w:eastAsia="Arial" w:hAnsi="Arial"/>
          <w:b/>
          <w:bCs/>
          <w:color w:val="1A1A2E"/>
          <w:sz w:val="24"/>
          <w:szCs w:val="24"/>
        </w:rPr>
        <w:t xml:space="preserve">3. Roman &amp; Renaissance Philosophy</w:t>
      </w:r>
    </w:p>
    <w:p>
      <w:pPr>
        <w:spacing w:before="60" w:after="60"/>
        <w:ind w:left="480" w:hanging="480"/>
      </w:pPr>
      <w:r>
        <w:rPr>
          <w:rFonts w:ascii="Arial" w:cs="Arial" w:eastAsia="Arial" w:hAnsi="Arial"/>
          <w:b/>
          <w:bCs/>
          <w:color w:val="1A1A2E"/>
          <w:sz w:val="20"/>
          <w:szCs w:val="20"/>
        </w:rPr>
        <w:t xml:space="preserve">Cicero. </w:t>
      </w:r>
      <w:r>
        <w:rPr>
          <w:rFonts w:ascii="Arial" w:cs="Arial" w:eastAsia="Arial" w:hAnsi="Arial"/>
          <w:i/>
          <w:iCs/>
          <w:color w:val="1A1A2E"/>
          <w:sz w:val="20"/>
          <w:szCs w:val="20"/>
        </w:rPr>
        <w:t xml:space="preserve">De Re Publica / De Officiis</w:t>
      </w:r>
      <w:r>
        <w:rPr>
          <w:rFonts w:ascii="Arial" w:cs="Arial" w:eastAsia="Arial" w:hAnsi="Arial"/>
          <w:color w:val="444444"/>
          <w:sz w:val="20"/>
          <w:szCs w:val="20"/>
        </w:rPr>
        <w:t xml:space="preserve"> — On republican virtue, duties, and the common good.</w:t>
      </w:r>
    </w:p>
    <w:p>
      <w:pPr>
        <w:spacing w:before="60" w:after="60"/>
        <w:ind w:left="480" w:hanging="480"/>
      </w:pPr>
      <w:r>
        <w:rPr>
          <w:rFonts w:ascii="Arial" w:cs="Arial" w:eastAsia="Arial" w:hAnsi="Arial"/>
          <w:b/>
          <w:bCs/>
          <w:color w:val="1A1A2E"/>
          <w:sz w:val="20"/>
          <w:szCs w:val="20"/>
        </w:rPr>
        <w:t xml:space="preserve">Polybius. </w:t>
      </w:r>
      <w:r>
        <w:rPr>
          <w:rFonts w:ascii="Arial" w:cs="Arial" w:eastAsia="Arial" w:hAnsi="Arial"/>
          <w:i/>
          <w:iCs/>
          <w:color w:val="1A1A2E"/>
          <w:sz w:val="20"/>
          <w:szCs w:val="20"/>
        </w:rPr>
        <w:t xml:space="preserve">[Mixed Constitution]</w:t>
      </w:r>
      <w:r>
        <w:rPr>
          <w:rFonts w:ascii="Arial" w:cs="Arial" w:eastAsia="Arial" w:hAnsi="Arial"/>
          <w:color w:val="444444"/>
          <w:sz w:val="20"/>
          <w:szCs w:val="20"/>
        </w:rPr>
        <w:t xml:space="preserve"> — On the balance of powers and civic virtue in Rome.</w:t>
      </w:r>
    </w:p>
    <w:p>
      <w:pPr>
        <w:spacing w:before="60" w:after="60"/>
        <w:ind w:left="480" w:hanging="480"/>
      </w:pPr>
      <w:r>
        <w:rPr>
          <w:rFonts w:ascii="Arial" w:cs="Arial" w:eastAsia="Arial" w:hAnsi="Arial"/>
          <w:b/>
          <w:bCs/>
          <w:color w:val="1A1A2E"/>
          <w:sz w:val="20"/>
          <w:szCs w:val="20"/>
        </w:rPr>
        <w:t xml:space="preserve">Ficino, Marsilio &amp; Pico della Mirandola. </w:t>
      </w:r>
      <w:r>
        <w:rPr>
          <w:rFonts w:ascii="Arial" w:cs="Arial" w:eastAsia="Arial" w:hAnsi="Arial"/>
          <w:i/>
          <w:iCs/>
          <w:color w:val="1A1A2E"/>
          <w:sz w:val="20"/>
          <w:szCs w:val="20"/>
        </w:rPr>
        <w:t xml:space="preserve">[Renaissance — Perennial Philosophy]</w:t>
      </w:r>
      <w:r>
        <w:rPr>
          <w:rFonts w:ascii="Arial" w:cs="Arial" w:eastAsia="Arial" w:hAnsi="Arial"/>
          <w:color w:val="444444"/>
          <w:sz w:val="20"/>
          <w:szCs w:val="20"/>
        </w:rPr>
        <w:t xml:space="preserve"> — On the dignity of man and the synthesis of Platonic and Christian thought.</w:t>
      </w:r>
    </w:p>
    <w:p>
      <w:pPr>
        <w:spacing w:before="60" w:after="60"/>
      </w:pPr>
      <w:r>
        <w:t xml:space="preserve"/>
      </w:r>
    </w:p>
    <w:p>
      <w:pPr>
        <w:pStyle w:val="Heading2"/>
        <w:spacing w:before="280" w:after="100"/>
      </w:pPr>
      <w:r>
        <w:rPr>
          <w:rFonts w:ascii="Arial" w:cs="Arial" w:eastAsia="Arial" w:hAnsi="Arial"/>
          <w:b/>
          <w:bCs/>
          <w:color w:val="1A1A2E"/>
          <w:sz w:val="24"/>
          <w:szCs w:val="24"/>
        </w:rPr>
        <w:t xml:space="preserve">4. Modern Philosophy</w:t>
      </w:r>
    </w:p>
    <w:p>
      <w:pPr>
        <w:spacing w:before="60" w:after="60"/>
        <w:ind w:left="480" w:hanging="480"/>
      </w:pPr>
      <w:r>
        <w:rPr>
          <w:rFonts w:ascii="Arial" w:cs="Arial" w:eastAsia="Arial" w:hAnsi="Arial"/>
          <w:b/>
          <w:bCs/>
          <w:color w:val="1A1A2E"/>
          <w:sz w:val="20"/>
          <w:szCs w:val="20"/>
        </w:rPr>
        <w:t xml:space="preserve">Descartes, René. </w:t>
      </w:r>
      <w:r>
        <w:rPr>
          <w:rFonts w:ascii="Arial" w:cs="Arial" w:eastAsia="Arial" w:hAnsi="Arial"/>
          <w:i/>
          <w:iCs/>
          <w:color w:val="1A1A2E"/>
          <w:sz w:val="20"/>
          <w:szCs w:val="20"/>
        </w:rPr>
        <w:t xml:space="preserve">Meditations on First Philosophy</w:t>
      </w:r>
      <w:r>
        <w:rPr>
          <w:rFonts w:ascii="Arial" w:cs="Arial" w:eastAsia="Arial" w:hAnsi="Arial"/>
          <w:color w:val="444444"/>
          <w:sz w:val="20"/>
          <w:szCs w:val="20"/>
        </w:rPr>
        <w:t xml:space="preserve"> — Trans. John Cottingham. Cambridge: CUP, 1996 [1641]. Classical source of modern substance dualism.</w:t>
      </w:r>
    </w:p>
    <w:p>
      <w:pPr>
        <w:spacing w:before="60" w:after="60"/>
        <w:ind w:left="480" w:hanging="480"/>
      </w:pPr>
      <w:r>
        <w:rPr>
          <w:rFonts w:ascii="Arial" w:cs="Arial" w:eastAsia="Arial" w:hAnsi="Arial"/>
          <w:b/>
          <w:bCs/>
          <w:color w:val="1A1A2E"/>
          <w:sz w:val="20"/>
          <w:szCs w:val="20"/>
        </w:rPr>
        <w:t xml:space="preserve">Spinoza, Baruch. </w:t>
      </w:r>
      <w:r>
        <w:rPr>
          <w:rFonts w:ascii="Arial" w:cs="Arial" w:eastAsia="Arial" w:hAnsi="Arial"/>
          <w:i/>
          <w:iCs/>
          <w:color w:val="1A1A2E"/>
          <w:sz w:val="20"/>
          <w:szCs w:val="20"/>
        </w:rPr>
        <w:t xml:space="preserve">Ethics</w:t>
      </w:r>
      <w:r>
        <w:rPr>
          <w:rFonts w:ascii="Arial" w:cs="Arial" w:eastAsia="Arial" w:hAnsi="Arial"/>
          <w:color w:val="444444"/>
          <w:sz w:val="20"/>
          <w:szCs w:val="20"/>
        </w:rPr>
        <w:t xml:space="preserve"> — Systematic metaphysics of substance, freedom, and the good life.</w:t>
      </w:r>
    </w:p>
    <w:p>
      <w:pPr>
        <w:spacing w:before="60" w:after="60"/>
        <w:ind w:left="480" w:hanging="480"/>
      </w:pPr>
      <w:r>
        <w:rPr>
          <w:rFonts w:ascii="Arial" w:cs="Arial" w:eastAsia="Arial" w:hAnsi="Arial"/>
          <w:b/>
          <w:bCs/>
          <w:color w:val="1A1A2E"/>
          <w:sz w:val="20"/>
          <w:szCs w:val="20"/>
        </w:rPr>
        <w:t xml:space="preserve">Locke, John. </w:t>
      </w:r>
      <w:r>
        <w:rPr>
          <w:rFonts w:ascii="Arial" w:cs="Arial" w:eastAsia="Arial" w:hAnsi="Arial"/>
          <w:i/>
          <w:iCs/>
          <w:color w:val="1A1A2E"/>
          <w:sz w:val="20"/>
          <w:szCs w:val="20"/>
        </w:rPr>
        <w:t xml:space="preserve">Second Treatise of Civil Government</w:t>
      </w:r>
      <w:r>
        <w:rPr>
          <w:rFonts w:ascii="Arial" w:cs="Arial" w:eastAsia="Arial" w:hAnsi="Arial"/>
          <w:color w:val="444444"/>
          <w:sz w:val="20"/>
          <w:szCs w:val="20"/>
        </w:rPr>
        <w:t xml:space="preserve"> — Foundational text on natural rights, property, and political freedom.</w:t>
      </w:r>
    </w:p>
    <w:p>
      <w:pPr>
        <w:spacing w:before="60" w:after="60"/>
        <w:ind w:left="480" w:hanging="480"/>
      </w:pPr>
      <w:r>
        <w:rPr>
          <w:rFonts w:ascii="Arial" w:cs="Arial" w:eastAsia="Arial" w:hAnsi="Arial"/>
          <w:b/>
          <w:bCs/>
          <w:color w:val="1A1A2E"/>
          <w:sz w:val="20"/>
          <w:szCs w:val="20"/>
        </w:rPr>
        <w:t xml:space="preserve">Hume, David. </w:t>
      </w:r>
      <w:r>
        <w:rPr>
          <w:rFonts w:ascii="Arial" w:cs="Arial" w:eastAsia="Arial" w:hAnsi="Arial"/>
          <w:i/>
          <w:iCs/>
          <w:color w:val="1A1A2E"/>
          <w:sz w:val="20"/>
          <w:szCs w:val="20"/>
        </w:rPr>
        <w:t xml:space="preserve">Treatise of Human Nature</w:t>
      </w:r>
      <w:r>
        <w:rPr>
          <w:rFonts w:ascii="Arial" w:cs="Arial" w:eastAsia="Arial" w:hAnsi="Arial"/>
          <w:color w:val="444444"/>
          <w:sz w:val="20"/>
          <w:szCs w:val="20"/>
        </w:rPr>
        <w:t xml:space="preserve"> — Empiricist account of moral sentiment and the origin of virtue.</w:t>
      </w:r>
    </w:p>
    <w:p>
      <w:pPr>
        <w:spacing w:before="60" w:after="60"/>
        <w:ind w:left="480" w:hanging="480"/>
      </w:pPr>
      <w:r>
        <w:rPr>
          <w:rFonts w:ascii="Arial" w:cs="Arial" w:eastAsia="Arial" w:hAnsi="Arial"/>
          <w:b/>
          <w:bCs/>
          <w:color w:val="1A1A2E"/>
          <w:sz w:val="20"/>
          <w:szCs w:val="20"/>
        </w:rPr>
        <w:t xml:space="preserve">Rousseau, Jean-Jacques. </w:t>
      </w:r>
      <w:r>
        <w:rPr>
          <w:rFonts w:ascii="Arial" w:cs="Arial" w:eastAsia="Arial" w:hAnsi="Arial"/>
          <w:i/>
          <w:iCs/>
          <w:color w:val="1A1A2E"/>
          <w:sz w:val="20"/>
          <w:szCs w:val="20"/>
        </w:rPr>
        <w:t xml:space="preserve">The Social Contract</w:t>
      </w:r>
      <w:r>
        <w:rPr>
          <w:rFonts w:ascii="Arial" w:cs="Arial" w:eastAsia="Arial" w:hAnsi="Arial"/>
          <w:color w:val="444444"/>
          <w:sz w:val="20"/>
          <w:szCs w:val="20"/>
        </w:rPr>
        <w:t xml:space="preserve"> — On general will, freedom, and legitimate political authority.</w:t>
      </w:r>
    </w:p>
    <w:p>
      <w:pPr>
        <w:spacing w:before="60" w:after="60"/>
        <w:ind w:left="480" w:hanging="480"/>
      </w:pPr>
      <w:r>
        <w:rPr>
          <w:rFonts w:ascii="Arial" w:cs="Arial" w:eastAsia="Arial" w:hAnsi="Arial"/>
          <w:b/>
          <w:bCs/>
          <w:color w:val="1A1A2E"/>
          <w:sz w:val="20"/>
          <w:szCs w:val="20"/>
        </w:rPr>
        <w:t xml:space="preserve">Kant, Immanuel. </w:t>
      </w:r>
      <w:r>
        <w:rPr>
          <w:rFonts w:ascii="Arial" w:cs="Arial" w:eastAsia="Arial" w:hAnsi="Arial"/>
          <w:i/>
          <w:iCs/>
          <w:color w:val="1A1A2E"/>
          <w:sz w:val="20"/>
          <w:szCs w:val="20"/>
        </w:rPr>
        <w:t xml:space="preserve">Critique of Pure Reason</w:t>
      </w:r>
      <w:r>
        <w:rPr>
          <w:rFonts w:ascii="Arial" w:cs="Arial" w:eastAsia="Arial" w:hAnsi="Arial"/>
          <w:color w:val="444444"/>
          <w:sz w:val="20"/>
          <w:szCs w:val="20"/>
        </w:rPr>
        <w:t xml:space="preserve"> — Trans. Norman Kemp Smith. London: Macmillan, 1929 [1781]. Foundational critique of the limits of metaphysical knowledge.</w:t>
      </w:r>
    </w:p>
    <w:p>
      <w:pPr>
        <w:spacing w:before="60" w:after="60"/>
        <w:ind w:left="480" w:hanging="480"/>
      </w:pPr>
      <w:r>
        <w:rPr>
          <w:rFonts w:ascii="Arial" w:cs="Arial" w:eastAsia="Arial" w:hAnsi="Arial"/>
          <w:b/>
          <w:bCs/>
          <w:color w:val="1A1A2E"/>
          <w:sz w:val="20"/>
          <w:szCs w:val="20"/>
        </w:rPr>
        <w:t xml:space="preserve">Kant, Immanuel. </w:t>
      </w:r>
      <w:r>
        <w:rPr>
          <w:rFonts w:ascii="Arial" w:cs="Arial" w:eastAsia="Arial" w:hAnsi="Arial"/>
          <w:i/>
          <w:iCs/>
          <w:color w:val="1A1A2E"/>
          <w:sz w:val="20"/>
          <w:szCs w:val="20"/>
        </w:rPr>
        <w:t xml:space="preserve">Critique of Practical Reason</w:t>
      </w:r>
      <w:r>
        <w:rPr>
          <w:rFonts w:ascii="Arial" w:cs="Arial" w:eastAsia="Arial" w:hAnsi="Arial"/>
          <w:color w:val="444444"/>
          <w:sz w:val="20"/>
          <w:szCs w:val="20"/>
        </w:rPr>
        <w:t xml:space="preserve"> — Freedom as the condition of moral law and rational autonomy.</w:t>
      </w:r>
    </w:p>
    <w:p>
      <w:pPr>
        <w:spacing w:before="60" w:after="60"/>
        <w:ind w:left="480" w:hanging="480"/>
      </w:pPr>
      <w:r>
        <w:rPr>
          <w:rFonts w:ascii="Arial" w:cs="Arial" w:eastAsia="Arial" w:hAnsi="Arial"/>
          <w:b/>
          <w:bCs/>
          <w:color w:val="1A1A2E"/>
          <w:sz w:val="20"/>
          <w:szCs w:val="20"/>
        </w:rPr>
        <w:t xml:space="preserve">Kant, Immanuel. </w:t>
      </w:r>
      <w:r>
        <w:rPr>
          <w:rFonts w:ascii="Arial" w:cs="Arial" w:eastAsia="Arial" w:hAnsi="Arial"/>
          <w:i/>
          <w:iCs/>
          <w:color w:val="1A1A2E"/>
          <w:sz w:val="20"/>
          <w:szCs w:val="20"/>
        </w:rPr>
        <w:t xml:space="preserve">Groundwork for the Metaphysics of Morals</w:t>
      </w:r>
      <w:r>
        <w:rPr>
          <w:rFonts w:ascii="Arial" w:cs="Arial" w:eastAsia="Arial" w:hAnsi="Arial"/>
          <w:color w:val="444444"/>
          <w:sz w:val="20"/>
          <w:szCs w:val="20"/>
        </w:rPr>
        <w:t xml:space="preserve"> — The categorical imperative and the foundation of duty ethics.</w:t>
      </w:r>
    </w:p>
    <w:p>
      <w:pPr>
        <w:spacing w:before="60" w:after="60"/>
        <w:ind w:left="480" w:hanging="480"/>
      </w:pPr>
      <w:r>
        <w:rPr>
          <w:rFonts w:ascii="Arial" w:cs="Arial" w:eastAsia="Arial" w:hAnsi="Arial"/>
          <w:b/>
          <w:bCs/>
          <w:color w:val="1A1A2E"/>
          <w:sz w:val="20"/>
          <w:szCs w:val="20"/>
        </w:rPr>
        <w:t xml:space="preserve">Kant, Immanuel. </w:t>
      </w:r>
      <w:r>
        <w:rPr>
          <w:rFonts w:ascii="Arial" w:cs="Arial" w:eastAsia="Arial" w:hAnsi="Arial"/>
          <w:i/>
          <w:iCs/>
          <w:color w:val="1A1A2E"/>
          <w:sz w:val="20"/>
          <w:szCs w:val="20"/>
        </w:rPr>
        <w:t xml:space="preserve">Religion within the Limits of Reason Alone</w:t>
      </w:r>
      <w:r>
        <w:rPr>
          <w:rFonts w:ascii="Arial" w:cs="Arial" w:eastAsia="Arial" w:hAnsi="Arial"/>
          <w:color w:val="444444"/>
          <w:sz w:val="20"/>
          <w:szCs w:val="20"/>
        </w:rPr>
        <w:t xml:space="preserve"> — On moral religion and the limits of theological knowledge.</w:t>
      </w:r>
    </w:p>
    <w:p>
      <w:pPr>
        <w:spacing w:before="60" w:after="60"/>
        <w:ind w:left="480" w:hanging="480"/>
      </w:pPr>
      <w:r>
        <w:rPr>
          <w:rFonts w:ascii="Arial" w:cs="Arial" w:eastAsia="Arial" w:hAnsi="Arial"/>
          <w:b/>
          <w:bCs/>
          <w:color w:val="1A1A2E"/>
          <w:sz w:val="20"/>
          <w:szCs w:val="20"/>
        </w:rPr>
        <w:t xml:space="preserve">Hegel, G.W.F.. </w:t>
      </w:r>
      <w:r>
        <w:rPr>
          <w:rFonts w:ascii="Arial" w:cs="Arial" w:eastAsia="Arial" w:hAnsi="Arial"/>
          <w:i/>
          <w:iCs/>
          <w:color w:val="1A1A2E"/>
          <w:sz w:val="20"/>
          <w:szCs w:val="20"/>
        </w:rPr>
        <w:t xml:space="preserve">Phenomenology of Spirit</w:t>
      </w:r>
      <w:r>
        <w:rPr>
          <w:rFonts w:ascii="Arial" w:cs="Arial" w:eastAsia="Arial" w:hAnsi="Arial"/>
          <w:color w:val="444444"/>
          <w:sz w:val="20"/>
          <w:szCs w:val="20"/>
        </w:rPr>
        <w:t xml:space="preserve"> — Trans. A.V. Miller. Oxford: OUP, 1977. Dialectical development of consciousness toward freedom.</w:t>
      </w:r>
    </w:p>
    <w:p>
      <w:pPr>
        <w:spacing w:before="60" w:after="60"/>
        <w:ind w:left="480" w:hanging="480"/>
      </w:pPr>
      <w:r>
        <w:rPr>
          <w:rFonts w:ascii="Arial" w:cs="Arial" w:eastAsia="Arial" w:hAnsi="Arial"/>
          <w:b/>
          <w:bCs/>
          <w:color w:val="1A1A2E"/>
          <w:sz w:val="20"/>
          <w:szCs w:val="20"/>
        </w:rPr>
        <w:t xml:space="preserve">Marx, Karl. </w:t>
      </w:r>
      <w:r>
        <w:rPr>
          <w:rFonts w:ascii="Arial" w:cs="Arial" w:eastAsia="Arial" w:hAnsi="Arial"/>
          <w:i/>
          <w:iCs/>
          <w:color w:val="1A1A2E"/>
          <w:sz w:val="20"/>
          <w:szCs w:val="20"/>
        </w:rPr>
        <w:t xml:space="preserve">Capital / Economic-Philosophical Manuscripts</w:t>
      </w:r>
      <w:r>
        <w:rPr>
          <w:rFonts w:ascii="Arial" w:cs="Arial" w:eastAsia="Arial" w:hAnsi="Arial"/>
          <w:color w:val="444444"/>
          <w:sz w:val="20"/>
          <w:szCs w:val="20"/>
        </w:rPr>
        <w:t xml:space="preserve"> — On alienation, labor, and the structural conditions of human flourishing.</w:t>
      </w:r>
    </w:p>
    <w:p>
      <w:pPr>
        <w:spacing w:before="60" w:after="60"/>
        <w:ind w:left="480" w:hanging="480"/>
      </w:pPr>
      <w:r>
        <w:rPr>
          <w:rFonts w:ascii="Arial" w:cs="Arial" w:eastAsia="Arial" w:hAnsi="Arial"/>
          <w:b/>
          <w:bCs/>
          <w:color w:val="1A1A2E"/>
          <w:sz w:val="20"/>
          <w:szCs w:val="20"/>
        </w:rPr>
        <w:t xml:space="preserve">Nietzsche, Friedrich. </w:t>
      </w:r>
      <w:r>
        <w:rPr>
          <w:rFonts w:ascii="Arial" w:cs="Arial" w:eastAsia="Arial" w:hAnsi="Arial"/>
          <w:i/>
          <w:iCs/>
          <w:color w:val="1A1A2E"/>
          <w:sz w:val="20"/>
          <w:szCs w:val="20"/>
        </w:rPr>
        <w:t xml:space="preserve">Beyond Good and Evil / Thus Spoke Zarathustra</w:t>
      </w:r>
      <w:r>
        <w:rPr>
          <w:rFonts w:ascii="Arial" w:cs="Arial" w:eastAsia="Arial" w:hAnsi="Arial"/>
          <w:color w:val="444444"/>
          <w:sz w:val="20"/>
          <w:szCs w:val="20"/>
        </w:rPr>
        <w:t xml:space="preserve"> — Critique of conventional morality; the will to power and transvaluation of values.</w:t>
      </w:r>
    </w:p>
    <w:p>
      <w:pPr>
        <w:spacing w:before="60" w:after="60"/>
        <w:ind w:left="480" w:hanging="480"/>
      </w:pPr>
      <w:r>
        <w:rPr>
          <w:rFonts w:ascii="Arial" w:cs="Arial" w:eastAsia="Arial" w:hAnsi="Arial"/>
          <w:b/>
          <w:bCs/>
          <w:color w:val="1A1A2E"/>
          <w:sz w:val="20"/>
          <w:szCs w:val="20"/>
        </w:rPr>
        <w:t xml:space="preserve">Nietzsche, Friedrich. </w:t>
      </w:r>
      <w:r>
        <w:rPr>
          <w:rFonts w:ascii="Arial" w:cs="Arial" w:eastAsia="Arial" w:hAnsi="Arial"/>
          <w:i/>
          <w:iCs/>
          <w:color w:val="1A1A2E"/>
          <w:sz w:val="20"/>
          <w:szCs w:val="20"/>
        </w:rPr>
        <w:t xml:space="preserve">On the Genealogy of Morality</w:t>
      </w:r>
      <w:r>
        <w:rPr>
          <w:rFonts w:ascii="Arial" w:cs="Arial" w:eastAsia="Arial" w:hAnsi="Arial"/>
          <w:color w:val="444444"/>
          <w:sz w:val="20"/>
          <w:szCs w:val="20"/>
        </w:rPr>
        <w:t xml:space="preserve"> — The historical origins and power dynamics of moral values. Key reference for Reverse Ethics.</w:t>
      </w:r>
    </w:p>
    <w:p>
      <w:pPr>
        <w:spacing w:before="60" w:after="60"/>
        <w:ind w:left="480" w:hanging="480"/>
      </w:pPr>
      <w:r>
        <w:rPr>
          <w:rFonts w:ascii="Arial" w:cs="Arial" w:eastAsia="Arial" w:hAnsi="Arial"/>
          <w:b/>
          <w:bCs/>
          <w:color w:val="1A1A2E"/>
          <w:sz w:val="20"/>
          <w:szCs w:val="20"/>
        </w:rPr>
        <w:t xml:space="preserve">Leibniz, G.W.. </w:t>
      </w:r>
      <w:r>
        <w:rPr>
          <w:rFonts w:ascii="Arial" w:cs="Arial" w:eastAsia="Arial" w:hAnsi="Arial"/>
          <w:i/>
          <w:iCs/>
          <w:color w:val="1A1A2E"/>
          <w:sz w:val="20"/>
          <w:szCs w:val="20"/>
        </w:rPr>
        <w:t xml:space="preserve">Theodicy</w:t>
      </w:r>
      <w:r>
        <w:rPr>
          <w:rFonts w:ascii="Arial" w:cs="Arial" w:eastAsia="Arial" w:hAnsi="Arial"/>
          <w:color w:val="444444"/>
          <w:sz w:val="20"/>
          <w:szCs w:val="20"/>
        </w:rPr>
        <w:t xml:space="preserve"> — On God, freedom, and the best of all possible worlds.</w:t>
      </w:r>
    </w:p>
    <w:p>
      <w:pPr>
        <w:spacing w:before="60" w:after="60"/>
        <w:ind w:left="480" w:hanging="480"/>
      </w:pPr>
      <w:r>
        <w:rPr>
          <w:rFonts w:ascii="Arial" w:cs="Arial" w:eastAsia="Arial" w:hAnsi="Arial"/>
          <w:b/>
          <w:bCs/>
          <w:color w:val="1A1A2E"/>
          <w:sz w:val="20"/>
          <w:szCs w:val="20"/>
        </w:rPr>
        <w:t xml:space="preserve">Paley, William. </w:t>
      </w:r>
      <w:r>
        <w:rPr>
          <w:rFonts w:ascii="Arial" w:cs="Arial" w:eastAsia="Arial" w:hAnsi="Arial"/>
          <w:i/>
          <w:iCs/>
          <w:color w:val="1A1A2E"/>
          <w:sz w:val="20"/>
          <w:szCs w:val="20"/>
        </w:rPr>
        <w:t xml:space="preserve">Natural Theology</w:t>
      </w:r>
      <w:r>
        <w:rPr>
          <w:rFonts w:ascii="Arial" w:cs="Arial" w:eastAsia="Arial" w:hAnsi="Arial"/>
          <w:color w:val="444444"/>
          <w:sz w:val="20"/>
          <w:szCs w:val="20"/>
        </w:rPr>
        <w:t xml:space="preserve"> — Classical teleological argument for divine design in nature.</w:t>
      </w:r>
    </w:p>
    <w:p>
      <w:pPr>
        <w:spacing w:before="60" w:after="60"/>
        <w:ind w:left="480" w:hanging="480"/>
      </w:pPr>
      <w:r>
        <w:rPr>
          <w:rFonts w:ascii="Arial" w:cs="Arial" w:eastAsia="Arial" w:hAnsi="Arial"/>
          <w:b/>
          <w:bCs/>
          <w:color w:val="1A1A2E"/>
          <w:sz w:val="20"/>
          <w:szCs w:val="20"/>
        </w:rPr>
        <w:t xml:space="preserve">Newman, John Henry. </w:t>
      </w:r>
      <w:r>
        <w:rPr>
          <w:rFonts w:ascii="Arial" w:cs="Arial" w:eastAsia="Arial" w:hAnsi="Arial"/>
          <w:i/>
          <w:iCs/>
          <w:color w:val="1A1A2E"/>
          <w:sz w:val="20"/>
          <w:szCs w:val="20"/>
        </w:rPr>
        <w:t xml:space="preserve">An Essay in Aid of a Grammar of Assent</w:t>
      </w:r>
      <w:r>
        <w:rPr>
          <w:rFonts w:ascii="Arial" w:cs="Arial" w:eastAsia="Arial" w:hAnsi="Arial"/>
          <w:color w:val="444444"/>
          <w:sz w:val="20"/>
          <w:szCs w:val="20"/>
        </w:rPr>
        <w:t xml:space="preserve"> — On the relationship between faith, reason, and personal conscience.</w:t>
      </w:r>
    </w:p>
    <w:p>
      <w:pPr>
        <w:spacing w:before="60" w:after="60"/>
      </w:pPr>
      <w:r>
        <w:t xml:space="preserve"/>
      </w:r>
    </w:p>
    <w:p>
      <w:pPr>
        <w:pStyle w:val="Heading2"/>
        <w:spacing w:before="280" w:after="100"/>
      </w:pPr>
      <w:r>
        <w:rPr>
          <w:rFonts w:ascii="Arial" w:cs="Arial" w:eastAsia="Arial" w:hAnsi="Arial"/>
          <w:b/>
          <w:bCs/>
          <w:color w:val="1A1A2E"/>
          <w:sz w:val="24"/>
          <w:szCs w:val="24"/>
        </w:rPr>
        <w:t xml:space="preserve">5. Political Philosophy</w:t>
      </w:r>
    </w:p>
    <w:p>
      <w:pPr>
        <w:spacing w:before="60" w:after="60"/>
        <w:ind w:left="480" w:hanging="480"/>
      </w:pPr>
      <w:r>
        <w:rPr>
          <w:rFonts w:ascii="Arial" w:cs="Arial" w:eastAsia="Arial" w:hAnsi="Arial"/>
          <w:b/>
          <w:bCs/>
          <w:color w:val="1A1A2E"/>
          <w:sz w:val="20"/>
          <w:szCs w:val="20"/>
        </w:rPr>
        <w:t xml:space="preserve">Machiavelli, Niccolò. </w:t>
      </w:r>
      <w:r>
        <w:rPr>
          <w:rFonts w:ascii="Arial" w:cs="Arial" w:eastAsia="Arial" w:hAnsi="Arial"/>
          <w:i/>
          <w:iCs/>
          <w:color w:val="1A1A2E"/>
          <w:sz w:val="20"/>
          <w:szCs w:val="20"/>
        </w:rPr>
        <w:t xml:space="preserve">The Prince / Discourses on Livy</w:t>
      </w:r>
      <w:r>
        <w:rPr>
          <w:rFonts w:ascii="Arial" w:cs="Arial" w:eastAsia="Arial" w:hAnsi="Arial"/>
          <w:color w:val="444444"/>
          <w:sz w:val="20"/>
          <w:szCs w:val="20"/>
        </w:rPr>
        <w:t xml:space="preserve"> — On political power, virtue (virtù), and the maintenance of free states.</w:t>
      </w:r>
    </w:p>
    <w:p>
      <w:pPr>
        <w:spacing w:before="60" w:after="60"/>
        <w:ind w:left="480" w:hanging="480"/>
      </w:pPr>
      <w:r>
        <w:rPr>
          <w:rFonts w:ascii="Arial" w:cs="Arial" w:eastAsia="Arial" w:hAnsi="Arial"/>
          <w:b/>
          <w:bCs/>
          <w:color w:val="1A1A2E"/>
          <w:sz w:val="20"/>
          <w:szCs w:val="20"/>
        </w:rPr>
        <w:t xml:space="preserve">Hobbes, Thomas. </w:t>
      </w:r>
      <w:r>
        <w:rPr>
          <w:rFonts w:ascii="Arial" w:cs="Arial" w:eastAsia="Arial" w:hAnsi="Arial"/>
          <w:i/>
          <w:iCs/>
          <w:color w:val="1A1A2E"/>
          <w:sz w:val="20"/>
          <w:szCs w:val="20"/>
        </w:rPr>
        <w:t xml:space="preserve">Leviathan</w:t>
      </w:r>
      <w:r>
        <w:rPr>
          <w:rFonts w:ascii="Arial" w:cs="Arial" w:eastAsia="Arial" w:hAnsi="Arial"/>
          <w:color w:val="444444"/>
          <w:sz w:val="20"/>
          <w:szCs w:val="20"/>
        </w:rPr>
        <w:t xml:space="preserve"> — On sovereignty, social contract, and the political conditions of security.</w:t>
      </w:r>
    </w:p>
    <w:p>
      <w:pPr>
        <w:spacing w:before="60" w:after="60"/>
        <w:ind w:left="480" w:hanging="480"/>
      </w:pPr>
      <w:r>
        <w:rPr>
          <w:rFonts w:ascii="Arial" w:cs="Arial" w:eastAsia="Arial" w:hAnsi="Arial"/>
          <w:b/>
          <w:bCs/>
          <w:color w:val="1A1A2E"/>
          <w:sz w:val="20"/>
          <w:szCs w:val="20"/>
        </w:rPr>
        <w:t xml:space="preserve">Montesquieu. </w:t>
      </w:r>
      <w:r>
        <w:rPr>
          <w:rFonts w:ascii="Arial" w:cs="Arial" w:eastAsia="Arial" w:hAnsi="Arial"/>
          <w:i/>
          <w:iCs/>
          <w:color w:val="1A1A2E"/>
          <w:sz w:val="20"/>
          <w:szCs w:val="20"/>
        </w:rPr>
        <w:t xml:space="preserve">The Spirit of the Laws</w:t>
      </w:r>
      <w:r>
        <w:rPr>
          <w:rFonts w:ascii="Arial" w:cs="Arial" w:eastAsia="Arial" w:hAnsi="Arial"/>
          <w:color w:val="444444"/>
          <w:sz w:val="20"/>
          <w:szCs w:val="20"/>
        </w:rPr>
        <w:t xml:space="preserve"> — On the separation of powers and conditions of political liberty.</w:t>
      </w:r>
    </w:p>
    <w:p>
      <w:pPr>
        <w:spacing w:before="60" w:after="60"/>
        <w:ind w:left="480" w:hanging="480"/>
      </w:pPr>
      <w:r>
        <w:rPr>
          <w:rFonts w:ascii="Arial" w:cs="Arial" w:eastAsia="Arial" w:hAnsi="Arial"/>
          <w:b/>
          <w:bCs/>
          <w:color w:val="1A1A2E"/>
          <w:sz w:val="20"/>
          <w:szCs w:val="20"/>
        </w:rPr>
        <w:t xml:space="preserve">Jefferson, Thomas. </w:t>
      </w:r>
      <w:r>
        <w:rPr>
          <w:rFonts w:ascii="Arial" w:cs="Arial" w:eastAsia="Arial" w:hAnsi="Arial"/>
          <w:i/>
          <w:iCs/>
          <w:color w:val="1A1A2E"/>
          <w:sz w:val="20"/>
          <w:szCs w:val="20"/>
        </w:rPr>
        <w:t xml:space="preserve">Declaration of Independence of the United States</w:t>
      </w:r>
      <w:r>
        <w:rPr>
          <w:rFonts w:ascii="Arial" w:cs="Arial" w:eastAsia="Arial" w:hAnsi="Arial"/>
          <w:color w:val="444444"/>
          <w:sz w:val="20"/>
          <w:szCs w:val="20"/>
        </w:rPr>
        <w:t xml:space="preserve"> — The foundational political text on natural rights and freedom.</w:t>
      </w:r>
    </w:p>
    <w:p>
      <w:pPr>
        <w:spacing w:before="60" w:after="60"/>
        <w:ind w:left="480" w:hanging="480"/>
      </w:pPr>
      <w:r>
        <w:rPr>
          <w:rFonts w:ascii="Arial" w:cs="Arial" w:eastAsia="Arial" w:hAnsi="Arial"/>
          <w:b/>
          <w:bCs/>
          <w:color w:val="1A1A2E"/>
          <w:sz w:val="20"/>
          <w:szCs w:val="20"/>
        </w:rPr>
        <w:t xml:space="preserve">Madison, James. </w:t>
      </w:r>
      <w:r>
        <w:rPr>
          <w:rFonts w:ascii="Arial" w:cs="Arial" w:eastAsia="Arial" w:hAnsi="Arial"/>
          <w:i/>
          <w:iCs/>
          <w:color w:val="1A1A2E"/>
          <w:sz w:val="20"/>
          <w:szCs w:val="20"/>
        </w:rPr>
        <w:t xml:space="preserve">The Federalist Papers</w:t>
      </w:r>
      <w:r>
        <w:rPr>
          <w:rFonts w:ascii="Arial" w:cs="Arial" w:eastAsia="Arial" w:hAnsi="Arial"/>
          <w:color w:val="444444"/>
          <w:sz w:val="20"/>
          <w:szCs w:val="20"/>
        </w:rPr>
        <w:t xml:space="preserve"> — On republican government, checks and balances, and civic virtue.</w:t>
      </w:r>
    </w:p>
    <w:p>
      <w:pPr>
        <w:spacing w:before="60" w:after="60"/>
        <w:ind w:left="480" w:hanging="480"/>
      </w:pPr>
      <w:r>
        <w:rPr>
          <w:rFonts w:ascii="Arial" w:cs="Arial" w:eastAsia="Arial" w:hAnsi="Arial"/>
          <w:b/>
          <w:bCs/>
          <w:color w:val="1A1A2E"/>
          <w:sz w:val="20"/>
          <w:szCs w:val="20"/>
        </w:rPr>
        <w:t xml:space="preserve">Arendt, Hannah. </w:t>
      </w:r>
      <w:r>
        <w:rPr>
          <w:rFonts w:ascii="Arial" w:cs="Arial" w:eastAsia="Arial" w:hAnsi="Arial"/>
          <w:i/>
          <w:iCs/>
          <w:color w:val="1A1A2E"/>
          <w:sz w:val="20"/>
          <w:szCs w:val="20"/>
        </w:rPr>
        <w:t xml:space="preserve">The Origins of Totalitarianism / The Banality of Evil</w:t>
      </w:r>
      <w:r>
        <w:rPr>
          <w:rFonts w:ascii="Arial" w:cs="Arial" w:eastAsia="Arial" w:hAnsi="Arial"/>
          <w:color w:val="444444"/>
          <w:sz w:val="20"/>
          <w:szCs w:val="20"/>
        </w:rPr>
        <w:t xml:space="preserve"> — New York: Schocken, 1951. Foundational analysis of how totalitarian systems destroy the capacity for free thought and action.</w:t>
      </w:r>
    </w:p>
    <w:p>
      <w:pPr>
        <w:spacing w:before="60" w:after="60"/>
        <w:ind w:left="480" w:hanging="480"/>
      </w:pPr>
      <w:r>
        <w:rPr>
          <w:rFonts w:ascii="Arial" w:cs="Arial" w:eastAsia="Arial" w:hAnsi="Arial"/>
          <w:b/>
          <w:bCs/>
          <w:color w:val="1A1A2E"/>
          <w:sz w:val="20"/>
          <w:szCs w:val="20"/>
        </w:rPr>
        <w:t xml:space="preserve">Berlin, Isaiah. </w:t>
      </w:r>
      <w:r>
        <w:rPr>
          <w:rFonts w:ascii="Arial" w:cs="Arial" w:eastAsia="Arial" w:hAnsi="Arial"/>
          <w:i/>
          <w:iCs/>
          <w:color w:val="1A1A2E"/>
          <w:sz w:val="20"/>
          <w:szCs w:val="20"/>
        </w:rPr>
        <w:t xml:space="preserve">Two Concepts of Liberty</w:t>
      </w:r>
      <w:r>
        <w:rPr>
          <w:rFonts w:ascii="Arial" w:cs="Arial" w:eastAsia="Arial" w:hAnsi="Arial"/>
          <w:color w:val="444444"/>
          <w:sz w:val="20"/>
          <w:szCs w:val="20"/>
        </w:rPr>
        <w:t xml:space="preserve"> — The distinction between negative and positive freedom; foundational for political philosophy of liberty.</w:t>
      </w:r>
    </w:p>
    <w:p>
      <w:pPr>
        <w:spacing w:before="60" w:after="60"/>
        <w:ind w:left="480" w:hanging="480"/>
      </w:pPr>
      <w:r>
        <w:rPr>
          <w:rFonts w:ascii="Arial" w:cs="Arial" w:eastAsia="Arial" w:hAnsi="Arial"/>
          <w:b/>
          <w:bCs/>
          <w:color w:val="1A1A2E"/>
          <w:sz w:val="20"/>
          <w:szCs w:val="20"/>
        </w:rPr>
        <w:t xml:space="preserve">Mill, John Stuart. </w:t>
      </w:r>
      <w:r>
        <w:rPr>
          <w:rFonts w:ascii="Arial" w:cs="Arial" w:eastAsia="Arial" w:hAnsi="Arial"/>
          <w:i/>
          <w:iCs/>
          <w:color w:val="1A1A2E"/>
          <w:sz w:val="20"/>
          <w:szCs w:val="20"/>
        </w:rPr>
        <w:t xml:space="preserve">On Liberty</w:t>
      </w:r>
      <w:r>
        <w:rPr>
          <w:rFonts w:ascii="Arial" w:cs="Arial" w:eastAsia="Arial" w:hAnsi="Arial"/>
          <w:color w:val="444444"/>
          <w:sz w:val="20"/>
          <w:szCs w:val="20"/>
        </w:rPr>
        <w:t xml:space="preserve"> — The harm principle and the conditions of individual freedom in society.</w:t>
      </w:r>
    </w:p>
    <w:p>
      <w:pPr>
        <w:spacing w:before="60" w:after="60"/>
        <w:ind w:left="480" w:hanging="480"/>
      </w:pPr>
      <w:r>
        <w:rPr>
          <w:rFonts w:ascii="Arial" w:cs="Arial" w:eastAsia="Arial" w:hAnsi="Arial"/>
          <w:b/>
          <w:bCs/>
          <w:color w:val="1A1A2E"/>
          <w:sz w:val="20"/>
          <w:szCs w:val="20"/>
        </w:rPr>
        <w:t xml:space="preserve">Rawls, John. </w:t>
      </w:r>
      <w:r>
        <w:rPr>
          <w:rFonts w:ascii="Arial" w:cs="Arial" w:eastAsia="Arial" w:hAnsi="Arial"/>
          <w:i/>
          <w:iCs/>
          <w:color w:val="1A1A2E"/>
          <w:sz w:val="20"/>
          <w:szCs w:val="20"/>
        </w:rPr>
        <w:t xml:space="preserve">A Theory of Justice</w:t>
      </w:r>
      <w:r>
        <w:rPr>
          <w:rFonts w:ascii="Arial" w:cs="Arial" w:eastAsia="Arial" w:hAnsi="Arial"/>
          <w:color w:val="444444"/>
          <w:sz w:val="20"/>
          <w:szCs w:val="20"/>
        </w:rPr>
        <w:t xml:space="preserve"> — Cambridge: Harvard University Press, 1971. Original position and principles of just social institutions.</w:t>
      </w:r>
    </w:p>
    <w:p>
      <w:pPr>
        <w:spacing w:before="60" w:after="60"/>
        <w:ind w:left="480" w:hanging="480"/>
      </w:pPr>
      <w:r>
        <w:rPr>
          <w:rFonts w:ascii="Arial" w:cs="Arial" w:eastAsia="Arial" w:hAnsi="Arial"/>
          <w:b/>
          <w:bCs/>
          <w:color w:val="1A1A2E"/>
          <w:sz w:val="20"/>
          <w:szCs w:val="20"/>
        </w:rPr>
        <w:t xml:space="preserve">Nozick, Robert. </w:t>
      </w:r>
      <w:r>
        <w:rPr>
          <w:rFonts w:ascii="Arial" w:cs="Arial" w:eastAsia="Arial" w:hAnsi="Arial"/>
          <w:i/>
          <w:iCs/>
          <w:color w:val="1A1A2E"/>
          <w:sz w:val="20"/>
          <w:szCs w:val="20"/>
        </w:rPr>
        <w:t xml:space="preserve">Anarchy, State, and Utopia</w:t>
      </w:r>
      <w:r>
        <w:rPr>
          <w:rFonts w:ascii="Arial" w:cs="Arial" w:eastAsia="Arial" w:hAnsi="Arial"/>
          <w:color w:val="444444"/>
          <w:sz w:val="20"/>
          <w:szCs w:val="20"/>
        </w:rPr>
        <w:t xml:space="preserve"> — New York: Basic Books, 1974. Libertarian framework for individual rights and minimal state.</w:t>
      </w:r>
    </w:p>
    <w:p>
      <w:pPr>
        <w:spacing w:before="60" w:after="60"/>
        <w:ind w:left="480" w:hanging="480"/>
      </w:pPr>
      <w:r>
        <w:rPr>
          <w:rFonts w:ascii="Arial" w:cs="Arial" w:eastAsia="Arial" w:hAnsi="Arial"/>
          <w:b/>
          <w:bCs/>
          <w:color w:val="1A1A2E"/>
          <w:sz w:val="20"/>
          <w:szCs w:val="20"/>
        </w:rPr>
        <w:t xml:space="preserve">Pettit, Philip. </w:t>
      </w:r>
      <w:r>
        <w:rPr>
          <w:rFonts w:ascii="Arial" w:cs="Arial" w:eastAsia="Arial" w:hAnsi="Arial"/>
          <w:i/>
          <w:iCs/>
          <w:color w:val="1A1A2E"/>
          <w:sz w:val="20"/>
          <w:szCs w:val="20"/>
        </w:rPr>
        <w:t xml:space="preserve">[Republicanism — Non-Domination]</w:t>
      </w:r>
      <w:r>
        <w:rPr>
          <w:rFonts w:ascii="Arial" w:cs="Arial" w:eastAsia="Arial" w:hAnsi="Arial"/>
          <w:color w:val="444444"/>
          <w:sz w:val="20"/>
          <w:szCs w:val="20"/>
        </w:rPr>
        <w:t xml:space="preserve"> — Freedom as non-domination; the republican tradition of political liberty.</w:t>
      </w:r>
    </w:p>
    <w:p>
      <w:pPr>
        <w:spacing w:before="60" w:after="60"/>
        <w:ind w:left="480" w:hanging="480"/>
      </w:pPr>
      <w:r>
        <w:rPr>
          <w:rFonts w:ascii="Arial" w:cs="Arial" w:eastAsia="Arial" w:hAnsi="Arial"/>
          <w:b/>
          <w:bCs/>
          <w:color w:val="1A1A2E"/>
          <w:sz w:val="20"/>
          <w:szCs w:val="20"/>
        </w:rPr>
        <w:t xml:space="preserve">Tocqueville, Alexis de. </w:t>
      </w:r>
      <w:r>
        <w:rPr>
          <w:rFonts w:ascii="Arial" w:cs="Arial" w:eastAsia="Arial" w:hAnsi="Arial"/>
          <w:i/>
          <w:iCs/>
          <w:color w:val="1A1A2E"/>
          <w:sz w:val="20"/>
          <w:szCs w:val="20"/>
        </w:rPr>
        <w:t xml:space="preserve">Democracy in America</w:t>
      </w:r>
      <w:r>
        <w:rPr>
          <w:rFonts w:ascii="Arial" w:cs="Arial" w:eastAsia="Arial" w:hAnsi="Arial"/>
          <w:color w:val="444444"/>
          <w:sz w:val="20"/>
          <w:szCs w:val="20"/>
        </w:rPr>
        <w:t xml:space="preserve"> — Trans. Harvey C. Mansfield &amp; Delba Winthrop. Chicago: UCP, 2000 [1835]. Analysis of soft despotism and erosion of civic virtues in democracies.</w:t>
      </w:r>
    </w:p>
    <w:p>
      <w:pPr>
        <w:spacing w:before="60" w:after="60"/>
      </w:pPr>
      <w:r>
        <w:t xml:space="preserve"/>
      </w:r>
    </w:p>
    <w:p>
      <w:pPr>
        <w:pStyle w:val="Heading2"/>
        <w:spacing w:before="280" w:after="100"/>
      </w:pPr>
      <w:r>
        <w:rPr>
          <w:rFonts w:ascii="Arial" w:cs="Arial" w:eastAsia="Arial" w:hAnsi="Arial"/>
          <w:b/>
          <w:bCs/>
          <w:color w:val="1A1A2E"/>
          <w:sz w:val="24"/>
          <w:szCs w:val="24"/>
        </w:rPr>
        <w:t xml:space="preserve">6. Contemporary Philosophy &amp; Ethics</w:t>
      </w:r>
    </w:p>
    <w:p>
      <w:pPr>
        <w:spacing w:before="60" w:after="60"/>
        <w:ind w:left="480" w:hanging="480"/>
      </w:pPr>
      <w:r>
        <w:rPr>
          <w:rFonts w:ascii="Arial" w:cs="Arial" w:eastAsia="Arial" w:hAnsi="Arial"/>
          <w:b/>
          <w:bCs/>
          <w:color w:val="1A1A2E"/>
          <w:sz w:val="20"/>
          <w:szCs w:val="20"/>
        </w:rPr>
        <w:t xml:space="preserve">MacIntyre, Alasdair. </w:t>
      </w:r>
      <w:r>
        <w:rPr>
          <w:rFonts w:ascii="Arial" w:cs="Arial" w:eastAsia="Arial" w:hAnsi="Arial"/>
          <w:i/>
          <w:iCs/>
          <w:color w:val="1A1A2E"/>
          <w:sz w:val="20"/>
          <w:szCs w:val="20"/>
        </w:rPr>
        <w:t xml:space="preserve">After Virtue: A Study in Moral Theory</w:t>
      </w:r>
      <w:r>
        <w:rPr>
          <w:rFonts w:ascii="Arial" w:cs="Arial" w:eastAsia="Arial" w:hAnsi="Arial"/>
          <w:color w:val="444444"/>
          <w:sz w:val="20"/>
          <w:szCs w:val="20"/>
        </w:rPr>
        <w:t xml:space="preserve"> — 3rd ed. Notre Dame: University of Notre Dame Press, 2007 [1981]. Virtues can only be understood within a living narrative tradition.</w:t>
      </w:r>
    </w:p>
    <w:p>
      <w:pPr>
        <w:spacing w:before="60" w:after="60"/>
        <w:ind w:left="480" w:hanging="480"/>
      </w:pPr>
      <w:r>
        <w:rPr>
          <w:rFonts w:ascii="Arial" w:cs="Arial" w:eastAsia="Arial" w:hAnsi="Arial"/>
          <w:b/>
          <w:bCs/>
          <w:color w:val="1A1A2E"/>
          <w:sz w:val="20"/>
          <w:szCs w:val="20"/>
        </w:rPr>
        <w:t xml:space="preserve">MacIntyre, Alasdair. </w:t>
      </w:r>
      <w:r>
        <w:rPr>
          <w:rFonts w:ascii="Arial" w:cs="Arial" w:eastAsia="Arial" w:hAnsi="Arial"/>
          <w:i/>
          <w:iCs/>
          <w:color w:val="1A1A2E"/>
          <w:sz w:val="20"/>
          <w:szCs w:val="20"/>
        </w:rPr>
        <w:t xml:space="preserve">Whose Justice? Which Rationality?</w:t>
      </w:r>
      <w:r>
        <w:rPr>
          <w:rFonts w:ascii="Arial" w:cs="Arial" w:eastAsia="Arial" w:hAnsi="Arial"/>
          <w:color w:val="444444"/>
          <w:sz w:val="20"/>
          <w:szCs w:val="20"/>
        </w:rPr>
        <w:t xml:space="preserve"> — London: Duckworth, 1988. Rationality, tradition, and universal virtue.</w:t>
      </w:r>
    </w:p>
    <w:p>
      <w:pPr>
        <w:spacing w:before="60" w:after="60"/>
        <w:ind w:left="480" w:hanging="480"/>
      </w:pPr>
      <w:r>
        <w:rPr>
          <w:rFonts w:ascii="Arial" w:cs="Arial" w:eastAsia="Arial" w:hAnsi="Arial"/>
          <w:b/>
          <w:bCs/>
          <w:color w:val="1A1A2E"/>
          <w:sz w:val="20"/>
          <w:szCs w:val="20"/>
        </w:rPr>
        <w:t xml:space="preserve">Taylor, Charles. </w:t>
      </w:r>
      <w:r>
        <w:rPr>
          <w:rFonts w:ascii="Arial" w:cs="Arial" w:eastAsia="Arial" w:hAnsi="Arial"/>
          <w:i/>
          <w:iCs/>
          <w:color w:val="1A1A2E"/>
          <w:sz w:val="20"/>
          <w:szCs w:val="20"/>
        </w:rPr>
        <w:t xml:space="preserve">Sources of the Self</w:t>
      </w:r>
      <w:r>
        <w:rPr>
          <w:rFonts w:ascii="Arial" w:cs="Arial" w:eastAsia="Arial" w:hAnsi="Arial"/>
          <w:color w:val="444444"/>
          <w:sz w:val="20"/>
          <w:szCs w:val="20"/>
        </w:rPr>
        <w:t xml:space="preserve"> — Cambridge: Harvard University Press, 1989. The identity conditions of the modern moral agent.</w:t>
      </w:r>
    </w:p>
    <w:p>
      <w:pPr>
        <w:spacing w:before="60" w:after="60"/>
        <w:ind w:left="480" w:hanging="480"/>
      </w:pPr>
      <w:r>
        <w:rPr>
          <w:rFonts w:ascii="Arial" w:cs="Arial" w:eastAsia="Arial" w:hAnsi="Arial"/>
          <w:b/>
          <w:bCs/>
          <w:color w:val="1A1A2E"/>
          <w:sz w:val="20"/>
          <w:szCs w:val="20"/>
        </w:rPr>
        <w:t xml:space="preserve">Nussbaum, Martha. </w:t>
      </w:r>
      <w:r>
        <w:rPr>
          <w:rFonts w:ascii="Arial" w:cs="Arial" w:eastAsia="Arial" w:hAnsi="Arial"/>
          <w:i/>
          <w:iCs/>
          <w:color w:val="1A1A2E"/>
          <w:sz w:val="20"/>
          <w:szCs w:val="20"/>
        </w:rPr>
        <w:t xml:space="preserve">The Fragility of Goodness</w:t>
      </w:r>
      <w:r>
        <w:rPr>
          <w:rFonts w:ascii="Arial" w:cs="Arial" w:eastAsia="Arial" w:hAnsi="Arial"/>
          <w:color w:val="444444"/>
          <w:sz w:val="20"/>
          <w:szCs w:val="20"/>
        </w:rPr>
        <w:t xml:space="preserve"> — Cambridge: CUP, 1986. Vulnerability, luck, and the conditions of virtuous flourishing.</w:t>
      </w:r>
    </w:p>
    <w:p>
      <w:pPr>
        <w:spacing w:before="60" w:after="60"/>
        <w:ind w:left="480" w:hanging="480"/>
      </w:pPr>
      <w:r>
        <w:rPr>
          <w:rFonts w:ascii="Arial" w:cs="Arial" w:eastAsia="Arial" w:hAnsi="Arial"/>
          <w:b/>
          <w:bCs/>
          <w:color w:val="1A1A2E"/>
          <w:sz w:val="20"/>
          <w:szCs w:val="20"/>
        </w:rPr>
        <w:t xml:space="preserve">Sen, Amartya. </w:t>
      </w:r>
      <w:r>
        <w:rPr>
          <w:rFonts w:ascii="Arial" w:cs="Arial" w:eastAsia="Arial" w:hAnsi="Arial"/>
          <w:i/>
          <w:iCs/>
          <w:color w:val="1A1A2E"/>
          <w:sz w:val="20"/>
          <w:szCs w:val="20"/>
        </w:rPr>
        <w:t xml:space="preserve">Development as Freedom</w:t>
      </w:r>
      <w:r>
        <w:rPr>
          <w:rFonts w:ascii="Arial" w:cs="Arial" w:eastAsia="Arial" w:hAnsi="Arial"/>
          <w:color w:val="444444"/>
          <w:sz w:val="20"/>
          <w:szCs w:val="20"/>
        </w:rPr>
        <w:t xml:space="preserve"> — New York: Anchor, 1999. Capability approach to freedom and human flourishing.</w:t>
      </w:r>
    </w:p>
    <w:p>
      <w:pPr>
        <w:spacing w:before="60" w:after="60"/>
        <w:ind w:left="480" w:hanging="480"/>
      </w:pPr>
      <w:r>
        <w:rPr>
          <w:rFonts w:ascii="Arial" w:cs="Arial" w:eastAsia="Arial" w:hAnsi="Arial"/>
          <w:b/>
          <w:bCs/>
          <w:color w:val="1A1A2E"/>
          <w:sz w:val="20"/>
          <w:szCs w:val="20"/>
        </w:rPr>
        <w:t xml:space="preserve">Gramsci, Antonio. </w:t>
      </w:r>
      <w:r>
        <w:rPr>
          <w:rFonts w:ascii="Arial" w:cs="Arial" w:eastAsia="Arial" w:hAnsi="Arial"/>
          <w:i/>
          <w:iCs/>
          <w:color w:val="1A1A2E"/>
          <w:sz w:val="20"/>
          <w:szCs w:val="20"/>
        </w:rPr>
        <w:t xml:space="preserve">[Prison Notebooks — Cultural Hegemony]</w:t>
      </w:r>
      <w:r>
        <w:rPr>
          <w:rFonts w:ascii="Arial" w:cs="Arial" w:eastAsia="Arial" w:hAnsi="Arial"/>
          <w:color w:val="444444"/>
          <w:sz w:val="20"/>
          <w:szCs w:val="20"/>
        </w:rPr>
        <w:t xml:space="preserve"> — How dominant classes maintain ideological control; key precedent for Holoviceose.</w:t>
      </w:r>
    </w:p>
    <w:p>
      <w:pPr>
        <w:spacing w:before="60" w:after="60"/>
        <w:ind w:left="480" w:hanging="480"/>
      </w:pPr>
      <w:r>
        <w:rPr>
          <w:rFonts w:ascii="Arial" w:cs="Arial" w:eastAsia="Arial" w:hAnsi="Arial"/>
          <w:b/>
          <w:bCs/>
          <w:color w:val="1A1A2E"/>
          <w:sz w:val="20"/>
          <w:szCs w:val="20"/>
        </w:rPr>
        <w:t xml:space="preserve">Marcuse, Herbert. </w:t>
      </w:r>
      <w:r>
        <w:rPr>
          <w:rFonts w:ascii="Arial" w:cs="Arial" w:eastAsia="Arial" w:hAnsi="Arial"/>
          <w:i/>
          <w:iCs/>
          <w:color w:val="1A1A2E"/>
          <w:sz w:val="20"/>
          <w:szCs w:val="20"/>
        </w:rPr>
        <w:t xml:space="preserve">[Eros and Civilization / One-Dimensional Man]</w:t>
      </w:r>
      <w:r>
        <w:rPr>
          <w:rFonts w:ascii="Arial" w:cs="Arial" w:eastAsia="Arial" w:hAnsi="Arial"/>
          <w:color w:val="444444"/>
          <w:sz w:val="20"/>
          <w:szCs w:val="20"/>
        </w:rPr>
        <w:t xml:space="preserve"> — On repressive desublimation and manufactured consent; anticipates de-virtualization.</w:t>
      </w:r>
    </w:p>
    <w:p>
      <w:pPr>
        <w:spacing w:before="60" w:after="60"/>
        <w:ind w:left="480" w:hanging="480"/>
      </w:pPr>
      <w:r>
        <w:rPr>
          <w:rFonts w:ascii="Arial" w:cs="Arial" w:eastAsia="Arial" w:hAnsi="Arial"/>
          <w:b/>
          <w:bCs/>
          <w:color w:val="1A1A2E"/>
          <w:sz w:val="20"/>
          <w:szCs w:val="20"/>
        </w:rPr>
        <w:t xml:space="preserve">Foucault, Michel. </w:t>
      </w:r>
      <w:r>
        <w:rPr>
          <w:rFonts w:ascii="Arial" w:cs="Arial" w:eastAsia="Arial" w:hAnsi="Arial"/>
          <w:i/>
          <w:iCs/>
          <w:color w:val="1A1A2E"/>
          <w:sz w:val="20"/>
          <w:szCs w:val="20"/>
        </w:rPr>
        <w:t xml:space="preserve">[Discipline and Punish / Biopower]</w:t>
      </w:r>
      <w:r>
        <w:rPr>
          <w:rFonts w:ascii="Arial" w:cs="Arial" w:eastAsia="Arial" w:hAnsi="Arial"/>
          <w:color w:val="444444"/>
          <w:sz w:val="20"/>
          <w:szCs w:val="20"/>
        </w:rPr>
        <w:t xml:space="preserve"> — On disciplinary power and the production of docile bodies; structural parallel to Holoviceose.</w:t>
      </w:r>
    </w:p>
    <w:p>
      <w:pPr>
        <w:spacing w:before="60" w:after="60"/>
        <w:ind w:left="480" w:hanging="480"/>
      </w:pPr>
      <w:r>
        <w:rPr>
          <w:rFonts w:ascii="Arial" w:cs="Arial" w:eastAsia="Arial" w:hAnsi="Arial"/>
          <w:b/>
          <w:bCs/>
          <w:color w:val="1A1A2E"/>
          <w:sz w:val="20"/>
          <w:szCs w:val="20"/>
        </w:rPr>
        <w:t xml:space="preserve">Fromm, Erich. </w:t>
      </w:r>
      <w:r>
        <w:rPr>
          <w:rFonts w:ascii="Arial" w:cs="Arial" w:eastAsia="Arial" w:hAnsi="Arial"/>
          <w:i/>
          <w:iCs/>
          <w:color w:val="1A1A2E"/>
          <w:sz w:val="20"/>
          <w:szCs w:val="20"/>
        </w:rPr>
        <w:t xml:space="preserve">Escape from Freedom</w:t>
      </w:r>
      <w:r>
        <w:rPr>
          <w:rFonts w:ascii="Arial" w:cs="Arial" w:eastAsia="Arial" w:hAnsi="Arial"/>
          <w:color w:val="444444"/>
          <w:sz w:val="20"/>
          <w:szCs w:val="20"/>
        </w:rPr>
        <w:t xml:space="preserve"> — New York: Farrar &amp; Rinehart, 1941. Psychological mechanisms of voluntary submission to authority. Key reference for Freedophobic Man.</w:t>
      </w:r>
    </w:p>
    <w:p>
      <w:pPr>
        <w:spacing w:before="60" w:after="60"/>
        <w:ind w:left="480" w:hanging="480"/>
      </w:pPr>
      <w:r>
        <w:rPr>
          <w:rFonts w:ascii="Arial" w:cs="Arial" w:eastAsia="Arial" w:hAnsi="Arial"/>
          <w:b/>
          <w:bCs/>
          <w:color w:val="1A1A2E"/>
          <w:sz w:val="20"/>
          <w:szCs w:val="20"/>
        </w:rPr>
        <w:t xml:space="preserve">Heidegger, Martin. </w:t>
      </w:r>
      <w:r>
        <w:rPr>
          <w:rFonts w:ascii="Arial" w:cs="Arial" w:eastAsia="Arial" w:hAnsi="Arial"/>
          <w:i/>
          <w:iCs/>
          <w:color w:val="1A1A2E"/>
          <w:sz w:val="20"/>
          <w:szCs w:val="20"/>
        </w:rPr>
        <w:t xml:space="preserve">Being and Time</w:t>
      </w:r>
      <w:r>
        <w:rPr>
          <w:rFonts w:ascii="Arial" w:cs="Arial" w:eastAsia="Arial" w:hAnsi="Arial"/>
          <w:color w:val="444444"/>
          <w:sz w:val="20"/>
          <w:szCs w:val="20"/>
        </w:rPr>
        <w:t xml:space="preserve"> — Trans. Macquarrie &amp; Robinson. New York: Harper &amp; Row, 1962 [1927]. Befindlichkeit and being-toward-death as structures of authentic existence.</w:t>
      </w:r>
    </w:p>
    <w:p>
      <w:pPr>
        <w:spacing w:before="60" w:after="60"/>
        <w:ind w:left="480" w:hanging="480"/>
      </w:pPr>
      <w:r>
        <w:rPr>
          <w:rFonts w:ascii="Arial" w:cs="Arial" w:eastAsia="Arial" w:hAnsi="Arial"/>
          <w:b/>
          <w:bCs/>
          <w:color w:val="1A1A2E"/>
          <w:sz w:val="20"/>
          <w:szCs w:val="20"/>
        </w:rPr>
        <w:t xml:space="preserve">Merleau-Ponty, Maurice. </w:t>
      </w:r>
      <w:r>
        <w:rPr>
          <w:rFonts w:ascii="Arial" w:cs="Arial" w:eastAsia="Arial" w:hAnsi="Arial"/>
          <w:i/>
          <w:iCs/>
          <w:color w:val="1A1A2E"/>
          <w:sz w:val="20"/>
          <w:szCs w:val="20"/>
        </w:rPr>
        <w:t xml:space="preserve">Phenomenology of Perception</w:t>
      </w:r>
      <w:r>
        <w:rPr>
          <w:rFonts w:ascii="Arial" w:cs="Arial" w:eastAsia="Arial" w:hAnsi="Arial"/>
          <w:color w:val="444444"/>
          <w:sz w:val="20"/>
          <w:szCs w:val="20"/>
        </w:rPr>
        <w:t xml:space="preserve"> — Trans. Donald Landes. London: Routledge, 2012 [1945]. The body as the primary vehicle of consciousness.</w:t>
      </w:r>
    </w:p>
    <w:p>
      <w:pPr>
        <w:spacing w:before="60" w:after="60"/>
        <w:ind w:left="480" w:hanging="480"/>
      </w:pPr>
      <w:r>
        <w:rPr>
          <w:rFonts w:ascii="Arial" w:cs="Arial" w:eastAsia="Arial" w:hAnsi="Arial"/>
          <w:b/>
          <w:bCs/>
          <w:color w:val="1A1A2E"/>
          <w:sz w:val="20"/>
          <w:szCs w:val="20"/>
        </w:rPr>
        <w:t xml:space="preserve">Sartre, Jean-Paul. </w:t>
      </w:r>
      <w:r>
        <w:rPr>
          <w:rFonts w:ascii="Arial" w:cs="Arial" w:eastAsia="Arial" w:hAnsi="Arial"/>
          <w:i/>
          <w:iCs/>
          <w:color w:val="1A1A2E"/>
          <w:sz w:val="20"/>
          <w:szCs w:val="20"/>
        </w:rPr>
        <w:t xml:space="preserve">Being and Nothingness</w:t>
      </w:r>
      <w:r>
        <w:rPr>
          <w:rFonts w:ascii="Arial" w:cs="Arial" w:eastAsia="Arial" w:hAnsi="Arial"/>
          <w:color w:val="444444"/>
          <w:sz w:val="20"/>
          <w:szCs w:val="20"/>
        </w:rPr>
        <w:t xml:space="preserve"> — Trans. Hazel Barnes. New York: Philosophical Library, 1956. Consciousness as pure freedom; the project as the structure of the self.</w:t>
      </w:r>
    </w:p>
    <w:p>
      <w:pPr>
        <w:spacing w:before="60" w:after="60"/>
        <w:ind w:left="480" w:hanging="480"/>
      </w:pPr>
      <w:r>
        <w:rPr>
          <w:rFonts w:ascii="Arial" w:cs="Arial" w:eastAsia="Arial" w:hAnsi="Arial"/>
          <w:b/>
          <w:bCs/>
          <w:color w:val="1A1A2E"/>
          <w:sz w:val="20"/>
          <w:szCs w:val="20"/>
        </w:rPr>
        <w:t xml:space="preserve">Ricoeur, Paul. </w:t>
      </w:r>
      <w:r>
        <w:rPr>
          <w:rFonts w:ascii="Arial" w:cs="Arial" w:eastAsia="Arial" w:hAnsi="Arial"/>
          <w:i/>
          <w:iCs/>
          <w:color w:val="1A1A2E"/>
          <w:sz w:val="20"/>
          <w:szCs w:val="20"/>
        </w:rPr>
        <w:t xml:space="preserve">Oneself as Another</w:t>
      </w:r>
      <w:r>
        <w:rPr>
          <w:rFonts w:ascii="Arial" w:cs="Arial" w:eastAsia="Arial" w:hAnsi="Arial"/>
          <w:color w:val="444444"/>
          <w:sz w:val="20"/>
          <w:szCs w:val="20"/>
        </w:rPr>
        <w:t xml:space="preserve"> — Trans. Kathleen Blamey. Chicago: UCP, 1992. Narrative identity and the ethical self.</w:t>
      </w:r>
    </w:p>
    <w:p>
      <w:pPr>
        <w:spacing w:before="60" w:after="60"/>
        <w:ind w:left="480" w:hanging="480"/>
      </w:pPr>
      <w:r>
        <w:rPr>
          <w:rFonts w:ascii="Arial" w:cs="Arial" w:eastAsia="Arial" w:hAnsi="Arial"/>
          <w:b/>
          <w:bCs/>
          <w:color w:val="1A1A2E"/>
          <w:sz w:val="20"/>
          <w:szCs w:val="20"/>
        </w:rPr>
        <w:t xml:space="preserve">Husserl, Edmund. </w:t>
      </w:r>
      <w:r>
        <w:rPr>
          <w:rFonts w:ascii="Arial" w:cs="Arial" w:eastAsia="Arial" w:hAnsi="Arial"/>
          <w:i/>
          <w:iCs/>
          <w:color w:val="1A1A2E"/>
          <w:sz w:val="20"/>
          <w:szCs w:val="20"/>
        </w:rPr>
        <w:t xml:space="preserve">Logical Investigations</w:t>
      </w:r>
      <w:r>
        <w:rPr>
          <w:rFonts w:ascii="Arial" w:cs="Arial" w:eastAsia="Arial" w:hAnsi="Arial"/>
          <w:color w:val="444444"/>
          <w:sz w:val="20"/>
          <w:szCs w:val="20"/>
        </w:rPr>
        <w:t xml:space="preserve"> — Trans. J.N. Findlay. 2 vols. London: Routledge, 2001 [1900]. Founding text of phenomenology.</w:t>
      </w:r>
    </w:p>
    <w:p>
      <w:pPr>
        <w:spacing w:before="60" w:after="60"/>
        <w:ind w:left="480" w:hanging="480"/>
      </w:pPr>
      <w:r>
        <w:rPr>
          <w:rFonts w:ascii="Arial" w:cs="Arial" w:eastAsia="Arial" w:hAnsi="Arial"/>
          <w:b/>
          <w:bCs/>
          <w:color w:val="1A1A2E"/>
          <w:sz w:val="20"/>
          <w:szCs w:val="20"/>
        </w:rPr>
        <w:t xml:space="preserve">Murdoch, Iris. </w:t>
      </w:r>
      <w:r>
        <w:rPr>
          <w:rFonts w:ascii="Arial" w:cs="Arial" w:eastAsia="Arial" w:hAnsi="Arial"/>
          <w:i/>
          <w:iCs/>
          <w:color w:val="1A1A2E"/>
          <w:sz w:val="20"/>
          <w:szCs w:val="20"/>
        </w:rPr>
        <w:t xml:space="preserve">The Sovereignty of Good</w:t>
      </w:r>
      <w:r>
        <w:rPr>
          <w:rFonts w:ascii="Arial" w:cs="Arial" w:eastAsia="Arial" w:hAnsi="Arial"/>
          <w:color w:val="444444"/>
          <w:sz w:val="20"/>
          <w:szCs w:val="20"/>
        </w:rPr>
        <w:t xml:space="preserve"> — London: Routledge, 1970. Good as a transcendent reality; virtue as transformed moral perception.</w:t>
      </w:r>
    </w:p>
    <w:p>
      <w:pPr>
        <w:spacing w:before="60" w:after="60"/>
        <w:ind w:left="480" w:hanging="480"/>
      </w:pPr>
      <w:r>
        <w:rPr>
          <w:rFonts w:ascii="Arial" w:cs="Arial" w:eastAsia="Arial" w:hAnsi="Arial"/>
          <w:b/>
          <w:bCs/>
          <w:color w:val="1A1A2E"/>
          <w:sz w:val="20"/>
          <w:szCs w:val="20"/>
        </w:rPr>
        <w:t xml:space="preserve">Anscombe, G.E.M.. </w:t>
      </w:r>
      <w:r>
        <w:rPr>
          <w:rFonts w:ascii="Arial" w:cs="Arial" w:eastAsia="Arial" w:hAnsi="Arial"/>
          <w:i/>
          <w:iCs/>
          <w:color w:val="1A1A2E"/>
          <w:sz w:val="20"/>
          <w:szCs w:val="20"/>
        </w:rPr>
        <w:t xml:space="preserve">Intention</w:t>
      </w:r>
      <w:r>
        <w:rPr>
          <w:rFonts w:ascii="Arial" w:cs="Arial" w:eastAsia="Arial" w:hAnsi="Arial"/>
          <w:color w:val="444444"/>
          <w:sz w:val="20"/>
          <w:szCs w:val="20"/>
        </w:rPr>
        <w:t xml:space="preserve"> — 2nd ed. Cambridge: Harvard University Press, 1963. Intentional action and the constitutive role of consciousness in moral acts.</w:t>
      </w:r>
    </w:p>
    <w:p>
      <w:pPr>
        <w:spacing w:before="60" w:after="60"/>
        <w:ind w:left="480" w:hanging="480"/>
      </w:pPr>
      <w:r>
        <w:rPr>
          <w:rFonts w:ascii="Arial" w:cs="Arial" w:eastAsia="Arial" w:hAnsi="Arial"/>
          <w:b/>
          <w:bCs/>
          <w:color w:val="1A1A2E"/>
          <w:sz w:val="20"/>
          <w:szCs w:val="20"/>
        </w:rPr>
        <w:t xml:space="preserve">Žižek, Slavoj. </w:t>
      </w:r>
      <w:r>
        <w:rPr>
          <w:rFonts w:ascii="Arial" w:cs="Arial" w:eastAsia="Arial" w:hAnsi="Arial"/>
          <w:i/>
          <w:iCs/>
          <w:color w:val="1A1A2E"/>
          <w:sz w:val="20"/>
          <w:szCs w:val="20"/>
        </w:rPr>
        <w:t xml:space="preserve">[The analysis of liberal ideology]</w:t>
      </w:r>
      <w:r>
        <w:rPr>
          <w:rFonts w:ascii="Arial" w:cs="Arial" w:eastAsia="Arial" w:hAnsi="Arial"/>
          <w:color w:val="444444"/>
          <w:sz w:val="20"/>
          <w:szCs w:val="20"/>
        </w:rPr>
        <w:t xml:space="preserve"> — On ideological mechanisms and the maintenance of power through cultural production.</w:t>
      </w:r>
    </w:p>
    <w:p>
      <w:pPr>
        <w:spacing w:before="60" w:after="60"/>
        <w:ind w:left="480" w:hanging="480"/>
      </w:pPr>
      <w:r>
        <w:rPr>
          <w:rFonts w:ascii="Arial" w:cs="Arial" w:eastAsia="Arial" w:hAnsi="Arial"/>
          <w:b/>
          <w:bCs/>
          <w:color w:val="1A1A2E"/>
          <w:sz w:val="20"/>
          <w:szCs w:val="20"/>
        </w:rPr>
        <w:t xml:space="preserve">Galtung, Johan. </w:t>
      </w:r>
      <w:r>
        <w:rPr>
          <w:rFonts w:ascii="Arial" w:cs="Arial" w:eastAsia="Arial" w:hAnsi="Arial"/>
          <w:i/>
          <w:iCs/>
          <w:color w:val="1A1A2E"/>
          <w:sz w:val="20"/>
          <w:szCs w:val="20"/>
        </w:rPr>
        <w:t xml:space="preserve">[Structural Violence, 1969]</w:t>
      </w:r>
      <w:r>
        <w:rPr>
          <w:rFonts w:ascii="Arial" w:cs="Arial" w:eastAsia="Arial" w:hAnsi="Arial"/>
          <w:color w:val="444444"/>
          <w:sz w:val="20"/>
          <w:szCs w:val="20"/>
        </w:rPr>
        <w:t xml:space="preserve"> — Journal of Peace Research. On diffuse, systemic harm without direct perpetrators; precursor to Holoviceose.</w:t>
      </w:r>
    </w:p>
    <w:p>
      <w:pPr>
        <w:spacing w:before="60" w:after="60"/>
      </w:pPr>
      <w:r>
        <w:t xml:space="preserve"/>
      </w:r>
    </w:p>
    <w:p>
      <w:pPr>
        <w:pStyle w:val="Heading2"/>
        <w:spacing w:before="280" w:after="100"/>
      </w:pPr>
      <w:r>
        <w:rPr>
          <w:rFonts w:ascii="Arial" w:cs="Arial" w:eastAsia="Arial" w:hAnsi="Arial"/>
          <w:b/>
          <w:bCs/>
          <w:color w:val="1A1A2E"/>
          <w:sz w:val="24"/>
          <w:szCs w:val="24"/>
        </w:rPr>
        <w:t xml:space="preserve">7. Philosophy of Consciousness &amp; Mind</w:t>
      </w:r>
    </w:p>
    <w:p>
      <w:pPr>
        <w:spacing w:before="60" w:after="60"/>
        <w:ind w:left="480" w:hanging="480"/>
      </w:pPr>
      <w:r>
        <w:rPr>
          <w:rFonts w:ascii="Arial" w:cs="Arial" w:eastAsia="Arial" w:hAnsi="Arial"/>
          <w:b/>
          <w:bCs/>
          <w:color w:val="1A1A2E"/>
          <w:sz w:val="20"/>
          <w:szCs w:val="20"/>
        </w:rPr>
        <w:t xml:space="preserve">Chalmers, David J.. </w:t>
      </w:r>
      <w:r>
        <w:rPr>
          <w:rFonts w:ascii="Arial" w:cs="Arial" w:eastAsia="Arial" w:hAnsi="Arial"/>
          <w:i/>
          <w:iCs/>
          <w:color w:val="1A1A2E"/>
          <w:sz w:val="20"/>
          <w:szCs w:val="20"/>
        </w:rPr>
        <w:t xml:space="preserve">'Facing Up to the Problem of Consciousness'</w:t>
      </w:r>
      <w:r>
        <w:rPr>
          <w:rFonts w:ascii="Arial" w:cs="Arial" w:eastAsia="Arial" w:hAnsi="Arial"/>
          <w:color w:val="444444"/>
          <w:sz w:val="20"/>
          <w:szCs w:val="20"/>
        </w:rPr>
        <w:t xml:space="preserve"> — Journal of Consciousness Studies 2, no. 3 (1995): 200-219. The 'hard problem': why any physical process is accompanied by subjective experience.</w:t>
      </w:r>
    </w:p>
    <w:p>
      <w:pPr>
        <w:spacing w:before="60" w:after="60"/>
        <w:ind w:left="480" w:hanging="480"/>
      </w:pPr>
      <w:r>
        <w:rPr>
          <w:rFonts w:ascii="Arial" w:cs="Arial" w:eastAsia="Arial" w:hAnsi="Arial"/>
          <w:b/>
          <w:bCs/>
          <w:color w:val="1A1A2E"/>
          <w:sz w:val="20"/>
          <w:szCs w:val="20"/>
        </w:rPr>
        <w:t xml:space="preserve">Chalmers, David J.. </w:t>
      </w:r>
      <w:r>
        <w:rPr>
          <w:rFonts w:ascii="Arial" w:cs="Arial" w:eastAsia="Arial" w:hAnsi="Arial"/>
          <w:i/>
          <w:iCs/>
          <w:color w:val="1A1A2E"/>
          <w:sz w:val="20"/>
          <w:szCs w:val="20"/>
        </w:rPr>
        <w:t xml:space="preserve">The Conscious Mind</w:t>
      </w:r>
      <w:r>
        <w:rPr>
          <w:rFonts w:ascii="Arial" w:cs="Arial" w:eastAsia="Arial" w:hAnsi="Arial"/>
          <w:color w:val="444444"/>
          <w:sz w:val="20"/>
          <w:szCs w:val="20"/>
        </w:rPr>
        <w:t xml:space="preserve"> — Oxford: OUP, 1996. Naturalistic dualism; consciousness as irreducible.</w:t>
      </w:r>
    </w:p>
    <w:p>
      <w:pPr>
        <w:spacing w:before="60" w:after="60"/>
        <w:ind w:left="480" w:hanging="480"/>
      </w:pPr>
      <w:r>
        <w:rPr>
          <w:rFonts w:ascii="Arial" w:cs="Arial" w:eastAsia="Arial" w:hAnsi="Arial"/>
          <w:b/>
          <w:bCs/>
          <w:color w:val="1A1A2E"/>
          <w:sz w:val="20"/>
          <w:szCs w:val="20"/>
        </w:rPr>
        <w:t xml:space="preserve">Dennett, Daniel C.. </w:t>
      </w:r>
      <w:r>
        <w:rPr>
          <w:rFonts w:ascii="Arial" w:cs="Arial" w:eastAsia="Arial" w:hAnsi="Arial"/>
          <w:i/>
          <w:iCs/>
          <w:color w:val="1A1A2E"/>
          <w:sz w:val="20"/>
          <w:szCs w:val="20"/>
        </w:rPr>
        <w:t xml:space="preserve">Consciousness Explained</w:t>
      </w:r>
      <w:r>
        <w:rPr>
          <w:rFonts w:ascii="Arial" w:cs="Arial" w:eastAsia="Arial" w:hAnsi="Arial"/>
          <w:color w:val="444444"/>
          <w:sz w:val="20"/>
          <w:szCs w:val="20"/>
        </w:rPr>
        <w:t xml:space="preserve"> — Boston: Little, Brown, 1991. The leading materialist counter-position to immaterial consciousness.</w:t>
      </w:r>
    </w:p>
    <w:p>
      <w:pPr>
        <w:spacing w:before="60" w:after="60"/>
        <w:ind w:left="480" w:hanging="480"/>
      </w:pPr>
      <w:r>
        <w:rPr>
          <w:rFonts w:ascii="Arial" w:cs="Arial" w:eastAsia="Arial" w:hAnsi="Arial"/>
          <w:b/>
          <w:bCs/>
          <w:color w:val="1A1A2E"/>
          <w:sz w:val="20"/>
          <w:szCs w:val="20"/>
        </w:rPr>
        <w:t xml:space="preserve">Nagel, Thomas. </w:t>
      </w:r>
      <w:r>
        <w:rPr>
          <w:rFonts w:ascii="Arial" w:cs="Arial" w:eastAsia="Arial" w:hAnsi="Arial"/>
          <w:i/>
          <w:iCs/>
          <w:color w:val="1A1A2E"/>
          <w:sz w:val="20"/>
          <w:szCs w:val="20"/>
        </w:rPr>
        <w:t xml:space="preserve">'What Is It Like to Be a Bat?'</w:t>
      </w:r>
      <w:r>
        <w:rPr>
          <w:rFonts w:ascii="Arial" w:cs="Arial" w:eastAsia="Arial" w:hAnsi="Arial"/>
          <w:color w:val="444444"/>
          <w:sz w:val="20"/>
          <w:szCs w:val="20"/>
        </w:rPr>
        <w:t xml:space="preserve"> — Philosophical Review 83, no. 4 (1974): 435-450. The irreducibly first-personal character of experience.</w:t>
      </w:r>
    </w:p>
    <w:p>
      <w:pPr>
        <w:spacing w:before="60" w:after="60"/>
        <w:ind w:left="480" w:hanging="480"/>
      </w:pPr>
      <w:r>
        <w:rPr>
          <w:rFonts w:ascii="Arial" w:cs="Arial" w:eastAsia="Arial" w:hAnsi="Arial"/>
          <w:b/>
          <w:bCs/>
          <w:color w:val="1A1A2E"/>
          <w:sz w:val="20"/>
          <w:szCs w:val="20"/>
        </w:rPr>
        <w:t xml:space="preserve">Nagel, Thomas. </w:t>
      </w:r>
      <w:r>
        <w:rPr>
          <w:rFonts w:ascii="Arial" w:cs="Arial" w:eastAsia="Arial" w:hAnsi="Arial"/>
          <w:i/>
          <w:iCs/>
          <w:color w:val="1A1A2E"/>
          <w:sz w:val="20"/>
          <w:szCs w:val="20"/>
        </w:rPr>
        <w:t xml:space="preserve">Mind and Cosmos</w:t>
      </w:r>
      <w:r>
        <w:rPr>
          <w:rFonts w:ascii="Arial" w:cs="Arial" w:eastAsia="Arial" w:hAnsi="Arial"/>
          <w:color w:val="444444"/>
          <w:sz w:val="20"/>
          <w:szCs w:val="20"/>
        </w:rPr>
        <w:t xml:space="preserve"> — Oxford: OUP, 2012. Consciousness as a fundamental feature of the universe.</w:t>
      </w:r>
    </w:p>
    <w:p>
      <w:pPr>
        <w:spacing w:before="60" w:after="60"/>
        <w:ind w:left="480" w:hanging="480"/>
      </w:pPr>
      <w:r>
        <w:rPr>
          <w:rFonts w:ascii="Arial" w:cs="Arial" w:eastAsia="Arial" w:hAnsi="Arial"/>
          <w:b/>
          <w:bCs/>
          <w:color w:val="1A1A2E"/>
          <w:sz w:val="20"/>
          <w:szCs w:val="20"/>
        </w:rPr>
        <w:t xml:space="preserve">Searle, John R.. </w:t>
      </w:r>
      <w:r>
        <w:rPr>
          <w:rFonts w:ascii="Arial" w:cs="Arial" w:eastAsia="Arial" w:hAnsi="Arial"/>
          <w:i/>
          <w:iCs/>
          <w:color w:val="1A1A2E"/>
          <w:sz w:val="20"/>
          <w:szCs w:val="20"/>
        </w:rPr>
        <w:t xml:space="preserve">'Minds, Brains, and Programs'</w:t>
      </w:r>
      <w:r>
        <w:rPr>
          <w:rFonts w:ascii="Arial" w:cs="Arial" w:eastAsia="Arial" w:hAnsi="Arial"/>
          <w:color w:val="444444"/>
          <w:sz w:val="20"/>
          <w:szCs w:val="20"/>
        </w:rPr>
        <w:t xml:space="preserve"> — Behavioral and Brain Sciences 3 (1980): 417-457. Syntax is not sufficient for semantics; the Chinese Room argument.</w:t>
      </w:r>
    </w:p>
    <w:p>
      <w:pPr>
        <w:spacing w:before="60" w:after="60"/>
        <w:ind w:left="480" w:hanging="480"/>
      </w:pPr>
      <w:r>
        <w:rPr>
          <w:rFonts w:ascii="Arial" w:cs="Arial" w:eastAsia="Arial" w:hAnsi="Arial"/>
          <w:b/>
          <w:bCs/>
          <w:color w:val="1A1A2E"/>
          <w:sz w:val="20"/>
          <w:szCs w:val="20"/>
        </w:rPr>
        <w:t xml:space="preserve">James, William. </w:t>
      </w:r>
      <w:r>
        <w:rPr>
          <w:rFonts w:ascii="Arial" w:cs="Arial" w:eastAsia="Arial" w:hAnsi="Arial"/>
          <w:i/>
          <w:iCs/>
          <w:color w:val="1A1A2E"/>
          <w:sz w:val="20"/>
          <w:szCs w:val="20"/>
        </w:rPr>
        <w:t xml:space="preserve">The Principles of Psychology, Vol. 1</w:t>
      </w:r>
      <w:r>
        <w:rPr>
          <w:rFonts w:ascii="Arial" w:cs="Arial" w:eastAsia="Arial" w:hAnsi="Arial"/>
          <w:color w:val="444444"/>
          <w:sz w:val="20"/>
          <w:szCs w:val="20"/>
        </w:rPr>
        <w:t xml:space="preserve"> — New York: Henry Holt, 1890. The unity and continuity of the self as primary psychological datum.</w:t>
      </w:r>
    </w:p>
    <w:p>
      <w:pPr>
        <w:spacing w:before="60" w:after="60"/>
        <w:ind w:left="480" w:hanging="480"/>
      </w:pPr>
      <w:r>
        <w:rPr>
          <w:rFonts w:ascii="Arial" w:cs="Arial" w:eastAsia="Arial" w:hAnsi="Arial"/>
          <w:b/>
          <w:bCs/>
          <w:color w:val="1A1A2E"/>
          <w:sz w:val="20"/>
          <w:szCs w:val="20"/>
        </w:rPr>
        <w:t xml:space="preserve">Bohm, David. </w:t>
      </w:r>
      <w:r>
        <w:rPr>
          <w:rFonts w:ascii="Arial" w:cs="Arial" w:eastAsia="Arial" w:hAnsi="Arial"/>
          <w:i/>
          <w:iCs/>
          <w:color w:val="1A1A2E"/>
          <w:sz w:val="20"/>
          <w:szCs w:val="20"/>
        </w:rPr>
        <w:t xml:space="preserve">Wholeness and the Implicate Order</w:t>
      </w:r>
      <w:r>
        <w:rPr>
          <w:rFonts w:ascii="Arial" w:cs="Arial" w:eastAsia="Arial" w:hAnsi="Arial"/>
          <w:color w:val="444444"/>
          <w:sz w:val="20"/>
          <w:szCs w:val="20"/>
        </w:rPr>
        <w:t xml:space="preserve"> — London: Routledge, 1980. Reality has an underlying holistic structure; consciousness participates in a deeper undivided whole.</w:t>
      </w:r>
    </w:p>
    <w:p>
      <w:pPr>
        <w:spacing w:before="60" w:after="60"/>
        <w:ind w:left="480" w:hanging="480"/>
      </w:pPr>
      <w:r>
        <w:rPr>
          <w:rFonts w:ascii="Arial" w:cs="Arial" w:eastAsia="Arial" w:hAnsi="Arial"/>
          <w:b/>
          <w:bCs/>
          <w:color w:val="1A1A2E"/>
          <w:sz w:val="20"/>
          <w:szCs w:val="20"/>
        </w:rPr>
        <w:t xml:space="preserve">Penrose, Roger. </w:t>
      </w:r>
      <w:r>
        <w:rPr>
          <w:rFonts w:ascii="Arial" w:cs="Arial" w:eastAsia="Arial" w:hAnsi="Arial"/>
          <w:i/>
          <w:iCs/>
          <w:color w:val="1A1A2E"/>
          <w:sz w:val="20"/>
          <w:szCs w:val="20"/>
        </w:rPr>
        <w:t xml:space="preserve">The Emperor's New Mind</w:t>
      </w:r>
      <w:r>
        <w:rPr>
          <w:rFonts w:ascii="Arial" w:cs="Arial" w:eastAsia="Arial" w:hAnsi="Arial"/>
          <w:color w:val="444444"/>
          <w:sz w:val="20"/>
          <w:szCs w:val="20"/>
        </w:rPr>
        <w:t xml:space="preserve"> — Oxford: OUP, 1989. Human consciousness involves non-computable processes.</w:t>
      </w:r>
    </w:p>
    <w:p>
      <w:pPr>
        <w:spacing w:before="60" w:after="60"/>
        <w:ind w:left="480" w:hanging="480"/>
      </w:pPr>
      <w:r>
        <w:rPr>
          <w:rFonts w:ascii="Arial" w:cs="Arial" w:eastAsia="Arial" w:hAnsi="Arial"/>
          <w:b/>
          <w:bCs/>
          <w:color w:val="1A1A2E"/>
          <w:sz w:val="20"/>
          <w:szCs w:val="20"/>
        </w:rPr>
        <w:t xml:space="preserve">Penrose, Roger. </w:t>
      </w:r>
      <w:r>
        <w:rPr>
          <w:rFonts w:ascii="Arial" w:cs="Arial" w:eastAsia="Arial" w:hAnsi="Arial"/>
          <w:i/>
          <w:iCs/>
          <w:color w:val="1A1A2E"/>
          <w:sz w:val="20"/>
          <w:szCs w:val="20"/>
        </w:rPr>
        <w:t xml:space="preserve">Shadows of the Mind</w:t>
      </w:r>
      <w:r>
        <w:rPr>
          <w:rFonts w:ascii="Arial" w:cs="Arial" w:eastAsia="Arial" w:hAnsi="Arial"/>
          <w:color w:val="444444"/>
          <w:sz w:val="20"/>
          <w:szCs w:val="20"/>
        </w:rPr>
        <w:t xml:space="preserve"> — Oxford: OUP, 1994. Objective reduction as the physical mechanism for consciousness.</w:t>
      </w:r>
    </w:p>
    <w:p>
      <w:pPr>
        <w:spacing w:before="60" w:after="60"/>
        <w:ind w:left="480" w:hanging="480"/>
      </w:pPr>
      <w:r>
        <w:rPr>
          <w:rFonts w:ascii="Arial" w:cs="Arial" w:eastAsia="Arial" w:hAnsi="Arial"/>
          <w:b/>
          <w:bCs/>
          <w:color w:val="1A1A2E"/>
          <w:sz w:val="20"/>
          <w:szCs w:val="20"/>
        </w:rPr>
        <w:t xml:space="preserve">Hameroff, Stuart R. &amp; Penrose, Roger. </w:t>
      </w:r>
      <w:r>
        <w:rPr>
          <w:rFonts w:ascii="Arial" w:cs="Arial" w:eastAsia="Arial" w:hAnsi="Arial"/>
          <w:i/>
          <w:iCs/>
          <w:color w:val="1A1A2E"/>
          <w:sz w:val="20"/>
          <w:szCs w:val="20"/>
        </w:rPr>
        <w:t xml:space="preserve">'Orchestrated Reduction of Quantum Coherence in Brain Microtubules'</w:t>
      </w:r>
      <w:r>
        <w:rPr>
          <w:rFonts w:ascii="Arial" w:cs="Arial" w:eastAsia="Arial" w:hAnsi="Arial"/>
          <w:color w:val="444444"/>
          <w:sz w:val="20"/>
          <w:szCs w:val="20"/>
        </w:rPr>
        <w:t xml:space="preserve"> — Mathematics and Computers in Simulation 40 (1996). The Orch OR theory of quantum consciousness.</w:t>
      </w:r>
    </w:p>
    <w:p>
      <w:pPr>
        <w:spacing w:before="60" w:after="60"/>
        <w:ind w:left="480" w:hanging="480"/>
      </w:pPr>
      <w:r>
        <w:rPr>
          <w:rFonts w:ascii="Arial" w:cs="Arial" w:eastAsia="Arial" w:hAnsi="Arial"/>
          <w:b/>
          <w:bCs/>
          <w:color w:val="1A1A2E"/>
          <w:sz w:val="20"/>
          <w:szCs w:val="20"/>
        </w:rPr>
        <w:t xml:space="preserve">Stapp, Henry P.. </w:t>
      </w:r>
      <w:r>
        <w:rPr>
          <w:rFonts w:ascii="Arial" w:cs="Arial" w:eastAsia="Arial" w:hAnsi="Arial"/>
          <w:i/>
          <w:iCs/>
          <w:color w:val="1A1A2E"/>
          <w:sz w:val="20"/>
          <w:szCs w:val="20"/>
        </w:rPr>
        <w:t xml:space="preserve">Mind, Matter and Quantum Mechanics</w:t>
      </w:r>
      <w:r>
        <w:rPr>
          <w:rFonts w:ascii="Arial" w:cs="Arial" w:eastAsia="Arial" w:hAnsi="Arial"/>
          <w:color w:val="444444"/>
          <w:sz w:val="20"/>
          <w:szCs w:val="20"/>
        </w:rPr>
        <w:t xml:space="preserve"> — 3rd ed. Berlin: Springer, 2009. Consciousness plays an active role in the physical world.</w:t>
      </w:r>
    </w:p>
    <w:p>
      <w:pPr>
        <w:spacing w:before="60" w:after="60"/>
        <w:ind w:left="480" w:hanging="480"/>
      </w:pPr>
      <w:r>
        <w:rPr>
          <w:rFonts w:ascii="Arial" w:cs="Arial" w:eastAsia="Arial" w:hAnsi="Arial"/>
          <w:b/>
          <w:bCs/>
          <w:color w:val="1A1A2E"/>
          <w:sz w:val="20"/>
          <w:szCs w:val="20"/>
        </w:rPr>
        <w:t xml:space="preserve">Varela, Francisco J., Thompson, Evan &amp; Rosch, Eleanor. </w:t>
      </w:r>
      <w:r>
        <w:rPr>
          <w:rFonts w:ascii="Arial" w:cs="Arial" w:eastAsia="Arial" w:hAnsi="Arial"/>
          <w:i/>
          <w:iCs/>
          <w:color w:val="1A1A2E"/>
          <w:sz w:val="20"/>
          <w:szCs w:val="20"/>
        </w:rPr>
        <w:t xml:space="preserve">The Embodied Mind</w:t>
      </w:r>
      <w:r>
        <w:rPr>
          <w:rFonts w:ascii="Arial" w:cs="Arial" w:eastAsia="Arial" w:hAnsi="Arial"/>
          <w:color w:val="444444"/>
          <w:sz w:val="20"/>
          <w:szCs w:val="20"/>
        </w:rPr>
        <w:t xml:space="preserve"> — Cambridge: MIT Press, 1991. Cognition as co-constituted between organism and world.</w:t>
      </w:r>
    </w:p>
    <w:p>
      <w:pPr>
        <w:spacing w:before="60" w:after="60"/>
      </w:pPr>
      <w:r>
        <w:t xml:space="preserve"/>
      </w:r>
    </w:p>
    <w:p>
      <w:pPr>
        <w:pStyle w:val="Heading2"/>
        <w:spacing w:before="280" w:after="100"/>
      </w:pPr>
      <w:r>
        <w:rPr>
          <w:rFonts w:ascii="Arial" w:cs="Arial" w:eastAsia="Arial" w:hAnsi="Arial"/>
          <w:b/>
          <w:bCs/>
          <w:color w:val="1A1A2E"/>
          <w:sz w:val="24"/>
          <w:szCs w:val="24"/>
        </w:rPr>
        <w:t xml:space="preserve">8. Contemplative Practice &amp; Neuroscience</w:t>
      </w:r>
    </w:p>
    <w:p>
      <w:pPr>
        <w:spacing w:before="60" w:after="60"/>
        <w:ind w:left="480" w:hanging="480"/>
      </w:pPr>
      <w:r>
        <w:rPr>
          <w:rFonts w:ascii="Arial" w:cs="Arial" w:eastAsia="Arial" w:hAnsi="Arial"/>
          <w:b/>
          <w:bCs/>
          <w:color w:val="1A1A2E"/>
          <w:sz w:val="20"/>
          <w:szCs w:val="20"/>
        </w:rPr>
        <w:t xml:space="preserve">Davidson, Richard J. &amp; Lutz, Antoine. </w:t>
      </w:r>
      <w:r>
        <w:rPr>
          <w:rFonts w:ascii="Arial" w:cs="Arial" w:eastAsia="Arial" w:hAnsi="Arial"/>
          <w:i/>
          <w:iCs/>
          <w:color w:val="1A1A2E"/>
          <w:sz w:val="20"/>
          <w:szCs w:val="20"/>
        </w:rPr>
        <w:t xml:space="preserve">'Buddha's Brain: Neuroplasticity and Meditation'</w:t>
      </w:r>
      <w:r>
        <w:rPr>
          <w:rFonts w:ascii="Arial" w:cs="Arial" w:eastAsia="Arial" w:hAnsi="Arial"/>
          <w:color w:val="444444"/>
          <w:sz w:val="20"/>
          <w:szCs w:val="20"/>
        </w:rPr>
        <w:t xml:space="preserve"> — IEEE Signal Processing Magazine 25 (2008): 174-176. Sustained meditation produces lasting structural brain changes.</w:t>
      </w:r>
    </w:p>
    <w:p>
      <w:pPr>
        <w:spacing w:before="60" w:after="60"/>
        <w:ind w:left="480" w:hanging="480"/>
      </w:pPr>
      <w:r>
        <w:rPr>
          <w:rFonts w:ascii="Arial" w:cs="Arial" w:eastAsia="Arial" w:hAnsi="Arial"/>
          <w:b/>
          <w:bCs/>
          <w:color w:val="1A1A2E"/>
          <w:sz w:val="20"/>
          <w:szCs w:val="20"/>
        </w:rPr>
        <w:t xml:space="preserve">Freud, Sigmund. </w:t>
      </w:r>
      <w:r>
        <w:rPr>
          <w:rFonts w:ascii="Arial" w:cs="Arial" w:eastAsia="Arial" w:hAnsi="Arial"/>
          <w:i/>
          <w:iCs/>
          <w:color w:val="1A1A2E"/>
          <w:sz w:val="20"/>
          <w:szCs w:val="20"/>
        </w:rPr>
        <w:t xml:space="preserve">The Interpretation of Dreams</w:t>
      </w:r>
      <w:r>
        <w:rPr>
          <w:rFonts w:ascii="Arial" w:cs="Arial" w:eastAsia="Arial" w:hAnsi="Arial"/>
          <w:color w:val="444444"/>
          <w:sz w:val="20"/>
          <w:szCs w:val="20"/>
        </w:rPr>
        <w:t xml:space="preserve"> — Trans. James Strachey. New York: Basic Books, 1955 [1900]. Foundational text of the unconscious as repressed material — contra-position to FdV's programmable unconscious.</w:t>
      </w:r>
    </w:p>
    <w:p>
      <w:pPr>
        <w:spacing w:before="60" w:after="60"/>
        <w:ind w:left="480" w:hanging="480"/>
      </w:pPr>
      <w:r>
        <w:rPr>
          <w:rFonts w:ascii="Arial" w:cs="Arial" w:eastAsia="Arial" w:hAnsi="Arial"/>
          <w:b/>
          <w:bCs/>
          <w:color w:val="1A1A2E"/>
          <w:sz w:val="20"/>
          <w:szCs w:val="20"/>
        </w:rPr>
        <w:t xml:space="preserve">Jung, Carl Gustav. </w:t>
      </w:r>
      <w:r>
        <w:rPr>
          <w:rFonts w:ascii="Arial" w:cs="Arial" w:eastAsia="Arial" w:hAnsi="Arial"/>
          <w:i/>
          <w:iCs/>
          <w:color w:val="1A1A2E"/>
          <w:sz w:val="20"/>
          <w:szCs w:val="20"/>
        </w:rPr>
        <w:t xml:space="preserve">'The Undiscovered Self'</w:t>
      </w:r>
      <w:r>
        <w:rPr>
          <w:rFonts w:ascii="Arial" w:cs="Arial" w:eastAsia="Arial" w:hAnsi="Arial"/>
          <w:color w:val="444444"/>
          <w:sz w:val="20"/>
          <w:szCs w:val="20"/>
        </w:rPr>
        <w:t xml:space="preserve"> — In Collected Works, Vol. 10. Princeton: PUP, 1957. Universal archetypes beyond personal repressed material; closer to FdV's 'Eternal Behaviours.'</w:t>
      </w:r>
    </w:p>
    <w:p>
      <w:pPr>
        <w:spacing w:before="60" w:after="60"/>
        <w:ind w:left="480" w:hanging="480"/>
      </w:pPr>
      <w:r>
        <w:rPr>
          <w:rFonts w:ascii="Arial" w:cs="Arial" w:eastAsia="Arial" w:hAnsi="Arial"/>
          <w:b/>
          <w:bCs/>
          <w:color w:val="1A1A2E"/>
          <w:sz w:val="20"/>
          <w:szCs w:val="20"/>
        </w:rPr>
        <w:t xml:space="preserve">Lutz, Antoine, et al.. </w:t>
      </w:r>
      <w:r>
        <w:rPr>
          <w:rFonts w:ascii="Arial" w:cs="Arial" w:eastAsia="Arial" w:hAnsi="Arial"/>
          <w:i/>
          <w:iCs/>
          <w:color w:val="1A1A2E"/>
          <w:sz w:val="20"/>
          <w:szCs w:val="20"/>
        </w:rPr>
        <w:t xml:space="preserve">'Meditation and the Neuroscience of Consciousness'</w:t>
      </w:r>
      <w:r>
        <w:rPr>
          <w:rFonts w:ascii="Arial" w:cs="Arial" w:eastAsia="Arial" w:hAnsi="Arial"/>
          <w:color w:val="444444"/>
          <w:sz w:val="20"/>
          <w:szCs w:val="20"/>
        </w:rPr>
        <w:t xml:space="preserve"> — In Cambridge Handbook of Consciousness, 499-551. Cambridge: CUP, 2007. Empirical grounding for contemplative practice elevating consciousness.</w:t>
      </w:r>
    </w:p>
    <w:p>
      <w:pPr>
        <w:spacing w:before="60" w:after="60"/>
        <w:ind w:left="480" w:hanging="480"/>
      </w:pPr>
      <w:r>
        <w:rPr>
          <w:rFonts w:ascii="Arial" w:cs="Arial" w:eastAsia="Arial" w:hAnsi="Arial"/>
          <w:b/>
          <w:bCs/>
          <w:color w:val="1A1A2E"/>
          <w:sz w:val="20"/>
          <w:szCs w:val="20"/>
        </w:rPr>
        <w:t xml:space="preserve">Lieberman, Jonathan M., et al.. </w:t>
      </w:r>
      <w:r>
        <w:rPr>
          <w:rFonts w:ascii="Arial" w:cs="Arial" w:eastAsia="Arial" w:hAnsi="Arial"/>
          <w:i/>
          <w:iCs/>
          <w:color w:val="1A1A2E"/>
          <w:sz w:val="20"/>
          <w:szCs w:val="20"/>
        </w:rPr>
        <w:t xml:space="preserve">'Toward a Neuroscience of Consciousness Using Advanced Meditation'</w:t>
      </w:r>
      <w:r>
        <w:rPr>
          <w:rFonts w:ascii="Arial" w:cs="Arial" w:eastAsia="Arial" w:hAnsi="Arial"/>
          <w:color w:val="444444"/>
          <w:sz w:val="20"/>
          <w:szCs w:val="20"/>
        </w:rPr>
        <w:t xml:space="preserve"> — Neuroscience and Biobehavioral Reviews 181 (2026): 106520. Advanced meditation to isolate minimal neural conditions of consciousness.</w:t>
      </w:r>
    </w:p>
    <w:p>
      <w:pPr>
        <w:spacing w:before="60" w:after="60"/>
        <w:ind w:left="480" w:hanging="480"/>
      </w:pPr>
      <w:r>
        <w:rPr>
          <w:rFonts w:ascii="Arial" w:cs="Arial" w:eastAsia="Arial" w:hAnsi="Arial"/>
          <w:b/>
          <w:bCs/>
          <w:color w:val="1A1A2E"/>
          <w:sz w:val="20"/>
          <w:szCs w:val="20"/>
        </w:rPr>
        <w:t xml:space="preserve">James, William. </w:t>
      </w:r>
      <w:r>
        <w:rPr>
          <w:rFonts w:ascii="Arial" w:cs="Arial" w:eastAsia="Arial" w:hAnsi="Arial"/>
          <w:i/>
          <w:iCs/>
          <w:color w:val="1A1A2E"/>
          <w:sz w:val="20"/>
          <w:szCs w:val="20"/>
        </w:rPr>
        <w:t xml:space="preserve">The Varieties of Religious Experience</w:t>
      </w:r>
      <w:r>
        <w:rPr>
          <w:rFonts w:ascii="Arial" w:cs="Arial" w:eastAsia="Arial" w:hAnsi="Arial"/>
          <w:color w:val="444444"/>
          <w:sz w:val="20"/>
          <w:szCs w:val="20"/>
        </w:rPr>
        <w:t xml:space="preserve"> — Cambridge: Harvard University Press, 1985 [1902]. Spiritual experience as genuine human knowledge with measurable effects.</w:t>
      </w:r>
    </w:p>
    <w:p>
      <w:pPr>
        <w:spacing w:before="60" w:after="60"/>
      </w:pPr>
      <w:r>
        <w:t xml:space="preserve"/>
      </w:r>
    </w:p>
    <w:p>
      <w:pPr>
        <w:pStyle w:val="Heading2"/>
        <w:spacing w:before="280" w:after="100"/>
      </w:pPr>
      <w:r>
        <w:rPr>
          <w:rFonts w:ascii="Arial" w:cs="Arial" w:eastAsia="Arial" w:hAnsi="Arial"/>
          <w:b/>
          <w:bCs/>
          <w:color w:val="1A1A2E"/>
          <w:sz w:val="24"/>
          <w:szCs w:val="24"/>
        </w:rPr>
        <w:t xml:space="preserve">9. Patristics &amp; Medieval Theology</w:t>
      </w:r>
    </w:p>
    <w:p>
      <w:pPr>
        <w:spacing w:before="60" w:after="60"/>
        <w:ind w:left="480" w:hanging="480"/>
      </w:pPr>
      <w:r>
        <w:rPr>
          <w:rFonts w:ascii="Arial" w:cs="Arial" w:eastAsia="Arial" w:hAnsi="Arial"/>
          <w:b/>
          <w:bCs/>
          <w:color w:val="1A1A2E"/>
          <w:sz w:val="20"/>
          <w:szCs w:val="20"/>
        </w:rPr>
        <w:t xml:space="preserve">Augustine, Saint. </w:t>
      </w:r>
      <w:r>
        <w:rPr>
          <w:rFonts w:ascii="Arial" w:cs="Arial" w:eastAsia="Arial" w:hAnsi="Arial"/>
          <w:i/>
          <w:iCs/>
          <w:color w:val="1A1A2E"/>
          <w:sz w:val="20"/>
          <w:szCs w:val="20"/>
        </w:rPr>
        <w:t xml:space="preserve">De Civitate Dei (The City of God)</w:t>
      </w:r>
      <w:r>
        <w:rPr>
          <w:rFonts w:ascii="Arial" w:cs="Arial" w:eastAsia="Arial" w:hAnsi="Arial"/>
          <w:color w:val="444444"/>
          <w:sz w:val="20"/>
          <w:szCs w:val="20"/>
        </w:rPr>
        <w:t xml:space="preserve"> — The two-cities framework; the political eschatology foundational to FdV's spiritual warfare analysis.</w:t>
      </w:r>
    </w:p>
    <w:p>
      <w:pPr>
        <w:spacing w:before="60" w:after="60"/>
        <w:ind w:left="480" w:hanging="480"/>
      </w:pPr>
      <w:r>
        <w:rPr>
          <w:rFonts w:ascii="Arial" w:cs="Arial" w:eastAsia="Arial" w:hAnsi="Arial"/>
          <w:b/>
          <w:bCs/>
          <w:color w:val="1A1A2E"/>
          <w:sz w:val="20"/>
          <w:szCs w:val="20"/>
        </w:rPr>
        <w:t xml:space="preserve">Augustine, Saint. </w:t>
      </w:r>
      <w:r>
        <w:rPr>
          <w:rFonts w:ascii="Arial" w:cs="Arial" w:eastAsia="Arial" w:hAnsi="Arial"/>
          <w:i/>
          <w:iCs/>
          <w:color w:val="1A1A2E"/>
          <w:sz w:val="20"/>
          <w:szCs w:val="20"/>
        </w:rPr>
        <w:t xml:space="preserve">De Trinitate / Confessions</w:t>
      </w:r>
      <w:r>
        <w:rPr>
          <w:rFonts w:ascii="Arial" w:cs="Arial" w:eastAsia="Arial" w:hAnsi="Arial"/>
          <w:color w:val="444444"/>
          <w:sz w:val="20"/>
          <w:szCs w:val="20"/>
        </w:rPr>
        <w:t xml:space="preserve"> — On the Trinity, memory, and the restless soul seeking God.</w:t>
      </w:r>
    </w:p>
    <w:p>
      <w:pPr>
        <w:spacing w:before="60" w:after="60"/>
        <w:ind w:left="480" w:hanging="480"/>
      </w:pPr>
      <w:r>
        <w:rPr>
          <w:rFonts w:ascii="Arial" w:cs="Arial" w:eastAsia="Arial" w:hAnsi="Arial"/>
          <w:b/>
          <w:bCs/>
          <w:color w:val="1A1A2E"/>
          <w:sz w:val="20"/>
          <w:szCs w:val="20"/>
        </w:rPr>
        <w:t xml:space="preserve">Aquinas, Thomas. </w:t>
      </w:r>
      <w:r>
        <w:rPr>
          <w:rFonts w:ascii="Arial" w:cs="Arial" w:eastAsia="Arial" w:hAnsi="Arial"/>
          <w:i/>
          <w:iCs/>
          <w:color w:val="1A1A2E"/>
          <w:sz w:val="20"/>
          <w:szCs w:val="20"/>
        </w:rPr>
        <w:t xml:space="preserve">Summa Theologiae</w:t>
      </w:r>
      <w:r>
        <w:rPr>
          <w:rFonts w:ascii="Arial" w:cs="Arial" w:eastAsia="Arial" w:hAnsi="Arial"/>
          <w:color w:val="444444"/>
          <w:sz w:val="20"/>
          <w:szCs w:val="20"/>
        </w:rPr>
        <w:t xml:space="preserve"> — Trans. Fathers of the English Dominican Province. New York: Benziger Brothers, 1947. The comprehensive synthesis of Christian theology and Aristotelian philosophy.</w:t>
      </w:r>
    </w:p>
    <w:p>
      <w:pPr>
        <w:spacing w:before="60" w:after="60"/>
        <w:ind w:left="480" w:hanging="480"/>
      </w:pPr>
      <w:r>
        <w:rPr>
          <w:rFonts w:ascii="Arial" w:cs="Arial" w:eastAsia="Arial" w:hAnsi="Arial"/>
          <w:b/>
          <w:bCs/>
          <w:color w:val="1A1A2E"/>
          <w:sz w:val="20"/>
          <w:szCs w:val="20"/>
        </w:rPr>
        <w:t xml:space="preserve">Aquinas, Thomas. </w:t>
      </w:r>
      <w:r>
        <w:rPr>
          <w:rFonts w:ascii="Arial" w:cs="Arial" w:eastAsia="Arial" w:hAnsi="Arial"/>
          <w:i/>
          <w:iCs/>
          <w:color w:val="1A1A2E"/>
          <w:sz w:val="20"/>
          <w:szCs w:val="20"/>
        </w:rPr>
        <w:t xml:space="preserve">Disputed Questions on the Virtues</w:t>
      </w:r>
      <w:r>
        <w:rPr>
          <w:rFonts w:ascii="Arial" w:cs="Arial" w:eastAsia="Arial" w:hAnsi="Arial"/>
          <w:color w:val="444444"/>
          <w:sz w:val="20"/>
          <w:szCs w:val="20"/>
        </w:rPr>
        <w:t xml:space="preserve"> — Ed. Atkins &amp; Williams. Cambridge: CUP, 2005. The distinction between acquired and infused virtue.</w:t>
      </w:r>
    </w:p>
    <w:p>
      <w:pPr>
        <w:spacing w:before="60" w:after="60"/>
        <w:ind w:left="480" w:hanging="480"/>
      </w:pPr>
      <w:r>
        <w:rPr>
          <w:rFonts w:ascii="Arial" w:cs="Arial" w:eastAsia="Arial" w:hAnsi="Arial"/>
          <w:b/>
          <w:bCs/>
          <w:color w:val="1A1A2E"/>
          <w:sz w:val="20"/>
          <w:szCs w:val="20"/>
        </w:rPr>
        <w:t xml:space="preserve">Aquinas, Thomas. </w:t>
      </w:r>
      <w:r>
        <w:rPr>
          <w:rFonts w:ascii="Arial" w:cs="Arial" w:eastAsia="Arial" w:hAnsi="Arial"/>
          <w:i/>
          <w:iCs/>
          <w:color w:val="1A1A2E"/>
          <w:sz w:val="20"/>
          <w:szCs w:val="20"/>
        </w:rPr>
        <w:t xml:space="preserve">Summa Contra Gentiles</w:t>
      </w:r>
      <w:r>
        <w:rPr>
          <w:rFonts w:ascii="Arial" w:cs="Arial" w:eastAsia="Arial" w:hAnsi="Arial"/>
          <w:color w:val="444444"/>
          <w:sz w:val="20"/>
          <w:szCs w:val="20"/>
        </w:rPr>
        <w:t xml:space="preserve"> — Rational argument for the existence and nature of God.</w:t>
      </w:r>
    </w:p>
    <w:p>
      <w:pPr>
        <w:spacing w:before="60" w:after="60"/>
        <w:ind w:left="480" w:hanging="480"/>
      </w:pPr>
      <w:r>
        <w:rPr>
          <w:rFonts w:ascii="Arial" w:cs="Arial" w:eastAsia="Arial" w:hAnsi="Arial"/>
          <w:b/>
          <w:bCs/>
          <w:color w:val="1A1A2E"/>
          <w:sz w:val="20"/>
          <w:szCs w:val="20"/>
        </w:rPr>
        <w:t xml:space="preserve">Irenaeus of Lyon. </w:t>
      </w:r>
      <w:r>
        <w:rPr>
          <w:rFonts w:ascii="Arial" w:cs="Arial" w:eastAsia="Arial" w:hAnsi="Arial"/>
          <w:i/>
          <w:iCs/>
          <w:color w:val="1A1A2E"/>
          <w:sz w:val="20"/>
          <w:szCs w:val="20"/>
        </w:rPr>
        <w:t xml:space="preserve">[Adversus Haereses]</w:t>
      </w:r>
      <w:r>
        <w:rPr>
          <w:rFonts w:ascii="Arial" w:cs="Arial" w:eastAsia="Arial" w:hAnsi="Arial"/>
          <w:color w:val="444444"/>
          <w:sz w:val="20"/>
          <w:szCs w:val="20"/>
        </w:rPr>
        <w:t xml:space="preserve"> — On the recapitulation of humanity in Christ; the imago Dei tradition.</w:t>
      </w:r>
    </w:p>
    <w:p>
      <w:pPr>
        <w:spacing w:before="60" w:after="60"/>
        <w:ind w:left="480" w:hanging="480"/>
      </w:pPr>
      <w:r>
        <w:rPr>
          <w:rFonts w:ascii="Arial" w:cs="Arial" w:eastAsia="Arial" w:hAnsi="Arial"/>
          <w:b/>
          <w:bCs/>
          <w:color w:val="1A1A2E"/>
          <w:sz w:val="20"/>
          <w:szCs w:val="20"/>
        </w:rPr>
        <w:t xml:space="preserve">Origen. </w:t>
      </w:r>
      <w:r>
        <w:rPr>
          <w:rFonts w:ascii="Arial" w:cs="Arial" w:eastAsia="Arial" w:hAnsi="Arial"/>
          <w:i/>
          <w:iCs/>
          <w:color w:val="1A1A2E"/>
          <w:sz w:val="20"/>
          <w:szCs w:val="20"/>
        </w:rPr>
        <w:t xml:space="preserve">De Principiis</w:t>
      </w:r>
      <w:r>
        <w:rPr>
          <w:rFonts w:ascii="Arial" w:cs="Arial" w:eastAsia="Arial" w:hAnsi="Arial"/>
          <w:color w:val="444444"/>
          <w:sz w:val="20"/>
          <w:szCs w:val="20"/>
        </w:rPr>
        <w:t xml:space="preserve"> — On the spiritual ascent of the soul toward God.</w:t>
      </w:r>
    </w:p>
    <w:p>
      <w:pPr>
        <w:spacing w:before="60" w:after="60"/>
        <w:ind w:left="480" w:hanging="480"/>
      </w:pPr>
      <w:r>
        <w:rPr>
          <w:rFonts w:ascii="Arial" w:cs="Arial" w:eastAsia="Arial" w:hAnsi="Arial"/>
          <w:b/>
          <w:bCs/>
          <w:color w:val="1A1A2E"/>
          <w:sz w:val="20"/>
          <w:szCs w:val="20"/>
        </w:rPr>
        <w:t xml:space="preserve">Anselm of Canterbury. </w:t>
      </w:r>
      <w:r>
        <w:rPr>
          <w:rFonts w:ascii="Arial" w:cs="Arial" w:eastAsia="Arial" w:hAnsi="Arial"/>
          <w:i/>
          <w:iCs/>
          <w:color w:val="1A1A2E"/>
          <w:sz w:val="20"/>
          <w:szCs w:val="20"/>
        </w:rPr>
        <w:t xml:space="preserve">Proslogion</w:t>
      </w:r>
      <w:r>
        <w:rPr>
          <w:rFonts w:ascii="Arial" w:cs="Arial" w:eastAsia="Arial" w:hAnsi="Arial"/>
          <w:color w:val="444444"/>
          <w:sz w:val="20"/>
          <w:szCs w:val="20"/>
        </w:rPr>
        <w:t xml:space="preserve"> — The ontological argument for the existence of God.</w:t>
      </w:r>
    </w:p>
    <w:p>
      <w:pPr>
        <w:spacing w:before="60" w:after="60"/>
        <w:ind w:left="480" w:hanging="480"/>
      </w:pPr>
      <w:r>
        <w:rPr>
          <w:rFonts w:ascii="Arial" w:cs="Arial" w:eastAsia="Arial" w:hAnsi="Arial"/>
          <w:b/>
          <w:bCs/>
          <w:color w:val="1A1A2E"/>
          <w:sz w:val="20"/>
          <w:szCs w:val="20"/>
        </w:rPr>
        <w:t xml:space="preserve">Duns Scotus. </w:t>
      </w:r>
      <w:r>
        <w:rPr>
          <w:rFonts w:ascii="Arial" w:cs="Arial" w:eastAsia="Arial" w:hAnsi="Arial"/>
          <w:i/>
          <w:iCs/>
          <w:color w:val="1A1A2E"/>
          <w:sz w:val="20"/>
          <w:szCs w:val="20"/>
        </w:rPr>
        <w:t xml:space="preserve">[Philosophical Works]</w:t>
      </w:r>
      <w:r>
        <w:rPr>
          <w:rFonts w:ascii="Arial" w:cs="Arial" w:eastAsia="Arial" w:hAnsi="Arial"/>
          <w:color w:val="444444"/>
          <w:sz w:val="20"/>
          <w:szCs w:val="20"/>
        </w:rPr>
        <w:t xml:space="preserve"> — On the univocity of being and the individuality of persons.</w:t>
      </w:r>
    </w:p>
    <w:p>
      <w:pPr>
        <w:spacing w:before="60" w:after="60"/>
        <w:ind w:left="480" w:hanging="480"/>
      </w:pPr>
      <w:r>
        <w:rPr>
          <w:rFonts w:ascii="Arial" w:cs="Arial" w:eastAsia="Arial" w:hAnsi="Arial"/>
          <w:b/>
          <w:bCs/>
          <w:color w:val="1A1A2E"/>
          <w:sz w:val="20"/>
          <w:szCs w:val="20"/>
        </w:rPr>
        <w:t xml:space="preserve">Bonaventure. </w:t>
      </w:r>
      <w:r>
        <w:rPr>
          <w:rFonts w:ascii="Arial" w:cs="Arial" w:eastAsia="Arial" w:hAnsi="Arial"/>
          <w:i/>
          <w:iCs/>
          <w:color w:val="1A1A2E"/>
          <w:sz w:val="20"/>
          <w:szCs w:val="20"/>
        </w:rPr>
        <w:t xml:space="preserve">[Philosophical Works]</w:t>
      </w:r>
      <w:r>
        <w:rPr>
          <w:rFonts w:ascii="Arial" w:cs="Arial" w:eastAsia="Arial" w:hAnsi="Arial"/>
          <w:color w:val="444444"/>
          <w:sz w:val="20"/>
          <w:szCs w:val="20"/>
        </w:rPr>
        <w:t xml:space="preserve"> — On the soul's journey into God.</w:t>
      </w:r>
    </w:p>
    <w:p>
      <w:pPr>
        <w:spacing w:before="60" w:after="60"/>
      </w:pPr>
      <w:r>
        <w:t xml:space="preserve"/>
      </w:r>
    </w:p>
    <w:p>
      <w:pPr>
        <w:pStyle w:val="Heading2"/>
        <w:spacing w:before="280" w:after="100"/>
      </w:pPr>
      <w:r>
        <w:rPr>
          <w:rFonts w:ascii="Arial" w:cs="Arial" w:eastAsia="Arial" w:hAnsi="Arial"/>
          <w:b/>
          <w:bCs/>
          <w:color w:val="1A1A2E"/>
          <w:sz w:val="24"/>
          <w:szCs w:val="24"/>
        </w:rPr>
        <w:t xml:space="preserve">10. Eastern &amp; Orthodox Theology</w:t>
      </w:r>
    </w:p>
    <w:p>
      <w:pPr>
        <w:spacing w:before="60" w:after="60"/>
        <w:ind w:left="480" w:hanging="480"/>
      </w:pPr>
      <w:r>
        <w:rPr>
          <w:rFonts w:ascii="Arial" w:cs="Arial" w:eastAsia="Arial" w:hAnsi="Arial"/>
          <w:b/>
          <w:bCs/>
          <w:color w:val="1A1A2E"/>
          <w:sz w:val="20"/>
          <w:szCs w:val="20"/>
        </w:rPr>
        <w:t xml:space="preserve">Athanasius of Alexandria. </w:t>
      </w:r>
      <w:r>
        <w:rPr>
          <w:rFonts w:ascii="Arial" w:cs="Arial" w:eastAsia="Arial" w:hAnsi="Arial"/>
          <w:i/>
          <w:iCs/>
          <w:color w:val="1A1A2E"/>
          <w:sz w:val="20"/>
          <w:szCs w:val="20"/>
        </w:rPr>
        <w:t xml:space="preserve">[De Incarnatione]</w:t>
      </w:r>
      <w:r>
        <w:rPr>
          <w:rFonts w:ascii="Arial" w:cs="Arial" w:eastAsia="Arial" w:hAnsi="Arial"/>
          <w:color w:val="444444"/>
          <w:sz w:val="20"/>
          <w:szCs w:val="20"/>
        </w:rPr>
        <w:t xml:space="preserve"> — 'God became man so that man might become God.' Foundational text for theosis/deification.</w:t>
      </w:r>
    </w:p>
    <w:p>
      <w:pPr>
        <w:spacing w:before="60" w:after="60"/>
        <w:ind w:left="480" w:hanging="480"/>
      </w:pPr>
      <w:r>
        <w:rPr>
          <w:rFonts w:ascii="Arial" w:cs="Arial" w:eastAsia="Arial" w:hAnsi="Arial"/>
          <w:b/>
          <w:bCs/>
          <w:color w:val="1A1A2E"/>
          <w:sz w:val="20"/>
          <w:szCs w:val="20"/>
        </w:rPr>
        <w:t xml:space="preserve">Basil of Caesarea. </w:t>
      </w:r>
      <w:r>
        <w:rPr>
          <w:rFonts w:ascii="Arial" w:cs="Arial" w:eastAsia="Arial" w:hAnsi="Arial"/>
          <w:i/>
          <w:iCs/>
          <w:color w:val="1A1A2E"/>
          <w:sz w:val="20"/>
          <w:szCs w:val="20"/>
        </w:rPr>
        <w:t xml:space="preserve">De Spiritu Sancto / Homilies</w:t>
      </w:r>
      <w:r>
        <w:rPr>
          <w:rFonts w:ascii="Arial" w:cs="Arial" w:eastAsia="Arial" w:hAnsi="Arial"/>
          <w:color w:val="444444"/>
          <w:sz w:val="20"/>
          <w:szCs w:val="20"/>
        </w:rPr>
        <w:t xml:space="preserve"> — On the divinity of the Holy Spirit and the spiritual life.</w:t>
      </w:r>
    </w:p>
    <w:p>
      <w:pPr>
        <w:spacing w:before="60" w:after="60"/>
        <w:ind w:left="480" w:hanging="480"/>
      </w:pPr>
      <w:r>
        <w:rPr>
          <w:rFonts w:ascii="Arial" w:cs="Arial" w:eastAsia="Arial" w:hAnsi="Arial"/>
          <w:b/>
          <w:bCs/>
          <w:color w:val="1A1A2E"/>
          <w:sz w:val="20"/>
          <w:szCs w:val="20"/>
        </w:rPr>
        <w:t xml:space="preserve">Gregory of Nyssa. </w:t>
      </w:r>
      <w:r>
        <w:rPr>
          <w:rFonts w:ascii="Arial" w:cs="Arial" w:eastAsia="Arial" w:hAnsi="Arial"/>
          <w:i/>
          <w:iCs/>
          <w:color w:val="1A1A2E"/>
          <w:sz w:val="20"/>
          <w:szCs w:val="20"/>
        </w:rPr>
        <w:t xml:space="preserve">On Virginity</w:t>
      </w:r>
      <w:r>
        <w:rPr>
          <w:rFonts w:ascii="Arial" w:cs="Arial" w:eastAsia="Arial" w:hAnsi="Arial"/>
          <w:color w:val="444444"/>
          <w:sz w:val="20"/>
          <w:szCs w:val="20"/>
        </w:rPr>
        <w:t xml:space="preserve"> — On the soul's infinite progression toward God.</w:t>
      </w:r>
    </w:p>
    <w:p>
      <w:pPr>
        <w:spacing w:before="60" w:after="60"/>
        <w:ind w:left="480" w:hanging="480"/>
      </w:pPr>
      <w:r>
        <w:rPr>
          <w:rFonts w:ascii="Arial" w:cs="Arial" w:eastAsia="Arial" w:hAnsi="Arial"/>
          <w:b/>
          <w:bCs/>
          <w:color w:val="1A1A2E"/>
          <w:sz w:val="20"/>
          <w:szCs w:val="20"/>
        </w:rPr>
        <w:t xml:space="preserve">Gregory Palamas. </w:t>
      </w:r>
      <w:r>
        <w:rPr>
          <w:rFonts w:ascii="Arial" w:cs="Arial" w:eastAsia="Arial" w:hAnsi="Arial"/>
          <w:i/>
          <w:iCs/>
          <w:color w:val="1A1A2E"/>
          <w:sz w:val="20"/>
          <w:szCs w:val="20"/>
        </w:rPr>
        <w:t xml:space="preserve">[Triads / On the Divine Energies]</w:t>
      </w:r>
      <w:r>
        <w:rPr>
          <w:rFonts w:ascii="Arial" w:cs="Arial" w:eastAsia="Arial" w:hAnsi="Arial"/>
          <w:color w:val="444444"/>
          <w:sz w:val="20"/>
          <w:szCs w:val="20"/>
        </w:rPr>
        <w:t xml:space="preserve"> — The hesychast tradition; participation in God's energies, not essence.</w:t>
      </w:r>
    </w:p>
    <w:p>
      <w:pPr>
        <w:spacing w:before="60" w:after="60"/>
        <w:ind w:left="480" w:hanging="480"/>
      </w:pPr>
      <w:r>
        <w:rPr>
          <w:rFonts w:ascii="Arial" w:cs="Arial" w:eastAsia="Arial" w:hAnsi="Arial"/>
          <w:b/>
          <w:bCs/>
          <w:color w:val="1A1A2E"/>
          <w:sz w:val="20"/>
          <w:szCs w:val="20"/>
        </w:rPr>
        <w:t xml:space="preserve">Maximus the Confessor. </w:t>
      </w:r>
      <w:r>
        <w:rPr>
          <w:rFonts w:ascii="Arial" w:cs="Arial" w:eastAsia="Arial" w:hAnsi="Arial"/>
          <w:i/>
          <w:iCs/>
          <w:color w:val="1A1A2E"/>
          <w:sz w:val="20"/>
          <w:szCs w:val="20"/>
        </w:rPr>
        <w:t xml:space="preserve">[Mystagogy / Ambigua]</w:t>
      </w:r>
      <w:r>
        <w:rPr>
          <w:rFonts w:ascii="Arial" w:cs="Arial" w:eastAsia="Arial" w:hAnsi="Arial"/>
          <w:color w:val="444444"/>
          <w:sz w:val="20"/>
          <w:szCs w:val="20"/>
        </w:rPr>
        <w:t xml:space="preserve"> — On the cosmic scope of the Incarnation and deification.</w:t>
      </w:r>
    </w:p>
    <w:p>
      <w:pPr>
        <w:spacing w:before="60" w:after="60"/>
        <w:ind w:left="480" w:hanging="480"/>
      </w:pPr>
      <w:r>
        <w:rPr>
          <w:rFonts w:ascii="Arial" w:cs="Arial" w:eastAsia="Arial" w:hAnsi="Arial"/>
          <w:b/>
          <w:bCs/>
          <w:color w:val="1A1A2E"/>
          <w:sz w:val="20"/>
          <w:szCs w:val="20"/>
        </w:rPr>
        <w:t xml:space="preserve">Philokalia. </w:t>
      </w:r>
      <w:r>
        <w:rPr>
          <w:rFonts w:ascii="Arial" w:cs="Arial" w:eastAsia="Arial" w:hAnsi="Arial"/>
          <w:i/>
          <w:iCs/>
          <w:color w:val="1A1A2E"/>
          <w:sz w:val="20"/>
          <w:szCs w:val="20"/>
        </w:rPr>
        <w:t xml:space="preserve">Philokalia</w:t>
      </w:r>
      <w:r>
        <w:rPr>
          <w:rFonts w:ascii="Arial" w:cs="Arial" w:eastAsia="Arial" w:hAnsi="Arial"/>
          <w:color w:val="444444"/>
          <w:sz w:val="20"/>
          <w:szCs w:val="20"/>
        </w:rPr>
        <w:t xml:space="preserve"> — Org. Nikodimos &amp; Makarios of Corinth, 1782. The authoritative anthology of Eastern Christian contemplative theology.</w:t>
      </w:r>
    </w:p>
    <w:p>
      <w:pPr>
        <w:spacing w:before="60" w:after="60"/>
        <w:ind w:left="480" w:hanging="480"/>
      </w:pPr>
      <w:r>
        <w:rPr>
          <w:rFonts w:ascii="Arial" w:cs="Arial" w:eastAsia="Arial" w:hAnsi="Arial"/>
          <w:b/>
          <w:bCs/>
          <w:color w:val="1A1A2E"/>
          <w:sz w:val="20"/>
          <w:szCs w:val="20"/>
        </w:rPr>
        <w:t xml:space="preserve">John Climacus. </w:t>
      </w:r>
      <w:r>
        <w:rPr>
          <w:rFonts w:ascii="Arial" w:cs="Arial" w:eastAsia="Arial" w:hAnsi="Arial"/>
          <w:i/>
          <w:iCs/>
          <w:color w:val="1A1A2E"/>
          <w:sz w:val="20"/>
          <w:szCs w:val="20"/>
        </w:rPr>
        <w:t xml:space="preserve">Scala Paradisi (The Ladder of Divine Ascent)</w:t>
      </w:r>
      <w:r>
        <w:rPr>
          <w:rFonts w:ascii="Arial" w:cs="Arial" w:eastAsia="Arial" w:hAnsi="Arial"/>
          <w:color w:val="444444"/>
          <w:sz w:val="20"/>
          <w:szCs w:val="20"/>
        </w:rPr>
        <w:t xml:space="preserve"> — The classic Orthodox account of spiritual ascent through virtue.</w:t>
      </w:r>
    </w:p>
    <w:p>
      <w:pPr>
        <w:spacing w:before="60" w:after="60"/>
      </w:pPr>
      <w:r>
        <w:t xml:space="preserve"/>
      </w:r>
    </w:p>
    <w:p>
      <w:pPr>
        <w:pStyle w:val="Heading2"/>
        <w:spacing w:before="280" w:after="100"/>
      </w:pPr>
      <w:r>
        <w:rPr>
          <w:rFonts w:ascii="Arial" w:cs="Arial" w:eastAsia="Arial" w:hAnsi="Arial"/>
          <w:b/>
          <w:bCs/>
          <w:color w:val="1A1A2E"/>
          <w:sz w:val="24"/>
          <w:szCs w:val="24"/>
        </w:rPr>
        <w:t xml:space="preserve">11. Christian Mysticism</w:t>
      </w:r>
    </w:p>
    <w:p>
      <w:pPr>
        <w:spacing w:before="60" w:after="60"/>
        <w:ind w:left="480" w:hanging="480"/>
      </w:pPr>
      <w:r>
        <w:rPr>
          <w:rFonts w:ascii="Arial" w:cs="Arial" w:eastAsia="Arial" w:hAnsi="Arial"/>
          <w:b/>
          <w:bCs/>
          <w:color w:val="1A1A2E"/>
          <w:sz w:val="20"/>
          <w:szCs w:val="20"/>
        </w:rPr>
        <w:t xml:space="preserve">Meister Eckhart. </w:t>
      </w:r>
      <w:r>
        <w:rPr>
          <w:rFonts w:ascii="Arial" w:cs="Arial" w:eastAsia="Arial" w:hAnsi="Arial"/>
          <w:i/>
          <w:iCs/>
          <w:color w:val="1A1A2E"/>
          <w:sz w:val="20"/>
          <w:szCs w:val="20"/>
        </w:rPr>
        <w:t xml:space="preserve">[Sermons and Treatises — Gelassenheit]</w:t>
      </w:r>
      <w:r>
        <w:rPr>
          <w:rFonts w:ascii="Arial" w:cs="Arial" w:eastAsia="Arial" w:hAnsi="Arial"/>
          <w:color w:val="444444"/>
          <w:sz w:val="20"/>
          <w:szCs w:val="20"/>
        </w:rPr>
        <w:t xml:space="preserve"> — Self-abandonment to God; the soul as the site of divine birth. Key reference for sanctity as virtues acting in the man.</w:t>
      </w:r>
    </w:p>
    <w:p>
      <w:pPr>
        <w:spacing w:before="60" w:after="60"/>
        <w:ind w:left="480" w:hanging="480"/>
      </w:pPr>
      <w:r>
        <w:rPr>
          <w:rFonts w:ascii="Arial" w:cs="Arial" w:eastAsia="Arial" w:hAnsi="Arial"/>
          <w:b/>
          <w:bCs/>
          <w:color w:val="1A1A2E"/>
          <w:sz w:val="20"/>
          <w:szCs w:val="20"/>
        </w:rPr>
        <w:t xml:space="preserve">John of the Cross. </w:t>
      </w:r>
      <w:r>
        <w:rPr>
          <w:rFonts w:ascii="Arial" w:cs="Arial" w:eastAsia="Arial" w:hAnsi="Arial"/>
          <w:i/>
          <w:iCs/>
          <w:color w:val="1A1A2E"/>
          <w:sz w:val="20"/>
          <w:szCs w:val="20"/>
        </w:rPr>
        <w:t xml:space="preserve">Dark Night of the Soul</w:t>
      </w:r>
      <w:r>
        <w:rPr>
          <w:rFonts w:ascii="Arial" w:cs="Arial" w:eastAsia="Arial" w:hAnsi="Arial"/>
          <w:color w:val="444444"/>
          <w:sz w:val="20"/>
          <w:szCs w:val="20"/>
        </w:rPr>
        <w:t xml:space="preserve"> — The purification of consciousness as the path to divine union.</w:t>
      </w:r>
    </w:p>
    <w:p>
      <w:pPr>
        <w:spacing w:before="60" w:after="60"/>
        <w:ind w:left="480" w:hanging="480"/>
      </w:pPr>
      <w:r>
        <w:rPr>
          <w:rFonts w:ascii="Arial" w:cs="Arial" w:eastAsia="Arial" w:hAnsi="Arial"/>
          <w:b/>
          <w:bCs/>
          <w:color w:val="1A1A2E"/>
          <w:sz w:val="20"/>
          <w:szCs w:val="20"/>
        </w:rPr>
        <w:t xml:space="preserve">Teresa of Ávila. </w:t>
      </w:r>
      <w:r>
        <w:rPr>
          <w:rFonts w:ascii="Arial" w:cs="Arial" w:eastAsia="Arial" w:hAnsi="Arial"/>
          <w:i/>
          <w:iCs/>
          <w:color w:val="1A1A2E"/>
          <w:sz w:val="20"/>
          <w:szCs w:val="20"/>
        </w:rPr>
        <w:t xml:space="preserve">The Interior Castle</w:t>
      </w:r>
      <w:r>
        <w:rPr>
          <w:rFonts w:ascii="Arial" w:cs="Arial" w:eastAsia="Arial" w:hAnsi="Arial"/>
          <w:color w:val="444444"/>
          <w:sz w:val="20"/>
          <w:szCs w:val="20"/>
        </w:rPr>
        <w:t xml:space="preserve"> — The stages of contemplative prayer and spiritual transformation.</w:t>
      </w:r>
    </w:p>
    <w:p>
      <w:pPr>
        <w:spacing w:before="60" w:after="60"/>
        <w:ind w:left="480" w:hanging="480"/>
      </w:pPr>
      <w:r>
        <w:rPr>
          <w:rFonts w:ascii="Arial" w:cs="Arial" w:eastAsia="Arial" w:hAnsi="Arial"/>
          <w:b/>
          <w:bCs/>
          <w:color w:val="1A1A2E"/>
          <w:sz w:val="20"/>
          <w:szCs w:val="20"/>
        </w:rPr>
        <w:t xml:space="preserve">Bernard of Clairvaux. </w:t>
      </w:r>
      <w:r>
        <w:rPr>
          <w:rFonts w:ascii="Arial" w:cs="Arial" w:eastAsia="Arial" w:hAnsi="Arial"/>
          <w:i/>
          <w:iCs/>
          <w:color w:val="1A1A2E"/>
          <w:sz w:val="20"/>
          <w:szCs w:val="20"/>
        </w:rPr>
        <w:t xml:space="preserve">[De Diligendo Deo]</w:t>
      </w:r>
      <w:r>
        <w:rPr>
          <w:rFonts w:ascii="Arial" w:cs="Arial" w:eastAsia="Arial" w:hAnsi="Arial"/>
          <w:color w:val="444444"/>
          <w:sz w:val="20"/>
          <w:szCs w:val="20"/>
        </w:rPr>
        <w:t xml:space="preserve"> — On the degrees of love as the ascent toward God.</w:t>
      </w:r>
    </w:p>
    <w:p>
      <w:pPr>
        <w:spacing w:before="60" w:after="60"/>
        <w:ind w:left="480" w:hanging="480"/>
      </w:pPr>
      <w:r>
        <w:rPr>
          <w:rFonts w:ascii="Arial" w:cs="Arial" w:eastAsia="Arial" w:hAnsi="Arial"/>
          <w:b/>
          <w:bCs/>
          <w:color w:val="1A1A2E"/>
          <w:sz w:val="20"/>
          <w:szCs w:val="20"/>
        </w:rPr>
        <w:t xml:space="preserve">Francis of Assisi. </w:t>
      </w:r>
      <w:r>
        <w:rPr>
          <w:rFonts w:ascii="Arial" w:cs="Arial" w:eastAsia="Arial" w:hAnsi="Arial"/>
          <w:i/>
          <w:iCs/>
          <w:color w:val="1A1A2E"/>
          <w:sz w:val="20"/>
          <w:szCs w:val="20"/>
        </w:rPr>
        <w:t xml:space="preserve">Canticle of the Creatures</w:t>
      </w:r>
      <w:r>
        <w:rPr>
          <w:rFonts w:ascii="Arial" w:cs="Arial" w:eastAsia="Arial" w:hAnsi="Arial"/>
          <w:color w:val="444444"/>
          <w:sz w:val="20"/>
          <w:szCs w:val="20"/>
        </w:rPr>
        <w:t xml:space="preserve"> — The BioSpiritual theology of creation as the temple of God.</w:t>
      </w:r>
    </w:p>
    <w:p>
      <w:pPr>
        <w:spacing w:before="60" w:after="60"/>
        <w:ind w:left="480" w:hanging="480"/>
      </w:pPr>
      <w:r>
        <w:rPr>
          <w:rFonts w:ascii="Arial" w:cs="Arial" w:eastAsia="Arial" w:hAnsi="Arial"/>
          <w:b/>
          <w:bCs/>
          <w:color w:val="1A1A2E"/>
          <w:sz w:val="20"/>
          <w:szCs w:val="20"/>
        </w:rPr>
        <w:t xml:space="preserve">Pseudo-Dionysius the Areopagite. </w:t>
      </w:r>
      <w:r>
        <w:rPr>
          <w:rFonts w:ascii="Arial" w:cs="Arial" w:eastAsia="Arial" w:hAnsi="Arial"/>
          <w:i/>
          <w:iCs/>
          <w:color w:val="1A1A2E"/>
          <w:sz w:val="20"/>
          <w:szCs w:val="20"/>
        </w:rPr>
        <w:t xml:space="preserve">The Celestial Hierarchy</w:t>
      </w:r>
      <w:r>
        <w:rPr>
          <w:rFonts w:ascii="Arial" w:cs="Arial" w:eastAsia="Arial" w:hAnsi="Arial"/>
          <w:color w:val="444444"/>
          <w:sz w:val="20"/>
          <w:szCs w:val="20"/>
        </w:rPr>
        <w:t xml:space="preserve"> — Apophatic theology and the hierarchical order of divine reality.</w:t>
      </w:r>
    </w:p>
    <w:p>
      <w:pPr>
        <w:spacing w:before="60" w:after="60"/>
        <w:ind w:left="480" w:hanging="480"/>
      </w:pPr>
      <w:r>
        <w:rPr>
          <w:rFonts w:ascii="Arial" w:cs="Arial" w:eastAsia="Arial" w:hAnsi="Arial"/>
          <w:b/>
          <w:bCs/>
          <w:color w:val="1A1A2E"/>
          <w:sz w:val="20"/>
          <w:szCs w:val="20"/>
        </w:rPr>
        <w:t xml:space="preserve">Ignatius of Loyola. </w:t>
      </w:r>
      <w:r>
        <w:rPr>
          <w:rFonts w:ascii="Arial" w:cs="Arial" w:eastAsia="Arial" w:hAnsi="Arial"/>
          <w:i/>
          <w:iCs/>
          <w:color w:val="1A1A2E"/>
          <w:sz w:val="20"/>
          <w:szCs w:val="20"/>
        </w:rPr>
        <w:t xml:space="preserve">Spiritual Exercises</w:t>
      </w:r>
      <w:r>
        <w:rPr>
          <w:rFonts w:ascii="Arial" w:cs="Arial" w:eastAsia="Arial" w:hAnsi="Arial"/>
          <w:color w:val="444444"/>
          <w:sz w:val="20"/>
          <w:szCs w:val="20"/>
        </w:rPr>
        <w:t xml:space="preserve"> — Discernment of spirits — consolations and desolations as spiritual diagnostics. Key reference for Existential Figures.</w:t>
      </w:r>
    </w:p>
    <w:p>
      <w:pPr>
        <w:spacing w:before="60" w:after="60"/>
      </w:pPr>
      <w:r>
        <w:t xml:space="preserve"/>
      </w:r>
    </w:p>
    <w:p>
      <w:pPr>
        <w:pStyle w:val="Heading2"/>
        <w:spacing w:before="280" w:after="100"/>
      </w:pPr>
      <w:r>
        <w:rPr>
          <w:rFonts w:ascii="Arial" w:cs="Arial" w:eastAsia="Arial" w:hAnsi="Arial"/>
          <w:b/>
          <w:bCs/>
          <w:color w:val="1A1A2E"/>
          <w:sz w:val="24"/>
          <w:szCs w:val="24"/>
        </w:rPr>
        <w:t xml:space="preserve">12. Reformed, Protestant &amp; Modern Catholic Theology</w:t>
      </w:r>
    </w:p>
    <w:p>
      <w:pPr>
        <w:spacing w:before="60" w:after="60"/>
        <w:ind w:left="480" w:hanging="480"/>
      </w:pPr>
      <w:r>
        <w:rPr>
          <w:rFonts w:ascii="Arial" w:cs="Arial" w:eastAsia="Arial" w:hAnsi="Arial"/>
          <w:b/>
          <w:bCs/>
          <w:color w:val="1A1A2E"/>
          <w:sz w:val="20"/>
          <w:szCs w:val="20"/>
        </w:rPr>
        <w:t xml:space="preserve">Luther, Martin. </w:t>
      </w:r>
      <w:r>
        <w:rPr>
          <w:rFonts w:ascii="Arial" w:cs="Arial" w:eastAsia="Arial" w:hAnsi="Arial"/>
          <w:i/>
          <w:iCs/>
          <w:color w:val="1A1A2E"/>
          <w:sz w:val="20"/>
          <w:szCs w:val="20"/>
        </w:rPr>
        <w:t xml:space="preserve">On the Bondage of the Will (De Servo Arbitrio)</w:t>
      </w:r>
      <w:r>
        <w:rPr>
          <w:rFonts w:ascii="Arial" w:cs="Arial" w:eastAsia="Arial" w:hAnsi="Arial"/>
          <w:color w:val="444444"/>
          <w:sz w:val="20"/>
          <w:szCs w:val="20"/>
        </w:rPr>
        <w:t xml:space="preserve"> — On grace, freedom, and the limits of human will.</w:t>
      </w:r>
    </w:p>
    <w:p>
      <w:pPr>
        <w:spacing w:before="60" w:after="60"/>
        <w:ind w:left="480" w:hanging="480"/>
      </w:pPr>
      <w:r>
        <w:rPr>
          <w:rFonts w:ascii="Arial" w:cs="Arial" w:eastAsia="Arial" w:hAnsi="Arial"/>
          <w:b/>
          <w:bCs/>
          <w:color w:val="1A1A2E"/>
          <w:sz w:val="20"/>
          <w:szCs w:val="20"/>
        </w:rPr>
        <w:t xml:space="preserve">Calvin, John. </w:t>
      </w:r>
      <w:r>
        <w:rPr>
          <w:rFonts w:ascii="Arial" w:cs="Arial" w:eastAsia="Arial" w:hAnsi="Arial"/>
          <w:i/>
          <w:iCs/>
          <w:color w:val="1A1A2E"/>
          <w:sz w:val="20"/>
          <w:szCs w:val="20"/>
        </w:rPr>
        <w:t xml:space="preserve">Institutes of the Christian Religion</w:t>
      </w:r>
      <w:r>
        <w:rPr>
          <w:rFonts w:ascii="Arial" w:cs="Arial" w:eastAsia="Arial" w:hAnsi="Arial"/>
          <w:color w:val="444444"/>
          <w:sz w:val="20"/>
          <w:szCs w:val="20"/>
        </w:rPr>
        <w:t xml:space="preserve"> — Sovereign grace, predestination, and the sanctification of the elect.</w:t>
      </w:r>
    </w:p>
    <w:p>
      <w:pPr>
        <w:spacing w:before="60" w:after="60"/>
        <w:ind w:left="480" w:hanging="480"/>
      </w:pPr>
      <w:r>
        <w:rPr>
          <w:rFonts w:ascii="Arial" w:cs="Arial" w:eastAsia="Arial" w:hAnsi="Arial"/>
          <w:b/>
          <w:bCs/>
          <w:color w:val="1A1A2E"/>
          <w:sz w:val="20"/>
          <w:szCs w:val="20"/>
        </w:rPr>
        <w:t xml:space="preserve">Wesley, John. </w:t>
      </w:r>
      <w:r>
        <w:rPr>
          <w:rFonts w:ascii="Arial" w:cs="Arial" w:eastAsia="Arial" w:hAnsi="Arial"/>
          <w:i/>
          <w:iCs/>
          <w:color w:val="1A1A2E"/>
          <w:sz w:val="20"/>
          <w:szCs w:val="20"/>
        </w:rPr>
        <w:t xml:space="preserve">[Total Sanctification / Prevenient Grace — Arminianism]</w:t>
      </w:r>
      <w:r>
        <w:rPr>
          <w:rFonts w:ascii="Arial" w:cs="Arial" w:eastAsia="Arial" w:hAnsi="Arial"/>
          <w:color w:val="444444"/>
          <w:sz w:val="20"/>
          <w:szCs w:val="20"/>
        </w:rPr>
        <w:t xml:space="preserve"> — On the availability of sanctifying grace to all persons.</w:t>
      </w:r>
    </w:p>
    <w:p>
      <w:pPr>
        <w:spacing w:before="60" w:after="60"/>
        <w:ind w:left="480" w:hanging="480"/>
      </w:pPr>
      <w:r>
        <w:rPr>
          <w:rFonts w:ascii="Arial" w:cs="Arial" w:eastAsia="Arial" w:hAnsi="Arial"/>
          <w:b/>
          <w:bCs/>
          <w:color w:val="1A1A2E"/>
          <w:sz w:val="20"/>
          <w:szCs w:val="20"/>
        </w:rPr>
        <w:t xml:space="preserve">Barth, Karl. </w:t>
      </w:r>
      <w:r>
        <w:rPr>
          <w:rFonts w:ascii="Arial" w:cs="Arial" w:eastAsia="Arial" w:hAnsi="Arial"/>
          <w:i/>
          <w:iCs/>
          <w:color w:val="1A1A2E"/>
          <w:sz w:val="20"/>
          <w:szCs w:val="20"/>
        </w:rPr>
        <w:t xml:space="preserve">Kirchliche Dogmatik (Church Dogmatics)</w:t>
      </w:r>
      <w:r>
        <w:rPr>
          <w:rFonts w:ascii="Arial" w:cs="Arial" w:eastAsia="Arial" w:hAnsi="Arial"/>
          <w:color w:val="444444"/>
          <w:sz w:val="20"/>
          <w:szCs w:val="20"/>
        </w:rPr>
        <w:t xml:space="preserve"> — The relational image of God (imago Dei) as basis for theological anthropology.</w:t>
      </w:r>
    </w:p>
    <w:p>
      <w:pPr>
        <w:spacing w:before="60" w:after="60"/>
        <w:ind w:left="480" w:hanging="480"/>
      </w:pPr>
      <w:r>
        <w:rPr>
          <w:rFonts w:ascii="Arial" w:cs="Arial" w:eastAsia="Arial" w:hAnsi="Arial"/>
          <w:b/>
          <w:bCs/>
          <w:color w:val="1A1A2E"/>
          <w:sz w:val="20"/>
          <w:szCs w:val="20"/>
        </w:rPr>
        <w:t xml:space="preserve">Bonhoeffer, Dietrich. </w:t>
      </w:r>
      <w:r>
        <w:rPr>
          <w:rFonts w:ascii="Arial" w:cs="Arial" w:eastAsia="Arial" w:hAnsi="Arial"/>
          <w:i/>
          <w:iCs/>
          <w:color w:val="1A1A2E"/>
          <w:sz w:val="20"/>
          <w:szCs w:val="20"/>
        </w:rPr>
        <w:t xml:space="preserve">[Costly Grace / Ethics]</w:t>
      </w:r>
      <w:r>
        <w:rPr>
          <w:rFonts w:ascii="Arial" w:cs="Arial" w:eastAsia="Arial" w:hAnsi="Arial"/>
          <w:color w:val="444444"/>
          <w:sz w:val="20"/>
          <w:szCs w:val="20"/>
        </w:rPr>
        <w:t xml:space="preserve"> — On the cost of discipleship and resistance to political evil.</w:t>
      </w:r>
    </w:p>
    <w:p>
      <w:pPr>
        <w:spacing w:before="60" w:after="60"/>
        <w:ind w:left="480" w:hanging="480"/>
      </w:pPr>
      <w:r>
        <w:rPr>
          <w:rFonts w:ascii="Arial" w:cs="Arial" w:eastAsia="Arial" w:hAnsi="Arial"/>
          <w:b/>
          <w:bCs/>
          <w:color w:val="1A1A2E"/>
          <w:sz w:val="20"/>
          <w:szCs w:val="20"/>
        </w:rPr>
        <w:t xml:space="preserve">Moltmann, Jürgen. </w:t>
      </w:r>
      <w:r>
        <w:rPr>
          <w:rFonts w:ascii="Arial" w:cs="Arial" w:eastAsia="Arial" w:hAnsi="Arial"/>
          <w:i/>
          <w:iCs/>
          <w:color w:val="1A1A2E"/>
          <w:sz w:val="20"/>
          <w:szCs w:val="20"/>
        </w:rPr>
        <w:t xml:space="preserve">Theology of Hope (Theologie der Hoffnung, 1964)</w:t>
      </w:r>
      <w:r>
        <w:rPr>
          <w:rFonts w:ascii="Arial" w:cs="Arial" w:eastAsia="Arial" w:hAnsi="Arial"/>
          <w:color w:val="444444"/>
          <w:sz w:val="20"/>
          <w:szCs w:val="20"/>
        </w:rPr>
        <w:t xml:space="preserve"> — Eschatological hope as the foundation of ethical action.</w:t>
      </w:r>
    </w:p>
    <w:p>
      <w:pPr>
        <w:spacing w:before="60" w:after="60"/>
        <w:ind w:left="480" w:hanging="480"/>
      </w:pPr>
      <w:r>
        <w:rPr>
          <w:rFonts w:ascii="Arial" w:cs="Arial" w:eastAsia="Arial" w:hAnsi="Arial"/>
          <w:b/>
          <w:bCs/>
          <w:color w:val="1A1A2E"/>
          <w:sz w:val="20"/>
          <w:szCs w:val="20"/>
        </w:rPr>
        <w:t xml:space="preserve">Rahner, Karl. </w:t>
      </w:r>
      <w:r>
        <w:rPr>
          <w:rFonts w:ascii="Arial" w:cs="Arial" w:eastAsia="Arial" w:hAnsi="Arial"/>
          <w:i/>
          <w:iCs/>
          <w:color w:val="1A1A2E"/>
          <w:sz w:val="20"/>
          <w:szCs w:val="20"/>
        </w:rPr>
        <w:t xml:space="preserve">[Transcendental Theology — Supernatural Existential]</w:t>
      </w:r>
      <w:r>
        <w:rPr>
          <w:rFonts w:ascii="Arial" w:cs="Arial" w:eastAsia="Arial" w:hAnsi="Arial"/>
          <w:color w:val="444444"/>
          <w:sz w:val="20"/>
          <w:szCs w:val="20"/>
        </w:rPr>
        <w:t xml:space="preserve"> — On the implicit orientation of every human person toward God.</w:t>
      </w:r>
    </w:p>
    <w:p>
      <w:pPr>
        <w:spacing w:before="60" w:after="60"/>
        <w:ind w:left="480" w:hanging="480"/>
      </w:pPr>
      <w:r>
        <w:rPr>
          <w:rFonts w:ascii="Arial" w:cs="Arial" w:eastAsia="Arial" w:hAnsi="Arial"/>
          <w:b/>
          <w:bCs/>
          <w:color w:val="1A1A2E"/>
          <w:sz w:val="20"/>
          <w:szCs w:val="20"/>
        </w:rPr>
        <w:t xml:space="preserve">von Balthasar, Hans Urs. </w:t>
      </w:r>
      <w:r>
        <w:rPr>
          <w:rFonts w:ascii="Arial" w:cs="Arial" w:eastAsia="Arial" w:hAnsi="Arial"/>
          <w:i/>
          <w:iCs/>
          <w:color w:val="1A1A2E"/>
          <w:sz w:val="20"/>
          <w:szCs w:val="20"/>
        </w:rPr>
        <w:t xml:space="preserve">The Glory of the Lord</w:t>
      </w:r>
      <w:r>
        <w:rPr>
          <w:rFonts w:ascii="Arial" w:cs="Arial" w:eastAsia="Arial" w:hAnsi="Arial"/>
          <w:color w:val="444444"/>
          <w:sz w:val="20"/>
          <w:szCs w:val="20"/>
        </w:rPr>
        <w:t xml:space="preserve"> — Theological aesthetics; beauty as a mode of divine revelation.</w:t>
      </w:r>
    </w:p>
    <w:p>
      <w:pPr>
        <w:spacing w:before="60" w:after="60"/>
        <w:ind w:left="480" w:hanging="480"/>
      </w:pPr>
      <w:r>
        <w:rPr>
          <w:rFonts w:ascii="Arial" w:cs="Arial" w:eastAsia="Arial" w:hAnsi="Arial"/>
          <w:b/>
          <w:bCs/>
          <w:color w:val="1A1A2E"/>
          <w:sz w:val="20"/>
          <w:szCs w:val="20"/>
        </w:rPr>
        <w:t xml:space="preserve">Teilhard de Chardin, Pierre. </w:t>
      </w:r>
      <w:r>
        <w:rPr>
          <w:rFonts w:ascii="Arial" w:cs="Arial" w:eastAsia="Arial" w:hAnsi="Arial"/>
          <w:i/>
          <w:iCs/>
          <w:color w:val="1A1A2E"/>
          <w:sz w:val="20"/>
          <w:szCs w:val="20"/>
        </w:rPr>
        <w:t xml:space="preserve">The Phenomenon of Man / The Divine Milieu</w:t>
      </w:r>
      <w:r>
        <w:rPr>
          <w:rFonts w:ascii="Arial" w:cs="Arial" w:eastAsia="Arial" w:hAnsi="Arial"/>
          <w:color w:val="444444"/>
          <w:sz w:val="20"/>
          <w:szCs w:val="20"/>
        </w:rPr>
        <w:t xml:space="preserve"> — Trans. Bernard Wall. New York: Harper &amp; Row, 1959. Consciousness progressively intensifying toward an Omega Point of divine convergence.</w:t>
      </w:r>
    </w:p>
    <w:p>
      <w:pPr>
        <w:spacing w:before="60" w:after="60"/>
        <w:ind w:left="480" w:hanging="480"/>
      </w:pPr>
      <w:r>
        <w:rPr>
          <w:rFonts w:ascii="Arial" w:cs="Arial" w:eastAsia="Arial" w:hAnsi="Arial"/>
          <w:b/>
          <w:bCs/>
          <w:color w:val="1A1A2E"/>
          <w:sz w:val="20"/>
          <w:szCs w:val="20"/>
        </w:rPr>
        <w:t xml:space="preserve">Berdyaev, Nikolai. </w:t>
      </w:r>
      <w:r>
        <w:rPr>
          <w:rFonts w:ascii="Arial" w:cs="Arial" w:eastAsia="Arial" w:hAnsi="Arial"/>
          <w:i/>
          <w:iCs/>
          <w:color w:val="1A1A2E"/>
          <w:sz w:val="20"/>
          <w:szCs w:val="20"/>
        </w:rPr>
        <w:t xml:space="preserve">The Destiny of Man</w:t>
      </w:r>
      <w:r>
        <w:rPr>
          <w:rFonts w:ascii="Arial" w:cs="Arial" w:eastAsia="Arial" w:hAnsi="Arial"/>
          <w:color w:val="444444"/>
          <w:sz w:val="20"/>
          <w:szCs w:val="20"/>
        </w:rPr>
        <w:t xml:space="preserve"> — London: Geoffrey Bles, 1931. On freedom as the primordial ground of human spiritual life.</w:t>
      </w:r>
    </w:p>
    <w:p>
      <w:pPr>
        <w:spacing w:before="60" w:after="60"/>
        <w:ind w:left="480" w:hanging="480"/>
      </w:pPr>
      <w:r>
        <w:rPr>
          <w:rFonts w:ascii="Arial" w:cs="Arial" w:eastAsia="Arial" w:hAnsi="Arial"/>
          <w:b/>
          <w:bCs/>
          <w:color w:val="1A1A2E"/>
          <w:sz w:val="20"/>
          <w:szCs w:val="20"/>
        </w:rPr>
        <w:t xml:space="preserve">Schleiermacher, Friedrich. </w:t>
      </w:r>
      <w:r>
        <w:rPr>
          <w:rFonts w:ascii="Arial" w:cs="Arial" w:eastAsia="Arial" w:hAnsi="Arial"/>
          <w:i/>
          <w:iCs/>
          <w:color w:val="1A1A2E"/>
          <w:sz w:val="20"/>
          <w:szCs w:val="20"/>
        </w:rPr>
        <w:t xml:space="preserve">On Religion: Speeches to Its Cultured Despisers</w:t>
      </w:r>
      <w:r>
        <w:rPr>
          <w:rFonts w:ascii="Arial" w:cs="Arial" w:eastAsia="Arial" w:hAnsi="Arial"/>
          <w:color w:val="444444"/>
          <w:sz w:val="20"/>
          <w:szCs w:val="20"/>
        </w:rPr>
        <w:t xml:space="preserve"> — The feeling of absolute dependence as the foundation of religious consciousness.</w:t>
      </w:r>
    </w:p>
    <w:p>
      <w:pPr>
        <w:spacing w:before="60" w:after="60"/>
        <w:ind w:left="480" w:hanging="480"/>
      </w:pPr>
      <w:r>
        <w:rPr>
          <w:rFonts w:ascii="Arial" w:cs="Arial" w:eastAsia="Arial" w:hAnsi="Arial"/>
          <w:b/>
          <w:bCs/>
          <w:color w:val="1A1A2E"/>
          <w:sz w:val="20"/>
          <w:szCs w:val="20"/>
        </w:rPr>
        <w:t xml:space="preserve">Gutiérrez, Gustavo. </w:t>
      </w:r>
      <w:r>
        <w:rPr>
          <w:rFonts w:ascii="Arial" w:cs="Arial" w:eastAsia="Arial" w:hAnsi="Arial"/>
          <w:i/>
          <w:iCs/>
          <w:color w:val="1A1A2E"/>
          <w:sz w:val="20"/>
          <w:szCs w:val="20"/>
        </w:rPr>
        <w:t xml:space="preserve">[Theology of Liberation — Option for the Poor]</w:t>
      </w:r>
      <w:r>
        <w:rPr>
          <w:rFonts w:ascii="Arial" w:cs="Arial" w:eastAsia="Arial" w:hAnsi="Arial"/>
          <w:color w:val="444444"/>
          <w:sz w:val="20"/>
          <w:szCs w:val="20"/>
        </w:rPr>
        <w:t xml:space="preserve"> — On the structural sin of oppression and the preferential option for the poor.</w:t>
      </w:r>
    </w:p>
    <w:p>
      <w:pPr>
        <w:spacing w:before="60" w:after="60"/>
        <w:ind w:left="480" w:hanging="480"/>
      </w:pPr>
      <w:r>
        <w:rPr>
          <w:rFonts w:ascii="Arial" w:cs="Arial" w:eastAsia="Arial" w:hAnsi="Arial"/>
          <w:b/>
          <w:bCs/>
          <w:color w:val="1A1A2E"/>
          <w:sz w:val="20"/>
          <w:szCs w:val="20"/>
        </w:rPr>
        <w:t xml:space="preserve">Boff, Leonardo. </w:t>
      </w:r>
      <w:r>
        <w:rPr>
          <w:rFonts w:ascii="Arial" w:cs="Arial" w:eastAsia="Arial" w:hAnsi="Arial"/>
          <w:i/>
          <w:iCs/>
          <w:color w:val="1A1A2E"/>
          <w:sz w:val="20"/>
          <w:szCs w:val="20"/>
        </w:rPr>
        <w:t xml:space="preserve">[Liberation Theology / Eco-theology]</w:t>
      </w:r>
      <w:r>
        <w:rPr>
          <w:rFonts w:ascii="Arial" w:cs="Arial" w:eastAsia="Arial" w:hAnsi="Arial"/>
          <w:color w:val="444444"/>
          <w:sz w:val="20"/>
          <w:szCs w:val="20"/>
        </w:rPr>
        <w:t xml:space="preserve"> — On the liberating dimensions of Christian faith.</w:t>
      </w:r>
    </w:p>
    <w:p>
      <w:pPr>
        <w:spacing w:before="60" w:after="60"/>
      </w:pPr>
      <w:r>
        <w:t xml:space="preserve"/>
      </w:r>
    </w:p>
    <w:p>
      <w:pPr>
        <w:pStyle w:val="Heading2"/>
        <w:spacing w:before="280" w:after="100"/>
      </w:pPr>
      <w:r>
        <w:rPr>
          <w:rFonts w:ascii="Arial" w:cs="Arial" w:eastAsia="Arial" w:hAnsi="Arial"/>
          <w:b/>
          <w:bCs/>
          <w:color w:val="1A1A2E"/>
          <w:sz w:val="24"/>
          <w:szCs w:val="24"/>
        </w:rPr>
        <w:t xml:space="preserve">13. Philosophy of Religion &amp; Natural Theology</w:t>
      </w:r>
    </w:p>
    <w:p>
      <w:pPr>
        <w:spacing w:before="60" w:after="60"/>
        <w:ind w:left="480" w:hanging="480"/>
      </w:pPr>
      <w:r>
        <w:rPr>
          <w:rFonts w:ascii="Arial" w:cs="Arial" w:eastAsia="Arial" w:hAnsi="Arial"/>
          <w:b/>
          <w:bCs/>
          <w:color w:val="1A1A2E"/>
          <w:sz w:val="20"/>
          <w:szCs w:val="20"/>
        </w:rPr>
        <w:t xml:space="preserve">Otto, Rudolf. </w:t>
      </w:r>
      <w:r>
        <w:rPr>
          <w:rFonts w:ascii="Arial" w:cs="Arial" w:eastAsia="Arial" w:hAnsi="Arial"/>
          <w:i/>
          <w:iCs/>
          <w:color w:val="1A1A2E"/>
          <w:sz w:val="20"/>
          <w:szCs w:val="20"/>
        </w:rPr>
        <w:t xml:space="preserve">The Idea of the Holy</w:t>
      </w:r>
      <w:r>
        <w:rPr>
          <w:rFonts w:ascii="Arial" w:cs="Arial" w:eastAsia="Arial" w:hAnsi="Arial"/>
          <w:color w:val="444444"/>
          <w:sz w:val="20"/>
          <w:szCs w:val="20"/>
        </w:rPr>
        <w:t xml:space="preserve"> — Trans. John Harvey. Oxford: OUP, 1923. The numinous as irreducible experience of the holy.</w:t>
      </w:r>
    </w:p>
    <w:p>
      <w:pPr>
        <w:spacing w:before="60" w:after="60"/>
        <w:ind w:left="480" w:hanging="480"/>
      </w:pPr>
      <w:r>
        <w:rPr>
          <w:rFonts w:ascii="Arial" w:cs="Arial" w:eastAsia="Arial" w:hAnsi="Arial"/>
          <w:b/>
          <w:bCs/>
          <w:color w:val="1A1A2E"/>
          <w:sz w:val="20"/>
          <w:szCs w:val="20"/>
        </w:rPr>
        <w:t xml:space="preserve">Swinburne, Richard. </w:t>
      </w:r>
      <w:r>
        <w:rPr>
          <w:rFonts w:ascii="Arial" w:cs="Arial" w:eastAsia="Arial" w:hAnsi="Arial"/>
          <w:i/>
          <w:iCs/>
          <w:color w:val="1A1A2E"/>
          <w:sz w:val="20"/>
          <w:szCs w:val="20"/>
        </w:rPr>
        <w:t xml:space="preserve">The Existence of God</w:t>
      </w:r>
      <w:r>
        <w:rPr>
          <w:rFonts w:ascii="Arial" w:cs="Arial" w:eastAsia="Arial" w:hAnsi="Arial"/>
          <w:color w:val="444444"/>
          <w:sz w:val="20"/>
          <w:szCs w:val="20"/>
        </w:rPr>
        <w:t xml:space="preserve"> — 2nd ed. Oxford: OUP, 2004. Systematic probabilistic argument for God from cumulative evidence.</w:t>
      </w:r>
    </w:p>
    <w:p>
      <w:pPr>
        <w:spacing w:before="60" w:after="60"/>
        <w:ind w:left="480" w:hanging="480"/>
      </w:pPr>
      <w:r>
        <w:rPr>
          <w:rFonts w:ascii="Arial" w:cs="Arial" w:eastAsia="Arial" w:hAnsi="Arial"/>
          <w:b/>
          <w:bCs/>
          <w:color w:val="1A1A2E"/>
          <w:sz w:val="20"/>
          <w:szCs w:val="20"/>
        </w:rPr>
        <w:t xml:space="preserve">Plantinga, Alvin. </w:t>
      </w:r>
      <w:r>
        <w:rPr>
          <w:rFonts w:ascii="Arial" w:cs="Arial" w:eastAsia="Arial" w:hAnsi="Arial"/>
          <w:i/>
          <w:iCs/>
          <w:color w:val="1A1A2E"/>
          <w:sz w:val="20"/>
          <w:szCs w:val="20"/>
        </w:rPr>
        <w:t xml:space="preserve">Warranted Christian Belief</w:t>
      </w:r>
      <w:r>
        <w:rPr>
          <w:rFonts w:ascii="Arial" w:cs="Arial" w:eastAsia="Arial" w:hAnsi="Arial"/>
          <w:color w:val="444444"/>
          <w:sz w:val="20"/>
          <w:szCs w:val="20"/>
        </w:rPr>
        <w:t xml:space="preserve"> — Oxford: OUP, 2000. Rationality of belief in God grounded in sensus divinitatis.</w:t>
      </w:r>
    </w:p>
    <w:p>
      <w:pPr>
        <w:spacing w:before="60" w:after="60"/>
        <w:ind w:left="480" w:hanging="480"/>
      </w:pPr>
      <w:r>
        <w:rPr>
          <w:rFonts w:ascii="Arial" w:cs="Arial" w:eastAsia="Arial" w:hAnsi="Arial"/>
          <w:b/>
          <w:bCs/>
          <w:color w:val="1A1A2E"/>
          <w:sz w:val="20"/>
          <w:szCs w:val="20"/>
        </w:rPr>
        <w:t xml:space="preserve">Lewis, C.S.. </w:t>
      </w:r>
      <w:r>
        <w:rPr>
          <w:rFonts w:ascii="Arial" w:cs="Arial" w:eastAsia="Arial" w:hAnsi="Arial"/>
          <w:i/>
          <w:iCs/>
          <w:color w:val="1A1A2E"/>
          <w:sz w:val="20"/>
          <w:szCs w:val="20"/>
        </w:rPr>
        <w:t xml:space="preserve">[Mere Christianity / The Abolition of Man]</w:t>
      </w:r>
      <w:r>
        <w:rPr>
          <w:rFonts w:ascii="Arial" w:cs="Arial" w:eastAsia="Arial" w:hAnsi="Arial"/>
          <w:color w:val="444444"/>
          <w:sz w:val="20"/>
          <w:szCs w:val="20"/>
        </w:rPr>
        <w:t xml:space="preserve"> — The moral argument for God; the universal law of nature as evidence for a divine source.</w:t>
      </w:r>
    </w:p>
    <w:p>
      <w:pPr>
        <w:spacing w:before="60" w:after="60"/>
        <w:ind w:left="480" w:hanging="480"/>
      </w:pPr>
      <w:r>
        <w:rPr>
          <w:rFonts w:ascii="Arial" w:cs="Arial" w:eastAsia="Arial" w:hAnsi="Arial"/>
          <w:b/>
          <w:bCs/>
          <w:color w:val="1A1A2E"/>
          <w:sz w:val="20"/>
          <w:szCs w:val="20"/>
        </w:rPr>
        <w:t xml:space="preserve">Hick, John. </w:t>
      </w:r>
      <w:r>
        <w:rPr>
          <w:rFonts w:ascii="Arial" w:cs="Arial" w:eastAsia="Arial" w:hAnsi="Arial"/>
          <w:i/>
          <w:iCs/>
          <w:color w:val="1A1A2E"/>
          <w:sz w:val="20"/>
          <w:szCs w:val="20"/>
        </w:rPr>
        <w:t xml:space="preserve">[Religious Pluralism — The Real]</w:t>
      </w:r>
      <w:r>
        <w:rPr>
          <w:rFonts w:ascii="Arial" w:cs="Arial" w:eastAsia="Arial" w:hAnsi="Arial"/>
          <w:color w:val="444444"/>
          <w:sz w:val="20"/>
          <w:szCs w:val="20"/>
        </w:rPr>
        <w:t xml:space="preserve"> — On the ultimate Reality beyond all religious traditions.</w:t>
      </w:r>
    </w:p>
    <w:p>
      <w:pPr>
        <w:spacing w:before="60" w:after="60"/>
        <w:ind w:left="480" w:hanging="480"/>
      </w:pPr>
      <w:r>
        <w:rPr>
          <w:rFonts w:ascii="Arial" w:cs="Arial" w:eastAsia="Arial" w:hAnsi="Arial"/>
          <w:b/>
          <w:bCs/>
          <w:color w:val="1A1A2E"/>
          <w:sz w:val="20"/>
          <w:szCs w:val="20"/>
        </w:rPr>
        <w:t xml:space="preserve">Knitter, Paul. </w:t>
      </w:r>
      <w:r>
        <w:rPr>
          <w:rFonts w:ascii="Arial" w:cs="Arial" w:eastAsia="Arial" w:hAnsi="Arial"/>
          <w:i/>
          <w:iCs/>
          <w:color w:val="1A1A2E"/>
          <w:sz w:val="20"/>
          <w:szCs w:val="20"/>
        </w:rPr>
        <w:t xml:space="preserve">[Without Buddha I Could Not Be a Christian]</w:t>
      </w:r>
      <w:r>
        <w:rPr>
          <w:rFonts w:ascii="Arial" w:cs="Arial" w:eastAsia="Arial" w:hAnsi="Arial"/>
          <w:color w:val="444444"/>
          <w:sz w:val="20"/>
          <w:szCs w:val="20"/>
        </w:rPr>
        <w:t xml:space="preserve"> — On religious pluralism and cross-traditional spiritual insight.</w:t>
      </w:r>
    </w:p>
    <w:p>
      <w:pPr>
        <w:spacing w:before="60" w:after="60"/>
        <w:ind w:left="480" w:hanging="480"/>
      </w:pPr>
      <w:r>
        <w:rPr>
          <w:rFonts w:ascii="Arial" w:cs="Arial" w:eastAsia="Arial" w:hAnsi="Arial"/>
          <w:b/>
          <w:bCs/>
          <w:color w:val="1A1A2E"/>
          <w:sz w:val="20"/>
          <w:szCs w:val="20"/>
        </w:rPr>
        <w:t xml:space="preserve">Huxley, Aldous. </w:t>
      </w:r>
      <w:r>
        <w:rPr>
          <w:rFonts w:ascii="Arial" w:cs="Arial" w:eastAsia="Arial" w:hAnsi="Arial"/>
          <w:i/>
          <w:iCs/>
          <w:color w:val="1A1A2E"/>
          <w:sz w:val="20"/>
          <w:szCs w:val="20"/>
        </w:rPr>
        <w:t xml:space="preserve">The Perennial Philosophy</w:t>
      </w:r>
      <w:r>
        <w:rPr>
          <w:rFonts w:ascii="Arial" w:cs="Arial" w:eastAsia="Arial" w:hAnsi="Arial"/>
          <w:color w:val="444444"/>
          <w:sz w:val="20"/>
          <w:szCs w:val="20"/>
        </w:rPr>
        <w:t xml:space="preserve"> — On the common mystical core of all great religious traditions.</w:t>
      </w:r>
    </w:p>
    <w:p>
      <w:pPr>
        <w:spacing w:before="60" w:after="60"/>
        <w:ind w:left="480" w:hanging="480"/>
      </w:pPr>
      <w:r>
        <w:rPr>
          <w:rFonts w:ascii="Arial" w:cs="Arial" w:eastAsia="Arial" w:hAnsi="Arial"/>
          <w:b/>
          <w:bCs/>
          <w:color w:val="1A1A2E"/>
          <w:sz w:val="20"/>
          <w:szCs w:val="20"/>
        </w:rPr>
        <w:t xml:space="preserve">Smith, Huston. </w:t>
      </w:r>
      <w:r>
        <w:rPr>
          <w:rFonts w:ascii="Arial" w:cs="Arial" w:eastAsia="Arial" w:hAnsi="Arial"/>
          <w:i/>
          <w:iCs/>
          <w:color w:val="1A1A2E"/>
          <w:sz w:val="20"/>
          <w:szCs w:val="20"/>
        </w:rPr>
        <w:t xml:space="preserve">[The World's Religions]</w:t>
      </w:r>
      <w:r>
        <w:rPr>
          <w:rFonts w:ascii="Arial" w:cs="Arial" w:eastAsia="Arial" w:hAnsi="Arial"/>
          <w:color w:val="444444"/>
          <w:sz w:val="20"/>
          <w:szCs w:val="20"/>
        </w:rPr>
        <w:t xml:space="preserve"> — Comparative survey of the world's major religious traditions.</w:t>
      </w:r>
    </w:p>
    <w:p>
      <w:pPr>
        <w:spacing w:before="60" w:after="60"/>
        <w:ind w:left="480" w:hanging="480"/>
      </w:pPr>
      <w:r>
        <w:rPr>
          <w:rFonts w:ascii="Arial" w:cs="Arial" w:eastAsia="Arial" w:hAnsi="Arial"/>
          <w:b/>
          <w:bCs/>
          <w:color w:val="1A1A2E"/>
          <w:sz w:val="20"/>
          <w:szCs w:val="20"/>
        </w:rPr>
        <w:t xml:space="preserve">Whitehead, Alfred North &amp; Hartshorne, Charles. </w:t>
      </w:r>
      <w:r>
        <w:rPr>
          <w:rFonts w:ascii="Arial" w:cs="Arial" w:eastAsia="Arial" w:hAnsi="Arial"/>
          <w:i/>
          <w:iCs/>
          <w:color w:val="1A1A2E"/>
          <w:sz w:val="20"/>
          <w:szCs w:val="20"/>
        </w:rPr>
        <w:t xml:space="preserve">[Process Theology]</w:t>
      </w:r>
      <w:r>
        <w:rPr>
          <w:rFonts w:ascii="Arial" w:cs="Arial" w:eastAsia="Arial" w:hAnsi="Arial"/>
          <w:color w:val="444444"/>
          <w:sz w:val="20"/>
          <w:szCs w:val="20"/>
        </w:rPr>
        <w:t xml:space="preserve"> — On the dipolar nature of God and the creative advance of the universe.</w:t>
      </w:r>
    </w:p>
    <w:p>
      <w:pPr>
        <w:spacing w:before="60" w:after="60"/>
      </w:pPr>
      <w:r>
        <w:t xml:space="preserve"/>
      </w:r>
    </w:p>
    <w:p>
      <w:pPr>
        <w:pStyle w:val="Heading2"/>
        <w:spacing w:before="280" w:after="100"/>
      </w:pPr>
      <w:r>
        <w:rPr>
          <w:rFonts w:ascii="Arial" w:cs="Arial" w:eastAsia="Arial" w:hAnsi="Arial"/>
          <w:b/>
          <w:bCs/>
          <w:color w:val="1A1A2E"/>
          <w:sz w:val="24"/>
          <w:szCs w:val="24"/>
        </w:rPr>
        <w:t xml:space="preserve">14. Sacred Scriptures</w:t>
      </w:r>
    </w:p>
    <w:p>
      <w:pPr>
        <w:spacing w:before="60" w:after="60"/>
        <w:ind w:left="480" w:hanging="480"/>
      </w:pPr>
      <w:r>
        <w:rPr>
          <w:rFonts w:ascii="Arial" w:cs="Arial" w:eastAsia="Arial" w:hAnsi="Arial"/>
          <w:b/>
          <w:bCs/>
          <w:color w:val="1A1A2E"/>
          <w:sz w:val="20"/>
          <w:szCs w:val="20"/>
        </w:rPr>
        <w:t xml:space="preserve">Bible — New Testament. </w:t>
      </w:r>
      <w:r>
        <w:rPr>
          <w:rFonts w:ascii="Arial" w:cs="Arial" w:eastAsia="Arial" w:hAnsi="Arial"/>
          <w:i/>
          <w:iCs/>
          <w:color w:val="1A1A2E"/>
          <w:sz w:val="20"/>
          <w:szCs w:val="20"/>
        </w:rPr>
        <w:t xml:space="preserve">Galatians 5:22-23; Matthew 5 (Beatitudes); 1 Corinthians 12-13; John 1; 1 John 4:8</w:t>
      </w:r>
      <w:r>
        <w:rPr>
          <w:rFonts w:ascii="Arial" w:cs="Arial" w:eastAsia="Arial" w:hAnsi="Arial"/>
          <w:color w:val="444444"/>
          <w:sz w:val="20"/>
          <w:szCs w:val="20"/>
        </w:rPr>
        <w:t xml:space="preserve"> — Primary Christian sources on virtue, love, and the gifts of the Spirit.</w:t>
      </w:r>
    </w:p>
    <w:p>
      <w:pPr>
        <w:spacing w:before="60" w:after="60"/>
        <w:ind w:left="480" w:hanging="480"/>
      </w:pPr>
      <w:r>
        <w:rPr>
          <w:rFonts w:ascii="Arial" w:cs="Arial" w:eastAsia="Arial" w:hAnsi="Arial"/>
          <w:b/>
          <w:bCs/>
          <w:color w:val="1A1A2E"/>
          <w:sz w:val="20"/>
          <w:szCs w:val="20"/>
        </w:rPr>
        <w:t xml:space="preserve">Bible — Old Testament / Torah. </w:t>
      </w:r>
      <w:r>
        <w:rPr>
          <w:rFonts w:ascii="Arial" w:cs="Arial" w:eastAsia="Arial" w:hAnsi="Arial"/>
          <w:i/>
          <w:iCs/>
          <w:color w:val="1A1A2E"/>
          <w:sz w:val="20"/>
          <w:szCs w:val="20"/>
        </w:rPr>
        <w:t xml:space="preserve">Genesis 1:26-27 (Imago Dei); Exodus (Freedom); Amos 5:24; Micah 6:8; Romans 1:20</w:t>
      </w:r>
      <w:r>
        <w:rPr>
          <w:rFonts w:ascii="Arial" w:cs="Arial" w:eastAsia="Arial" w:hAnsi="Arial"/>
          <w:color w:val="444444"/>
          <w:sz w:val="20"/>
          <w:szCs w:val="20"/>
        </w:rPr>
        <w:t xml:space="preserve"> — Primary sources for the theology of freedom, justice, and the divine image.</w:t>
      </w:r>
    </w:p>
    <w:p>
      <w:pPr>
        <w:spacing w:before="60" w:after="60"/>
      </w:pPr>
      <w:r>
        <w:t xml:space="preserve"/>
      </w:r>
    </w:p>
    <w:p>
      <w:pPr>
        <w:pStyle w:val="Heading2"/>
        <w:spacing w:before="280" w:after="100"/>
      </w:pPr>
      <w:r>
        <w:rPr>
          <w:rFonts w:ascii="Arial" w:cs="Arial" w:eastAsia="Arial" w:hAnsi="Arial"/>
          <w:b/>
          <w:bCs/>
          <w:color w:val="1A1A2E"/>
          <w:sz w:val="24"/>
          <w:szCs w:val="24"/>
        </w:rPr>
        <w:t xml:space="preserve">15. Confucianism</w:t>
      </w:r>
    </w:p>
    <w:p>
      <w:pPr>
        <w:spacing w:before="60" w:after="60"/>
        <w:ind w:left="480" w:hanging="480"/>
      </w:pPr>
      <w:r>
        <w:rPr>
          <w:rFonts w:ascii="Arial" w:cs="Arial" w:eastAsia="Arial" w:hAnsi="Arial"/>
          <w:b/>
          <w:bCs/>
          <w:color w:val="1A1A2E"/>
          <w:sz w:val="20"/>
          <w:szCs w:val="20"/>
        </w:rPr>
        <w:t xml:space="preserve">Confucius. </w:t>
      </w:r>
      <w:r>
        <w:rPr>
          <w:rFonts w:ascii="Arial" w:cs="Arial" w:eastAsia="Arial" w:hAnsi="Arial"/>
          <w:i/>
          <w:iCs/>
          <w:color w:val="1A1A2E"/>
          <w:sz w:val="20"/>
          <w:szCs w:val="20"/>
        </w:rPr>
        <w:t xml:space="preserve">Analects (Lunyu)</w:t>
      </w:r>
      <w:r>
        <w:rPr>
          <w:rFonts w:ascii="Arial" w:cs="Arial" w:eastAsia="Arial" w:hAnsi="Arial"/>
          <w:color w:val="444444"/>
          <w:sz w:val="20"/>
          <w:szCs w:val="20"/>
        </w:rPr>
        <w:t xml:space="preserve"> — The foundational text of Confucian ethics; the junzi (exemplary person) and the five relationships.</w:t>
      </w:r>
    </w:p>
    <w:p>
      <w:pPr>
        <w:spacing w:before="60" w:after="60"/>
        <w:ind w:left="480" w:hanging="480"/>
      </w:pPr>
      <w:r>
        <w:rPr>
          <w:rFonts w:ascii="Arial" w:cs="Arial" w:eastAsia="Arial" w:hAnsi="Arial"/>
          <w:b/>
          <w:bCs/>
          <w:color w:val="1A1A2E"/>
          <w:sz w:val="20"/>
          <w:szCs w:val="20"/>
        </w:rPr>
        <w:t xml:space="preserve">Mencius. </w:t>
      </w:r>
      <w:r>
        <w:rPr>
          <w:rFonts w:ascii="Arial" w:cs="Arial" w:eastAsia="Arial" w:hAnsi="Arial"/>
          <w:i/>
          <w:iCs/>
          <w:color w:val="1A1A2E"/>
          <w:sz w:val="20"/>
          <w:szCs w:val="20"/>
        </w:rPr>
        <w:t xml:space="preserve">Mencius (Mengzi)</w:t>
      </w:r>
      <w:r>
        <w:rPr>
          <w:rFonts w:ascii="Arial" w:cs="Arial" w:eastAsia="Arial" w:hAnsi="Arial"/>
          <w:color w:val="444444"/>
          <w:sz w:val="20"/>
          <w:szCs w:val="20"/>
        </w:rPr>
        <w:t xml:space="preserve"> — On the innate goodness of human nature and the cultivation of virtue.</w:t>
      </w:r>
    </w:p>
    <w:p>
      <w:pPr>
        <w:spacing w:before="60" w:after="60"/>
      </w:pPr>
      <w:r>
        <w:t xml:space="preserve"/>
      </w:r>
    </w:p>
    <w:p>
      <w:pPr>
        <w:pStyle w:val="Heading2"/>
        <w:spacing w:before="280" w:after="100"/>
      </w:pPr>
      <w:r>
        <w:rPr>
          <w:rFonts w:ascii="Arial" w:cs="Arial" w:eastAsia="Arial" w:hAnsi="Arial"/>
          <w:b/>
          <w:bCs/>
          <w:color w:val="1A1A2E"/>
          <w:sz w:val="24"/>
          <w:szCs w:val="24"/>
        </w:rPr>
        <w:t xml:space="preserve">16. Taoism</w:t>
      </w:r>
    </w:p>
    <w:p>
      <w:pPr>
        <w:spacing w:before="60" w:after="60"/>
        <w:ind w:left="480" w:hanging="480"/>
      </w:pPr>
      <w:r>
        <w:rPr>
          <w:rFonts w:ascii="Arial" w:cs="Arial" w:eastAsia="Arial" w:hAnsi="Arial"/>
          <w:b/>
          <w:bCs/>
          <w:color w:val="1A1A2E"/>
          <w:sz w:val="20"/>
          <w:szCs w:val="20"/>
        </w:rPr>
        <w:t xml:space="preserve">Laozi. </w:t>
      </w:r>
      <w:r>
        <w:rPr>
          <w:rFonts w:ascii="Arial" w:cs="Arial" w:eastAsia="Arial" w:hAnsi="Arial"/>
          <w:i/>
          <w:iCs/>
          <w:color w:val="1A1A2E"/>
          <w:sz w:val="20"/>
          <w:szCs w:val="20"/>
        </w:rPr>
        <w:t xml:space="preserve">Tao Te Ching</w:t>
      </w:r>
      <w:r>
        <w:rPr>
          <w:rFonts w:ascii="Arial" w:cs="Arial" w:eastAsia="Arial" w:hAnsi="Arial"/>
          <w:color w:val="444444"/>
          <w:sz w:val="20"/>
          <w:szCs w:val="20"/>
        </w:rPr>
        <w:t xml:space="preserve"> — Trans. various. The foundational Taoist text on the Way, virtue (de), and natural harmony.</w:t>
      </w:r>
    </w:p>
    <w:p>
      <w:pPr>
        <w:spacing w:before="60" w:after="60"/>
        <w:ind w:left="480" w:hanging="480"/>
      </w:pPr>
      <w:r>
        <w:rPr>
          <w:rFonts w:ascii="Arial" w:cs="Arial" w:eastAsia="Arial" w:hAnsi="Arial"/>
          <w:b/>
          <w:bCs/>
          <w:color w:val="1A1A2E"/>
          <w:sz w:val="20"/>
          <w:szCs w:val="20"/>
        </w:rPr>
        <w:t xml:space="preserve">Zhuangzi. </w:t>
      </w:r>
      <w:r>
        <w:rPr>
          <w:rFonts w:ascii="Arial" w:cs="Arial" w:eastAsia="Arial" w:hAnsi="Arial"/>
          <w:i/>
          <w:iCs/>
          <w:color w:val="1A1A2E"/>
          <w:sz w:val="20"/>
          <w:szCs w:val="20"/>
        </w:rPr>
        <w:t xml:space="preserve">Zhuangzi</w:t>
      </w:r>
      <w:r>
        <w:rPr>
          <w:rFonts w:ascii="Arial" w:cs="Arial" w:eastAsia="Arial" w:hAnsi="Arial"/>
          <w:color w:val="444444"/>
          <w:sz w:val="20"/>
          <w:szCs w:val="20"/>
        </w:rPr>
        <w:t xml:space="preserve"> — On spontaneity, freedom, and the relativity of moral conventions.</w:t>
      </w:r>
    </w:p>
    <w:p>
      <w:pPr>
        <w:spacing w:before="60" w:after="60"/>
      </w:pPr>
      <w:r>
        <w:t xml:space="preserve"/>
      </w:r>
    </w:p>
    <w:p>
      <w:pPr>
        <w:pStyle w:val="Heading2"/>
        <w:spacing w:before="280" w:after="100"/>
      </w:pPr>
      <w:r>
        <w:rPr>
          <w:rFonts w:ascii="Arial" w:cs="Arial" w:eastAsia="Arial" w:hAnsi="Arial"/>
          <w:b/>
          <w:bCs/>
          <w:color w:val="1A1A2E"/>
          <w:sz w:val="24"/>
          <w:szCs w:val="24"/>
        </w:rPr>
        <w:t xml:space="preserve">17. Hinduism</w:t>
      </w:r>
    </w:p>
    <w:p>
      <w:pPr>
        <w:spacing w:before="60" w:after="60"/>
        <w:ind w:left="480" w:hanging="480"/>
      </w:pPr>
      <w:r>
        <w:rPr>
          <w:rFonts w:ascii="Arial" w:cs="Arial" w:eastAsia="Arial" w:hAnsi="Arial"/>
          <w:b/>
          <w:bCs/>
          <w:color w:val="1A1A2E"/>
          <w:sz w:val="20"/>
          <w:szCs w:val="20"/>
        </w:rPr>
        <w:t xml:space="preserve">Bhagavad Gita. </w:t>
      </w:r>
      <w:r>
        <w:rPr>
          <w:rFonts w:ascii="Arial" w:cs="Arial" w:eastAsia="Arial" w:hAnsi="Arial"/>
          <w:i/>
          <w:iCs/>
          <w:color w:val="1A1A2E"/>
          <w:sz w:val="20"/>
          <w:szCs w:val="20"/>
        </w:rPr>
        <w:t xml:space="preserve">Bhagavad Gita (esp. Ch. 16 — Divine Virtues)</w:t>
      </w:r>
      <w:r>
        <w:rPr>
          <w:rFonts w:ascii="Arial" w:cs="Arial" w:eastAsia="Arial" w:hAnsi="Arial"/>
          <w:color w:val="444444"/>
          <w:sz w:val="20"/>
          <w:szCs w:val="20"/>
        </w:rPr>
        <w:t xml:space="preserve"> — Trans. various. On dharma, nishkama karma, and the divine virtues of the liberated soul.</w:t>
      </w:r>
    </w:p>
    <w:p>
      <w:pPr>
        <w:spacing w:before="60" w:after="60"/>
        <w:ind w:left="480" w:hanging="480"/>
      </w:pPr>
      <w:r>
        <w:rPr>
          <w:rFonts w:ascii="Arial" w:cs="Arial" w:eastAsia="Arial" w:hAnsi="Arial"/>
          <w:b/>
          <w:bCs/>
          <w:color w:val="1A1A2E"/>
          <w:sz w:val="20"/>
          <w:szCs w:val="20"/>
        </w:rPr>
        <w:t xml:space="preserve">Patanjali. </w:t>
      </w:r>
      <w:r>
        <w:rPr>
          <w:rFonts w:ascii="Arial" w:cs="Arial" w:eastAsia="Arial" w:hAnsi="Arial"/>
          <w:i/>
          <w:iCs/>
          <w:color w:val="1A1A2E"/>
          <w:sz w:val="20"/>
          <w:szCs w:val="20"/>
        </w:rPr>
        <w:t xml:space="preserve">Yoga Sutras</w:t>
      </w:r>
      <w:r>
        <w:rPr>
          <w:rFonts w:ascii="Arial" w:cs="Arial" w:eastAsia="Arial" w:hAnsi="Arial"/>
          <w:color w:val="444444"/>
          <w:sz w:val="20"/>
          <w:szCs w:val="20"/>
        </w:rPr>
        <w:t xml:space="preserve"> — The classical text on the stages of yoga and liberation through virtue practice.</w:t>
      </w:r>
    </w:p>
    <w:p>
      <w:pPr>
        <w:spacing w:before="60" w:after="60"/>
        <w:ind w:left="480" w:hanging="480"/>
      </w:pPr>
      <w:r>
        <w:rPr>
          <w:rFonts w:ascii="Arial" w:cs="Arial" w:eastAsia="Arial" w:hAnsi="Arial"/>
          <w:b/>
          <w:bCs/>
          <w:color w:val="1A1A2E"/>
          <w:sz w:val="20"/>
          <w:szCs w:val="20"/>
        </w:rPr>
        <w:t xml:space="preserve">Upanishads. </w:t>
      </w:r>
      <w:r>
        <w:rPr>
          <w:rFonts w:ascii="Arial" w:cs="Arial" w:eastAsia="Arial" w:hAnsi="Arial"/>
          <w:i/>
          <w:iCs/>
          <w:color w:val="1A1A2E"/>
          <w:sz w:val="20"/>
          <w:szCs w:val="20"/>
        </w:rPr>
        <w:t xml:space="preserve">Upanishads</w:t>
      </w:r>
      <w:r>
        <w:rPr>
          <w:rFonts w:ascii="Arial" w:cs="Arial" w:eastAsia="Arial" w:hAnsi="Arial"/>
          <w:color w:val="444444"/>
          <w:sz w:val="20"/>
          <w:szCs w:val="20"/>
        </w:rPr>
        <w:t xml:space="preserve"> — Trans. various. The philosophical foundation of Hindu thought on Brahman, Atman, and liberation.</w:t>
      </w:r>
    </w:p>
    <w:p>
      <w:pPr>
        <w:spacing w:before="60" w:after="60"/>
        <w:ind w:left="480" w:hanging="480"/>
      </w:pPr>
      <w:r>
        <w:rPr>
          <w:rFonts w:ascii="Arial" w:cs="Arial" w:eastAsia="Arial" w:hAnsi="Arial"/>
          <w:b/>
          <w:bCs/>
          <w:color w:val="1A1A2E"/>
          <w:sz w:val="20"/>
          <w:szCs w:val="20"/>
        </w:rPr>
        <w:t xml:space="preserve">Manu Smriti. </w:t>
      </w:r>
      <w:r>
        <w:rPr>
          <w:rFonts w:ascii="Arial" w:cs="Arial" w:eastAsia="Arial" w:hAnsi="Arial"/>
          <w:i/>
          <w:iCs/>
          <w:color w:val="1A1A2E"/>
          <w:sz w:val="20"/>
          <w:szCs w:val="20"/>
        </w:rPr>
        <w:t xml:space="preserve">Manu Smriti</w:t>
      </w:r>
      <w:r>
        <w:rPr>
          <w:rFonts w:ascii="Arial" w:cs="Arial" w:eastAsia="Arial" w:hAnsi="Arial"/>
          <w:color w:val="444444"/>
          <w:sz w:val="20"/>
          <w:szCs w:val="20"/>
        </w:rPr>
        <w:t xml:space="preserve"> — Classical Hindu code of dharma and social virtue.</w:t>
      </w:r>
    </w:p>
    <w:p>
      <w:pPr>
        <w:spacing w:before="60" w:after="60"/>
      </w:pPr>
      <w:r>
        <w:t xml:space="preserve"/>
      </w:r>
    </w:p>
    <w:p>
      <w:pPr>
        <w:pStyle w:val="Heading2"/>
        <w:spacing w:before="280" w:after="100"/>
      </w:pPr>
      <w:r>
        <w:rPr>
          <w:rFonts w:ascii="Arial" w:cs="Arial" w:eastAsia="Arial" w:hAnsi="Arial"/>
          <w:b/>
          <w:bCs/>
          <w:color w:val="1A1A2E"/>
          <w:sz w:val="24"/>
          <w:szCs w:val="24"/>
        </w:rPr>
        <w:t xml:space="preserve">18. Buddhism</w:t>
      </w:r>
    </w:p>
    <w:p>
      <w:pPr>
        <w:spacing w:before="60" w:after="60"/>
        <w:ind w:left="480" w:hanging="480"/>
      </w:pPr>
      <w:r>
        <w:rPr>
          <w:rFonts w:ascii="Arial" w:cs="Arial" w:eastAsia="Arial" w:hAnsi="Arial"/>
          <w:b/>
          <w:bCs/>
          <w:color w:val="1A1A2E"/>
          <w:sz w:val="20"/>
          <w:szCs w:val="20"/>
        </w:rPr>
        <w:t xml:space="preserve">The Buddha (Siddhartha Gautama). </w:t>
      </w:r>
      <w:r>
        <w:rPr>
          <w:rFonts w:ascii="Arial" w:cs="Arial" w:eastAsia="Arial" w:hAnsi="Arial"/>
          <w:i/>
          <w:iCs/>
          <w:color w:val="1A1A2E"/>
          <w:sz w:val="20"/>
          <w:szCs w:val="20"/>
        </w:rPr>
        <w:t xml:space="preserve">[Kalama Sutta]</w:t>
      </w:r>
      <w:r>
        <w:rPr>
          <w:rFonts w:ascii="Arial" w:cs="Arial" w:eastAsia="Arial" w:hAnsi="Arial"/>
          <w:color w:val="444444"/>
          <w:sz w:val="20"/>
          <w:szCs w:val="20"/>
        </w:rPr>
        <w:t xml:space="preserve"> — The Buddha's teaching on epistemic freedom: test all teachings by personal experience — the most radical expression of epistemic virtue in any tradition.</w:t>
      </w:r>
    </w:p>
    <w:p>
      <w:pPr>
        <w:spacing w:before="60" w:after="60"/>
        <w:ind w:left="480" w:hanging="480"/>
      </w:pPr>
      <w:r>
        <w:rPr>
          <w:rFonts w:ascii="Arial" w:cs="Arial" w:eastAsia="Arial" w:hAnsi="Arial"/>
          <w:b/>
          <w:bCs/>
          <w:color w:val="1A1A2E"/>
          <w:sz w:val="20"/>
          <w:szCs w:val="20"/>
        </w:rPr>
        <w:t xml:space="preserve">Dhammapada. </w:t>
      </w:r>
      <w:r>
        <w:rPr>
          <w:rFonts w:ascii="Arial" w:cs="Arial" w:eastAsia="Arial" w:hAnsi="Arial"/>
          <w:i/>
          <w:iCs/>
          <w:color w:val="1A1A2E"/>
          <w:sz w:val="20"/>
          <w:szCs w:val="20"/>
        </w:rPr>
        <w:t xml:space="preserve">Dhammapada</w:t>
      </w:r>
      <w:r>
        <w:rPr>
          <w:rFonts w:ascii="Arial" w:cs="Arial" w:eastAsia="Arial" w:hAnsi="Arial"/>
          <w:color w:val="444444"/>
          <w:sz w:val="20"/>
          <w:szCs w:val="20"/>
        </w:rPr>
        <w:t xml:space="preserve"> — Trans. various. The foundational Buddhist text on virtue, mind, and the path to liberation.</w:t>
      </w:r>
    </w:p>
    <w:p>
      <w:pPr>
        <w:spacing w:before="60" w:after="60"/>
        <w:ind w:left="480" w:hanging="480"/>
      </w:pPr>
      <w:r>
        <w:rPr>
          <w:rFonts w:ascii="Arial" w:cs="Arial" w:eastAsia="Arial" w:hAnsi="Arial"/>
          <w:b/>
          <w:bCs/>
          <w:color w:val="1A1A2E"/>
          <w:sz w:val="20"/>
          <w:szCs w:val="20"/>
        </w:rPr>
        <w:t xml:space="preserve">Metta Sutta. </w:t>
      </w:r>
      <w:r>
        <w:rPr>
          <w:rFonts w:ascii="Arial" w:cs="Arial" w:eastAsia="Arial" w:hAnsi="Arial"/>
          <w:i/>
          <w:iCs/>
          <w:color w:val="1A1A2E"/>
          <w:sz w:val="20"/>
          <w:szCs w:val="20"/>
        </w:rPr>
        <w:t xml:space="preserve">Metta Sutta (Discourse on Loving-Kindness)</w:t>
      </w:r>
      <w:r>
        <w:rPr>
          <w:rFonts w:ascii="Arial" w:cs="Arial" w:eastAsia="Arial" w:hAnsi="Arial"/>
          <w:color w:val="444444"/>
          <w:sz w:val="20"/>
          <w:szCs w:val="20"/>
        </w:rPr>
        <w:t xml:space="preserve"> — On the cultivation of universal compassion for all living beings.</w:t>
      </w:r>
    </w:p>
    <w:p>
      <w:pPr>
        <w:spacing w:before="60" w:after="60"/>
        <w:ind w:left="480" w:hanging="480"/>
      </w:pPr>
      <w:r>
        <w:rPr>
          <w:rFonts w:ascii="Arial" w:cs="Arial" w:eastAsia="Arial" w:hAnsi="Arial"/>
          <w:b/>
          <w:bCs/>
          <w:color w:val="1A1A2E"/>
          <w:sz w:val="20"/>
          <w:szCs w:val="20"/>
        </w:rPr>
        <w:t xml:space="preserve">Sigalovada Sutta. </w:t>
      </w:r>
      <w:r>
        <w:rPr>
          <w:rFonts w:ascii="Arial" w:cs="Arial" w:eastAsia="Arial" w:hAnsi="Arial"/>
          <w:i/>
          <w:iCs/>
          <w:color w:val="1A1A2E"/>
          <w:sz w:val="20"/>
          <w:szCs w:val="20"/>
        </w:rPr>
        <w:t xml:space="preserve">Sigalovada Sutta</w:t>
      </w:r>
      <w:r>
        <w:rPr>
          <w:rFonts w:ascii="Arial" w:cs="Arial" w:eastAsia="Arial" w:hAnsi="Arial"/>
          <w:color w:val="444444"/>
          <w:sz w:val="20"/>
          <w:szCs w:val="20"/>
        </w:rPr>
        <w:t xml:space="preserve"> — The 'layperson's code of discipline'; social and relational virtues in Buddhism.</w:t>
      </w:r>
    </w:p>
    <w:p>
      <w:pPr>
        <w:spacing w:before="60" w:after="60"/>
      </w:pPr>
      <w:r>
        <w:t xml:space="preserve"/>
      </w:r>
    </w:p>
    <w:p>
      <w:pPr>
        <w:pStyle w:val="Heading2"/>
        <w:spacing w:before="280" w:after="100"/>
      </w:pPr>
      <w:r>
        <w:rPr>
          <w:rFonts w:ascii="Arial" w:cs="Arial" w:eastAsia="Arial" w:hAnsi="Arial"/>
          <w:b/>
          <w:bCs/>
          <w:color w:val="1A1A2E"/>
          <w:sz w:val="24"/>
          <w:szCs w:val="24"/>
        </w:rPr>
        <w:t xml:space="preserve">19. Islam</w:t>
      </w:r>
    </w:p>
    <w:p>
      <w:pPr>
        <w:spacing w:before="60" w:after="60"/>
        <w:ind w:left="480" w:hanging="480"/>
      </w:pPr>
      <w:r>
        <w:rPr>
          <w:rFonts w:ascii="Arial" w:cs="Arial" w:eastAsia="Arial" w:hAnsi="Arial"/>
          <w:b/>
          <w:bCs/>
          <w:color w:val="1A1A2E"/>
          <w:sz w:val="20"/>
          <w:szCs w:val="20"/>
        </w:rPr>
        <w:t xml:space="preserve">Quran. </w:t>
      </w:r>
      <w:r>
        <w:rPr>
          <w:rFonts w:ascii="Arial" w:cs="Arial" w:eastAsia="Arial" w:hAnsi="Arial"/>
          <w:i/>
          <w:iCs/>
          <w:color w:val="1A1A2E"/>
          <w:sz w:val="20"/>
          <w:szCs w:val="20"/>
        </w:rPr>
        <w:t xml:space="preserve">Al-Quran (esp. Suras 16:90; 68:4)</w:t>
      </w:r>
      <w:r>
        <w:rPr>
          <w:rFonts w:ascii="Arial" w:cs="Arial" w:eastAsia="Arial" w:hAnsi="Arial"/>
          <w:color w:val="444444"/>
          <w:sz w:val="20"/>
          <w:szCs w:val="20"/>
        </w:rPr>
        <w:t xml:space="preserve"> — Trans. various. The sacred text of Islam; key references to justice, goodness, and the character of the Prophet.</w:t>
      </w:r>
    </w:p>
    <w:p>
      <w:pPr>
        <w:spacing w:before="60" w:after="60"/>
        <w:ind w:left="480" w:hanging="480"/>
      </w:pPr>
      <w:r>
        <w:rPr>
          <w:rFonts w:ascii="Arial" w:cs="Arial" w:eastAsia="Arial" w:hAnsi="Arial"/>
          <w:b/>
          <w:bCs/>
          <w:color w:val="1A1A2E"/>
          <w:sz w:val="20"/>
          <w:szCs w:val="20"/>
        </w:rPr>
        <w:t xml:space="preserve">Hadith. </w:t>
      </w:r>
      <w:r>
        <w:rPr>
          <w:rFonts w:ascii="Arial" w:cs="Arial" w:eastAsia="Arial" w:hAnsi="Arial"/>
          <w:i/>
          <w:iCs/>
          <w:color w:val="1A1A2E"/>
          <w:sz w:val="20"/>
          <w:szCs w:val="20"/>
        </w:rPr>
        <w:t xml:space="preserve">Hadith of the Prophet Muhammad</w:t>
      </w:r>
      <w:r>
        <w:rPr>
          <w:rFonts w:ascii="Arial" w:cs="Arial" w:eastAsia="Arial" w:hAnsi="Arial"/>
          <w:color w:val="444444"/>
          <w:sz w:val="20"/>
          <w:szCs w:val="20"/>
        </w:rPr>
        <w:t xml:space="preserve"> — The recorded sayings and actions of the Prophet; secondary source on virtue in Islamic tradition.</w:t>
      </w:r>
    </w:p>
    <w:p>
      <w:pPr>
        <w:spacing w:before="60" w:after="60"/>
        <w:ind w:left="480" w:hanging="480"/>
      </w:pPr>
      <w:r>
        <w:rPr>
          <w:rFonts w:ascii="Arial" w:cs="Arial" w:eastAsia="Arial" w:hAnsi="Arial"/>
          <w:b/>
          <w:bCs/>
          <w:color w:val="1A1A2E"/>
          <w:sz w:val="20"/>
          <w:szCs w:val="20"/>
        </w:rPr>
        <w:t xml:space="preserve">Al-Ghazali. </w:t>
      </w:r>
      <w:r>
        <w:rPr>
          <w:rFonts w:ascii="Arial" w:cs="Arial" w:eastAsia="Arial" w:hAnsi="Arial"/>
          <w:i/>
          <w:iCs/>
          <w:color w:val="1A1A2E"/>
          <w:sz w:val="20"/>
          <w:szCs w:val="20"/>
        </w:rPr>
        <w:t xml:space="preserve">Ihya Ulum al-Din (Revival of the Religious Sciences)</w:t>
      </w:r>
      <w:r>
        <w:rPr>
          <w:rFonts w:ascii="Arial" w:cs="Arial" w:eastAsia="Arial" w:hAnsi="Arial"/>
          <w:color w:val="444444"/>
          <w:sz w:val="20"/>
          <w:szCs w:val="20"/>
        </w:rPr>
        <w:t xml:space="preserve"> — The classical Islamic synthesis of virtue ethics, jurisprudence, and mystical theology.</w:t>
      </w:r>
    </w:p>
    <w:p>
      <w:pPr>
        <w:spacing w:before="60" w:after="60"/>
        <w:ind w:left="480" w:hanging="480"/>
      </w:pPr>
      <w:r>
        <w:rPr>
          <w:rFonts w:ascii="Arial" w:cs="Arial" w:eastAsia="Arial" w:hAnsi="Arial"/>
          <w:b/>
          <w:bCs/>
          <w:color w:val="1A1A2E"/>
          <w:sz w:val="20"/>
          <w:szCs w:val="20"/>
        </w:rPr>
        <w:t xml:space="preserve">Ibn Miskawayh. </w:t>
      </w:r>
      <w:r>
        <w:rPr>
          <w:rFonts w:ascii="Arial" w:cs="Arial" w:eastAsia="Arial" w:hAnsi="Arial"/>
          <w:i/>
          <w:iCs/>
          <w:color w:val="1A1A2E"/>
          <w:sz w:val="20"/>
          <w:szCs w:val="20"/>
        </w:rPr>
        <w:t xml:space="preserve">Tahdhib al-Akhlaq</w:t>
      </w:r>
      <w:r>
        <w:rPr>
          <w:rFonts w:ascii="Arial" w:cs="Arial" w:eastAsia="Arial" w:hAnsi="Arial"/>
          <w:color w:val="444444"/>
          <w:sz w:val="20"/>
          <w:szCs w:val="20"/>
        </w:rPr>
        <w:t xml:space="preserve"> — The first systematic Islamic work on virtue ethics, combining Aristotelian and Islamic frameworks.</w:t>
      </w:r>
    </w:p>
    <w:p>
      <w:pPr>
        <w:spacing w:before="60" w:after="60"/>
        <w:ind w:left="480" w:hanging="480"/>
      </w:pPr>
      <w:r>
        <w:rPr>
          <w:rFonts w:ascii="Arial" w:cs="Arial" w:eastAsia="Arial" w:hAnsi="Arial"/>
          <w:b/>
          <w:bCs/>
          <w:color w:val="1A1A2E"/>
          <w:sz w:val="20"/>
          <w:szCs w:val="20"/>
        </w:rPr>
        <w:t xml:space="preserve">Averroes (Ibn Rushd). </w:t>
      </w:r>
      <w:r>
        <w:rPr>
          <w:rFonts w:ascii="Arial" w:cs="Arial" w:eastAsia="Arial" w:hAnsi="Arial"/>
          <w:i/>
          <w:iCs/>
          <w:color w:val="1A1A2E"/>
          <w:sz w:val="20"/>
          <w:szCs w:val="20"/>
        </w:rPr>
        <w:t xml:space="preserve">[Commentaries on Aristotle]</w:t>
      </w:r>
      <w:r>
        <w:rPr>
          <w:rFonts w:ascii="Arial" w:cs="Arial" w:eastAsia="Arial" w:hAnsi="Arial"/>
          <w:color w:val="444444"/>
          <w:sz w:val="20"/>
          <w:szCs w:val="20"/>
        </w:rPr>
        <w:t xml:space="preserve"> — The great Islamic commentator on Aristotle; transmission of virtue ethics to the medieval world.</w:t>
      </w:r>
    </w:p>
    <w:p>
      <w:pPr>
        <w:spacing w:before="60" w:after="60"/>
      </w:pPr>
      <w:r>
        <w:t xml:space="preserve"/>
      </w:r>
    </w:p>
    <w:p>
      <w:pPr>
        <w:pStyle w:val="Heading2"/>
        <w:spacing w:before="280" w:after="100"/>
      </w:pPr>
      <w:r>
        <w:rPr>
          <w:rFonts w:ascii="Arial" w:cs="Arial" w:eastAsia="Arial" w:hAnsi="Arial"/>
          <w:b/>
          <w:bCs/>
          <w:color w:val="1A1A2E"/>
          <w:sz w:val="24"/>
          <w:szCs w:val="24"/>
        </w:rPr>
        <w:t xml:space="preserve">20. Judaism</w:t>
      </w:r>
    </w:p>
    <w:p>
      <w:pPr>
        <w:spacing w:before="60" w:after="60"/>
        <w:ind w:left="480" w:hanging="480"/>
      </w:pPr>
      <w:r>
        <w:rPr>
          <w:rFonts w:ascii="Arial" w:cs="Arial" w:eastAsia="Arial" w:hAnsi="Arial"/>
          <w:b/>
          <w:bCs/>
          <w:color w:val="1A1A2E"/>
          <w:sz w:val="20"/>
          <w:szCs w:val="20"/>
        </w:rPr>
        <w:t xml:space="preserve">Torah / Tanakh. </w:t>
      </w:r>
      <w:r>
        <w:rPr>
          <w:rFonts w:ascii="Arial" w:cs="Arial" w:eastAsia="Arial" w:hAnsi="Arial"/>
          <w:i/>
          <w:iCs/>
          <w:color w:val="1A1A2E"/>
          <w:sz w:val="20"/>
          <w:szCs w:val="20"/>
        </w:rPr>
        <w:t xml:space="preserve">Torah — Genesis, Exodus, Leviticus; Prophets (Amos, Isaiah, Micah)</w:t>
      </w:r>
      <w:r>
        <w:rPr>
          <w:rFonts w:ascii="Arial" w:cs="Arial" w:eastAsia="Arial" w:hAnsi="Arial"/>
          <w:color w:val="444444"/>
          <w:sz w:val="20"/>
          <w:szCs w:val="20"/>
        </w:rPr>
        <w:t xml:space="preserve"> — The foundational texts of Jewish theology; Exodus as the founding narrative of freedom.</w:t>
      </w:r>
    </w:p>
    <w:p>
      <w:pPr>
        <w:spacing w:before="60" w:after="60"/>
        <w:ind w:left="480" w:hanging="480"/>
      </w:pPr>
      <w:r>
        <w:rPr>
          <w:rFonts w:ascii="Arial" w:cs="Arial" w:eastAsia="Arial" w:hAnsi="Arial"/>
          <w:b/>
          <w:bCs/>
          <w:color w:val="1A1A2E"/>
          <w:sz w:val="20"/>
          <w:szCs w:val="20"/>
        </w:rPr>
        <w:t xml:space="preserve">Talmud. </w:t>
      </w:r>
      <w:r>
        <w:rPr>
          <w:rFonts w:ascii="Arial" w:cs="Arial" w:eastAsia="Arial" w:hAnsi="Arial"/>
          <w:i/>
          <w:iCs/>
          <w:color w:val="1A1A2E"/>
          <w:sz w:val="20"/>
          <w:szCs w:val="20"/>
        </w:rPr>
        <w:t xml:space="preserve">Talmud (Makkot 24a; Shabbat 55a)</w:t>
      </w:r>
      <w:r>
        <w:rPr>
          <w:rFonts w:ascii="Arial" w:cs="Arial" w:eastAsia="Arial" w:hAnsi="Arial"/>
          <w:color w:val="444444"/>
          <w:sz w:val="20"/>
          <w:szCs w:val="20"/>
        </w:rPr>
        <w:t xml:space="preserve"> — The rabbinic tradition; the seal of God is truth (emet); the 613 commandments reduced to essentials.</w:t>
      </w:r>
    </w:p>
    <w:p>
      <w:pPr>
        <w:spacing w:before="60" w:after="60"/>
        <w:ind w:left="480" w:hanging="480"/>
      </w:pPr>
      <w:r>
        <w:rPr>
          <w:rFonts w:ascii="Arial" w:cs="Arial" w:eastAsia="Arial" w:hAnsi="Arial"/>
          <w:b/>
          <w:bCs/>
          <w:color w:val="1A1A2E"/>
          <w:sz w:val="20"/>
          <w:szCs w:val="20"/>
        </w:rPr>
        <w:t xml:space="preserve">Pirkei Avot. </w:t>
      </w:r>
      <w:r>
        <w:rPr>
          <w:rFonts w:ascii="Arial" w:cs="Arial" w:eastAsia="Arial" w:hAnsi="Arial"/>
          <w:i/>
          <w:iCs/>
          <w:color w:val="1A1A2E"/>
          <w:sz w:val="20"/>
          <w:szCs w:val="20"/>
        </w:rPr>
        <w:t xml:space="preserve">Pirkei Avot (Ethics of the Fathers)</w:t>
      </w:r>
      <w:r>
        <w:rPr>
          <w:rFonts w:ascii="Arial" w:cs="Arial" w:eastAsia="Arial" w:hAnsi="Arial"/>
          <w:color w:val="444444"/>
          <w:sz w:val="20"/>
          <w:szCs w:val="20"/>
        </w:rPr>
        <w:t xml:space="preserve"> — Rabbinic maxims on virtue, study, and the moral life.</w:t>
      </w:r>
    </w:p>
    <w:p>
      <w:pPr>
        <w:spacing w:before="60" w:after="60"/>
        <w:ind w:left="480" w:hanging="480"/>
      </w:pPr>
      <w:r>
        <w:rPr>
          <w:rFonts w:ascii="Arial" w:cs="Arial" w:eastAsia="Arial" w:hAnsi="Arial"/>
          <w:b/>
          <w:bCs/>
          <w:color w:val="1A1A2E"/>
          <w:sz w:val="20"/>
          <w:szCs w:val="20"/>
        </w:rPr>
        <w:t xml:space="preserve">Maimonides (Rambam). </w:t>
      </w:r>
      <w:r>
        <w:rPr>
          <w:rFonts w:ascii="Arial" w:cs="Arial" w:eastAsia="Arial" w:hAnsi="Arial"/>
          <w:i/>
          <w:iCs/>
          <w:color w:val="1A1A2E"/>
          <w:sz w:val="20"/>
          <w:szCs w:val="20"/>
        </w:rPr>
        <w:t xml:space="preserve">[The Eight Chapters / Mishneh Torah / Guide for the Perplexed]</w:t>
      </w:r>
      <w:r>
        <w:rPr>
          <w:rFonts w:ascii="Arial" w:cs="Arial" w:eastAsia="Arial" w:hAnsi="Arial"/>
          <w:color w:val="444444"/>
          <w:sz w:val="20"/>
          <w:szCs w:val="20"/>
        </w:rPr>
        <w:t xml:space="preserve"> — The systematic integration of Aristotelian virtue ethics with Jewish law and theology.</w:t>
      </w:r>
    </w:p>
    <w:p>
      <w:pPr>
        <w:spacing w:before="60" w:after="60"/>
        <w:ind w:left="480" w:hanging="480"/>
      </w:pPr>
      <w:r>
        <w:rPr>
          <w:rFonts w:ascii="Arial" w:cs="Arial" w:eastAsia="Arial" w:hAnsi="Arial"/>
          <w:b/>
          <w:bCs/>
          <w:color w:val="1A1A2E"/>
          <w:sz w:val="20"/>
          <w:szCs w:val="20"/>
        </w:rPr>
        <w:t xml:space="preserve">Rabbi Nachman of Breslov. </w:t>
      </w:r>
      <w:r>
        <w:rPr>
          <w:rFonts w:ascii="Arial" w:cs="Arial" w:eastAsia="Arial" w:hAnsi="Arial"/>
          <w:i/>
          <w:iCs/>
          <w:color w:val="1A1A2E"/>
          <w:sz w:val="20"/>
          <w:szCs w:val="20"/>
        </w:rPr>
        <w:t xml:space="preserve">[Hasidic Teachings]</w:t>
      </w:r>
      <w:r>
        <w:rPr>
          <w:rFonts w:ascii="Arial" w:cs="Arial" w:eastAsia="Arial" w:hAnsi="Arial"/>
          <w:color w:val="444444"/>
          <w:sz w:val="20"/>
          <w:szCs w:val="20"/>
        </w:rPr>
        <w:t xml:space="preserve"> — On joy, faith, and the renewal of the inner life through virtue.</w:t>
      </w:r>
    </w:p>
    <w:p>
      <w:pPr>
        <w:spacing w:before="60" w:after="60"/>
      </w:pPr>
      <w:r>
        <w:t xml:space="preserve"/>
      </w:r>
    </w:p>
    <w:p>
      <w:pPr>
        <w:pStyle w:val="Heading2"/>
        <w:spacing w:before="280" w:after="100"/>
      </w:pPr>
      <w:r>
        <w:rPr>
          <w:rFonts w:ascii="Arial" w:cs="Arial" w:eastAsia="Arial" w:hAnsi="Arial"/>
          <w:b/>
          <w:bCs/>
          <w:color w:val="1A1A2E"/>
          <w:sz w:val="24"/>
          <w:szCs w:val="24"/>
        </w:rPr>
        <w:t xml:space="preserve">21. Sikhism</w:t>
      </w:r>
    </w:p>
    <w:p>
      <w:pPr>
        <w:spacing w:before="60" w:after="60"/>
        <w:ind w:left="480" w:hanging="480"/>
      </w:pPr>
      <w:r>
        <w:rPr>
          <w:rFonts w:ascii="Arial" w:cs="Arial" w:eastAsia="Arial" w:hAnsi="Arial"/>
          <w:b/>
          <w:bCs/>
          <w:color w:val="1A1A2E"/>
          <w:sz w:val="20"/>
          <w:szCs w:val="20"/>
        </w:rPr>
        <w:t xml:space="preserve">Guru Granth Sahib. </w:t>
      </w:r>
      <w:r>
        <w:rPr>
          <w:rFonts w:ascii="Arial" w:cs="Arial" w:eastAsia="Arial" w:hAnsi="Arial"/>
          <w:i/>
          <w:iCs/>
          <w:color w:val="1A1A2E"/>
          <w:sz w:val="20"/>
          <w:szCs w:val="20"/>
        </w:rPr>
        <w:t xml:space="preserve">Guru Granth Sahib</w:t>
      </w:r>
      <w:r>
        <w:rPr>
          <w:rFonts w:ascii="Arial" w:cs="Arial" w:eastAsia="Arial" w:hAnsi="Arial"/>
          <w:color w:val="444444"/>
          <w:sz w:val="20"/>
          <w:szCs w:val="20"/>
        </w:rPr>
        <w:t xml:space="preserve"> — The eternal Sikh scripture; on the equality of all humans before Waheguru and the seva (service) imperative.</w:t>
      </w:r>
    </w:p>
    <w:p>
      <w:pPr>
        <w:spacing w:before="60" w:after="60"/>
        <w:ind w:left="480" w:hanging="480"/>
      </w:pPr>
      <w:r>
        <w:rPr>
          <w:rFonts w:ascii="Arial" w:cs="Arial" w:eastAsia="Arial" w:hAnsi="Arial"/>
          <w:b/>
          <w:bCs/>
          <w:color w:val="1A1A2E"/>
          <w:sz w:val="20"/>
          <w:szCs w:val="20"/>
        </w:rPr>
        <w:t xml:space="preserve">Guru Nanak. </w:t>
      </w:r>
      <w:r>
        <w:rPr>
          <w:rFonts w:ascii="Arial" w:cs="Arial" w:eastAsia="Arial" w:hAnsi="Arial"/>
          <w:i/>
          <w:iCs/>
          <w:color w:val="1A1A2E"/>
          <w:sz w:val="20"/>
          <w:szCs w:val="20"/>
        </w:rPr>
        <w:t xml:space="preserve">[Founder of Sikhism]</w:t>
      </w:r>
      <w:r>
        <w:rPr>
          <w:rFonts w:ascii="Arial" w:cs="Arial" w:eastAsia="Arial" w:hAnsi="Arial"/>
          <w:color w:val="444444"/>
          <w:sz w:val="20"/>
          <w:szCs w:val="20"/>
        </w:rPr>
        <w:t xml:space="preserve"> — The foundational teachings on one God, equality, and virtuous service.</w:t>
      </w:r>
    </w:p>
    <w:p>
      <w:pPr>
        <w:spacing w:before="60" w:after="60"/>
        <w:ind w:left="480" w:hanging="480"/>
      </w:pPr>
      <w:r>
        <w:rPr>
          <w:rFonts w:ascii="Arial" w:cs="Arial" w:eastAsia="Arial" w:hAnsi="Arial"/>
          <w:b/>
          <w:bCs/>
          <w:color w:val="1A1A2E"/>
          <w:sz w:val="20"/>
          <w:szCs w:val="20"/>
        </w:rPr>
        <w:t xml:space="preserve">Guru Gobind Singh. </w:t>
      </w:r>
      <w:r>
        <w:rPr>
          <w:rFonts w:ascii="Arial" w:cs="Arial" w:eastAsia="Arial" w:hAnsi="Arial"/>
          <w:i/>
          <w:iCs/>
          <w:color w:val="1A1A2E"/>
          <w:sz w:val="20"/>
          <w:szCs w:val="20"/>
        </w:rPr>
        <w:t xml:space="preserve">[Creation of the Khalsa]</w:t>
      </w:r>
      <w:r>
        <w:rPr>
          <w:rFonts w:ascii="Arial" w:cs="Arial" w:eastAsia="Arial" w:hAnsi="Arial"/>
          <w:color w:val="444444"/>
          <w:sz w:val="20"/>
          <w:szCs w:val="20"/>
        </w:rPr>
        <w:t xml:space="preserve"> — On the warrior-saint ideal: defending the freedom of all people regardless of faith.</w:t>
      </w:r>
    </w:p>
    <w:p>
      <w:pPr>
        <w:spacing w:before="60" w:after="60"/>
      </w:pPr>
      <w:r>
        <w:t xml:space="preserve"/>
      </w:r>
    </w:p>
    <w:p>
      <w:pPr>
        <w:pStyle w:val="Heading2"/>
        <w:spacing w:before="280" w:after="100"/>
      </w:pPr>
      <w:r>
        <w:rPr>
          <w:rFonts w:ascii="Arial" w:cs="Arial" w:eastAsia="Arial" w:hAnsi="Arial"/>
          <w:b/>
          <w:bCs/>
          <w:color w:val="1A1A2E"/>
          <w:sz w:val="24"/>
          <w:szCs w:val="24"/>
        </w:rPr>
        <w:t xml:space="preserve">22. Zoroastrianism</w:t>
      </w:r>
    </w:p>
    <w:p>
      <w:pPr>
        <w:spacing w:before="60" w:after="60"/>
        <w:ind w:left="480" w:hanging="480"/>
      </w:pPr>
      <w:r>
        <w:rPr>
          <w:rFonts w:ascii="Arial" w:cs="Arial" w:eastAsia="Arial" w:hAnsi="Arial"/>
          <w:b/>
          <w:bCs/>
          <w:color w:val="1A1A2E"/>
          <w:sz w:val="20"/>
          <w:szCs w:val="20"/>
        </w:rPr>
        <w:t xml:space="preserve">Zarathustra / Avesta. </w:t>
      </w:r>
      <w:r>
        <w:rPr>
          <w:rFonts w:ascii="Arial" w:cs="Arial" w:eastAsia="Arial" w:hAnsi="Arial"/>
          <w:i/>
          <w:iCs/>
          <w:color w:val="1A1A2E"/>
          <w:sz w:val="20"/>
          <w:szCs w:val="20"/>
        </w:rPr>
        <w:t xml:space="preserve">Gathas / Avesta</w:t>
      </w:r>
      <w:r>
        <w:rPr>
          <w:rFonts w:ascii="Arial" w:cs="Arial" w:eastAsia="Arial" w:hAnsi="Arial"/>
          <w:color w:val="444444"/>
          <w:sz w:val="20"/>
          <w:szCs w:val="20"/>
        </w:rPr>
        <w:t xml:space="preserve"> — Trans. various. The oldest surviving religious poetry; Asha (truth/righteousness) vs. Druj (the Lie) as the cosmic moral struggle. Key reference for the concept of active cosmic evil.</w:t>
      </w:r>
    </w:p>
    <w:p>
      <w:pPr>
        <w:spacing w:before="60" w:after="60"/>
      </w:pPr>
      <w:r>
        <w:t xml:space="preserve"/>
      </w:r>
    </w:p>
    <w:p>
      <w:pPr>
        <w:pStyle w:val="Heading2"/>
        <w:spacing w:before="280" w:after="100"/>
      </w:pPr>
      <w:r>
        <w:rPr>
          <w:rFonts w:ascii="Arial" w:cs="Arial" w:eastAsia="Arial" w:hAnsi="Arial"/>
          <w:b/>
          <w:bCs/>
          <w:color w:val="1A1A2E"/>
          <w:sz w:val="24"/>
          <w:szCs w:val="24"/>
        </w:rPr>
        <w:t xml:space="preserve">23. Jainism</w:t>
      </w:r>
    </w:p>
    <w:p>
      <w:pPr>
        <w:spacing w:before="60" w:after="60"/>
        <w:ind w:left="480" w:hanging="480"/>
      </w:pPr>
      <w:r>
        <w:rPr>
          <w:rFonts w:ascii="Arial" w:cs="Arial" w:eastAsia="Arial" w:hAnsi="Arial"/>
          <w:b/>
          <w:bCs/>
          <w:color w:val="1A1A2E"/>
          <w:sz w:val="20"/>
          <w:szCs w:val="20"/>
        </w:rPr>
        <w:t xml:space="preserve">Tattvartha Sutra. </w:t>
      </w:r>
      <w:r>
        <w:rPr>
          <w:rFonts w:ascii="Arial" w:cs="Arial" w:eastAsia="Arial" w:hAnsi="Arial"/>
          <w:i/>
          <w:iCs/>
          <w:color w:val="1A1A2E"/>
          <w:sz w:val="20"/>
          <w:szCs w:val="20"/>
        </w:rPr>
        <w:t xml:space="preserve">Tattvartha Sutra</w:t>
      </w:r>
      <w:r>
        <w:rPr>
          <w:rFonts w:ascii="Arial" w:cs="Arial" w:eastAsia="Arial" w:hAnsi="Arial"/>
          <w:color w:val="444444"/>
          <w:sz w:val="20"/>
          <w:szCs w:val="20"/>
        </w:rPr>
        <w:t xml:space="preserve"> — Trans. Nathmal Tatia. New York: HarperCollins, 1994. The foundational Jain text on the nature of reality, karma, and the path to liberation through ahimsa and virtue.</w:t>
      </w:r>
    </w:p>
    <w:p>
      <w:pPr>
        <w:spacing w:before="60" w:after="60"/>
      </w:pPr>
      <w:r>
        <w:t xml:space="preserve"/>
      </w:r>
    </w:p>
    <w:p>
      <w:pPr>
        <w:pStyle w:val="Heading2"/>
        <w:spacing w:before="280" w:after="100"/>
      </w:pPr>
      <w:r>
        <w:rPr>
          <w:rFonts w:ascii="Arial" w:cs="Arial" w:eastAsia="Arial" w:hAnsi="Arial"/>
          <w:b/>
          <w:bCs/>
          <w:color w:val="1A1A2E"/>
          <w:sz w:val="24"/>
          <w:szCs w:val="24"/>
        </w:rPr>
        <w:t xml:space="preserve">24. Psychology, Positive Psychology &amp; Cross-Cultural Ethics</w:t>
      </w:r>
    </w:p>
    <w:p>
      <w:pPr>
        <w:spacing w:before="60" w:after="60"/>
        <w:ind w:left="480" w:hanging="480"/>
      </w:pPr>
      <w:r>
        <w:rPr>
          <w:rFonts w:ascii="Arial" w:cs="Arial" w:eastAsia="Arial" w:hAnsi="Arial"/>
          <w:b/>
          <w:bCs/>
          <w:color w:val="1A1A2E"/>
          <w:sz w:val="20"/>
          <w:szCs w:val="20"/>
        </w:rPr>
        <w:t xml:space="preserve">Peterson, Christopher &amp; Seligman, Martin E.P.. </w:t>
      </w:r>
      <w:r>
        <w:rPr>
          <w:rFonts w:ascii="Arial" w:cs="Arial" w:eastAsia="Arial" w:hAnsi="Arial"/>
          <w:i/>
          <w:iCs/>
          <w:color w:val="1A1A2E"/>
          <w:sz w:val="20"/>
          <w:szCs w:val="20"/>
        </w:rPr>
        <w:t xml:space="preserve">Character Strengths and Virtues — VIA Classification</w:t>
      </w:r>
      <w:r>
        <w:rPr>
          <w:rFonts w:ascii="Arial" w:cs="Arial" w:eastAsia="Arial" w:hAnsi="Arial"/>
          <w:color w:val="444444"/>
          <w:sz w:val="20"/>
          <w:szCs w:val="20"/>
        </w:rPr>
        <w:t xml:space="preserve"> — Oxford: OUP, 2004. The most comprehensive contemporary empirical classification of human virtues; the closest scientific parallel to FdV's 101 Universal Virtues.</w:t>
      </w:r>
    </w:p>
    <w:p>
      <w:pPr>
        <w:spacing w:before="60" w:after="60"/>
        <w:ind w:left="480" w:hanging="480"/>
      </w:pPr>
      <w:r>
        <w:rPr>
          <w:rFonts w:ascii="Arial" w:cs="Arial" w:eastAsia="Arial" w:hAnsi="Arial"/>
          <w:b/>
          <w:bCs/>
          <w:color w:val="1A1A2E"/>
          <w:sz w:val="20"/>
          <w:szCs w:val="20"/>
        </w:rPr>
        <w:t xml:space="preserve">Seligman, Martin E.P.. </w:t>
      </w:r>
      <w:r>
        <w:rPr>
          <w:rFonts w:ascii="Arial" w:cs="Arial" w:eastAsia="Arial" w:hAnsi="Arial"/>
          <w:i/>
          <w:iCs/>
          <w:color w:val="1A1A2E"/>
          <w:sz w:val="20"/>
          <w:szCs w:val="20"/>
        </w:rPr>
        <w:t xml:space="preserve">[Positive Psychology / Flourishing]</w:t>
      </w:r>
      <w:r>
        <w:rPr>
          <w:rFonts w:ascii="Arial" w:cs="Arial" w:eastAsia="Arial" w:hAnsi="Arial"/>
          <w:color w:val="444444"/>
          <w:sz w:val="20"/>
          <w:szCs w:val="20"/>
        </w:rPr>
        <w:t xml:space="preserve"> — On the science of well-being, virtue, and the conditions of human flourishing.</w:t>
      </w:r>
    </w:p>
    <w:p>
      <w:pPr>
        <w:spacing w:before="60" w:after="60"/>
        <w:ind w:left="480" w:hanging="480"/>
      </w:pPr>
      <w:r>
        <w:rPr>
          <w:rFonts w:ascii="Arial" w:cs="Arial" w:eastAsia="Arial" w:hAnsi="Arial"/>
          <w:b/>
          <w:bCs/>
          <w:color w:val="1A1A2E"/>
          <w:sz w:val="20"/>
          <w:szCs w:val="20"/>
        </w:rPr>
        <w:t xml:space="preserve">Csikszentmihalyi, Mihaly. </w:t>
      </w:r>
      <w:r>
        <w:rPr>
          <w:rFonts w:ascii="Arial" w:cs="Arial" w:eastAsia="Arial" w:hAnsi="Arial"/>
          <w:i/>
          <w:iCs/>
          <w:color w:val="1A1A2E"/>
          <w:sz w:val="20"/>
          <w:szCs w:val="20"/>
        </w:rPr>
        <w:t xml:space="preserve">[Flow — The Psychology of Optimal Experience]</w:t>
      </w:r>
      <w:r>
        <w:rPr>
          <w:rFonts w:ascii="Arial" w:cs="Arial" w:eastAsia="Arial" w:hAnsi="Arial"/>
          <w:color w:val="444444"/>
          <w:sz w:val="20"/>
          <w:szCs w:val="20"/>
        </w:rPr>
        <w:t xml:space="preserve"> — On the state of complete absorption in virtuous activity; resonant with Gioia.</w:t>
      </w:r>
    </w:p>
    <w:p>
      <w:pPr>
        <w:spacing w:before="60" w:after="60"/>
        <w:ind w:left="480" w:hanging="480"/>
      </w:pPr>
      <w:r>
        <w:rPr>
          <w:rFonts w:ascii="Arial" w:cs="Arial" w:eastAsia="Arial" w:hAnsi="Arial"/>
          <w:b/>
          <w:bCs/>
          <w:color w:val="1A1A2E"/>
          <w:sz w:val="20"/>
          <w:szCs w:val="20"/>
        </w:rPr>
        <w:t xml:space="preserve">Damasio, Antonio. </w:t>
      </w:r>
      <w:r>
        <w:rPr>
          <w:rFonts w:ascii="Arial" w:cs="Arial" w:eastAsia="Arial" w:hAnsi="Arial"/>
          <w:i/>
          <w:iCs/>
          <w:color w:val="1A1A2E"/>
          <w:sz w:val="20"/>
          <w:szCs w:val="20"/>
        </w:rPr>
        <w:t xml:space="preserve">[Descartes' Error — Somatic Markers]</w:t>
      </w:r>
      <w:r>
        <w:rPr>
          <w:rFonts w:ascii="Arial" w:cs="Arial" w:eastAsia="Arial" w:hAnsi="Arial"/>
          <w:color w:val="444444"/>
          <w:sz w:val="20"/>
          <w:szCs w:val="20"/>
        </w:rPr>
        <w:t xml:space="preserve"> — On the role of the body and emotion in rational decision-making; relevant to Existential Figures.</w:t>
      </w:r>
    </w:p>
    <w:p>
      <w:pPr>
        <w:spacing w:before="60" w:after="60"/>
        <w:ind w:left="480" w:hanging="480"/>
      </w:pPr>
      <w:r>
        <w:rPr>
          <w:rFonts w:ascii="Arial" w:cs="Arial" w:eastAsia="Arial" w:hAnsi="Arial"/>
          <w:b/>
          <w:bCs/>
          <w:color w:val="1A1A2E"/>
          <w:sz w:val="20"/>
          <w:szCs w:val="20"/>
        </w:rPr>
        <w:t xml:space="preserve">Haidt, Jonathan. </w:t>
      </w:r>
      <w:r>
        <w:rPr>
          <w:rFonts w:ascii="Arial" w:cs="Arial" w:eastAsia="Arial" w:hAnsi="Arial"/>
          <w:i/>
          <w:iCs/>
          <w:color w:val="1A1A2E"/>
          <w:sz w:val="20"/>
          <w:szCs w:val="20"/>
        </w:rPr>
        <w:t xml:space="preserve">The Righteous Mind</w:t>
      </w:r>
      <w:r>
        <w:rPr>
          <w:rFonts w:ascii="Arial" w:cs="Arial" w:eastAsia="Arial" w:hAnsi="Arial"/>
          <w:color w:val="444444"/>
          <w:sz w:val="20"/>
          <w:szCs w:val="20"/>
        </w:rPr>
        <w:t xml:space="preserve"> — New York: Pantheon, 2012. Six universal moral foundations; empirical cross-cultural evidence for moral universals.</w:t>
      </w:r>
    </w:p>
    <w:p>
      <w:pPr>
        <w:spacing w:before="60" w:after="60"/>
        <w:ind w:left="480" w:hanging="480"/>
      </w:pPr>
      <w:r>
        <w:rPr>
          <w:rFonts w:ascii="Arial" w:cs="Arial" w:eastAsia="Arial" w:hAnsi="Arial"/>
          <w:b/>
          <w:bCs/>
          <w:color w:val="1A1A2E"/>
          <w:sz w:val="20"/>
          <w:szCs w:val="20"/>
        </w:rPr>
        <w:t xml:space="preserve">Brown, Donald E.. </w:t>
      </w:r>
      <w:r>
        <w:rPr>
          <w:rFonts w:ascii="Arial" w:cs="Arial" w:eastAsia="Arial" w:hAnsi="Arial"/>
          <w:i/>
          <w:iCs/>
          <w:color w:val="1A1A2E"/>
          <w:sz w:val="20"/>
          <w:szCs w:val="20"/>
        </w:rPr>
        <w:t xml:space="preserve">Human Universals</w:t>
      </w:r>
      <w:r>
        <w:rPr>
          <w:rFonts w:ascii="Arial" w:cs="Arial" w:eastAsia="Arial" w:hAnsi="Arial"/>
          <w:color w:val="444444"/>
          <w:sz w:val="20"/>
          <w:szCs w:val="20"/>
        </w:rPr>
        <w:t xml:space="preserve"> — New York: McGraw-Hill, 1991. Systematic anthropological survey of behavioural universals across all human societies.</w:t>
      </w:r>
    </w:p>
    <w:p>
      <w:pPr>
        <w:spacing w:before="60" w:after="60"/>
        <w:ind w:left="480" w:hanging="480"/>
      </w:pPr>
      <w:r>
        <w:rPr>
          <w:rFonts w:ascii="Arial" w:cs="Arial" w:eastAsia="Arial" w:hAnsi="Arial"/>
          <w:b/>
          <w:bCs/>
          <w:color w:val="1A1A2E"/>
          <w:sz w:val="20"/>
          <w:szCs w:val="20"/>
        </w:rPr>
        <w:t xml:space="preserve">Wilson, Edward O.. </w:t>
      </w:r>
      <w:r>
        <w:rPr>
          <w:rFonts w:ascii="Arial" w:cs="Arial" w:eastAsia="Arial" w:hAnsi="Arial"/>
          <w:i/>
          <w:iCs/>
          <w:color w:val="1A1A2E"/>
          <w:sz w:val="20"/>
          <w:szCs w:val="20"/>
        </w:rPr>
        <w:t xml:space="preserve">On Human Nature</w:t>
      </w:r>
      <w:r>
        <w:rPr>
          <w:rFonts w:ascii="Arial" w:cs="Arial" w:eastAsia="Arial" w:hAnsi="Arial"/>
          <w:color w:val="444444"/>
          <w:sz w:val="20"/>
          <w:szCs w:val="20"/>
        </w:rPr>
        <w:t xml:space="preserve"> — Cambridge: Harvard University Press, 1978. Biological roots of universal ethical dispositions.</w:t>
      </w:r>
    </w:p>
    <w:p>
      <w:pPr>
        <w:spacing w:before="60" w:after="60"/>
        <w:ind w:left="480" w:hanging="480"/>
      </w:pPr>
      <w:r>
        <w:rPr>
          <w:rFonts w:ascii="Arial" w:cs="Arial" w:eastAsia="Arial" w:hAnsi="Arial"/>
          <w:b/>
          <w:bCs/>
          <w:color w:val="1A1A2E"/>
          <w:sz w:val="20"/>
          <w:szCs w:val="20"/>
        </w:rPr>
        <w:t xml:space="preserve">Smith, Christian. </w:t>
      </w:r>
      <w:r>
        <w:rPr>
          <w:rFonts w:ascii="Arial" w:cs="Arial" w:eastAsia="Arial" w:hAnsi="Arial"/>
          <w:i/>
          <w:iCs/>
          <w:color w:val="1A1A2E"/>
          <w:sz w:val="20"/>
          <w:szCs w:val="20"/>
        </w:rPr>
        <w:t xml:space="preserve">Moral, Believing Animals</w:t>
      </w:r>
      <w:r>
        <w:rPr>
          <w:rFonts w:ascii="Arial" w:cs="Arial" w:eastAsia="Arial" w:hAnsi="Arial"/>
          <w:color w:val="444444"/>
          <w:sz w:val="20"/>
          <w:szCs w:val="20"/>
        </w:rPr>
        <w:t xml:space="preserve"> — Oxford: OUP, 2003. Humans as fundamentally moral-believing animals.</w:t>
      </w:r>
    </w:p>
    <w:p>
      <w:pPr>
        <w:spacing w:before="60" w:after="60"/>
        <w:ind w:left="480" w:hanging="480"/>
      </w:pPr>
      <w:r>
        <w:rPr>
          <w:rFonts w:ascii="Arial" w:cs="Arial" w:eastAsia="Arial" w:hAnsi="Arial"/>
          <w:b/>
          <w:bCs/>
          <w:color w:val="1A1A2E"/>
          <w:sz w:val="20"/>
          <w:szCs w:val="20"/>
        </w:rPr>
        <w:t xml:space="preserve">Pinker, Steven. </w:t>
      </w:r>
      <w:r>
        <w:rPr>
          <w:rFonts w:ascii="Arial" w:cs="Arial" w:eastAsia="Arial" w:hAnsi="Arial"/>
          <w:i/>
          <w:iCs/>
          <w:color w:val="1A1A2E"/>
          <w:sz w:val="20"/>
          <w:szCs w:val="20"/>
        </w:rPr>
        <w:t xml:space="preserve">The Better Angels of Our Nature</w:t>
      </w:r>
      <w:r>
        <w:rPr>
          <w:rFonts w:ascii="Arial" w:cs="Arial" w:eastAsia="Arial" w:hAnsi="Arial"/>
          <w:color w:val="444444"/>
          <w:sz w:val="20"/>
          <w:szCs w:val="20"/>
        </w:rPr>
        <w:t xml:space="preserve"> — New York: Viking, 2011. Long-term historical decline of violence and expansion of virtuous behaviour.</w:t>
      </w:r>
    </w:p>
    <w:p>
      <w:pPr>
        <w:spacing w:before="60" w:after="60"/>
        <w:ind w:left="480" w:hanging="480"/>
      </w:pPr>
      <w:r>
        <w:rPr>
          <w:rFonts w:ascii="Arial" w:cs="Arial" w:eastAsia="Arial" w:hAnsi="Arial"/>
          <w:b/>
          <w:bCs/>
          <w:color w:val="1A1A2E"/>
          <w:sz w:val="20"/>
          <w:szCs w:val="20"/>
        </w:rPr>
        <w:t xml:space="preserve">Milgram, Stanley. </w:t>
      </w:r>
      <w:r>
        <w:rPr>
          <w:rFonts w:ascii="Arial" w:cs="Arial" w:eastAsia="Arial" w:hAnsi="Arial"/>
          <w:i/>
          <w:iCs/>
          <w:color w:val="1A1A2E"/>
          <w:sz w:val="20"/>
          <w:szCs w:val="20"/>
        </w:rPr>
        <w:t xml:space="preserve">[Obedience Studies — Social Psychology]</w:t>
      </w:r>
      <w:r>
        <w:rPr>
          <w:rFonts w:ascii="Arial" w:cs="Arial" w:eastAsia="Arial" w:hAnsi="Arial"/>
          <w:color w:val="444444"/>
          <w:sz w:val="20"/>
          <w:szCs w:val="20"/>
        </w:rPr>
        <w:t xml:space="preserve"> — On the mechanisms of obedience to authority; structural counterpart to the Virtuose ideal.</w:t>
      </w:r>
    </w:p>
    <w:p>
      <w:pPr>
        <w:spacing w:before="60" w:after="60"/>
        <w:ind w:left="480" w:hanging="480"/>
      </w:pPr>
      <w:r>
        <w:rPr>
          <w:rFonts w:ascii="Arial" w:cs="Arial" w:eastAsia="Arial" w:hAnsi="Arial"/>
          <w:b/>
          <w:bCs/>
          <w:color w:val="1A1A2E"/>
          <w:sz w:val="20"/>
          <w:szCs w:val="20"/>
        </w:rPr>
        <w:t xml:space="preserve">Frankl, Viktor E.. </w:t>
      </w:r>
      <w:r>
        <w:rPr>
          <w:rFonts w:ascii="Arial" w:cs="Arial" w:eastAsia="Arial" w:hAnsi="Arial"/>
          <w:i/>
          <w:iCs/>
          <w:color w:val="1A1A2E"/>
          <w:sz w:val="20"/>
          <w:szCs w:val="20"/>
        </w:rPr>
        <w:t xml:space="preserve">Man's Search for Meaning</w:t>
      </w:r>
      <w:r>
        <w:rPr>
          <w:rFonts w:ascii="Arial" w:cs="Arial" w:eastAsia="Arial" w:hAnsi="Arial"/>
          <w:color w:val="444444"/>
          <w:sz w:val="20"/>
          <w:szCs w:val="20"/>
        </w:rPr>
        <w:t xml:space="preserve"> — Trans. Ilse Lasch. Boston: Beacon Press, 1959. Freedom of consciousness as the last irreducible human freedom. Key reference for consciousness theft.</w:t>
      </w:r>
    </w:p>
    <w:p>
      <w:pPr>
        <w:spacing w:before="60" w:after="60"/>
        <w:ind w:left="480" w:hanging="480"/>
      </w:pPr>
      <w:r>
        <w:rPr>
          <w:rFonts w:ascii="Arial" w:cs="Arial" w:eastAsia="Arial" w:hAnsi="Arial"/>
          <w:b/>
          <w:bCs/>
          <w:color w:val="1A1A2E"/>
          <w:sz w:val="20"/>
          <w:szCs w:val="20"/>
        </w:rPr>
        <w:t xml:space="preserve">Frankl, Viktor E.. </w:t>
      </w:r>
      <w:r>
        <w:rPr>
          <w:rFonts w:ascii="Arial" w:cs="Arial" w:eastAsia="Arial" w:hAnsi="Arial"/>
          <w:i/>
          <w:iCs/>
          <w:color w:val="1A1A2E"/>
          <w:sz w:val="20"/>
          <w:szCs w:val="20"/>
        </w:rPr>
        <w:t xml:space="preserve">The Will to Meaning</w:t>
      </w:r>
      <w:r>
        <w:rPr>
          <w:rFonts w:ascii="Arial" w:cs="Arial" w:eastAsia="Arial" w:hAnsi="Arial"/>
          <w:color w:val="444444"/>
          <w:sz w:val="20"/>
          <w:szCs w:val="20"/>
        </w:rPr>
        <w:t xml:space="preserve"> — New York: World Publishing, 1969. The search for meaning as the primary human drive.</w:t>
      </w:r>
    </w:p>
    <w:p>
      <w:pPr>
        <w:spacing w:before="60" w:after="60"/>
        <w:ind w:left="480" w:hanging="480"/>
      </w:pPr>
      <w:r>
        <w:rPr>
          <w:rFonts w:ascii="Arial" w:cs="Arial" w:eastAsia="Arial" w:hAnsi="Arial"/>
          <w:b/>
          <w:bCs/>
          <w:color w:val="1A1A2E"/>
          <w:sz w:val="20"/>
          <w:szCs w:val="20"/>
        </w:rPr>
        <w:t xml:space="preserve">James, William. </w:t>
      </w:r>
      <w:r>
        <w:rPr>
          <w:rFonts w:ascii="Arial" w:cs="Arial" w:eastAsia="Arial" w:hAnsi="Arial"/>
          <w:i/>
          <w:iCs/>
          <w:color w:val="1A1A2E"/>
          <w:sz w:val="20"/>
          <w:szCs w:val="20"/>
        </w:rPr>
        <w:t xml:space="preserve">The Varieties of Religious Experience</w:t>
      </w:r>
      <w:r>
        <w:rPr>
          <w:rFonts w:ascii="Arial" w:cs="Arial" w:eastAsia="Arial" w:hAnsi="Arial"/>
          <w:color w:val="444444"/>
          <w:sz w:val="20"/>
          <w:szCs w:val="20"/>
        </w:rPr>
        <w:t xml:space="preserve"> — Cambridge: Harvard University Press, 1985 [1902]. Spiritual experience as genuine knowledge with measurable effects on character.</w:t>
      </w:r>
    </w:p>
    <w:p>
      <w:pPr>
        <w:spacing w:before="60" w:after="60"/>
      </w:pPr>
      <w:r>
        <w:t xml:space="preserve"/>
      </w:r>
    </w:p>
    <w:p>
      <w:pPr>
        <w:pStyle w:val="Heading2"/>
        <w:spacing w:before="280" w:after="100"/>
      </w:pPr>
      <w:r>
        <w:rPr>
          <w:rFonts w:ascii="Arial" w:cs="Arial" w:eastAsia="Arial" w:hAnsi="Arial"/>
          <w:b/>
          <w:bCs/>
          <w:color w:val="1A1A2E"/>
          <w:sz w:val="24"/>
          <w:szCs w:val="24"/>
        </w:rPr>
        <w:t xml:space="preserve">25. Physics &amp; Scientific Spirituality</w:t>
      </w:r>
    </w:p>
    <w:p>
      <w:pPr>
        <w:spacing w:before="60" w:after="60"/>
        <w:ind w:left="480" w:hanging="480"/>
      </w:pPr>
      <w:r>
        <w:rPr>
          <w:rFonts w:ascii="Arial" w:cs="Arial" w:eastAsia="Arial" w:hAnsi="Arial"/>
          <w:b/>
          <w:bCs/>
          <w:color w:val="1A1A2E"/>
          <w:sz w:val="20"/>
          <w:szCs w:val="20"/>
        </w:rPr>
        <w:t xml:space="preserve">Capra, Fritjof. </w:t>
      </w:r>
      <w:r>
        <w:rPr>
          <w:rFonts w:ascii="Arial" w:cs="Arial" w:eastAsia="Arial" w:hAnsi="Arial"/>
          <w:i/>
          <w:iCs/>
          <w:color w:val="1A1A2E"/>
          <w:sz w:val="20"/>
          <w:szCs w:val="20"/>
        </w:rPr>
        <w:t xml:space="preserve">The Tao of Physics</w:t>
      </w:r>
      <w:r>
        <w:rPr>
          <w:rFonts w:ascii="Arial" w:cs="Arial" w:eastAsia="Arial" w:hAnsi="Arial"/>
          <w:color w:val="444444"/>
          <w:sz w:val="20"/>
          <w:szCs w:val="20"/>
        </w:rPr>
        <w:t xml:space="preserve"> — Berkeley: Shambhala, 1975. Parallels between quantum physics and Eastern mysticism.</w:t>
      </w:r>
    </w:p>
    <w:p>
      <w:pPr>
        <w:spacing w:before="60" w:after="60"/>
        <w:ind w:left="480" w:hanging="480"/>
      </w:pPr>
      <w:r>
        <w:rPr>
          <w:rFonts w:ascii="Arial" w:cs="Arial" w:eastAsia="Arial" w:hAnsi="Arial"/>
          <w:b/>
          <w:bCs/>
          <w:color w:val="1A1A2E"/>
          <w:sz w:val="20"/>
          <w:szCs w:val="20"/>
        </w:rPr>
        <w:t xml:space="preserve">Goswami, Amit. </w:t>
      </w:r>
      <w:r>
        <w:rPr>
          <w:rFonts w:ascii="Arial" w:cs="Arial" w:eastAsia="Arial" w:hAnsi="Arial"/>
          <w:i/>
          <w:iCs/>
          <w:color w:val="1A1A2E"/>
          <w:sz w:val="20"/>
          <w:szCs w:val="20"/>
        </w:rPr>
        <w:t xml:space="preserve">[The Physics of the Soul / Quantum Consciousness]</w:t>
      </w:r>
      <w:r>
        <w:rPr>
          <w:rFonts w:ascii="Arial" w:cs="Arial" w:eastAsia="Arial" w:hAnsi="Arial"/>
          <w:color w:val="444444"/>
          <w:sz w:val="20"/>
          <w:szCs w:val="20"/>
        </w:rPr>
        <w:t xml:space="preserve"> — On consciousness as the ground of all being in quantum physics.</w:t>
      </w:r>
    </w:p>
    <w:p>
      <w:pPr>
        <w:spacing w:before="60" w:after="60"/>
        <w:ind w:left="480" w:hanging="480"/>
      </w:pPr>
      <w:r>
        <w:rPr>
          <w:rFonts w:ascii="Arial" w:cs="Arial" w:eastAsia="Arial" w:hAnsi="Arial"/>
          <w:b/>
          <w:bCs/>
          <w:color w:val="1A1A2E"/>
          <w:sz w:val="20"/>
          <w:szCs w:val="20"/>
        </w:rPr>
        <w:t xml:space="preserve">Clayton, Philip &amp; Peacocke, Arthur. </w:t>
      </w:r>
      <w:r>
        <w:rPr>
          <w:rFonts w:ascii="Arial" w:cs="Arial" w:eastAsia="Arial" w:hAnsi="Arial"/>
          <w:i/>
          <w:iCs/>
          <w:color w:val="1A1A2E"/>
          <w:sz w:val="20"/>
          <w:szCs w:val="20"/>
        </w:rPr>
        <w:t xml:space="preserve">[Science-Theology / Panentheism]</w:t>
      </w:r>
      <w:r>
        <w:rPr>
          <w:rFonts w:ascii="Arial" w:cs="Arial" w:eastAsia="Arial" w:hAnsi="Arial"/>
          <w:color w:val="444444"/>
          <w:sz w:val="20"/>
          <w:szCs w:val="20"/>
        </w:rPr>
        <w:t xml:space="preserve"> — On the relationship between scientific knowledge and theological claims about God's presence in creation.</w:t>
      </w:r>
    </w:p>
    <w:p>
      <w:pPr>
        <w:spacing w:before="60" w:after="60"/>
        <w:ind w:left="480" w:hanging="480"/>
      </w:pPr>
      <w:r>
        <w:rPr>
          <w:rFonts w:ascii="Arial" w:cs="Arial" w:eastAsia="Arial" w:hAnsi="Arial"/>
          <w:b/>
          <w:bCs/>
          <w:color w:val="1A1A2E"/>
          <w:sz w:val="20"/>
          <w:szCs w:val="20"/>
        </w:rPr>
        <w:t xml:space="preserve">Bernays, Edward. </w:t>
      </w:r>
      <w:r>
        <w:rPr>
          <w:rFonts w:ascii="Arial" w:cs="Arial" w:eastAsia="Arial" w:hAnsi="Arial"/>
          <w:i/>
          <w:iCs/>
          <w:color w:val="1A1A2E"/>
          <w:sz w:val="20"/>
          <w:szCs w:val="20"/>
        </w:rPr>
        <w:t xml:space="preserve">Propaganda</w:t>
      </w:r>
      <w:r>
        <w:rPr>
          <w:rFonts w:ascii="Arial" w:cs="Arial" w:eastAsia="Arial" w:hAnsi="Arial"/>
          <w:color w:val="444444"/>
          <w:sz w:val="20"/>
          <w:szCs w:val="20"/>
        </w:rPr>
        <w:t xml:space="preserve"> — New York: Horace Liveright, 1928. The founding text of modern public relations; systematic shaping of behaviour through information control.</w:t>
      </w:r>
    </w:p>
    <w:p>
      <w:pPr>
        <w:spacing w:before="60" w:after="60"/>
        <w:ind w:left="480" w:hanging="480"/>
      </w:pPr>
      <w:r>
        <w:rPr>
          <w:rFonts w:ascii="Arial" w:cs="Arial" w:eastAsia="Arial" w:hAnsi="Arial"/>
          <w:b/>
          <w:bCs/>
          <w:color w:val="1A1A2E"/>
          <w:sz w:val="20"/>
          <w:szCs w:val="20"/>
        </w:rPr>
        <w:t xml:space="preserve">Solzhenitsyn, Aleksandr I.. </w:t>
      </w:r>
      <w:r>
        <w:rPr>
          <w:rFonts w:ascii="Arial" w:cs="Arial" w:eastAsia="Arial" w:hAnsi="Arial"/>
          <w:i/>
          <w:iCs/>
          <w:color w:val="1A1A2E"/>
          <w:sz w:val="20"/>
          <w:szCs w:val="20"/>
        </w:rPr>
        <w:t xml:space="preserve">The Gulag Archipelago, 1918-1956</w:t>
      </w:r>
      <w:r>
        <w:rPr>
          <w:rFonts w:ascii="Arial" w:cs="Arial" w:eastAsia="Arial" w:hAnsi="Arial"/>
          <w:color w:val="444444"/>
          <w:sz w:val="20"/>
          <w:szCs w:val="20"/>
        </w:rPr>
        <w:t xml:space="preserve"> — Trans. Thomas Whitney. New York: Harper &amp; Row, 1973. Definitive testimony to the systematic destruction of inner freedom by a totalitarian state.</w:t>
      </w:r>
    </w:p>
    <w:p>
      <w:pPr>
        <w:spacing w:before="60" w:after="60"/>
      </w:pPr>
      <w:r>
        <w:t xml:space="preserve"/>
      </w:r>
    </w:p>
    <w:p>
      <w:pPr>
        <w:pBdr>
          <w:top w:val="single" w:color="CCCCCC" w:sz="2" w:space="8"/>
        </w:pBdr>
        <w:spacing w:before="240" w:after="80"/>
      </w:pPr>
      <w:r>
        <w:rPr>
          <w:rFonts w:ascii="Arial" w:cs="Arial" w:eastAsia="Arial" w:hAnsi="Arial"/>
          <w:i/>
          <w:iCs/>
          <w:color w:val="777777"/>
          <w:sz w:val="18"/>
          <w:szCs w:val="18"/>
        </w:rPr>
        <w:t xml:space="preserve">All works cited are academic monographs, peer-reviewed articles, authoritative reference works, or sacred scriptures. Where a work bears on multiple analytical sections, it appears under its primary theme. Organised alphabetically by author within each thematic category.</w:t>
      </w:r>
    </w:p>
    <w:p>
      <w:pPr>
        <w:spacing w:before="60" w:after="60"/>
        <w:jc w:val="center"/>
      </w:pPr>
      <w:r>
        <w:rPr>
          <w:rFonts w:ascii="Arial" w:cs="Arial" w:eastAsia="Arial" w:hAnsi="Arial"/>
          <w:color w:val="999999"/>
          <w:sz w:val="18"/>
          <w:szCs w:val="18"/>
        </w:rPr>
        <w:t xml:space="preserve">Filosofia das Virtudes  ·  José Caetano de Mattos  ·  Rio de Janeiro, 2023  ·  Compiled March 2026</w:t>
      </w:r>
    </w:p>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1A6B6B"/>
      <w:sz w:val="32"/>
      <w:szCs w:val="32"/>
    </w:rPr>
  </w:style>
  <w:style w:type="paragraph" w:styleId="Heading2">
    <w:name w:val="Heading 2"/>
    <w:basedOn w:val="Normal"/>
    <w:next w:val="Normal"/>
    <w:qFormat/>
    <w:pPr>
      <w:spacing w:before="280" w:after="120"/>
      <w:outlineLvl w:val="1"/>
    </w:pPr>
    <w:rPr>
      <w:rFonts w:ascii="Arial" w:cs="Arial" w:eastAsia="Arial" w:hAnsi="Arial"/>
      <w:b/>
      <w:bCs/>
      <w:color w:val="1A1A2E"/>
      <w:sz w:val="26"/>
      <w:szCs w:val="26"/>
    </w:rPr>
  </w:style>
  <w:style w:type="paragraph" w:styleId="Heading3">
    <w:name w:val="Heading 3"/>
    <w:basedOn w:val="Normal"/>
    <w:next w:val="Normal"/>
    <w:qFormat/>
    <w:pPr>
      <w:spacing w:before="200" w:after="80"/>
      <w:outlineLvl w:val="2"/>
    </w:pPr>
    <w:rPr>
      <w:rFonts w:ascii="Arial" w:cs="Arial" w:eastAsia="Arial" w:hAnsi="Arial"/>
      <w:b/>
      <w:bCs/>
      <w:color w:val="8B6914"/>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2026-03-18T21:55:58.007Z</dcterms:created>
  <dcterms:modified xsi:type="dcterms:W3CDTF">2026-03-18T21:55:58.007Z</dcterms:modified>
</cp:coreProperties>
</file>

<file path=docProps/custom.xml><?xml version="1.0" encoding="utf-8"?>
<Properties xmlns="http://schemas.openxmlformats.org/officeDocument/2006/custom-properties" xmlns:vt="http://schemas.openxmlformats.org/officeDocument/2006/docPropsVTypes"/>
</file>