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887C" w14:textId="73DA6080" w:rsidR="00754DB3" w:rsidRDefault="00D61586" w:rsidP="00D61586">
      <w:pPr>
        <w:jc w:val="center"/>
        <w:rPr>
          <w:sz w:val="32"/>
          <w:szCs w:val="32"/>
        </w:rPr>
      </w:pPr>
      <w:r>
        <w:rPr>
          <w:noProof/>
          <w:sz w:val="32"/>
          <w:szCs w:val="32"/>
        </w:rPr>
        <w:drawing>
          <wp:inline distT="0" distB="0" distL="0" distR="0" wp14:anchorId="1BB50CE8" wp14:editId="28E4438D">
            <wp:extent cx="1346200" cy="962000"/>
            <wp:effectExtent l="0" t="0" r="6350" b="0"/>
            <wp:docPr id="1618883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83229" name="Picture 161888322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5863" cy="968905"/>
                    </a:xfrm>
                    <a:prstGeom prst="rect">
                      <a:avLst/>
                    </a:prstGeom>
                  </pic:spPr>
                </pic:pic>
              </a:graphicData>
            </a:graphic>
          </wp:inline>
        </w:drawing>
      </w:r>
    </w:p>
    <w:p w14:paraId="1F1124B8" w14:textId="73FBAC50" w:rsidR="00D61586" w:rsidRDefault="00D61586" w:rsidP="00D61586">
      <w:pPr>
        <w:jc w:val="center"/>
        <w:rPr>
          <w:sz w:val="32"/>
          <w:szCs w:val="32"/>
        </w:rPr>
      </w:pPr>
      <w:r>
        <w:rPr>
          <w:sz w:val="32"/>
          <w:szCs w:val="32"/>
        </w:rPr>
        <w:t xml:space="preserve">The HOLT </w:t>
      </w:r>
      <w:r w:rsidR="00B66099">
        <w:rPr>
          <w:sz w:val="32"/>
          <w:szCs w:val="32"/>
        </w:rPr>
        <w:t>Child on Child</w:t>
      </w:r>
      <w:r>
        <w:rPr>
          <w:sz w:val="32"/>
          <w:szCs w:val="32"/>
        </w:rPr>
        <w:t xml:space="preserve"> abuse Policy</w:t>
      </w:r>
    </w:p>
    <w:p w14:paraId="468DF5C9" w14:textId="77777777" w:rsidR="00D61586" w:rsidRDefault="00D61586" w:rsidP="00D61586">
      <w:pPr>
        <w:rPr>
          <w:sz w:val="32"/>
          <w:szCs w:val="32"/>
        </w:rPr>
      </w:pPr>
    </w:p>
    <w:p w14:paraId="449EE1F4" w14:textId="77777777" w:rsidR="00D61586" w:rsidRDefault="00D61586" w:rsidP="00D61586">
      <w:pPr>
        <w:rPr>
          <w:sz w:val="32"/>
          <w:szCs w:val="32"/>
        </w:rPr>
      </w:pPr>
      <w:r w:rsidRPr="00D61586">
        <w:rPr>
          <w:sz w:val="32"/>
          <w:szCs w:val="32"/>
        </w:rPr>
        <w:t>Introduction</w:t>
      </w:r>
    </w:p>
    <w:p w14:paraId="5F8A75C2" w14:textId="77777777" w:rsidR="00D61586" w:rsidRDefault="00D61586" w:rsidP="00D61586">
      <w:pPr>
        <w:rPr>
          <w:sz w:val="32"/>
          <w:szCs w:val="32"/>
        </w:rPr>
      </w:pPr>
      <w:r w:rsidRPr="00D61586">
        <w:rPr>
          <w:sz w:val="32"/>
          <w:szCs w:val="32"/>
        </w:rPr>
        <w:t xml:space="preserve"> Child on child sexual abuse is sexual abuse that happens between children of a similar age or stage of development. It can happen between any number of children, and can affect any age group (Department for Education (DfE), 2023. Children can experience peer-onpeer sexual abuse in a wide range of settings, including:</w:t>
      </w:r>
    </w:p>
    <w:p w14:paraId="39BA6ADD" w14:textId="77777777" w:rsidR="00D61586" w:rsidRDefault="00D61586" w:rsidP="00D61586">
      <w:pPr>
        <w:rPr>
          <w:sz w:val="32"/>
          <w:szCs w:val="32"/>
        </w:rPr>
      </w:pPr>
      <w:r w:rsidRPr="00D61586">
        <w:rPr>
          <w:sz w:val="32"/>
          <w:szCs w:val="32"/>
        </w:rPr>
        <w:t xml:space="preserve"> • at school </w:t>
      </w:r>
    </w:p>
    <w:p w14:paraId="58F17B40" w14:textId="77777777" w:rsidR="00D61586" w:rsidRDefault="00D61586" w:rsidP="00D61586">
      <w:pPr>
        <w:rPr>
          <w:sz w:val="32"/>
          <w:szCs w:val="32"/>
        </w:rPr>
      </w:pPr>
      <w:r w:rsidRPr="00D61586">
        <w:rPr>
          <w:sz w:val="32"/>
          <w:szCs w:val="32"/>
        </w:rPr>
        <w:t xml:space="preserve">• at home or in someone else's home </w:t>
      </w:r>
    </w:p>
    <w:p w14:paraId="2B572DA8" w14:textId="77777777" w:rsidR="00D61586" w:rsidRDefault="00D61586" w:rsidP="00D61586">
      <w:pPr>
        <w:rPr>
          <w:sz w:val="32"/>
          <w:szCs w:val="32"/>
        </w:rPr>
      </w:pPr>
      <w:r w:rsidRPr="00D61586">
        <w:rPr>
          <w:sz w:val="32"/>
          <w:szCs w:val="32"/>
        </w:rPr>
        <w:t xml:space="preserve">• in public spaces </w:t>
      </w:r>
    </w:p>
    <w:p w14:paraId="6561C71E" w14:textId="77777777" w:rsidR="00D61586" w:rsidRDefault="00D61586" w:rsidP="00D61586">
      <w:pPr>
        <w:rPr>
          <w:sz w:val="32"/>
          <w:szCs w:val="32"/>
        </w:rPr>
      </w:pPr>
      <w:r w:rsidRPr="00D61586">
        <w:rPr>
          <w:sz w:val="32"/>
          <w:szCs w:val="32"/>
        </w:rPr>
        <w:t xml:space="preserve">• online </w:t>
      </w:r>
    </w:p>
    <w:p w14:paraId="10210722" w14:textId="4C1BE660" w:rsidR="00D61586" w:rsidRDefault="00D61586" w:rsidP="00D61586">
      <w:pPr>
        <w:rPr>
          <w:sz w:val="32"/>
          <w:szCs w:val="32"/>
        </w:rPr>
      </w:pPr>
      <w:r w:rsidRPr="00D61586">
        <w:rPr>
          <w:sz w:val="32"/>
          <w:szCs w:val="32"/>
        </w:rPr>
        <w:t xml:space="preserve">(NSPCC, 2018). </w:t>
      </w:r>
    </w:p>
    <w:p w14:paraId="5871C51C" w14:textId="77777777" w:rsidR="00D61586" w:rsidRDefault="00D61586" w:rsidP="00D61586">
      <w:pPr>
        <w:rPr>
          <w:sz w:val="32"/>
          <w:szCs w:val="32"/>
        </w:rPr>
      </w:pPr>
      <w:r w:rsidRPr="00D61586">
        <w:rPr>
          <w:sz w:val="32"/>
          <w:szCs w:val="32"/>
        </w:rPr>
        <w:t xml:space="preserve">Child on child sexual abuse can be harmful to the children who display it as well as those who experience it. Recognising child on child sexual abuse It can be difficult to work out if a child is displaying appropriate, inappropriate, problematic or abusive sexual behaviour. Examples of sexually abusive behaviour may include: </w:t>
      </w:r>
    </w:p>
    <w:p w14:paraId="666BC3FD" w14:textId="77777777" w:rsidR="00D61586" w:rsidRDefault="00D61586" w:rsidP="00D61586">
      <w:pPr>
        <w:rPr>
          <w:sz w:val="32"/>
          <w:szCs w:val="32"/>
        </w:rPr>
      </w:pPr>
      <w:r w:rsidRPr="00D61586">
        <w:rPr>
          <w:sz w:val="32"/>
          <w:szCs w:val="32"/>
        </w:rPr>
        <w:t>• inappropriate or unwanted sexualised touching</w:t>
      </w:r>
    </w:p>
    <w:p w14:paraId="7DCBD626" w14:textId="77777777" w:rsidR="00D61586" w:rsidRDefault="00D61586" w:rsidP="00D61586">
      <w:pPr>
        <w:rPr>
          <w:sz w:val="32"/>
          <w:szCs w:val="32"/>
        </w:rPr>
      </w:pPr>
      <w:r w:rsidRPr="00D61586">
        <w:rPr>
          <w:sz w:val="32"/>
          <w:szCs w:val="32"/>
        </w:rPr>
        <w:t xml:space="preserve"> • pressurising, forcing or coercing others to perform or take part in sexual acts </w:t>
      </w:r>
    </w:p>
    <w:p w14:paraId="2332EFB7" w14:textId="77777777" w:rsidR="00D61586" w:rsidRDefault="00D61586" w:rsidP="00D61586">
      <w:pPr>
        <w:rPr>
          <w:sz w:val="32"/>
          <w:szCs w:val="32"/>
        </w:rPr>
      </w:pPr>
      <w:r w:rsidRPr="00D61586">
        <w:rPr>
          <w:sz w:val="32"/>
          <w:szCs w:val="32"/>
        </w:rPr>
        <w:t xml:space="preserve">• pressuring, forcing or coercing someone to share nude images (sexting) </w:t>
      </w:r>
    </w:p>
    <w:p w14:paraId="7DA3FD98" w14:textId="77777777" w:rsidR="00D61586" w:rsidRDefault="00D61586" w:rsidP="00D61586">
      <w:pPr>
        <w:rPr>
          <w:sz w:val="32"/>
          <w:szCs w:val="32"/>
        </w:rPr>
      </w:pPr>
      <w:r w:rsidRPr="00D61586">
        <w:rPr>
          <w:sz w:val="32"/>
          <w:szCs w:val="32"/>
        </w:rPr>
        <w:t xml:space="preserve">• sharing sexual images of a person without their consent </w:t>
      </w:r>
    </w:p>
    <w:p w14:paraId="3E345362" w14:textId="77777777" w:rsidR="00D61586" w:rsidRDefault="00D61586" w:rsidP="00D61586">
      <w:pPr>
        <w:rPr>
          <w:sz w:val="32"/>
          <w:szCs w:val="32"/>
        </w:rPr>
      </w:pPr>
      <w:r w:rsidRPr="00D61586">
        <w:rPr>
          <w:sz w:val="32"/>
          <w:szCs w:val="32"/>
        </w:rPr>
        <w:lastRenderedPageBreak/>
        <w:t xml:space="preserve">• taking a picture under a person’s clothing, without their consent (‘upskirting’) </w:t>
      </w:r>
    </w:p>
    <w:p w14:paraId="6E5821A9" w14:textId="77777777" w:rsidR="00D61586" w:rsidRDefault="00D61586" w:rsidP="00D61586">
      <w:pPr>
        <w:rPr>
          <w:sz w:val="32"/>
          <w:szCs w:val="32"/>
        </w:rPr>
      </w:pPr>
      <w:r w:rsidRPr="00D61586">
        <w:rPr>
          <w:sz w:val="32"/>
          <w:szCs w:val="32"/>
        </w:rPr>
        <w:t>• sexual harassment</w:t>
      </w:r>
    </w:p>
    <w:p w14:paraId="7B4CCB30" w14:textId="77777777" w:rsidR="00D61586" w:rsidRDefault="00D61586" w:rsidP="00D61586">
      <w:pPr>
        <w:rPr>
          <w:sz w:val="32"/>
          <w:szCs w:val="32"/>
        </w:rPr>
      </w:pPr>
      <w:r w:rsidRPr="00D61586">
        <w:rPr>
          <w:sz w:val="32"/>
          <w:szCs w:val="32"/>
        </w:rPr>
        <w:t xml:space="preserve"> • sexual or sexist name calling</w:t>
      </w:r>
    </w:p>
    <w:p w14:paraId="58DC1F7F" w14:textId="461052FF" w:rsidR="00D61586" w:rsidRPr="00D61586" w:rsidRDefault="00D61586" w:rsidP="00D61586">
      <w:pPr>
        <w:rPr>
          <w:sz w:val="32"/>
          <w:szCs w:val="32"/>
        </w:rPr>
      </w:pPr>
      <w:r w:rsidRPr="00D61586">
        <w:rPr>
          <w:sz w:val="32"/>
          <w:szCs w:val="32"/>
        </w:rPr>
        <w:t xml:space="preserve"> (Contextual Safeguarding Network, 2020)</w:t>
      </w:r>
    </w:p>
    <w:p w14:paraId="60C33048" w14:textId="77777777" w:rsidR="00D61586" w:rsidRPr="00D61586" w:rsidRDefault="00D61586" w:rsidP="00D61586">
      <w:pPr>
        <w:rPr>
          <w:sz w:val="32"/>
          <w:szCs w:val="32"/>
          <w:u w:val="single"/>
        </w:rPr>
      </w:pPr>
      <w:r w:rsidRPr="00D61586">
        <w:rPr>
          <w:sz w:val="32"/>
          <w:szCs w:val="32"/>
          <w:u w:val="single"/>
        </w:rPr>
        <w:t>Signs that a child may have experienced child on child sexual abuse</w:t>
      </w:r>
    </w:p>
    <w:p w14:paraId="1E25CB7B" w14:textId="3B20236F" w:rsidR="00D61586" w:rsidRDefault="00D61586" w:rsidP="00D61586">
      <w:pPr>
        <w:rPr>
          <w:sz w:val="32"/>
          <w:szCs w:val="32"/>
        </w:rPr>
      </w:pPr>
      <w:r w:rsidRPr="00D61586">
        <w:rPr>
          <w:sz w:val="32"/>
          <w:szCs w:val="32"/>
        </w:rPr>
        <w:t xml:space="preserve"> Indicators that a child has experienced child on child sexual abuse may be physical or behavioural. A child or young person may appear withdrawn, frightened or begin to act differently from usual. They may also display physical signs such as noticeable discomfort in their genital or anal area</w:t>
      </w:r>
      <w:r>
        <w:rPr>
          <w:sz w:val="32"/>
          <w:szCs w:val="32"/>
        </w:rPr>
        <w:t>.</w:t>
      </w:r>
    </w:p>
    <w:p w14:paraId="156984C8" w14:textId="77777777" w:rsidR="00D61586" w:rsidRDefault="00D61586" w:rsidP="00D61586">
      <w:pPr>
        <w:rPr>
          <w:sz w:val="32"/>
          <w:szCs w:val="32"/>
        </w:rPr>
      </w:pPr>
    </w:p>
    <w:p w14:paraId="59647A5A" w14:textId="77777777" w:rsidR="00D61586" w:rsidRDefault="00D61586" w:rsidP="00D61586">
      <w:pPr>
        <w:rPr>
          <w:sz w:val="32"/>
          <w:szCs w:val="32"/>
        </w:rPr>
      </w:pPr>
      <w:r w:rsidRPr="00D61586">
        <w:rPr>
          <w:sz w:val="32"/>
          <w:szCs w:val="32"/>
        </w:rPr>
        <w:t>Barriers to disclosure</w:t>
      </w:r>
    </w:p>
    <w:p w14:paraId="44B0B04C" w14:textId="77777777" w:rsidR="00D61586" w:rsidRDefault="00D61586" w:rsidP="00D61586">
      <w:pPr>
        <w:rPr>
          <w:sz w:val="32"/>
          <w:szCs w:val="32"/>
        </w:rPr>
      </w:pPr>
      <w:r w:rsidRPr="00D61586">
        <w:rPr>
          <w:sz w:val="32"/>
          <w:szCs w:val="32"/>
        </w:rPr>
        <w:t xml:space="preserve"> Children do not always feel able to speak out about their experiences of </w:t>
      </w:r>
      <w:proofErr w:type="gramStart"/>
      <w:r w:rsidRPr="00D61586">
        <w:rPr>
          <w:sz w:val="32"/>
          <w:szCs w:val="32"/>
        </w:rPr>
        <w:t>child on child</w:t>
      </w:r>
      <w:proofErr w:type="gramEnd"/>
      <w:r w:rsidRPr="00D61586">
        <w:rPr>
          <w:sz w:val="32"/>
          <w:szCs w:val="32"/>
        </w:rPr>
        <w:t xml:space="preserve"> sexual abuse. They may be afraid of: </w:t>
      </w:r>
    </w:p>
    <w:p w14:paraId="3DA15B12" w14:textId="77777777" w:rsidR="00D61586" w:rsidRDefault="00D61586" w:rsidP="00D61586">
      <w:pPr>
        <w:rPr>
          <w:sz w:val="32"/>
          <w:szCs w:val="32"/>
        </w:rPr>
      </w:pPr>
      <w:r w:rsidRPr="00D61586">
        <w:rPr>
          <w:sz w:val="32"/>
          <w:szCs w:val="32"/>
        </w:rPr>
        <w:t xml:space="preserve">• being considered a ‘snitch’ </w:t>
      </w:r>
    </w:p>
    <w:p w14:paraId="24BC88B1" w14:textId="77777777" w:rsidR="00D61586" w:rsidRDefault="00D61586" w:rsidP="00D61586">
      <w:pPr>
        <w:rPr>
          <w:sz w:val="32"/>
          <w:szCs w:val="32"/>
        </w:rPr>
      </w:pPr>
      <w:r w:rsidRPr="00D61586">
        <w:rPr>
          <w:sz w:val="32"/>
          <w:szCs w:val="32"/>
        </w:rPr>
        <w:t xml:space="preserve">• getting in trouble themselves </w:t>
      </w:r>
    </w:p>
    <w:p w14:paraId="4E7F7C3C" w14:textId="77777777" w:rsidR="00D61586" w:rsidRDefault="00D61586" w:rsidP="00D61586">
      <w:pPr>
        <w:rPr>
          <w:sz w:val="32"/>
          <w:szCs w:val="32"/>
        </w:rPr>
      </w:pPr>
      <w:r w:rsidRPr="00D61586">
        <w:rPr>
          <w:sz w:val="32"/>
          <w:szCs w:val="32"/>
        </w:rPr>
        <w:t xml:space="preserve">• how they will be perceived by others </w:t>
      </w:r>
    </w:p>
    <w:p w14:paraId="776B95D0" w14:textId="77777777" w:rsidR="00D61586" w:rsidRDefault="00D61586" w:rsidP="00D61586">
      <w:pPr>
        <w:rPr>
          <w:sz w:val="32"/>
          <w:szCs w:val="32"/>
        </w:rPr>
      </w:pPr>
      <w:r w:rsidRPr="00D61586">
        <w:rPr>
          <w:sz w:val="32"/>
          <w:szCs w:val="32"/>
        </w:rPr>
        <w:t xml:space="preserve">• teachers or other adults not being discrete </w:t>
      </w:r>
    </w:p>
    <w:p w14:paraId="6050B825" w14:textId="77777777" w:rsidR="00D61586" w:rsidRDefault="00D61586" w:rsidP="00D61586">
      <w:pPr>
        <w:rPr>
          <w:sz w:val="32"/>
          <w:szCs w:val="32"/>
        </w:rPr>
      </w:pPr>
      <w:r w:rsidRPr="00D61586">
        <w:rPr>
          <w:sz w:val="32"/>
          <w:szCs w:val="32"/>
        </w:rPr>
        <w:t xml:space="preserve">• their parents being informed </w:t>
      </w:r>
    </w:p>
    <w:p w14:paraId="2B478178" w14:textId="77777777" w:rsidR="00D61586" w:rsidRDefault="00D61586" w:rsidP="00D61586">
      <w:pPr>
        <w:rPr>
          <w:sz w:val="32"/>
          <w:szCs w:val="32"/>
        </w:rPr>
      </w:pPr>
      <w:r w:rsidRPr="00D61586">
        <w:rPr>
          <w:sz w:val="32"/>
          <w:szCs w:val="32"/>
        </w:rPr>
        <w:t xml:space="preserve">(Contextual Safeguarding Network, 2020). </w:t>
      </w:r>
    </w:p>
    <w:p w14:paraId="08AFD348" w14:textId="77777777" w:rsidR="00D61586" w:rsidRDefault="00D61586" w:rsidP="00D61586">
      <w:pPr>
        <w:rPr>
          <w:sz w:val="32"/>
          <w:szCs w:val="32"/>
        </w:rPr>
      </w:pPr>
    </w:p>
    <w:p w14:paraId="7E7F1BF7" w14:textId="77777777" w:rsidR="00D61586" w:rsidRDefault="00D61586" w:rsidP="00D61586">
      <w:pPr>
        <w:rPr>
          <w:sz w:val="32"/>
          <w:szCs w:val="32"/>
        </w:rPr>
      </w:pPr>
      <w:r w:rsidRPr="00D61586">
        <w:rPr>
          <w:sz w:val="32"/>
          <w:szCs w:val="32"/>
        </w:rPr>
        <w:t xml:space="preserve">If a child is unsure about whether or not they have been sexually abused, they might be worried about causing a fuss or getting someone else in trouble for ‘no reason’. </w:t>
      </w:r>
    </w:p>
    <w:p w14:paraId="2D8094C5" w14:textId="77777777" w:rsidR="00D61586" w:rsidRDefault="00D61586" w:rsidP="00D61586">
      <w:pPr>
        <w:rPr>
          <w:sz w:val="32"/>
          <w:szCs w:val="32"/>
          <w:u w:val="single"/>
        </w:rPr>
      </w:pPr>
    </w:p>
    <w:p w14:paraId="37E79CCB" w14:textId="4B76F422" w:rsidR="00D61586" w:rsidRPr="00D61586" w:rsidRDefault="00D61586" w:rsidP="00D61586">
      <w:pPr>
        <w:rPr>
          <w:sz w:val="32"/>
          <w:szCs w:val="32"/>
          <w:u w:val="single"/>
        </w:rPr>
      </w:pPr>
      <w:r w:rsidRPr="00D61586">
        <w:rPr>
          <w:sz w:val="32"/>
          <w:szCs w:val="32"/>
          <w:u w:val="single"/>
        </w:rPr>
        <w:lastRenderedPageBreak/>
        <w:t xml:space="preserve">Children’s understanding of </w:t>
      </w:r>
      <w:proofErr w:type="gramStart"/>
      <w:r w:rsidRPr="00D61586">
        <w:rPr>
          <w:sz w:val="32"/>
          <w:szCs w:val="32"/>
          <w:u w:val="single"/>
        </w:rPr>
        <w:t>child on child</w:t>
      </w:r>
      <w:proofErr w:type="gramEnd"/>
      <w:r w:rsidRPr="00D61586">
        <w:rPr>
          <w:sz w:val="32"/>
          <w:szCs w:val="32"/>
          <w:u w:val="single"/>
        </w:rPr>
        <w:t xml:space="preserve"> sexual abuse </w:t>
      </w:r>
    </w:p>
    <w:p w14:paraId="5301CA6C" w14:textId="77777777" w:rsidR="00D61586" w:rsidRDefault="00D61586" w:rsidP="00D61586">
      <w:pPr>
        <w:rPr>
          <w:sz w:val="32"/>
          <w:szCs w:val="32"/>
        </w:rPr>
      </w:pPr>
      <w:r w:rsidRPr="00D61586">
        <w:rPr>
          <w:sz w:val="32"/>
          <w:szCs w:val="32"/>
        </w:rPr>
        <w:t xml:space="preserve">Children may not always understand that they have experienced or carried out child on child sexual abuse. This might be because: </w:t>
      </w:r>
    </w:p>
    <w:p w14:paraId="7B6CA7B0" w14:textId="77777777" w:rsidR="00D61586" w:rsidRDefault="00D61586" w:rsidP="00D61586">
      <w:pPr>
        <w:rPr>
          <w:sz w:val="32"/>
          <w:szCs w:val="32"/>
        </w:rPr>
      </w:pPr>
      <w:r w:rsidRPr="00D61586">
        <w:rPr>
          <w:sz w:val="32"/>
          <w:szCs w:val="32"/>
        </w:rPr>
        <w:t>• they don’t understand what constitutes appropriate, inappropriate, problematic or abusive sexualised behaviour</w:t>
      </w:r>
    </w:p>
    <w:p w14:paraId="0854402D" w14:textId="77777777" w:rsidR="00D61586" w:rsidRDefault="00D61586" w:rsidP="00D61586">
      <w:pPr>
        <w:rPr>
          <w:sz w:val="32"/>
          <w:szCs w:val="32"/>
        </w:rPr>
      </w:pPr>
      <w:r w:rsidRPr="00D61586">
        <w:rPr>
          <w:sz w:val="32"/>
          <w:szCs w:val="32"/>
        </w:rPr>
        <w:t xml:space="preserve"> • they have experienced sexual abuse themselves and don’t realise that what happened to them was wrong </w:t>
      </w:r>
    </w:p>
    <w:p w14:paraId="500CECF9" w14:textId="77777777" w:rsidR="00D61586" w:rsidRDefault="00D61586" w:rsidP="00D61586">
      <w:pPr>
        <w:rPr>
          <w:sz w:val="32"/>
          <w:szCs w:val="32"/>
        </w:rPr>
      </w:pPr>
      <w:r w:rsidRPr="00D61586">
        <w:rPr>
          <w:sz w:val="32"/>
          <w:szCs w:val="32"/>
        </w:rPr>
        <w:t xml:space="preserve">• they don’t know whether consent was given </w:t>
      </w:r>
    </w:p>
    <w:p w14:paraId="66DAA42F" w14:textId="77777777" w:rsidR="00D61586" w:rsidRDefault="00D61586" w:rsidP="00D61586">
      <w:pPr>
        <w:rPr>
          <w:sz w:val="32"/>
          <w:szCs w:val="32"/>
        </w:rPr>
      </w:pPr>
      <w:r w:rsidRPr="00D61586">
        <w:rPr>
          <w:sz w:val="32"/>
          <w:szCs w:val="32"/>
        </w:rPr>
        <w:t xml:space="preserve">• the abuse happened between friends or partners </w:t>
      </w:r>
    </w:p>
    <w:p w14:paraId="7241E9AA" w14:textId="77777777" w:rsidR="00D61586" w:rsidRDefault="00D61586" w:rsidP="00D61586">
      <w:pPr>
        <w:rPr>
          <w:sz w:val="32"/>
          <w:szCs w:val="32"/>
        </w:rPr>
      </w:pPr>
      <w:r w:rsidRPr="00D61586">
        <w:rPr>
          <w:sz w:val="32"/>
          <w:szCs w:val="32"/>
        </w:rPr>
        <w:t xml:space="preserve">• the abuse took place online </w:t>
      </w:r>
    </w:p>
    <w:p w14:paraId="5FBF04F7" w14:textId="77777777" w:rsidR="00D61586" w:rsidRDefault="00D61586" w:rsidP="00D61586">
      <w:pPr>
        <w:rPr>
          <w:sz w:val="32"/>
          <w:szCs w:val="32"/>
        </w:rPr>
      </w:pPr>
      <w:r w:rsidRPr="00D61586">
        <w:rPr>
          <w:sz w:val="32"/>
          <w:szCs w:val="32"/>
        </w:rPr>
        <w:t xml:space="preserve">• they blame themselves for the abuse they received </w:t>
      </w:r>
    </w:p>
    <w:p w14:paraId="02F977EC" w14:textId="11808546" w:rsidR="00D61586" w:rsidRDefault="00D61586" w:rsidP="00D61586">
      <w:pPr>
        <w:rPr>
          <w:sz w:val="32"/>
          <w:szCs w:val="32"/>
        </w:rPr>
      </w:pPr>
      <w:r w:rsidRPr="00D61586">
        <w:rPr>
          <w:sz w:val="32"/>
          <w:szCs w:val="32"/>
        </w:rPr>
        <w:t>• younger children lack knowledge of sex and sexuality as they are less likely to have received any relationships and sex educatio</w:t>
      </w:r>
      <w:r>
        <w:rPr>
          <w:sz w:val="32"/>
          <w:szCs w:val="32"/>
        </w:rPr>
        <w:t>n.</w:t>
      </w:r>
    </w:p>
    <w:p w14:paraId="412A2223" w14:textId="77777777" w:rsidR="00D61586" w:rsidRPr="00D61586" w:rsidRDefault="00D61586" w:rsidP="00D61586">
      <w:pPr>
        <w:rPr>
          <w:sz w:val="32"/>
          <w:szCs w:val="32"/>
          <w:u w:val="single"/>
        </w:rPr>
      </w:pPr>
      <w:r w:rsidRPr="00D61586">
        <w:rPr>
          <w:sz w:val="32"/>
          <w:szCs w:val="32"/>
          <w:u w:val="single"/>
        </w:rPr>
        <w:t>Preventing child on child sexual abuse</w:t>
      </w:r>
    </w:p>
    <w:p w14:paraId="751864DB" w14:textId="77777777" w:rsidR="00D61586" w:rsidRDefault="00D61586" w:rsidP="00D61586">
      <w:pPr>
        <w:rPr>
          <w:sz w:val="32"/>
          <w:szCs w:val="32"/>
        </w:rPr>
      </w:pPr>
      <w:r w:rsidRPr="00D61586">
        <w:rPr>
          <w:sz w:val="32"/>
          <w:szCs w:val="32"/>
        </w:rPr>
        <w:t xml:space="preserve"> All organisations and individuals that work with children have a responsibility to keep them safe. At </w:t>
      </w:r>
      <w:r>
        <w:rPr>
          <w:sz w:val="32"/>
          <w:szCs w:val="32"/>
        </w:rPr>
        <w:t>The HOLT</w:t>
      </w:r>
      <w:r w:rsidRPr="00D61586">
        <w:rPr>
          <w:sz w:val="32"/>
          <w:szCs w:val="32"/>
        </w:rPr>
        <w:t xml:space="preserve"> we understand the importance of creating a healthy and safe environment for all children and young people and challenge societal norms that may allow child on child sexual abuse to take place. </w:t>
      </w:r>
    </w:p>
    <w:p w14:paraId="6DF832B0" w14:textId="1ECA9B6A" w:rsidR="00D61586" w:rsidRDefault="0055456C" w:rsidP="00D61586">
      <w:pPr>
        <w:rPr>
          <w:sz w:val="32"/>
          <w:szCs w:val="32"/>
          <w:u w:val="single"/>
        </w:rPr>
      </w:pPr>
      <w:r>
        <w:rPr>
          <w:sz w:val="32"/>
          <w:szCs w:val="32"/>
          <w:u w:val="single"/>
        </w:rPr>
        <w:t>Preventing Abuse</w:t>
      </w:r>
    </w:p>
    <w:p w14:paraId="1ADED615" w14:textId="62651E10" w:rsidR="0055456C" w:rsidRDefault="0055456C" w:rsidP="00D61586">
      <w:pPr>
        <w:rPr>
          <w:sz w:val="32"/>
          <w:szCs w:val="32"/>
        </w:rPr>
      </w:pPr>
      <w:r>
        <w:rPr>
          <w:sz w:val="32"/>
          <w:szCs w:val="32"/>
        </w:rPr>
        <w:t xml:space="preserve">The HOLT has stringent procedures for supporting children who come to us on an EOTAS package.  We are aware that the majority have struggled with busy environments, and to this end the vast majority of our EOTAS students are either taught on a </w:t>
      </w:r>
      <w:proofErr w:type="gramStart"/>
      <w:r>
        <w:rPr>
          <w:sz w:val="32"/>
          <w:szCs w:val="32"/>
        </w:rPr>
        <w:t>one to one</w:t>
      </w:r>
      <w:proofErr w:type="gramEnd"/>
      <w:r>
        <w:rPr>
          <w:sz w:val="32"/>
          <w:szCs w:val="32"/>
        </w:rPr>
        <w:t xml:space="preserve"> basis, or in very small groups </w:t>
      </w:r>
      <w:proofErr w:type="spellStart"/>
      <w:r>
        <w:rPr>
          <w:sz w:val="32"/>
          <w:szCs w:val="32"/>
        </w:rPr>
        <w:t>ie</w:t>
      </w:r>
      <w:proofErr w:type="spellEnd"/>
      <w:r>
        <w:rPr>
          <w:sz w:val="32"/>
          <w:szCs w:val="32"/>
        </w:rPr>
        <w:t xml:space="preserve"> 2 – 3 students to one tutor.</w:t>
      </w:r>
    </w:p>
    <w:p w14:paraId="01D89833" w14:textId="13D2E09B" w:rsidR="0055456C" w:rsidRDefault="0055456C" w:rsidP="00D61586">
      <w:pPr>
        <w:rPr>
          <w:sz w:val="32"/>
          <w:szCs w:val="32"/>
        </w:rPr>
      </w:pPr>
      <w:r>
        <w:rPr>
          <w:sz w:val="32"/>
          <w:szCs w:val="32"/>
        </w:rPr>
        <w:t>We take our safeguarding duties very seriously and follow strict protocols based on the Local Authority Safeguarding procedure when a young person confides in us.</w:t>
      </w:r>
    </w:p>
    <w:p w14:paraId="2CC524C7" w14:textId="297E839D" w:rsidR="0055456C" w:rsidRDefault="00D95A26" w:rsidP="00D61586">
      <w:pPr>
        <w:rPr>
          <w:sz w:val="32"/>
          <w:szCs w:val="32"/>
        </w:rPr>
      </w:pPr>
      <w:r>
        <w:rPr>
          <w:sz w:val="32"/>
          <w:szCs w:val="32"/>
        </w:rPr>
        <w:lastRenderedPageBreak/>
        <w:t>Written by: Juliet Bell</w:t>
      </w:r>
    </w:p>
    <w:p w14:paraId="106A1AD5" w14:textId="25C3564D" w:rsidR="00D95A26" w:rsidRDefault="00D95A26" w:rsidP="00D61586">
      <w:pPr>
        <w:rPr>
          <w:sz w:val="32"/>
          <w:szCs w:val="32"/>
        </w:rPr>
      </w:pPr>
      <w:r>
        <w:rPr>
          <w:sz w:val="32"/>
          <w:szCs w:val="32"/>
        </w:rPr>
        <w:t>01/09/202</w:t>
      </w:r>
      <w:r w:rsidR="00EC6803">
        <w:rPr>
          <w:sz w:val="32"/>
          <w:szCs w:val="32"/>
        </w:rPr>
        <w:t>5</w:t>
      </w:r>
    </w:p>
    <w:p w14:paraId="0388556C" w14:textId="138EB42D" w:rsidR="00D95A26" w:rsidRPr="0055456C" w:rsidRDefault="00D95A26" w:rsidP="00D61586">
      <w:pPr>
        <w:rPr>
          <w:sz w:val="32"/>
          <w:szCs w:val="32"/>
        </w:rPr>
      </w:pPr>
      <w:r>
        <w:rPr>
          <w:sz w:val="32"/>
          <w:szCs w:val="32"/>
        </w:rPr>
        <w:t>Review: 01/09/202</w:t>
      </w:r>
      <w:r w:rsidR="00EC6803">
        <w:rPr>
          <w:sz w:val="32"/>
          <w:szCs w:val="32"/>
        </w:rPr>
        <w:t>6</w:t>
      </w:r>
    </w:p>
    <w:sectPr w:rsidR="00D95A26" w:rsidRPr="00554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86"/>
    <w:rsid w:val="00223C07"/>
    <w:rsid w:val="004D27A9"/>
    <w:rsid w:val="0055456C"/>
    <w:rsid w:val="005A1CB6"/>
    <w:rsid w:val="00622E5B"/>
    <w:rsid w:val="00667FB7"/>
    <w:rsid w:val="00754DB3"/>
    <w:rsid w:val="008D035A"/>
    <w:rsid w:val="00A325F7"/>
    <w:rsid w:val="00B66099"/>
    <w:rsid w:val="00B826B3"/>
    <w:rsid w:val="00CB7A8A"/>
    <w:rsid w:val="00D61586"/>
    <w:rsid w:val="00D95A26"/>
    <w:rsid w:val="00E9040A"/>
    <w:rsid w:val="00EC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8E24"/>
  <w15:chartTrackingRefBased/>
  <w15:docId w15:val="{19B0274F-77E5-4F0C-B5B5-46B9B0EC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cp:lastPrinted>2026-02-10T11:05:00Z</cp:lastPrinted>
  <dcterms:created xsi:type="dcterms:W3CDTF">2026-02-10T11:05:00Z</dcterms:created>
  <dcterms:modified xsi:type="dcterms:W3CDTF">2026-02-10T11:05:00Z</dcterms:modified>
</cp:coreProperties>
</file>