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3747" w14:textId="42D11BF5" w:rsidR="009F7105" w:rsidRDefault="009F7105" w:rsidP="009F7105">
      <w:r>
        <w:rPr>
          <w:noProof/>
        </w:rPr>
        <w:drawing>
          <wp:anchor distT="0" distB="0" distL="114300" distR="114300" simplePos="0" relativeHeight="251658240" behindDoc="0" locked="0" layoutInCell="1" allowOverlap="1" wp14:anchorId="7934D0C0" wp14:editId="2A2AEC29">
            <wp:simplePos x="0" y="0"/>
            <wp:positionH relativeFrom="column">
              <wp:posOffset>1576070</wp:posOffset>
            </wp:positionH>
            <wp:positionV relativeFrom="paragraph">
              <wp:posOffset>0</wp:posOffset>
            </wp:positionV>
            <wp:extent cx="2632710" cy="1176655"/>
            <wp:effectExtent l="0" t="0" r="0" b="0"/>
            <wp:wrapNone/>
            <wp:docPr id="2913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1318" name="Picture 291313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2710" cy="1176655"/>
                    </a:xfrm>
                    <a:prstGeom prst="rect">
                      <a:avLst/>
                    </a:prstGeom>
                  </pic:spPr>
                </pic:pic>
              </a:graphicData>
            </a:graphic>
          </wp:anchor>
        </w:drawing>
      </w:r>
    </w:p>
    <w:p w14:paraId="244595A0" w14:textId="77777777" w:rsidR="009F7105" w:rsidRDefault="009F7105" w:rsidP="009F7105"/>
    <w:p w14:paraId="6BFE5A4F" w14:textId="081367AA" w:rsidR="000E7D1C" w:rsidRDefault="000E7D1C" w:rsidP="009F7105"/>
    <w:p w14:paraId="2F98EBB2" w14:textId="77777777" w:rsidR="009F7105" w:rsidRPr="009F7105" w:rsidRDefault="009F7105" w:rsidP="009F7105"/>
    <w:p w14:paraId="12C2F2B6" w14:textId="5BE5FB6B" w:rsidR="009F7105" w:rsidRDefault="009F7105" w:rsidP="009F7105">
      <w:pPr>
        <w:spacing w:after="0"/>
        <w:jc w:val="center"/>
      </w:pPr>
      <w:r>
        <w:t>2J Outfitters</w:t>
      </w:r>
    </w:p>
    <w:p w14:paraId="783B0072" w14:textId="6E50B20B" w:rsidR="009F7105" w:rsidRDefault="009F7105" w:rsidP="009F7105">
      <w:pPr>
        <w:spacing w:after="0"/>
        <w:jc w:val="center"/>
      </w:pPr>
      <w:r>
        <w:t>P.O Box 62</w:t>
      </w:r>
    </w:p>
    <w:p w14:paraId="1749EEE3" w14:textId="6231A1E6" w:rsidR="009F7105" w:rsidRDefault="009F7105" w:rsidP="009F7105">
      <w:pPr>
        <w:spacing w:after="0"/>
        <w:jc w:val="center"/>
      </w:pPr>
      <w:r>
        <w:t>Cleveland, Utah 84518</w:t>
      </w:r>
    </w:p>
    <w:p w14:paraId="6BCA7853" w14:textId="0673E00D" w:rsidR="00BF02EA" w:rsidRDefault="00BF02EA" w:rsidP="009F7105">
      <w:pPr>
        <w:spacing w:after="0"/>
        <w:jc w:val="center"/>
      </w:pPr>
      <w:r>
        <w:t>(435)749-2462</w:t>
      </w:r>
    </w:p>
    <w:p w14:paraId="517F3A21" w14:textId="77777777" w:rsidR="009F7105" w:rsidRDefault="009F7105" w:rsidP="009F7105">
      <w:pPr>
        <w:spacing w:after="0"/>
        <w:jc w:val="center"/>
      </w:pPr>
    </w:p>
    <w:p w14:paraId="6B92B405" w14:textId="645C647D" w:rsidR="009F7105" w:rsidRDefault="009F7105" w:rsidP="009F7105">
      <w:pPr>
        <w:spacing w:after="0"/>
        <w:jc w:val="center"/>
      </w:pPr>
      <w:r>
        <w:t>UT Outfitter #11864599-7500</w:t>
      </w:r>
    </w:p>
    <w:p w14:paraId="4892D2D4" w14:textId="6D40F55A" w:rsidR="009F7105" w:rsidRDefault="009F7105" w:rsidP="009F7105">
      <w:pPr>
        <w:spacing w:after="0"/>
        <w:jc w:val="center"/>
      </w:pPr>
      <w:r>
        <w:t>CLIENT- 2J Outfitter Contract</w:t>
      </w:r>
    </w:p>
    <w:p w14:paraId="4770092F" w14:textId="77777777" w:rsidR="009F7105" w:rsidRDefault="009F7105" w:rsidP="009F7105">
      <w:pPr>
        <w:spacing w:after="0"/>
      </w:pPr>
    </w:p>
    <w:p w14:paraId="2B824E45" w14:textId="46D852FE" w:rsidR="009F7105" w:rsidRDefault="0040739A" w:rsidP="0040739A">
      <w:r>
        <w:t>This Private Hunter Agreement (“Agreement”) is made by and between 2J Outfitters (hereinafter referred to as (“Outfitter”) and (hereinafter referred to as “Client”). This Agreement shall be effective on the date Outfitter receives Client’s deposit and this executed Agreement and all necessary forms. The parties (Outfitter and Client), in consideration of the mutual promises contained herein, now agree as follows:</w:t>
      </w:r>
    </w:p>
    <w:p w14:paraId="07835F82" w14:textId="213C4FF7" w:rsidR="0040739A" w:rsidRDefault="0040739A" w:rsidP="000A060D"/>
    <w:p w14:paraId="308AFF2D" w14:textId="5C98E5FC" w:rsidR="0040739A" w:rsidRPr="00F275DC" w:rsidRDefault="0040739A" w:rsidP="0040739A">
      <w:pPr>
        <w:rPr>
          <w:b/>
          <w:bCs/>
        </w:rPr>
      </w:pPr>
      <w:r w:rsidRPr="00F275DC">
        <w:rPr>
          <w:b/>
          <w:bCs/>
        </w:rPr>
        <w:t>Outfitter agrees to provide the following services and amenities to Client:</w:t>
      </w:r>
    </w:p>
    <w:p w14:paraId="72AF7DB1" w14:textId="1417A5D0" w:rsidR="0040739A" w:rsidRDefault="0040739A" w:rsidP="0040739A">
      <w:pPr>
        <w:pStyle w:val="ListParagraph"/>
        <w:numPr>
          <w:ilvl w:val="0"/>
          <w:numId w:val="3"/>
        </w:numPr>
      </w:pPr>
      <w:r>
        <w:t>A fully guides bull elk hunt (</w:t>
      </w:r>
      <w:r w:rsidRPr="00F30898">
        <w:rPr>
          <w:b/>
          <w:bCs/>
        </w:rPr>
        <w:t>Client initials here ____ for bull elk hunt</w:t>
      </w:r>
      <w:r>
        <w:t>) or</w:t>
      </w:r>
    </w:p>
    <w:p w14:paraId="3E79A4D5" w14:textId="7B7DA585" w:rsidR="0040739A" w:rsidRDefault="0040739A" w:rsidP="0040739A">
      <w:pPr>
        <w:pStyle w:val="ListParagraph"/>
      </w:pPr>
      <w:r>
        <w:t>A fully guided muley</w:t>
      </w:r>
      <w:r w:rsidR="00F30898">
        <w:t xml:space="preserve"> buck </w:t>
      </w:r>
      <w:r>
        <w:t>deer hunt (</w:t>
      </w:r>
      <w:r w:rsidRPr="00F30898">
        <w:rPr>
          <w:b/>
          <w:bCs/>
        </w:rPr>
        <w:t>Client initials here ____ for muley deer hunt</w:t>
      </w:r>
      <w:r>
        <w:t>) or</w:t>
      </w:r>
    </w:p>
    <w:p w14:paraId="1A147302" w14:textId="59B4B03E" w:rsidR="0040739A" w:rsidRDefault="0040739A" w:rsidP="0040739A">
      <w:pPr>
        <w:pStyle w:val="ListParagraph"/>
        <w:spacing w:before="240"/>
      </w:pPr>
      <w:r>
        <w:t>A fully guided mountain lion hunt (</w:t>
      </w:r>
      <w:r w:rsidRPr="00F30898">
        <w:rPr>
          <w:b/>
          <w:bCs/>
        </w:rPr>
        <w:t>Client initials here ____ for a mountain lion hunt</w:t>
      </w:r>
      <w:r>
        <w:t>) or</w:t>
      </w:r>
    </w:p>
    <w:p w14:paraId="6F20FC2C" w14:textId="62E127B6" w:rsidR="0040739A" w:rsidRDefault="0040739A" w:rsidP="0040739A">
      <w:pPr>
        <w:pStyle w:val="ListParagraph"/>
        <w:spacing w:before="240"/>
      </w:pPr>
      <w:r>
        <w:t>A fully guided bear hunt (</w:t>
      </w:r>
      <w:r w:rsidRPr="00F30898">
        <w:rPr>
          <w:b/>
          <w:bCs/>
        </w:rPr>
        <w:t>Client initials here___ for a bear hunt</w:t>
      </w:r>
      <w:r>
        <w:t>)</w:t>
      </w:r>
    </w:p>
    <w:p w14:paraId="236D2F27" w14:textId="77777777" w:rsidR="0040739A" w:rsidRDefault="0040739A" w:rsidP="0040739A">
      <w:pPr>
        <w:pStyle w:val="ListParagraph"/>
        <w:spacing w:before="240"/>
      </w:pPr>
    </w:p>
    <w:p w14:paraId="4F06489F" w14:textId="51A3F130" w:rsidR="000A060D" w:rsidRDefault="0040739A" w:rsidP="000A060D">
      <w:pPr>
        <w:pStyle w:val="ListParagraph"/>
        <w:numPr>
          <w:ilvl w:val="0"/>
          <w:numId w:val="3"/>
        </w:numPr>
        <w:spacing w:before="240"/>
      </w:pPr>
      <w:r>
        <w:t>A trip beginning___________________ and terminating__________________, provided that the dates of the trip may change for reasons bey</w:t>
      </w:r>
      <w:r w:rsidR="000A060D">
        <w:t>ond 2J Outfitters control and provided further that circumstances beyond 2J Outfitters control, include but not limited to weather, governmental action, staff illness, equipment failure, or other factors, may prevent packing into or out of certain areas on certain days.</w:t>
      </w:r>
    </w:p>
    <w:p w14:paraId="5F33301B" w14:textId="3750F4B4" w:rsidR="000A060D" w:rsidRDefault="000A060D" w:rsidP="000A060D">
      <w:pPr>
        <w:pStyle w:val="ListParagraph"/>
        <w:numPr>
          <w:ilvl w:val="0"/>
          <w:numId w:val="5"/>
        </w:numPr>
        <w:spacing w:before="240"/>
      </w:pPr>
      <w:r>
        <w:t>The bull elk and mule</w:t>
      </w:r>
      <w:r w:rsidR="00555255">
        <w:t xml:space="preserve"> buck</w:t>
      </w:r>
      <w:r>
        <w:t xml:space="preserve"> deer hunting trips shall consist of f</w:t>
      </w:r>
      <w:r w:rsidR="00980603">
        <w:t>ive</w:t>
      </w:r>
      <w:r w:rsidR="008F2D66">
        <w:t xml:space="preserve"> to nine days</w:t>
      </w:r>
      <w:r>
        <w:t xml:space="preserve"> (</w:t>
      </w:r>
      <w:r w:rsidR="00980603">
        <w:t>5</w:t>
      </w:r>
      <w:r w:rsidR="008F2D66">
        <w:t>-9</w:t>
      </w:r>
      <w:r>
        <w:t xml:space="preserve">) </w:t>
      </w:r>
      <w:r w:rsidR="00555255">
        <w:t>food</w:t>
      </w:r>
      <w:r w:rsidR="00823A69">
        <w:t xml:space="preserve">, </w:t>
      </w:r>
      <w:r w:rsidR="00555255">
        <w:t>lodging</w:t>
      </w:r>
      <w:r w:rsidR="006C7D81">
        <w:t xml:space="preserve"> and transportation to hotel</w:t>
      </w:r>
      <w:r w:rsidR="00555255">
        <w:t xml:space="preserve"> will be </w:t>
      </w:r>
      <w:r w:rsidR="00823A69">
        <w:t>client’s</w:t>
      </w:r>
      <w:r w:rsidR="00E53321">
        <w:t xml:space="preserve"> respon</w:t>
      </w:r>
      <w:r w:rsidR="00823A69">
        <w:t>sibility.</w:t>
      </w:r>
      <w:r w:rsidR="008C4F01">
        <w:t xml:space="preserve"> Includes pr</w:t>
      </w:r>
      <w:r w:rsidR="009F6160">
        <w:t>ior scouting in your hunt unit.</w:t>
      </w:r>
    </w:p>
    <w:p w14:paraId="170C7D45" w14:textId="0F6190F1" w:rsidR="00F93CFB" w:rsidRDefault="00E53321" w:rsidP="00F93CFB">
      <w:pPr>
        <w:pStyle w:val="ListParagraph"/>
        <w:numPr>
          <w:ilvl w:val="0"/>
          <w:numId w:val="5"/>
        </w:numPr>
        <w:spacing w:before="240"/>
      </w:pPr>
      <w:r>
        <w:t xml:space="preserve">The mountain lion and bear hunting trips will </w:t>
      </w:r>
      <w:r w:rsidR="008F2D66">
        <w:t>be five</w:t>
      </w:r>
      <w:r>
        <w:t xml:space="preserve"> (5) days food</w:t>
      </w:r>
      <w:r w:rsidR="00823A69">
        <w:t>,</w:t>
      </w:r>
      <w:r>
        <w:t xml:space="preserve"> lodging will </w:t>
      </w:r>
      <w:r w:rsidR="006C7D81">
        <w:t xml:space="preserve">and </w:t>
      </w:r>
      <w:r w:rsidR="00084581">
        <w:t xml:space="preserve">transportation to hotel will be </w:t>
      </w:r>
      <w:r w:rsidR="00823A69">
        <w:t>client’s</w:t>
      </w:r>
      <w:r w:rsidR="00084581">
        <w:t xml:space="preserve"> responsibility. </w:t>
      </w:r>
    </w:p>
    <w:p w14:paraId="1D5B686D" w14:textId="77777777" w:rsidR="00F4237B" w:rsidRDefault="00F4237B" w:rsidP="00F4237B">
      <w:pPr>
        <w:pStyle w:val="ListParagraph"/>
        <w:spacing w:before="240"/>
        <w:ind w:left="1534"/>
      </w:pPr>
    </w:p>
    <w:p w14:paraId="7E459F9F" w14:textId="3105347A" w:rsidR="004D0DFE" w:rsidRDefault="004D0DFE" w:rsidP="004D0DFE">
      <w:pPr>
        <w:pStyle w:val="ListParagraph"/>
        <w:numPr>
          <w:ilvl w:val="0"/>
          <w:numId w:val="3"/>
        </w:numPr>
        <w:spacing w:before="240"/>
      </w:pPr>
      <w:r>
        <w:t>Transpo</w:t>
      </w:r>
      <w:r w:rsidR="0082443D">
        <w:t xml:space="preserve">rtation to and from </w:t>
      </w:r>
      <w:r w:rsidR="00713344">
        <w:t>the local</w:t>
      </w:r>
      <w:r w:rsidR="0082443D">
        <w:t xml:space="preserve"> airport in Salt Lake City to </w:t>
      </w:r>
      <w:r w:rsidR="00713344">
        <w:t>the desired</w:t>
      </w:r>
      <w:r w:rsidR="0082443D">
        <w:t xml:space="preserve"> location of hunt will be the </w:t>
      </w:r>
      <w:r w:rsidR="00F4237B">
        <w:t>client’s</w:t>
      </w:r>
      <w:r w:rsidR="0082443D">
        <w:t xml:space="preserve"> re</w:t>
      </w:r>
      <w:r w:rsidR="00F4237B">
        <w:t>sponsibility.</w:t>
      </w:r>
    </w:p>
    <w:p w14:paraId="7EDBC539" w14:textId="77777777" w:rsidR="00F93CFB" w:rsidRDefault="00F93CFB" w:rsidP="00F93CFB">
      <w:pPr>
        <w:pStyle w:val="ListParagraph"/>
        <w:spacing w:before="240"/>
        <w:ind w:left="1534"/>
      </w:pPr>
    </w:p>
    <w:p w14:paraId="168ACE7A" w14:textId="15A2E5FB" w:rsidR="00AA3724" w:rsidRDefault="004D0DFE" w:rsidP="00AA3724">
      <w:pPr>
        <w:pStyle w:val="ListParagraph"/>
        <w:numPr>
          <w:ilvl w:val="0"/>
          <w:numId w:val="3"/>
        </w:numPr>
        <w:spacing w:before="240"/>
      </w:pPr>
      <w:r>
        <w:t xml:space="preserve">Loging and meals will be </w:t>
      </w:r>
      <w:r w:rsidR="00713344">
        <w:t>the client’s</w:t>
      </w:r>
      <w:r>
        <w:t xml:space="preserve"> responsibility. 2J outfitters will pick clients up in the morning from the hotel and transport them back to their hotel at the end of each day. It will be the client’s responsibility to book a hotel room close to where </w:t>
      </w:r>
      <w:r w:rsidR="00713344">
        <w:t>the client</w:t>
      </w:r>
      <w:r>
        <w:t xml:space="preserve"> will be hunting. </w:t>
      </w:r>
    </w:p>
    <w:p w14:paraId="6514E8FD" w14:textId="77777777" w:rsidR="00983753" w:rsidRDefault="00983753" w:rsidP="00983753">
      <w:pPr>
        <w:pStyle w:val="ListParagraph"/>
      </w:pPr>
    </w:p>
    <w:p w14:paraId="69C5D1F7" w14:textId="77777777" w:rsidR="00983753" w:rsidRDefault="00983753" w:rsidP="00983753">
      <w:pPr>
        <w:pStyle w:val="ListParagraph"/>
        <w:spacing w:before="240"/>
      </w:pPr>
    </w:p>
    <w:p w14:paraId="764A317F" w14:textId="7E4F352B" w:rsidR="002A62AE" w:rsidRDefault="00AA3724" w:rsidP="00F93CFB">
      <w:pPr>
        <w:pStyle w:val="ListParagraph"/>
        <w:numPr>
          <w:ilvl w:val="0"/>
          <w:numId w:val="3"/>
        </w:numPr>
        <w:spacing w:before="240"/>
      </w:pPr>
      <w:r>
        <w:t xml:space="preserve">A list of suggested clothing and </w:t>
      </w:r>
      <w:r w:rsidR="001B5F0A">
        <w:t>gear for your hunting trip will be provided.</w:t>
      </w:r>
      <w:r w:rsidR="003C1E08">
        <w:t xml:space="preserve"> </w:t>
      </w:r>
    </w:p>
    <w:p w14:paraId="5495E949" w14:textId="77777777" w:rsidR="00921F76" w:rsidRDefault="00921F76" w:rsidP="00921F76">
      <w:pPr>
        <w:pStyle w:val="ListParagraph"/>
        <w:spacing w:before="240"/>
      </w:pPr>
    </w:p>
    <w:p w14:paraId="2104B5F7" w14:textId="14D1420E" w:rsidR="00AA3724" w:rsidRDefault="00B014DB" w:rsidP="00F93CFB">
      <w:pPr>
        <w:pStyle w:val="ListParagraph"/>
        <w:numPr>
          <w:ilvl w:val="0"/>
          <w:numId w:val="3"/>
        </w:numPr>
        <w:spacing w:before="240"/>
      </w:pPr>
      <w:r>
        <w:t xml:space="preserve">State </w:t>
      </w:r>
      <w:r w:rsidR="00294BF5">
        <w:t>licenses</w:t>
      </w:r>
      <w:r>
        <w:t xml:space="preserve"> and animal tag fee, taxidermy, meat processing, transportation, lodging, </w:t>
      </w:r>
      <w:proofErr w:type="gramStart"/>
      <w:r>
        <w:t>meals</w:t>
      </w:r>
      <w:proofErr w:type="gramEnd"/>
      <w:r>
        <w:t xml:space="preserve"> and airport trans</w:t>
      </w:r>
      <w:r w:rsidR="00294BF5">
        <w:t>portation are NOT included in the price of the hunt.</w:t>
      </w:r>
    </w:p>
    <w:p w14:paraId="382E0B4C" w14:textId="77777777" w:rsidR="001F2449" w:rsidRDefault="001F2449" w:rsidP="001F2449">
      <w:pPr>
        <w:pStyle w:val="ListParagraph"/>
      </w:pPr>
    </w:p>
    <w:p w14:paraId="6DF0565C" w14:textId="283DAC8B" w:rsidR="001F2449" w:rsidRDefault="00943150" w:rsidP="00F93CFB">
      <w:pPr>
        <w:pStyle w:val="ListParagraph"/>
        <w:numPr>
          <w:ilvl w:val="0"/>
          <w:numId w:val="3"/>
        </w:numPr>
        <w:spacing w:before="240"/>
      </w:pPr>
      <w:r>
        <w:t>Guide services, consisting of one (1) guide for each client</w:t>
      </w:r>
      <w:r w:rsidR="00F96E4C">
        <w:t>.</w:t>
      </w:r>
    </w:p>
    <w:p w14:paraId="486751D1" w14:textId="77777777" w:rsidR="00F96E4C" w:rsidRDefault="00F96E4C" w:rsidP="00F96E4C">
      <w:pPr>
        <w:pStyle w:val="ListParagraph"/>
      </w:pPr>
    </w:p>
    <w:p w14:paraId="657EB15E" w14:textId="75642662" w:rsidR="00F96E4C" w:rsidRDefault="00F96E4C" w:rsidP="00F93CFB">
      <w:pPr>
        <w:pStyle w:val="ListParagraph"/>
        <w:numPr>
          <w:ilvl w:val="0"/>
          <w:numId w:val="3"/>
        </w:numPr>
        <w:spacing w:before="240"/>
      </w:pPr>
      <w:r>
        <w:t>Field dressing, quartering game, packing out games</w:t>
      </w:r>
      <w:r w:rsidR="00343520">
        <w:t>, checking in game will be included in your hunt</w:t>
      </w:r>
      <w:r w:rsidR="00944181">
        <w:t xml:space="preserve">. Client shall be </w:t>
      </w:r>
      <w:r w:rsidR="003C1E08">
        <w:t>responsible for</w:t>
      </w:r>
      <w:r w:rsidR="000A78FB">
        <w:t xml:space="preserve"> the </w:t>
      </w:r>
      <w:r w:rsidR="003C1E08">
        <w:t>hide, cape, an</w:t>
      </w:r>
      <w:r w:rsidR="00DF57B3">
        <w:t>tlers and meeting following delivery to taxidermist and meat processor.</w:t>
      </w:r>
    </w:p>
    <w:p w14:paraId="15E7AB7C" w14:textId="77777777" w:rsidR="009A0744" w:rsidRDefault="009A0744" w:rsidP="009A0744">
      <w:pPr>
        <w:pStyle w:val="ListParagraph"/>
      </w:pPr>
    </w:p>
    <w:p w14:paraId="799CF81F" w14:textId="629896F1" w:rsidR="009A0744" w:rsidRDefault="009A0744" w:rsidP="00F93CFB">
      <w:pPr>
        <w:pStyle w:val="ListParagraph"/>
        <w:numPr>
          <w:ilvl w:val="0"/>
          <w:numId w:val="3"/>
        </w:numPr>
        <w:spacing w:before="240"/>
      </w:pPr>
      <w:r>
        <w:t>2J Outfitters does not provide local transportation</w:t>
      </w:r>
      <w:r w:rsidR="00627E47">
        <w:t>.</w:t>
      </w:r>
    </w:p>
    <w:p w14:paraId="1CDECF26" w14:textId="77777777" w:rsidR="00627E47" w:rsidRDefault="00627E47" w:rsidP="00627E47">
      <w:pPr>
        <w:pStyle w:val="ListParagraph"/>
      </w:pPr>
    </w:p>
    <w:p w14:paraId="260C9588" w14:textId="1ECDD316" w:rsidR="001C604C" w:rsidRDefault="00627E47" w:rsidP="001C604C">
      <w:pPr>
        <w:pStyle w:val="ListParagraph"/>
        <w:numPr>
          <w:ilvl w:val="0"/>
          <w:numId w:val="3"/>
        </w:numPr>
        <w:spacing w:before="240"/>
      </w:pPr>
      <w:r>
        <w:t xml:space="preserve">2J Outfitters </w:t>
      </w:r>
      <w:r w:rsidR="00577A37">
        <w:t>agrees</w:t>
      </w:r>
      <w:r>
        <w:t xml:space="preserve"> to be insured and licensed/permitted as required by all relevant State and Federal </w:t>
      </w:r>
      <w:r w:rsidR="00AE1F6E">
        <w:t>registration, wildlife management and land management auth</w:t>
      </w:r>
      <w:r w:rsidR="00CF46DB">
        <w:t>orities, included but not limited to Division of Professions and Occu</w:t>
      </w:r>
      <w:r w:rsidR="008B6D3D">
        <w:t xml:space="preserve">pations </w:t>
      </w:r>
      <w:r w:rsidR="00577A37">
        <w:t>Office</w:t>
      </w:r>
      <w:r w:rsidR="008B6D3D">
        <w:t xml:space="preserve">, Bureau of Land </w:t>
      </w:r>
      <w:r w:rsidR="00577A37">
        <w:t>Management, Forest Service.</w:t>
      </w:r>
    </w:p>
    <w:p w14:paraId="21A20F48" w14:textId="58A8638C" w:rsidR="005D1415" w:rsidRDefault="005D1415" w:rsidP="005D1415">
      <w:pPr>
        <w:spacing w:before="240"/>
        <w:rPr>
          <w:b/>
          <w:bCs/>
        </w:rPr>
      </w:pPr>
      <w:r w:rsidRPr="005D1415">
        <w:rPr>
          <w:b/>
          <w:bCs/>
        </w:rPr>
        <w:t>Client Agress to:</w:t>
      </w:r>
    </w:p>
    <w:p w14:paraId="47A93304" w14:textId="561C0A8C" w:rsidR="005D1415" w:rsidRDefault="006F4DB0" w:rsidP="005D1415">
      <w:pPr>
        <w:pStyle w:val="ListParagraph"/>
        <w:numPr>
          <w:ilvl w:val="0"/>
          <w:numId w:val="8"/>
        </w:numPr>
        <w:spacing w:before="240"/>
      </w:pPr>
      <w:r>
        <w:t>Pay all fees when due as outlined in the following Fee section, and timely furnish all req</w:t>
      </w:r>
      <w:r w:rsidR="00AB4908">
        <w:t xml:space="preserve">uired information by the dates established herein, including all required information for 2J </w:t>
      </w:r>
      <w:r w:rsidR="008D4F9B">
        <w:t>Outfitters</w:t>
      </w:r>
      <w:r w:rsidR="00AB4908">
        <w:t xml:space="preserve"> to </w:t>
      </w:r>
      <w:r w:rsidR="008D4F9B">
        <w:t>purchase applicable license(s).</w:t>
      </w:r>
    </w:p>
    <w:p w14:paraId="5B26F597" w14:textId="507A19D3" w:rsidR="0036211E" w:rsidRDefault="0036211E" w:rsidP="0036211E">
      <w:pPr>
        <w:pStyle w:val="ListParagraph"/>
        <w:numPr>
          <w:ilvl w:val="0"/>
          <w:numId w:val="8"/>
        </w:numPr>
        <w:spacing w:before="240"/>
      </w:pPr>
      <w:r>
        <w:t xml:space="preserve">Hunt in a manner consistent </w:t>
      </w:r>
      <w:r w:rsidR="003A6C10">
        <w:t>with</w:t>
      </w:r>
      <w:r>
        <w:t xml:space="preserve"> State laws and re</w:t>
      </w:r>
      <w:r w:rsidR="00825063">
        <w:t>gulations, Federal regulations, and abide by all laws and rules</w:t>
      </w:r>
      <w:r w:rsidR="00B510F9">
        <w:t>.</w:t>
      </w:r>
    </w:p>
    <w:p w14:paraId="1097BEDF" w14:textId="3F7891AD" w:rsidR="00B510F9" w:rsidRDefault="00B510F9" w:rsidP="0036211E">
      <w:pPr>
        <w:pStyle w:val="ListParagraph"/>
        <w:numPr>
          <w:ilvl w:val="0"/>
          <w:numId w:val="8"/>
        </w:numPr>
        <w:spacing w:before="240"/>
      </w:pPr>
      <w:r>
        <w:t xml:space="preserve">Arrange for his/her own travel to and from airport and arrange his/her own </w:t>
      </w:r>
      <w:r w:rsidR="001C604C">
        <w:t>lodging</w:t>
      </w:r>
      <w:r w:rsidR="00713344">
        <w:t xml:space="preserve"> unless discussed with outfitter.</w:t>
      </w:r>
    </w:p>
    <w:p w14:paraId="6551AB6A" w14:textId="0247B5D8" w:rsidR="001C604C" w:rsidRDefault="001C604C" w:rsidP="0036211E">
      <w:pPr>
        <w:pStyle w:val="ListParagraph"/>
        <w:numPr>
          <w:ilvl w:val="0"/>
          <w:numId w:val="8"/>
        </w:numPr>
        <w:spacing w:before="240"/>
      </w:pPr>
      <w:r>
        <w:t xml:space="preserve">Bring sufficient but not excessive amounts of personal gear based upon </w:t>
      </w:r>
      <w:r w:rsidR="002204C1">
        <w:t>the list</w:t>
      </w:r>
      <w:r>
        <w:t xml:space="preserve"> provided by 2J </w:t>
      </w:r>
      <w:r w:rsidR="00A2021A">
        <w:t>Outfitters</w:t>
      </w:r>
      <w:r w:rsidR="00926CB2">
        <w:t>.</w:t>
      </w:r>
    </w:p>
    <w:p w14:paraId="5D59A615" w14:textId="06E4C169" w:rsidR="00926CB2" w:rsidRDefault="00926CB2" w:rsidP="0036211E">
      <w:pPr>
        <w:pStyle w:val="ListParagraph"/>
        <w:numPr>
          <w:ilvl w:val="0"/>
          <w:numId w:val="8"/>
        </w:numPr>
        <w:spacing w:before="240"/>
      </w:pPr>
      <w:r>
        <w:t xml:space="preserve">If born after January 1, 1949, </w:t>
      </w:r>
      <w:r w:rsidR="00366777">
        <w:t>have in Client’s possession a Hunter Safety Card.</w:t>
      </w:r>
    </w:p>
    <w:p w14:paraId="01A8FFEA" w14:textId="0906B125" w:rsidR="002A62AE" w:rsidRDefault="00AC59E2" w:rsidP="00B43C6C">
      <w:pPr>
        <w:pStyle w:val="ListParagraph"/>
        <w:numPr>
          <w:ilvl w:val="0"/>
          <w:numId w:val="8"/>
        </w:numPr>
        <w:spacing w:before="240"/>
      </w:pPr>
      <w:r>
        <w:t xml:space="preserve">Acknowledge that consumption of any alcoholic beverages </w:t>
      </w:r>
      <w:r w:rsidR="00C55B55">
        <w:t>or illegal substances will NOT be allowed.</w:t>
      </w:r>
    </w:p>
    <w:p w14:paraId="0708BEA9" w14:textId="3BBD41C7" w:rsidR="008B35F9" w:rsidRDefault="00617190" w:rsidP="00B43C6C">
      <w:pPr>
        <w:pStyle w:val="ListParagraph"/>
        <w:numPr>
          <w:ilvl w:val="0"/>
          <w:numId w:val="8"/>
        </w:numPr>
        <w:spacing w:before="240"/>
      </w:pPr>
      <w:r>
        <w:t>The client</w:t>
      </w:r>
      <w:r w:rsidR="00845374">
        <w:t xml:space="preserve"> is </w:t>
      </w:r>
      <w:r w:rsidR="00A2021A">
        <w:t>responsible</w:t>
      </w:r>
      <w:r w:rsidR="00845374">
        <w:t xml:space="preserve"> </w:t>
      </w:r>
      <w:r>
        <w:t>for informing</w:t>
      </w:r>
      <w:r w:rsidR="00A2021A">
        <w:t xml:space="preserve"> 2J </w:t>
      </w:r>
      <w:r w:rsidR="008B35F9">
        <w:t>Outfitters</w:t>
      </w:r>
      <w:r w:rsidR="00A2021A">
        <w:t xml:space="preserve"> of health conditions</w:t>
      </w:r>
      <w:r w:rsidR="008B35F9">
        <w:t>.</w:t>
      </w:r>
    </w:p>
    <w:p w14:paraId="01DD102A" w14:textId="3B572D41" w:rsidR="002A5D92" w:rsidRDefault="00C55B55" w:rsidP="00B43C6C">
      <w:pPr>
        <w:pStyle w:val="ListParagraph"/>
        <w:numPr>
          <w:ilvl w:val="0"/>
          <w:numId w:val="8"/>
        </w:numPr>
        <w:spacing w:before="240"/>
      </w:pPr>
      <w:r>
        <w:t>The client</w:t>
      </w:r>
      <w:r w:rsidR="002A5D92">
        <w:t xml:space="preserve"> </w:t>
      </w:r>
      <w:r w:rsidR="0072057B">
        <w:t>understands</w:t>
      </w:r>
      <w:r w:rsidR="008B7A46">
        <w:t xml:space="preserve"> that 2J </w:t>
      </w:r>
      <w:r w:rsidR="0072057B">
        <w:t>Outfitters cannot</w:t>
      </w:r>
      <w:r w:rsidR="008B7A46">
        <w:t xml:space="preserve"> guarantee the harvesting of the animal they are </w:t>
      </w:r>
      <w:r>
        <w:t>hunting.</w:t>
      </w:r>
      <w:r w:rsidR="008B7A46">
        <w:t xml:space="preserve"> </w:t>
      </w:r>
    </w:p>
    <w:p w14:paraId="6CDAE41A" w14:textId="24F716BE" w:rsidR="00617190" w:rsidRDefault="00617190" w:rsidP="00617190">
      <w:pPr>
        <w:spacing w:before="240"/>
        <w:rPr>
          <w:b/>
          <w:bCs/>
        </w:rPr>
      </w:pPr>
      <w:r w:rsidRPr="00617190">
        <w:rPr>
          <w:b/>
          <w:bCs/>
        </w:rPr>
        <w:t>Fees:</w:t>
      </w:r>
    </w:p>
    <w:p w14:paraId="73CC6049" w14:textId="12053AE3" w:rsidR="00617190" w:rsidRPr="00382170" w:rsidRDefault="00290221" w:rsidP="00617190">
      <w:pPr>
        <w:spacing w:before="240"/>
      </w:pPr>
      <w:r w:rsidRPr="00382170">
        <w:t>In cons</w:t>
      </w:r>
      <w:r w:rsidR="004A1429" w:rsidRPr="00382170">
        <w:t xml:space="preserve">ideration of 2J </w:t>
      </w:r>
      <w:r w:rsidR="00F61A1C" w:rsidRPr="00382170">
        <w:t>Outfitters</w:t>
      </w:r>
      <w:r w:rsidR="004A1429" w:rsidRPr="00382170">
        <w:t xml:space="preserve"> providing the </w:t>
      </w:r>
      <w:r w:rsidR="00595F8B" w:rsidRPr="00382170">
        <w:t>services</w:t>
      </w:r>
      <w:r w:rsidR="004A1429" w:rsidRPr="00382170">
        <w:t xml:space="preserve"> as set forth above</w:t>
      </w:r>
      <w:r w:rsidR="00595F8B" w:rsidRPr="00382170">
        <w:t xml:space="preserve">, Client agrees to pay 2J Outfitters </w:t>
      </w:r>
      <w:r w:rsidR="00F61A1C" w:rsidRPr="00382170">
        <w:t xml:space="preserve">as follows in U.S funds in the form of cash, certified </w:t>
      </w:r>
      <w:r w:rsidR="00382170" w:rsidRPr="00382170">
        <w:t>funds,</w:t>
      </w:r>
      <w:r w:rsidR="00F61A1C" w:rsidRPr="00382170">
        <w:t xml:space="preserve"> or money order:</w:t>
      </w:r>
    </w:p>
    <w:p w14:paraId="0F15CC9A" w14:textId="6B131D63" w:rsidR="007509A4" w:rsidRDefault="00EC43B7" w:rsidP="006F3AAD">
      <w:pPr>
        <w:pStyle w:val="ListParagraph"/>
        <w:numPr>
          <w:ilvl w:val="0"/>
          <w:numId w:val="9"/>
        </w:numPr>
        <w:spacing w:before="240"/>
      </w:pPr>
      <w:r w:rsidRPr="00382170">
        <w:lastRenderedPageBreak/>
        <w:t xml:space="preserve">The following sums relating to the hunt(s) selected by Client. A </w:t>
      </w:r>
      <w:r w:rsidR="00382170" w:rsidRPr="00382170">
        <w:t>deposit</w:t>
      </w:r>
      <w:r w:rsidR="00611CFC" w:rsidRPr="00382170">
        <w:t xml:space="preserve"> shall be paid by Client to 2J Outfitter before or concurrent with </w:t>
      </w:r>
      <w:r w:rsidR="00382170" w:rsidRPr="00382170">
        <w:t>Client’s</w:t>
      </w:r>
      <w:r w:rsidR="00611CFC" w:rsidRPr="00382170">
        <w:t xml:space="preserve"> trans</w:t>
      </w:r>
      <w:r w:rsidR="00382170" w:rsidRPr="00382170">
        <w:t>mission to 2J Outfitters of a signed copy of this agreement.</w:t>
      </w:r>
      <w:r w:rsidR="003635DE">
        <w:t xml:space="preserve"> All payments </w:t>
      </w:r>
      <w:r w:rsidR="00733225">
        <w:t>are non</w:t>
      </w:r>
      <w:r w:rsidR="003635DE">
        <w:t>-refundable as they hold your space.</w:t>
      </w:r>
    </w:p>
    <w:p w14:paraId="0D59CB43" w14:textId="77777777" w:rsidR="007509A4" w:rsidRDefault="007509A4" w:rsidP="00BE6B37">
      <w:pPr>
        <w:spacing w:before="240"/>
      </w:pPr>
    </w:p>
    <w:tbl>
      <w:tblPr>
        <w:tblStyle w:val="TableGrid"/>
        <w:tblW w:w="7042" w:type="dxa"/>
        <w:tblInd w:w="783" w:type="dxa"/>
        <w:tblLook w:val="04A0" w:firstRow="1" w:lastRow="0" w:firstColumn="1" w:lastColumn="0" w:noHBand="0" w:noVBand="1"/>
      </w:tblPr>
      <w:tblGrid>
        <w:gridCol w:w="1552"/>
        <w:gridCol w:w="2070"/>
        <w:gridCol w:w="1980"/>
        <w:gridCol w:w="1440"/>
      </w:tblGrid>
      <w:tr w:rsidR="007509A4" w14:paraId="2876DFA1" w14:textId="77777777" w:rsidTr="00713344">
        <w:tc>
          <w:tcPr>
            <w:tcW w:w="1552" w:type="dxa"/>
          </w:tcPr>
          <w:p w14:paraId="60A0191C" w14:textId="452D9658" w:rsidR="007509A4" w:rsidRDefault="007509A4" w:rsidP="00BE6B37">
            <w:pPr>
              <w:spacing w:before="240"/>
            </w:pPr>
            <w:r>
              <w:t>Big Game Hunt</w:t>
            </w:r>
          </w:p>
        </w:tc>
        <w:tc>
          <w:tcPr>
            <w:tcW w:w="2070" w:type="dxa"/>
          </w:tcPr>
          <w:p w14:paraId="78F03B3C" w14:textId="60284DBA" w:rsidR="007509A4" w:rsidRDefault="007509A4" w:rsidP="00BE6B37">
            <w:pPr>
              <w:spacing w:before="240"/>
            </w:pPr>
            <w:r>
              <w:t>Total Cost</w:t>
            </w:r>
          </w:p>
        </w:tc>
        <w:tc>
          <w:tcPr>
            <w:tcW w:w="1980" w:type="dxa"/>
          </w:tcPr>
          <w:p w14:paraId="331D5480" w14:textId="0B664705" w:rsidR="007509A4" w:rsidRDefault="007509A4" w:rsidP="00BE6B37">
            <w:pPr>
              <w:spacing w:before="240"/>
            </w:pPr>
            <w:r>
              <w:t>50%</w:t>
            </w:r>
            <w:r w:rsidR="00D80B14">
              <w:t xml:space="preserve"> (due at signing)</w:t>
            </w:r>
          </w:p>
        </w:tc>
        <w:tc>
          <w:tcPr>
            <w:tcW w:w="1440" w:type="dxa"/>
          </w:tcPr>
          <w:p w14:paraId="073F74F7" w14:textId="4B8F40F1" w:rsidR="007509A4" w:rsidRDefault="00D80B14" w:rsidP="00BE6B37">
            <w:pPr>
              <w:spacing w:before="240"/>
            </w:pPr>
            <w:r>
              <w:t>50%</w:t>
            </w:r>
            <w:r w:rsidR="006B7AB6">
              <w:t xml:space="preserve"> (</w:t>
            </w:r>
            <w:r>
              <w:t xml:space="preserve">due </w:t>
            </w:r>
            <w:r w:rsidR="006B7AB6">
              <w:t>hunt starts)</w:t>
            </w:r>
          </w:p>
        </w:tc>
      </w:tr>
      <w:tr w:rsidR="007509A4" w14:paraId="3EF73C8D" w14:textId="77777777" w:rsidTr="00713344">
        <w:trPr>
          <w:trHeight w:val="1187"/>
        </w:trPr>
        <w:tc>
          <w:tcPr>
            <w:tcW w:w="1552" w:type="dxa"/>
          </w:tcPr>
          <w:p w14:paraId="736DEA4B" w14:textId="446C6EB3" w:rsidR="007509A4" w:rsidRDefault="006B7AB6" w:rsidP="00BE6B37">
            <w:pPr>
              <w:spacing w:before="240"/>
            </w:pPr>
            <w:r>
              <w:t>Elk</w:t>
            </w:r>
          </w:p>
        </w:tc>
        <w:tc>
          <w:tcPr>
            <w:tcW w:w="2070" w:type="dxa"/>
          </w:tcPr>
          <w:p w14:paraId="08FBDDEE" w14:textId="1F171B49" w:rsidR="00713344" w:rsidRDefault="000405F1" w:rsidP="00BE6B37">
            <w:pPr>
              <w:spacing w:before="240"/>
            </w:pPr>
            <w:r>
              <w:t>$</w:t>
            </w:r>
            <w:r w:rsidR="00713344">
              <w:t>8,500 5</w:t>
            </w:r>
            <w:r w:rsidR="008F2D66">
              <w:t xml:space="preserve"> days</w:t>
            </w:r>
          </w:p>
          <w:p w14:paraId="3C9AAEB1" w14:textId="5B0AC9CB" w:rsidR="00713344" w:rsidRDefault="00713344" w:rsidP="00BE6B37">
            <w:pPr>
              <w:spacing w:before="240"/>
            </w:pPr>
            <w:r>
              <w:t>$10,000 9</w:t>
            </w:r>
            <w:r w:rsidR="008F2D66">
              <w:t xml:space="preserve"> days</w:t>
            </w:r>
          </w:p>
          <w:p w14:paraId="5AC23209" w14:textId="731F5B94" w:rsidR="00713344" w:rsidRDefault="00713344" w:rsidP="00BE6B37">
            <w:pPr>
              <w:spacing w:before="240"/>
            </w:pPr>
          </w:p>
        </w:tc>
        <w:tc>
          <w:tcPr>
            <w:tcW w:w="1980" w:type="dxa"/>
          </w:tcPr>
          <w:p w14:paraId="475E0AF7" w14:textId="77777777" w:rsidR="007509A4" w:rsidRDefault="00C67419" w:rsidP="00BE6B37">
            <w:pPr>
              <w:spacing w:before="240"/>
            </w:pPr>
            <w:r>
              <w:t>$</w:t>
            </w:r>
            <w:r w:rsidR="00713344">
              <w:t>4</w:t>
            </w:r>
            <w:r>
              <w:t>,</w:t>
            </w:r>
            <w:r w:rsidR="00713344">
              <w:t>250</w:t>
            </w:r>
          </w:p>
          <w:p w14:paraId="67066799" w14:textId="5547F2CF" w:rsidR="00713344" w:rsidRDefault="00713344" w:rsidP="00BE6B37">
            <w:pPr>
              <w:spacing w:before="240"/>
            </w:pPr>
            <w:r>
              <w:t>$5,000</w:t>
            </w:r>
          </w:p>
        </w:tc>
        <w:tc>
          <w:tcPr>
            <w:tcW w:w="1440" w:type="dxa"/>
          </w:tcPr>
          <w:p w14:paraId="28A5075D" w14:textId="77777777" w:rsidR="007509A4" w:rsidRDefault="00C67419" w:rsidP="00BE6B37">
            <w:pPr>
              <w:spacing w:before="240"/>
            </w:pPr>
            <w:r>
              <w:t>$</w:t>
            </w:r>
            <w:r w:rsidR="00713344">
              <w:t>4</w:t>
            </w:r>
            <w:r>
              <w:t>,</w:t>
            </w:r>
            <w:r w:rsidR="00713344">
              <w:t>250</w:t>
            </w:r>
          </w:p>
          <w:p w14:paraId="7BC13ABC" w14:textId="0DC670A0" w:rsidR="00713344" w:rsidRDefault="00713344" w:rsidP="00BE6B37">
            <w:pPr>
              <w:spacing w:before="240"/>
            </w:pPr>
            <w:r>
              <w:t>$5,000</w:t>
            </w:r>
          </w:p>
        </w:tc>
      </w:tr>
      <w:tr w:rsidR="007509A4" w14:paraId="6164DD4E" w14:textId="77777777" w:rsidTr="00713344">
        <w:tc>
          <w:tcPr>
            <w:tcW w:w="1552" w:type="dxa"/>
          </w:tcPr>
          <w:p w14:paraId="2DDAC99C" w14:textId="54228289" w:rsidR="007509A4" w:rsidRDefault="006B7AB6" w:rsidP="00BE6B37">
            <w:pPr>
              <w:spacing w:before="240"/>
            </w:pPr>
            <w:r>
              <w:t>Deer</w:t>
            </w:r>
          </w:p>
        </w:tc>
        <w:tc>
          <w:tcPr>
            <w:tcW w:w="2070" w:type="dxa"/>
          </w:tcPr>
          <w:p w14:paraId="3571E20D" w14:textId="794644D2" w:rsidR="00713344" w:rsidRDefault="00034C5F" w:rsidP="00BE6B37">
            <w:pPr>
              <w:spacing w:before="240"/>
            </w:pPr>
            <w:r>
              <w:t>$</w:t>
            </w:r>
            <w:r w:rsidR="00713344">
              <w:t xml:space="preserve">8,500 5 </w:t>
            </w:r>
            <w:r w:rsidR="008F2D66">
              <w:t>days</w:t>
            </w:r>
          </w:p>
          <w:p w14:paraId="3D753E16" w14:textId="0E961EE3" w:rsidR="00713344" w:rsidRDefault="00713344" w:rsidP="00BE6B37">
            <w:pPr>
              <w:spacing w:before="240"/>
            </w:pPr>
            <w:r>
              <w:t xml:space="preserve">$10,000 9 </w:t>
            </w:r>
            <w:r w:rsidR="008F2D66">
              <w:t>days</w:t>
            </w:r>
          </w:p>
        </w:tc>
        <w:tc>
          <w:tcPr>
            <w:tcW w:w="1980" w:type="dxa"/>
          </w:tcPr>
          <w:p w14:paraId="6095B0DC" w14:textId="77777777" w:rsidR="007509A4" w:rsidRDefault="00C67419" w:rsidP="00BE6B37">
            <w:pPr>
              <w:spacing w:before="240"/>
            </w:pPr>
            <w:r>
              <w:t>$</w:t>
            </w:r>
            <w:r w:rsidR="00713344">
              <w:t>4</w:t>
            </w:r>
            <w:r>
              <w:t>,</w:t>
            </w:r>
            <w:r w:rsidR="00713344">
              <w:t>250</w:t>
            </w:r>
          </w:p>
          <w:p w14:paraId="55DBB8B8" w14:textId="61DD104B" w:rsidR="00713344" w:rsidRDefault="00713344" w:rsidP="00BE6B37">
            <w:pPr>
              <w:spacing w:before="240"/>
            </w:pPr>
            <w:r>
              <w:t>$5,000</w:t>
            </w:r>
          </w:p>
        </w:tc>
        <w:tc>
          <w:tcPr>
            <w:tcW w:w="1440" w:type="dxa"/>
          </w:tcPr>
          <w:p w14:paraId="1BFEC920" w14:textId="77777777" w:rsidR="007509A4" w:rsidRDefault="00C67419" w:rsidP="00BE6B37">
            <w:pPr>
              <w:spacing w:before="240"/>
            </w:pPr>
            <w:r>
              <w:t>$</w:t>
            </w:r>
            <w:r w:rsidR="00713344">
              <w:t>4,250</w:t>
            </w:r>
          </w:p>
          <w:p w14:paraId="694A45CE" w14:textId="2010A725" w:rsidR="00713344" w:rsidRDefault="00713344" w:rsidP="00BE6B37">
            <w:pPr>
              <w:spacing w:before="240"/>
            </w:pPr>
            <w:r>
              <w:t>$5,000</w:t>
            </w:r>
          </w:p>
        </w:tc>
      </w:tr>
      <w:tr w:rsidR="007509A4" w14:paraId="134D796B" w14:textId="77777777" w:rsidTr="00713344">
        <w:tc>
          <w:tcPr>
            <w:tcW w:w="1552" w:type="dxa"/>
          </w:tcPr>
          <w:p w14:paraId="758AE1A2" w14:textId="3E9B6225" w:rsidR="007509A4" w:rsidRDefault="006B7AB6" w:rsidP="00BE6B37">
            <w:pPr>
              <w:spacing w:before="240"/>
            </w:pPr>
            <w:r>
              <w:t>Bear</w:t>
            </w:r>
          </w:p>
        </w:tc>
        <w:tc>
          <w:tcPr>
            <w:tcW w:w="2070" w:type="dxa"/>
          </w:tcPr>
          <w:p w14:paraId="6BFEFE0F" w14:textId="30B14E05" w:rsidR="007509A4" w:rsidRDefault="00034C5F" w:rsidP="00BE6B37">
            <w:pPr>
              <w:spacing w:before="240"/>
            </w:pPr>
            <w:r>
              <w:t>$</w:t>
            </w:r>
            <w:r w:rsidR="00713344">
              <w:t>6</w:t>
            </w:r>
            <w:r>
              <w:t>,000</w:t>
            </w:r>
          </w:p>
        </w:tc>
        <w:tc>
          <w:tcPr>
            <w:tcW w:w="1980" w:type="dxa"/>
          </w:tcPr>
          <w:p w14:paraId="3065692E" w14:textId="7239CDD6" w:rsidR="007509A4" w:rsidRDefault="00C67419" w:rsidP="00BE6B37">
            <w:pPr>
              <w:spacing w:before="240"/>
            </w:pPr>
            <w:r>
              <w:t>$</w:t>
            </w:r>
            <w:r w:rsidR="00713344">
              <w:t>3,000</w:t>
            </w:r>
          </w:p>
        </w:tc>
        <w:tc>
          <w:tcPr>
            <w:tcW w:w="1440" w:type="dxa"/>
          </w:tcPr>
          <w:p w14:paraId="3D80DA8F" w14:textId="3F07EA1D" w:rsidR="007509A4" w:rsidRDefault="00C67419" w:rsidP="00BE6B37">
            <w:pPr>
              <w:spacing w:before="240"/>
            </w:pPr>
            <w:r>
              <w:t>$</w:t>
            </w:r>
            <w:r w:rsidR="00713344">
              <w:t>3,000</w:t>
            </w:r>
          </w:p>
        </w:tc>
      </w:tr>
      <w:tr w:rsidR="007509A4" w14:paraId="48D2BE7B" w14:textId="77777777" w:rsidTr="00713344">
        <w:tc>
          <w:tcPr>
            <w:tcW w:w="1552" w:type="dxa"/>
          </w:tcPr>
          <w:p w14:paraId="1E37ACB4" w14:textId="268B7D96" w:rsidR="007509A4" w:rsidRDefault="006B7AB6" w:rsidP="00BE6B37">
            <w:pPr>
              <w:spacing w:before="240"/>
            </w:pPr>
            <w:r>
              <w:t>Mountain Lion</w:t>
            </w:r>
          </w:p>
        </w:tc>
        <w:tc>
          <w:tcPr>
            <w:tcW w:w="2070" w:type="dxa"/>
          </w:tcPr>
          <w:p w14:paraId="58E93D05" w14:textId="3830537A" w:rsidR="007509A4" w:rsidRDefault="00034C5F" w:rsidP="00BE6B37">
            <w:pPr>
              <w:spacing w:before="240"/>
            </w:pPr>
            <w:r>
              <w:t>$</w:t>
            </w:r>
            <w:r w:rsidR="00713344">
              <w:t>6,5</w:t>
            </w:r>
            <w:r>
              <w:t>00</w:t>
            </w:r>
          </w:p>
        </w:tc>
        <w:tc>
          <w:tcPr>
            <w:tcW w:w="1980" w:type="dxa"/>
          </w:tcPr>
          <w:p w14:paraId="06D6DB89" w14:textId="7C85A0CF" w:rsidR="007509A4" w:rsidRDefault="00C67419" w:rsidP="00BE6B37">
            <w:pPr>
              <w:spacing w:before="240"/>
            </w:pPr>
            <w:r>
              <w:t>$</w:t>
            </w:r>
            <w:r w:rsidR="00713344">
              <w:t>3,250</w:t>
            </w:r>
          </w:p>
        </w:tc>
        <w:tc>
          <w:tcPr>
            <w:tcW w:w="1440" w:type="dxa"/>
          </w:tcPr>
          <w:p w14:paraId="7BB0CDC3" w14:textId="78449CD8" w:rsidR="000E4E38" w:rsidRDefault="00C67419" w:rsidP="00BE6B37">
            <w:pPr>
              <w:spacing w:before="240"/>
            </w:pPr>
            <w:r>
              <w:t>$</w:t>
            </w:r>
            <w:r w:rsidR="00713344">
              <w:t>3,250</w:t>
            </w:r>
          </w:p>
        </w:tc>
      </w:tr>
      <w:tr w:rsidR="000E4E38" w14:paraId="3E0874AA" w14:textId="77777777" w:rsidTr="00713344">
        <w:tc>
          <w:tcPr>
            <w:tcW w:w="1552" w:type="dxa"/>
          </w:tcPr>
          <w:p w14:paraId="0681CECC" w14:textId="656AF308" w:rsidR="000E4E38" w:rsidRDefault="000E4E38" w:rsidP="00BE6B37">
            <w:pPr>
              <w:spacing w:before="240"/>
            </w:pPr>
            <w:r>
              <w:t>Bobcats</w:t>
            </w:r>
          </w:p>
        </w:tc>
        <w:tc>
          <w:tcPr>
            <w:tcW w:w="2070" w:type="dxa"/>
          </w:tcPr>
          <w:p w14:paraId="3CE70987" w14:textId="1776FDC3" w:rsidR="000E4E38" w:rsidRDefault="00C67419" w:rsidP="00BE6B37">
            <w:pPr>
              <w:spacing w:before="240"/>
            </w:pPr>
            <w:r>
              <w:t>$</w:t>
            </w:r>
            <w:r w:rsidR="00713344">
              <w:t>3,000</w:t>
            </w:r>
          </w:p>
        </w:tc>
        <w:tc>
          <w:tcPr>
            <w:tcW w:w="1980" w:type="dxa"/>
          </w:tcPr>
          <w:p w14:paraId="06655A56" w14:textId="469CC218" w:rsidR="000E4E38" w:rsidRDefault="00C67419" w:rsidP="00BE6B37">
            <w:pPr>
              <w:spacing w:before="240"/>
            </w:pPr>
            <w:r>
              <w:t>$</w:t>
            </w:r>
            <w:r w:rsidR="00713344">
              <w:t>1,500</w:t>
            </w:r>
          </w:p>
        </w:tc>
        <w:tc>
          <w:tcPr>
            <w:tcW w:w="1440" w:type="dxa"/>
          </w:tcPr>
          <w:p w14:paraId="794743FF" w14:textId="1C82B4B5" w:rsidR="000E4E38" w:rsidRDefault="00C67419" w:rsidP="00BE6B37">
            <w:pPr>
              <w:spacing w:before="240"/>
            </w:pPr>
            <w:r>
              <w:t>$</w:t>
            </w:r>
            <w:r w:rsidR="00713344">
              <w:t>1,500</w:t>
            </w:r>
          </w:p>
        </w:tc>
      </w:tr>
    </w:tbl>
    <w:p w14:paraId="73D7B550" w14:textId="1C40BE57" w:rsidR="00BE6B37" w:rsidRDefault="00C67419" w:rsidP="00C67419">
      <w:pPr>
        <w:pStyle w:val="ListParagraph"/>
        <w:numPr>
          <w:ilvl w:val="0"/>
          <w:numId w:val="9"/>
        </w:numPr>
        <w:spacing w:before="240"/>
      </w:pPr>
      <w:r>
        <w:t xml:space="preserve">The balance of the fee under the foregoing two </w:t>
      </w:r>
      <w:r w:rsidR="00A00EA5">
        <w:t xml:space="preserve">paragraphs shall be paid on or before the week of </w:t>
      </w:r>
      <w:r w:rsidR="004D32F2">
        <w:t>your</w:t>
      </w:r>
      <w:r w:rsidR="00A00EA5">
        <w:t xml:space="preserve"> hunt.</w:t>
      </w:r>
    </w:p>
    <w:p w14:paraId="60E94C69" w14:textId="77777777" w:rsidR="007C0E02" w:rsidRDefault="007C0E02" w:rsidP="007C0E02">
      <w:pPr>
        <w:pStyle w:val="ListParagraph"/>
        <w:spacing w:before="240"/>
      </w:pPr>
    </w:p>
    <w:p w14:paraId="04AF35FE" w14:textId="32C5349E" w:rsidR="004D32F2" w:rsidRDefault="00FF4367" w:rsidP="00FF4367">
      <w:pPr>
        <w:spacing w:before="240"/>
        <w:rPr>
          <w:b/>
          <w:bCs/>
        </w:rPr>
      </w:pPr>
      <w:r w:rsidRPr="007C0E02">
        <w:rPr>
          <w:b/>
          <w:bCs/>
        </w:rPr>
        <w:t>Cancellations and Refunds:</w:t>
      </w:r>
    </w:p>
    <w:p w14:paraId="3D4EDDFF" w14:textId="33306E14" w:rsidR="00DE65F6" w:rsidRDefault="008D5B29" w:rsidP="008D5B29">
      <w:pPr>
        <w:pStyle w:val="ListParagraph"/>
        <w:numPr>
          <w:ilvl w:val="0"/>
          <w:numId w:val="10"/>
        </w:numPr>
        <w:spacing w:before="240"/>
      </w:pPr>
      <w:r w:rsidRPr="008D5B29">
        <w:t>The deposit shall be held by 2J Outfitter for an on behalf of Client and applied against the total fee. In the event Client terminates this Agreement, the deposit shall be forfeited.</w:t>
      </w:r>
    </w:p>
    <w:p w14:paraId="5033A948" w14:textId="414C7920" w:rsidR="00C6607E" w:rsidRDefault="00BD60B8" w:rsidP="006E2BA5">
      <w:pPr>
        <w:pStyle w:val="ListParagraph"/>
        <w:numPr>
          <w:ilvl w:val="0"/>
          <w:numId w:val="10"/>
        </w:numPr>
        <w:spacing w:before="240"/>
      </w:pPr>
      <w:r>
        <w:t xml:space="preserve">In the event 2J Outfitter materially defaults in the performance of any </w:t>
      </w:r>
      <w:r w:rsidR="00EB3EFD">
        <w:t>portion</w:t>
      </w:r>
      <w:r>
        <w:t xml:space="preserve"> of its </w:t>
      </w:r>
      <w:r w:rsidR="00EB3EFD">
        <w:t>obligations</w:t>
      </w:r>
      <w:r>
        <w:t xml:space="preserve"> </w:t>
      </w:r>
      <w:r w:rsidR="00505F28">
        <w:t>hereunder, due to the circumstances beyond 2J Outfitter’s control in</w:t>
      </w:r>
      <w:r w:rsidR="006012E6">
        <w:t xml:space="preserve">cluding but </w:t>
      </w:r>
      <w:r w:rsidR="00713344">
        <w:t>n</w:t>
      </w:r>
      <w:r w:rsidR="006012E6">
        <w:t>ot limited to weather, floods, fire other acts of nature, government action, staff illness, or eq</w:t>
      </w:r>
      <w:r w:rsidR="00EB3EFD">
        <w:t xml:space="preserve">uipment failure, Client shall be entitled to return of the pro-rata portion of his fee for the percentage of the trip not completed. </w:t>
      </w:r>
    </w:p>
    <w:p w14:paraId="102E3AF2" w14:textId="411C6C58" w:rsidR="005340E5" w:rsidRPr="005340E5" w:rsidRDefault="00563DAF" w:rsidP="005340E5">
      <w:pPr>
        <w:spacing w:before="240"/>
        <w:ind w:left="360"/>
        <w:rPr>
          <w:b/>
          <w:bCs/>
        </w:rPr>
      </w:pPr>
      <w:r w:rsidRPr="00563DAF">
        <w:rPr>
          <w:b/>
          <w:bCs/>
        </w:rPr>
        <w:t>LIABILITY/PHOTO &amp; VIDEO RELEASE</w:t>
      </w:r>
      <w:r>
        <w:t xml:space="preserve">: Hunting is a strenuous activity that requires stamina and good conditioning with the use of weapons such as firearms and bows. These can produce injury. The hunter recognizes ALL RISKS, which can arise during hunting, and holds harmless, </w:t>
      </w:r>
      <w:r w:rsidR="00225FE3">
        <w:t>forgives,</w:t>
      </w:r>
      <w:r>
        <w:t xml:space="preserve"> and releases and waives any claims, which he / she may have during this hunt with </w:t>
      </w:r>
      <w:r w:rsidR="00225FE3">
        <w:t>2J</w:t>
      </w:r>
      <w:r>
        <w:t xml:space="preserve"> Outfitters, or any other authorized representative of </w:t>
      </w:r>
      <w:r w:rsidR="00225FE3">
        <w:t xml:space="preserve">2J </w:t>
      </w:r>
      <w:r w:rsidR="00402C56">
        <w:t>Outfitters</w:t>
      </w:r>
      <w:r>
        <w:t xml:space="preserve">. From time to time in our modern society, disputes </w:t>
      </w:r>
      <w:r w:rsidR="006E2BA5">
        <w:t>arise,</w:t>
      </w:r>
      <w:r>
        <w:t xml:space="preserve"> and the hunter agrees that Utah law shall govern this contract and the legal obligations of </w:t>
      </w:r>
      <w:r w:rsidR="00402C56">
        <w:t xml:space="preserve">2J </w:t>
      </w:r>
      <w:r>
        <w:t xml:space="preserve">Outfitters or any other representative of </w:t>
      </w:r>
      <w:r w:rsidR="00402C56">
        <w:t xml:space="preserve">2J </w:t>
      </w:r>
      <w:r>
        <w:t xml:space="preserve">Outfitters. The hunter also agrees that the District Court of </w:t>
      </w:r>
      <w:r w:rsidR="009319C1">
        <w:t>Emery County</w:t>
      </w:r>
      <w:r>
        <w:t xml:space="preserve">, Utah shall be the exclusive and soul venue for all suits that may arise out of any </w:t>
      </w:r>
      <w:r>
        <w:lastRenderedPageBreak/>
        <w:t xml:space="preserve">disputes concerning this contract and the services provided by </w:t>
      </w:r>
      <w:r w:rsidR="009319C1">
        <w:t xml:space="preserve">2J </w:t>
      </w:r>
      <w:r>
        <w:t xml:space="preserve">Outfitters, or any other authorized representative of </w:t>
      </w:r>
      <w:r w:rsidR="00765229">
        <w:t>2J Outfitters</w:t>
      </w:r>
      <w:r>
        <w:t xml:space="preserve">. In the event a suit is filed, the prevailing party shall be entitled to their attorney fees. </w:t>
      </w:r>
      <w:r w:rsidR="00765229">
        <w:t>2J</w:t>
      </w:r>
      <w:r>
        <w:t xml:space="preserve"> Outfitters and / or any authorized representative of </w:t>
      </w:r>
      <w:r w:rsidR="00765229">
        <w:t>2J</w:t>
      </w:r>
      <w:r>
        <w:t xml:space="preserve"> Outfitters will use their best knowledge, </w:t>
      </w:r>
      <w:r w:rsidR="006E2BA5">
        <w:t>expertise,</w:t>
      </w:r>
      <w:r>
        <w:t xml:space="preserve"> and efforts to provide the best Outfitter / Guide Services possible. We do not guarantee conditions beyond our control, such as fire, weather, interference from other hunters and nonhunters, or the availability of game. The hunter agrees and accepts these terms. The hunter authorizes </w:t>
      </w:r>
      <w:r w:rsidR="006E2BA5">
        <w:t>2J</w:t>
      </w:r>
      <w:r>
        <w:t xml:space="preserve"> Outfitters to use any Photos or Video of the hunter and / or game animals for promotional purposes.</w:t>
      </w:r>
    </w:p>
    <w:p w14:paraId="429B777F" w14:textId="4ED1E387" w:rsidR="00382170" w:rsidRDefault="008E01E3" w:rsidP="00382170">
      <w:pPr>
        <w:pStyle w:val="ListParagraph"/>
        <w:spacing w:before="240"/>
      </w:pPr>
      <w:r>
        <w:t xml:space="preserve">Client has read and understands this Agreement and acknowledges that it shall be effective and binding upon Client/Outfitter and their respective heirs, successors, and assigns. A parent or guardian must sign below for any participating minor (those under 18 years of age). </w:t>
      </w:r>
    </w:p>
    <w:p w14:paraId="143F66C2" w14:textId="77777777" w:rsidR="008E01E3" w:rsidRDefault="008E01E3" w:rsidP="00382170">
      <w:pPr>
        <w:pStyle w:val="ListParagraph"/>
        <w:spacing w:before="240"/>
      </w:pPr>
    </w:p>
    <w:p w14:paraId="7C93F395" w14:textId="77777777" w:rsidR="008E01E3" w:rsidRDefault="008E01E3" w:rsidP="00382170">
      <w:pPr>
        <w:pStyle w:val="ListParagraph"/>
        <w:spacing w:before="240"/>
      </w:pPr>
    </w:p>
    <w:p w14:paraId="61824A43" w14:textId="1BA371C2" w:rsidR="00DD4351" w:rsidRDefault="00CE78D9" w:rsidP="00DD4351">
      <w:pPr>
        <w:pStyle w:val="ListParagraph"/>
        <w:spacing w:before="240"/>
      </w:pPr>
      <w:r>
        <w:t xml:space="preserve">Guided Hunt Cost________________ Deposit Owed (1/2 of total hunt </w:t>
      </w:r>
      <w:r w:rsidR="001F7578">
        <w:t>cost) _</w:t>
      </w:r>
      <w:r>
        <w:t>______________</w:t>
      </w:r>
      <w:r w:rsidR="00A00899">
        <w:t>_</w:t>
      </w:r>
    </w:p>
    <w:p w14:paraId="24605C50" w14:textId="77777777" w:rsidR="00CE78D9" w:rsidRDefault="00CE78D9" w:rsidP="00382170">
      <w:pPr>
        <w:pStyle w:val="ListParagraph"/>
        <w:spacing w:before="240"/>
      </w:pPr>
    </w:p>
    <w:p w14:paraId="751B484F" w14:textId="4C957CB5" w:rsidR="00CE78D9" w:rsidRDefault="00CE78D9" w:rsidP="00382170">
      <w:pPr>
        <w:pStyle w:val="ListParagraph"/>
        <w:spacing w:before="240"/>
      </w:pPr>
      <w:r>
        <w:t>H</w:t>
      </w:r>
      <w:r w:rsidR="00FE1B31">
        <w:t xml:space="preserve">unt, </w:t>
      </w:r>
      <w:r w:rsidR="008F2D66">
        <w:t>Unit, Dates</w:t>
      </w:r>
      <w:r w:rsidR="00FE1B31">
        <w:t>_____________________________________________________________</w:t>
      </w:r>
      <w:r w:rsidR="00A00899">
        <w:t>__</w:t>
      </w:r>
    </w:p>
    <w:p w14:paraId="2D3E1D80" w14:textId="77777777" w:rsidR="00FE1B31" w:rsidRDefault="00FE1B31" w:rsidP="00382170">
      <w:pPr>
        <w:pStyle w:val="ListParagraph"/>
        <w:spacing w:before="240"/>
      </w:pPr>
    </w:p>
    <w:p w14:paraId="3868A751" w14:textId="0B57D5AF" w:rsidR="00FE1B31" w:rsidRDefault="00FE1B31" w:rsidP="00382170">
      <w:pPr>
        <w:pStyle w:val="ListParagraph"/>
        <w:spacing w:before="240"/>
      </w:pPr>
      <w:r>
        <w:t xml:space="preserve">Hunter’s Name </w:t>
      </w:r>
      <w:r w:rsidR="001F7578">
        <w:t>(</w:t>
      </w:r>
      <w:r>
        <w:t>print)</w:t>
      </w:r>
      <w:r w:rsidR="001F7578">
        <w:t>__________________________________________________________</w:t>
      </w:r>
      <w:r w:rsidR="00A00899">
        <w:t>__</w:t>
      </w:r>
    </w:p>
    <w:p w14:paraId="7C650056" w14:textId="77777777" w:rsidR="001F7578" w:rsidRDefault="001F7578" w:rsidP="00382170">
      <w:pPr>
        <w:pStyle w:val="ListParagraph"/>
        <w:spacing w:before="240"/>
      </w:pPr>
    </w:p>
    <w:p w14:paraId="06C6B23D" w14:textId="10853C43" w:rsidR="001F7578" w:rsidRDefault="001F7578" w:rsidP="00382170">
      <w:pPr>
        <w:pStyle w:val="ListParagraph"/>
        <w:spacing w:before="240"/>
      </w:pPr>
      <w:r>
        <w:t>Hunters Signature</w:t>
      </w:r>
      <w:r w:rsidR="00BE6A03">
        <w:t>________________________________________Date____________________</w:t>
      </w:r>
    </w:p>
    <w:p w14:paraId="59067031" w14:textId="77777777" w:rsidR="00DD4351" w:rsidRDefault="00DD4351" w:rsidP="00382170">
      <w:pPr>
        <w:pStyle w:val="ListParagraph"/>
        <w:spacing w:before="240"/>
      </w:pPr>
    </w:p>
    <w:p w14:paraId="28B59449" w14:textId="65B4CCEA" w:rsidR="00DD4351" w:rsidRDefault="00DD4351" w:rsidP="00382170">
      <w:pPr>
        <w:pStyle w:val="ListParagraph"/>
        <w:spacing w:before="240"/>
      </w:pPr>
      <w:r>
        <w:t>Parent of Guardian_______________________________________________________________</w:t>
      </w:r>
    </w:p>
    <w:p w14:paraId="6C22CB92" w14:textId="77777777" w:rsidR="00BE6A03" w:rsidRDefault="00BE6A03" w:rsidP="00382170">
      <w:pPr>
        <w:pStyle w:val="ListParagraph"/>
        <w:spacing w:before="240"/>
      </w:pPr>
    </w:p>
    <w:p w14:paraId="2D3C002B" w14:textId="7733E61E" w:rsidR="00BE6A03" w:rsidRDefault="00BE6A03" w:rsidP="00382170">
      <w:pPr>
        <w:pStyle w:val="ListParagraph"/>
        <w:spacing w:before="240"/>
      </w:pPr>
      <w:r>
        <w:t xml:space="preserve">2J Outfitter </w:t>
      </w:r>
      <w:r w:rsidR="00A00899">
        <w:t>Representative_________________________________Date____________________</w:t>
      </w:r>
    </w:p>
    <w:p w14:paraId="6019659E" w14:textId="77777777" w:rsidR="00BE6A03" w:rsidRDefault="00BE6A03" w:rsidP="00382170">
      <w:pPr>
        <w:pStyle w:val="ListParagraph"/>
        <w:spacing w:before="240"/>
      </w:pPr>
    </w:p>
    <w:p w14:paraId="08F3C995" w14:textId="77777777" w:rsidR="00CE78D9" w:rsidRDefault="00CE78D9" w:rsidP="00382170">
      <w:pPr>
        <w:pStyle w:val="ListParagraph"/>
        <w:spacing w:before="240"/>
      </w:pPr>
    </w:p>
    <w:p w14:paraId="26AC45D7" w14:textId="77777777" w:rsidR="00CE78D9" w:rsidRDefault="00CE78D9" w:rsidP="00382170">
      <w:pPr>
        <w:pStyle w:val="ListParagraph"/>
        <w:spacing w:before="240"/>
      </w:pPr>
    </w:p>
    <w:p w14:paraId="7C5DB7EE" w14:textId="77777777" w:rsidR="00BE6B37" w:rsidRPr="00382170" w:rsidRDefault="00BE6B37" w:rsidP="00382170">
      <w:pPr>
        <w:pStyle w:val="ListParagraph"/>
        <w:spacing w:before="240"/>
      </w:pPr>
    </w:p>
    <w:p w14:paraId="5E445DB3" w14:textId="77777777" w:rsidR="00617190" w:rsidRDefault="00617190" w:rsidP="00617190">
      <w:pPr>
        <w:pStyle w:val="ListParagraph"/>
        <w:spacing w:before="240"/>
      </w:pPr>
    </w:p>
    <w:p w14:paraId="4CCE6883" w14:textId="668382F8" w:rsidR="008A1536" w:rsidRDefault="00A2021A" w:rsidP="00617190">
      <w:pPr>
        <w:pStyle w:val="ListParagraph"/>
        <w:spacing w:before="240"/>
      </w:pPr>
      <w:r>
        <w:t xml:space="preserve"> </w:t>
      </w:r>
    </w:p>
    <w:p w14:paraId="62B3522E" w14:textId="77777777" w:rsidR="002A62AE" w:rsidRDefault="002A62AE" w:rsidP="002A62AE">
      <w:pPr>
        <w:pStyle w:val="ListParagraph"/>
        <w:spacing w:before="240"/>
      </w:pPr>
    </w:p>
    <w:sectPr w:rsidR="002A62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6FB8" w14:textId="77777777" w:rsidR="00853A66" w:rsidRDefault="00853A66" w:rsidP="00733225">
      <w:pPr>
        <w:spacing w:after="0" w:line="240" w:lineRule="auto"/>
      </w:pPr>
      <w:r>
        <w:separator/>
      </w:r>
    </w:p>
  </w:endnote>
  <w:endnote w:type="continuationSeparator" w:id="0">
    <w:p w14:paraId="1432229C" w14:textId="77777777" w:rsidR="00853A66" w:rsidRDefault="00853A66" w:rsidP="0073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22C" w14:textId="2D34D176" w:rsidR="00733225" w:rsidRDefault="00880129">
    <w:pPr>
      <w:pStyle w:val="Footer"/>
    </w:pPr>
    <w:r>
      <w:rPr>
        <w:noProof/>
      </w:rPr>
      <w:drawing>
        <wp:anchor distT="0" distB="0" distL="114300" distR="114300" simplePos="0" relativeHeight="251658240" behindDoc="1" locked="0" layoutInCell="1" allowOverlap="1" wp14:anchorId="15F8B21D" wp14:editId="179DE87B">
          <wp:simplePos x="0" y="0"/>
          <wp:positionH relativeFrom="column">
            <wp:posOffset>-795453</wp:posOffset>
          </wp:positionH>
          <wp:positionV relativeFrom="paragraph">
            <wp:posOffset>137361</wp:posOffset>
          </wp:positionV>
          <wp:extent cx="1013866" cy="453483"/>
          <wp:effectExtent l="0" t="0" r="0" b="3810"/>
          <wp:wrapNone/>
          <wp:docPr id="1455417129" name="Picture 1" descr="A logo with bears and orang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17129" name="Picture 1" descr="A logo with bears and orange and blac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3866" cy="453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2F11" w14:textId="77777777" w:rsidR="00853A66" w:rsidRDefault="00853A66" w:rsidP="00733225">
      <w:pPr>
        <w:spacing w:after="0" w:line="240" w:lineRule="auto"/>
      </w:pPr>
      <w:r>
        <w:separator/>
      </w:r>
    </w:p>
  </w:footnote>
  <w:footnote w:type="continuationSeparator" w:id="0">
    <w:p w14:paraId="2C6ABA40" w14:textId="77777777" w:rsidR="00853A66" w:rsidRDefault="00853A66" w:rsidP="00733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E7"/>
    <w:multiLevelType w:val="hybridMultilevel"/>
    <w:tmpl w:val="738C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F18"/>
    <w:multiLevelType w:val="hybridMultilevel"/>
    <w:tmpl w:val="667E8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1F0E14"/>
    <w:multiLevelType w:val="hybridMultilevel"/>
    <w:tmpl w:val="4650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E7C3B"/>
    <w:multiLevelType w:val="hybridMultilevel"/>
    <w:tmpl w:val="77C2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F6009"/>
    <w:multiLevelType w:val="hybridMultilevel"/>
    <w:tmpl w:val="1B16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36E20"/>
    <w:multiLevelType w:val="hybridMultilevel"/>
    <w:tmpl w:val="A550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95731"/>
    <w:multiLevelType w:val="hybridMultilevel"/>
    <w:tmpl w:val="80C2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91840"/>
    <w:multiLevelType w:val="hybridMultilevel"/>
    <w:tmpl w:val="AACE1B5C"/>
    <w:lvl w:ilvl="0" w:tplc="04090015">
      <w:start w:val="1"/>
      <w:numFmt w:val="upp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 w15:restartNumberingAfterBreak="0">
    <w:nsid w:val="5C527D55"/>
    <w:multiLevelType w:val="hybridMultilevel"/>
    <w:tmpl w:val="604241C2"/>
    <w:lvl w:ilvl="0" w:tplc="F256668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15:restartNumberingAfterBreak="0">
    <w:nsid w:val="6067164A"/>
    <w:multiLevelType w:val="hybridMultilevel"/>
    <w:tmpl w:val="8ED644B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14535815">
    <w:abstractNumId w:val="3"/>
  </w:num>
  <w:num w:numId="2" w16cid:durableId="884364720">
    <w:abstractNumId w:val="0"/>
  </w:num>
  <w:num w:numId="3" w16cid:durableId="997921576">
    <w:abstractNumId w:val="2"/>
  </w:num>
  <w:num w:numId="4" w16cid:durableId="1586107325">
    <w:abstractNumId w:val="9"/>
  </w:num>
  <w:num w:numId="5" w16cid:durableId="214053779">
    <w:abstractNumId w:val="7"/>
  </w:num>
  <w:num w:numId="6" w16cid:durableId="149949849">
    <w:abstractNumId w:val="6"/>
  </w:num>
  <w:num w:numId="7" w16cid:durableId="649599744">
    <w:abstractNumId w:val="1"/>
  </w:num>
  <w:num w:numId="8" w16cid:durableId="1355613425">
    <w:abstractNumId w:val="5"/>
  </w:num>
  <w:num w:numId="9" w16cid:durableId="749696526">
    <w:abstractNumId w:val="4"/>
  </w:num>
  <w:num w:numId="10" w16cid:durableId="973949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05"/>
    <w:rsid w:val="00015AC4"/>
    <w:rsid w:val="00034C5F"/>
    <w:rsid w:val="000405F1"/>
    <w:rsid w:val="00041E62"/>
    <w:rsid w:val="00054EE4"/>
    <w:rsid w:val="00084581"/>
    <w:rsid w:val="000916A6"/>
    <w:rsid w:val="000A060D"/>
    <w:rsid w:val="000A78FB"/>
    <w:rsid w:val="000E4E38"/>
    <w:rsid w:val="000E7D1C"/>
    <w:rsid w:val="001B5F0A"/>
    <w:rsid w:val="001C604C"/>
    <w:rsid w:val="001F2449"/>
    <w:rsid w:val="001F7578"/>
    <w:rsid w:val="002204C1"/>
    <w:rsid w:val="00225FE3"/>
    <w:rsid w:val="0027320A"/>
    <w:rsid w:val="00290221"/>
    <w:rsid w:val="00294BF5"/>
    <w:rsid w:val="002A5D92"/>
    <w:rsid w:val="002A62AE"/>
    <w:rsid w:val="00343520"/>
    <w:rsid w:val="0036211E"/>
    <w:rsid w:val="003635DE"/>
    <w:rsid w:val="00366777"/>
    <w:rsid w:val="00382170"/>
    <w:rsid w:val="003A249C"/>
    <w:rsid w:val="003A6C10"/>
    <w:rsid w:val="003C1E08"/>
    <w:rsid w:val="00402C56"/>
    <w:rsid w:val="00405766"/>
    <w:rsid w:val="0040739A"/>
    <w:rsid w:val="00424425"/>
    <w:rsid w:val="004A1429"/>
    <w:rsid w:val="004A4C53"/>
    <w:rsid w:val="004A55DD"/>
    <w:rsid w:val="004D0DFE"/>
    <w:rsid w:val="004D32F2"/>
    <w:rsid w:val="004D71FD"/>
    <w:rsid w:val="00505F28"/>
    <w:rsid w:val="005340E5"/>
    <w:rsid w:val="00551963"/>
    <w:rsid w:val="00554AB9"/>
    <w:rsid w:val="00555255"/>
    <w:rsid w:val="00563DAF"/>
    <w:rsid w:val="00577A37"/>
    <w:rsid w:val="00595F8B"/>
    <w:rsid w:val="005C7949"/>
    <w:rsid w:val="005D1415"/>
    <w:rsid w:val="006012E6"/>
    <w:rsid w:val="00611CFC"/>
    <w:rsid w:val="00617190"/>
    <w:rsid w:val="00627E47"/>
    <w:rsid w:val="00645691"/>
    <w:rsid w:val="00683B23"/>
    <w:rsid w:val="00696978"/>
    <w:rsid w:val="006A3A2E"/>
    <w:rsid w:val="006B7AB6"/>
    <w:rsid w:val="006C7D81"/>
    <w:rsid w:val="006E2BA5"/>
    <w:rsid w:val="006F3AAD"/>
    <w:rsid w:val="006F4DB0"/>
    <w:rsid w:val="00707034"/>
    <w:rsid w:val="00713344"/>
    <w:rsid w:val="0072057B"/>
    <w:rsid w:val="00733225"/>
    <w:rsid w:val="007509A4"/>
    <w:rsid w:val="00765229"/>
    <w:rsid w:val="007B2804"/>
    <w:rsid w:val="007C0E02"/>
    <w:rsid w:val="008177C0"/>
    <w:rsid w:val="00823A69"/>
    <w:rsid w:val="0082443D"/>
    <w:rsid w:val="00825063"/>
    <w:rsid w:val="00845374"/>
    <w:rsid w:val="00853A66"/>
    <w:rsid w:val="00880129"/>
    <w:rsid w:val="008A1536"/>
    <w:rsid w:val="008B35F9"/>
    <w:rsid w:val="008B6D3D"/>
    <w:rsid w:val="008B7A46"/>
    <w:rsid w:val="008C4F01"/>
    <w:rsid w:val="008D4F9B"/>
    <w:rsid w:val="008D5B29"/>
    <w:rsid w:val="008E01E3"/>
    <w:rsid w:val="008F2D66"/>
    <w:rsid w:val="009068AE"/>
    <w:rsid w:val="00921F76"/>
    <w:rsid w:val="00926CB2"/>
    <w:rsid w:val="00927D79"/>
    <w:rsid w:val="009319C1"/>
    <w:rsid w:val="00943150"/>
    <w:rsid w:val="00944181"/>
    <w:rsid w:val="00980603"/>
    <w:rsid w:val="00983753"/>
    <w:rsid w:val="009A0744"/>
    <w:rsid w:val="009F6160"/>
    <w:rsid w:val="009F7105"/>
    <w:rsid w:val="00A00899"/>
    <w:rsid w:val="00A00EA5"/>
    <w:rsid w:val="00A2021A"/>
    <w:rsid w:val="00A8711A"/>
    <w:rsid w:val="00AA3724"/>
    <w:rsid w:val="00AB4908"/>
    <w:rsid w:val="00AC59E2"/>
    <w:rsid w:val="00AE1F6E"/>
    <w:rsid w:val="00B014DB"/>
    <w:rsid w:val="00B43C6C"/>
    <w:rsid w:val="00B510F9"/>
    <w:rsid w:val="00BC2B4F"/>
    <w:rsid w:val="00BD60B8"/>
    <w:rsid w:val="00BE6A03"/>
    <w:rsid w:val="00BE6B37"/>
    <w:rsid w:val="00BF02EA"/>
    <w:rsid w:val="00C55B55"/>
    <w:rsid w:val="00C6607E"/>
    <w:rsid w:val="00C67419"/>
    <w:rsid w:val="00CE78D9"/>
    <w:rsid w:val="00CF46DB"/>
    <w:rsid w:val="00D170AD"/>
    <w:rsid w:val="00D80B14"/>
    <w:rsid w:val="00DA51EC"/>
    <w:rsid w:val="00DC70A6"/>
    <w:rsid w:val="00DD4351"/>
    <w:rsid w:val="00DE65F6"/>
    <w:rsid w:val="00DF57B3"/>
    <w:rsid w:val="00E53321"/>
    <w:rsid w:val="00EB3EFD"/>
    <w:rsid w:val="00EC23B6"/>
    <w:rsid w:val="00EC43B7"/>
    <w:rsid w:val="00F05EC3"/>
    <w:rsid w:val="00F275DC"/>
    <w:rsid w:val="00F30898"/>
    <w:rsid w:val="00F4237B"/>
    <w:rsid w:val="00F61A1C"/>
    <w:rsid w:val="00F90016"/>
    <w:rsid w:val="00F93CFB"/>
    <w:rsid w:val="00F96E4C"/>
    <w:rsid w:val="00FE1B31"/>
    <w:rsid w:val="00FF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1F2A"/>
  <w15:chartTrackingRefBased/>
  <w15:docId w15:val="{AC141E17-BE8B-460A-B5C6-DA9511BA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9A"/>
    <w:pPr>
      <w:ind w:left="720"/>
      <w:contextualSpacing/>
    </w:pPr>
  </w:style>
  <w:style w:type="table" w:styleId="TableGrid">
    <w:name w:val="Table Grid"/>
    <w:basedOn w:val="TableNormal"/>
    <w:uiPriority w:val="39"/>
    <w:rsid w:val="0075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25"/>
  </w:style>
  <w:style w:type="paragraph" w:styleId="Footer">
    <w:name w:val="footer"/>
    <w:basedOn w:val="Normal"/>
    <w:link w:val="FooterChar"/>
    <w:uiPriority w:val="99"/>
    <w:unhideWhenUsed/>
    <w:rsid w:val="0073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23E0-94F7-455A-9979-EA71DC31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Eley</dc:creator>
  <cp:keywords/>
  <dc:description/>
  <cp:lastModifiedBy>Savannah Eley</cp:lastModifiedBy>
  <cp:revision>2</cp:revision>
  <cp:lastPrinted>2023-09-18T21:31:00Z</cp:lastPrinted>
  <dcterms:created xsi:type="dcterms:W3CDTF">2024-03-23T19:53:00Z</dcterms:created>
  <dcterms:modified xsi:type="dcterms:W3CDTF">2024-03-23T19:53:00Z</dcterms:modified>
</cp:coreProperties>
</file>