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8583" w14:textId="77777777" w:rsidR="00D77904" w:rsidRPr="00394A06" w:rsidRDefault="00394A06" w:rsidP="00262D41">
      <w:pPr>
        <w:pStyle w:val="Title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INFORMED CONSENT </w:t>
      </w:r>
      <w:r w:rsidR="00CC37B4" w:rsidRPr="00394A06">
        <w:rPr>
          <w:rFonts w:ascii="Garamond" w:hAnsi="Garamond"/>
          <w:sz w:val="28"/>
          <w:szCs w:val="28"/>
        </w:rPr>
        <w:t xml:space="preserve">FOR </w:t>
      </w:r>
      <w:r w:rsidRPr="00394A06">
        <w:rPr>
          <w:rFonts w:ascii="Garamond" w:hAnsi="Garamond"/>
          <w:sz w:val="28"/>
          <w:szCs w:val="28"/>
        </w:rPr>
        <w:t>KAREN DAVIS</w:t>
      </w:r>
      <w:r w:rsidR="00A07692" w:rsidRPr="00394A06">
        <w:rPr>
          <w:rFonts w:ascii="Garamond" w:hAnsi="Garamond"/>
          <w:sz w:val="28"/>
          <w:szCs w:val="28"/>
        </w:rPr>
        <w:t>, LI</w:t>
      </w:r>
      <w:r w:rsidR="00CC37B4" w:rsidRPr="00394A06">
        <w:rPr>
          <w:rFonts w:ascii="Garamond" w:hAnsi="Garamond"/>
          <w:sz w:val="28"/>
          <w:szCs w:val="28"/>
        </w:rPr>
        <w:t>SW</w:t>
      </w:r>
    </w:p>
    <w:p w14:paraId="59E5BB58" w14:textId="77777777" w:rsidR="00262D41" w:rsidRPr="00766FE9" w:rsidRDefault="00262D41" w:rsidP="00262D4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D51071E" w14:textId="77777777" w:rsidR="00262D41" w:rsidRPr="00C57B46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</w:rPr>
      </w:pPr>
      <w:r w:rsidRPr="00C57B46">
        <w:rPr>
          <w:rFonts w:ascii="Garamond" w:hAnsi="Garamond" w:cs="Times New Roman"/>
          <w:b/>
          <w:bCs/>
        </w:rPr>
        <w:t xml:space="preserve">PLEASE READ AND SIGN THE FOLLOWING PRIOR TO SEEING </w:t>
      </w:r>
      <w:r w:rsidR="00394A06">
        <w:rPr>
          <w:rFonts w:ascii="Garamond" w:hAnsi="Garamond" w:cs="Times New Roman"/>
          <w:b/>
          <w:bCs/>
        </w:rPr>
        <w:t>Karen Davis</w:t>
      </w:r>
      <w:r w:rsidR="00C57B46" w:rsidRPr="00C57B46">
        <w:rPr>
          <w:rFonts w:ascii="Garamond" w:hAnsi="Garamond" w:cs="Times New Roman"/>
          <w:b/>
          <w:bCs/>
        </w:rPr>
        <w:t>, LI</w:t>
      </w:r>
      <w:r w:rsidR="00394A06">
        <w:rPr>
          <w:rFonts w:ascii="Garamond" w:hAnsi="Garamond" w:cs="Times New Roman"/>
          <w:b/>
          <w:bCs/>
        </w:rPr>
        <w:t>SW</w:t>
      </w:r>
    </w:p>
    <w:p w14:paraId="088AF62C" w14:textId="77777777" w:rsidR="00262D41" w:rsidRPr="00766FE9" w:rsidRDefault="00262D41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</w:p>
    <w:p w14:paraId="5612BB84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t>CONFIDENTIALITY</w:t>
      </w:r>
    </w:p>
    <w:p w14:paraId="27B0A660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 xml:space="preserve">Confidentiality means that </w:t>
      </w:r>
      <w:r w:rsidR="00394A06">
        <w:rPr>
          <w:rFonts w:ascii="Garamond" w:hAnsi="Garamond" w:cs="Times New Roman"/>
          <w:sz w:val="24"/>
          <w:szCs w:val="24"/>
        </w:rPr>
        <w:t>Karen Davis</w:t>
      </w:r>
      <w:r w:rsidRPr="00766FE9">
        <w:rPr>
          <w:rFonts w:ascii="Garamond" w:hAnsi="Garamond" w:cs="Times New Roman"/>
          <w:sz w:val="24"/>
          <w:szCs w:val="24"/>
        </w:rPr>
        <w:t xml:space="preserve"> has a responsibility to safeguard informat</w:t>
      </w:r>
      <w:r w:rsidR="00262D41" w:rsidRPr="00766FE9">
        <w:rPr>
          <w:rFonts w:ascii="Garamond" w:hAnsi="Garamond" w:cs="Times New Roman"/>
          <w:sz w:val="24"/>
          <w:szCs w:val="24"/>
        </w:rPr>
        <w:t xml:space="preserve">ion obtained during counseling. </w:t>
      </w:r>
      <w:r w:rsidRPr="00766FE9">
        <w:rPr>
          <w:rFonts w:ascii="Garamond" w:hAnsi="Garamond"/>
          <w:sz w:val="24"/>
          <w:szCs w:val="24"/>
        </w:rPr>
        <w:t>All identifying information about your assessment and treatment is kept confidential, except as mandated by</w:t>
      </w:r>
      <w:r w:rsidRPr="00766FE9">
        <w:rPr>
          <w:rFonts w:ascii="Garamond" w:hAnsi="Garamond" w:cs="Times New Roman"/>
          <w:sz w:val="24"/>
          <w:szCs w:val="24"/>
        </w:rPr>
        <w:t>law. You must sign a release of information before any information about yo</w:t>
      </w:r>
      <w:r w:rsidR="00262D41" w:rsidRPr="00766FE9">
        <w:rPr>
          <w:rFonts w:ascii="Garamond" w:hAnsi="Garamond" w:cs="Times New Roman"/>
          <w:sz w:val="24"/>
          <w:szCs w:val="24"/>
        </w:rPr>
        <w:t xml:space="preserve">u is given to anyone, except as </w:t>
      </w:r>
      <w:r w:rsidRPr="00766FE9">
        <w:rPr>
          <w:rFonts w:ascii="Garamond" w:hAnsi="Garamond" w:cs="Times New Roman"/>
          <w:sz w:val="24"/>
          <w:szCs w:val="24"/>
        </w:rPr>
        <w:t>mandated by law.</w:t>
      </w:r>
    </w:p>
    <w:p w14:paraId="3EEB682C" w14:textId="77777777" w:rsidR="00262D41" w:rsidRPr="00766FE9" w:rsidRDefault="00262D41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68083BC5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In certain situations, mental health professionals are requir</w:t>
      </w:r>
      <w:r w:rsidR="00262D41" w:rsidRPr="00766FE9">
        <w:rPr>
          <w:rFonts w:ascii="Garamond" w:hAnsi="Garamond" w:cs="Times New Roman"/>
          <w:sz w:val="24"/>
          <w:szCs w:val="24"/>
        </w:rPr>
        <w:t xml:space="preserve">ed by law to reveal information obtained during </w:t>
      </w:r>
      <w:r w:rsidRPr="00766FE9">
        <w:rPr>
          <w:rFonts w:ascii="Garamond" w:hAnsi="Garamond" w:cs="Times New Roman"/>
          <w:sz w:val="24"/>
          <w:szCs w:val="24"/>
        </w:rPr>
        <w:t xml:space="preserve">therapy to other persons or agencies without your consent. In such situations, </w:t>
      </w:r>
      <w:r w:rsidR="00394A06">
        <w:rPr>
          <w:rFonts w:ascii="Garamond" w:hAnsi="Garamond" w:cs="Times New Roman"/>
          <w:sz w:val="24"/>
          <w:szCs w:val="24"/>
        </w:rPr>
        <w:t>Karen Davis is</w:t>
      </w:r>
      <w:r w:rsidR="00262D41" w:rsidRPr="00766FE9">
        <w:rPr>
          <w:rFonts w:ascii="Garamond" w:hAnsi="Garamond" w:cs="Times New Roman"/>
          <w:sz w:val="24"/>
          <w:szCs w:val="24"/>
        </w:rPr>
        <w:t xml:space="preserve"> not required to </w:t>
      </w:r>
      <w:r w:rsidRPr="00766FE9">
        <w:rPr>
          <w:rFonts w:ascii="Garamond" w:hAnsi="Garamond" w:cs="Times New Roman"/>
          <w:sz w:val="24"/>
          <w:szCs w:val="24"/>
        </w:rPr>
        <w:t xml:space="preserve">inform you of </w:t>
      </w:r>
      <w:r w:rsidR="00262D41" w:rsidRPr="00766FE9">
        <w:rPr>
          <w:rFonts w:ascii="Garamond" w:hAnsi="Garamond" w:cs="Times New Roman"/>
          <w:sz w:val="24"/>
          <w:szCs w:val="24"/>
        </w:rPr>
        <w:t>her</w:t>
      </w:r>
      <w:r w:rsidRPr="00766FE9">
        <w:rPr>
          <w:rFonts w:ascii="Garamond" w:hAnsi="Garamond" w:cs="Times New Roman"/>
          <w:sz w:val="24"/>
          <w:szCs w:val="24"/>
        </w:rPr>
        <w:t xml:space="preserve"> actions. Please note the following exceptions to confidentiality:</w:t>
      </w:r>
    </w:p>
    <w:p w14:paraId="1EE9E1F7" w14:textId="77777777" w:rsidR="00D77904" w:rsidRPr="00766FE9" w:rsidRDefault="00D77904" w:rsidP="00262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Confidentiality does not apply to cases of suspected abuse/neglect of children or the elderly.</w:t>
      </w:r>
    </w:p>
    <w:p w14:paraId="0D8E7BB4" w14:textId="77777777" w:rsidR="00D77904" w:rsidRPr="00766FE9" w:rsidRDefault="00D77904" w:rsidP="00262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Confidentiality does not apply to cases of potential harm to self or others.</w:t>
      </w:r>
    </w:p>
    <w:p w14:paraId="2E2C59FF" w14:textId="77777777" w:rsidR="00D77904" w:rsidRPr="00766FE9" w:rsidRDefault="00D77904" w:rsidP="00E71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A mental health professional may disclose confidential information in proceedings brought by a</w:t>
      </w:r>
      <w:r w:rsidR="00394A06">
        <w:rPr>
          <w:rFonts w:ascii="Garamond" w:hAnsi="Garamond" w:cs="Times New Roman"/>
          <w:sz w:val="24"/>
          <w:szCs w:val="24"/>
        </w:rPr>
        <w:t xml:space="preserve"> </w:t>
      </w:r>
      <w:r w:rsidRPr="00766FE9">
        <w:rPr>
          <w:rFonts w:ascii="Garamond" w:hAnsi="Garamond" w:cs="Times New Roman"/>
          <w:sz w:val="24"/>
          <w:szCs w:val="24"/>
        </w:rPr>
        <w:t>client against a professional.</w:t>
      </w:r>
    </w:p>
    <w:p w14:paraId="7685488D" w14:textId="77777777" w:rsidR="00D77904" w:rsidRPr="00766FE9" w:rsidRDefault="00D77904" w:rsidP="00262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Confidentiality does not apply to cases involving criminal proceedings, except communications by aperson voluntarily involved in a substance abuse program.</w:t>
      </w:r>
    </w:p>
    <w:p w14:paraId="723D3CE9" w14:textId="77777777" w:rsidR="00D77904" w:rsidRPr="00766FE9" w:rsidRDefault="00D77904" w:rsidP="00262D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Confidentiality may not apply in cases involving legal proceedings affecting the parent-childrelationship.</w:t>
      </w:r>
    </w:p>
    <w:p w14:paraId="3256A1DE" w14:textId="77777777" w:rsidR="00D77904" w:rsidRPr="00766FE9" w:rsidRDefault="00D77904" w:rsidP="00262D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Confidentiality may not apply to cases involving a minor child. In such cases, the mental healthprofessional may advise a parent, managing conservator or guardian of a minor, with or withoutminor’s consent, of the treatment needed by or given to the minor.</w:t>
      </w:r>
    </w:p>
    <w:p w14:paraId="408C98CA" w14:textId="77777777" w:rsidR="00D77904" w:rsidRPr="00766FE9" w:rsidRDefault="00D77904" w:rsidP="00E71262">
      <w:pPr>
        <w:pStyle w:val="BodyTextIndent"/>
        <w:rPr>
          <w:rFonts w:ascii="Garamond" w:hAnsi="Garamond"/>
          <w:sz w:val="24"/>
          <w:szCs w:val="24"/>
        </w:rPr>
      </w:pPr>
      <w:r w:rsidRPr="00766FE9">
        <w:rPr>
          <w:rFonts w:ascii="Garamond" w:hAnsi="Garamond"/>
          <w:sz w:val="24"/>
          <w:szCs w:val="24"/>
        </w:rPr>
        <w:t>Insurance and managed care companies require perso</w:t>
      </w:r>
      <w:r w:rsidR="00262D41" w:rsidRPr="00766FE9">
        <w:rPr>
          <w:rFonts w:ascii="Garamond" w:hAnsi="Garamond"/>
          <w:sz w:val="24"/>
          <w:szCs w:val="24"/>
        </w:rPr>
        <w:t>nal identification information</w:t>
      </w:r>
      <w:r w:rsidR="00AC2742" w:rsidRPr="00766FE9">
        <w:rPr>
          <w:rFonts w:ascii="Garamond" w:hAnsi="Garamond"/>
          <w:sz w:val="24"/>
          <w:szCs w:val="24"/>
        </w:rPr>
        <w:t>,</w:t>
      </w:r>
      <w:r w:rsidR="00262D41" w:rsidRPr="00766FE9">
        <w:rPr>
          <w:rFonts w:ascii="Garamond" w:hAnsi="Garamond"/>
          <w:sz w:val="24"/>
          <w:szCs w:val="24"/>
        </w:rPr>
        <w:t xml:space="preserve"> diagnosis, symptoms, </w:t>
      </w:r>
      <w:r w:rsidRPr="00766FE9">
        <w:rPr>
          <w:rFonts w:ascii="Garamond" w:hAnsi="Garamond"/>
          <w:sz w:val="24"/>
          <w:szCs w:val="24"/>
        </w:rPr>
        <w:t>treatment goals, prognosis, evaluation of progress, and other infor</w:t>
      </w:r>
      <w:r w:rsidR="00262D41" w:rsidRPr="00766FE9">
        <w:rPr>
          <w:rFonts w:ascii="Garamond" w:hAnsi="Garamond"/>
          <w:sz w:val="24"/>
          <w:szCs w:val="24"/>
        </w:rPr>
        <w:t xml:space="preserve">mation before reimbursement is </w:t>
      </w:r>
      <w:r w:rsidRPr="00766FE9">
        <w:rPr>
          <w:rFonts w:ascii="Garamond" w:hAnsi="Garamond"/>
          <w:sz w:val="24"/>
          <w:szCs w:val="24"/>
        </w:rPr>
        <w:t>considered. Such companies may also maintain the right to have a copy of your records.</w:t>
      </w:r>
    </w:p>
    <w:p w14:paraId="6CCE60BC" w14:textId="77777777" w:rsidR="00262D41" w:rsidRPr="00766FE9" w:rsidRDefault="00262D41" w:rsidP="00262D41">
      <w:pPr>
        <w:autoSpaceDE w:val="0"/>
        <w:autoSpaceDN w:val="0"/>
        <w:adjustRightInd w:val="0"/>
        <w:spacing w:line="240" w:lineRule="auto"/>
        <w:ind w:left="900" w:hanging="180"/>
        <w:rPr>
          <w:rFonts w:ascii="Garamond" w:hAnsi="Garamond" w:cs="Times New Roman"/>
          <w:sz w:val="24"/>
          <w:szCs w:val="24"/>
        </w:rPr>
      </w:pPr>
    </w:p>
    <w:p w14:paraId="446206F4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t>HEALTH INSURANCE PORTABIL</w:t>
      </w:r>
      <w:r w:rsidR="00124BA8" w:rsidRPr="00766FE9">
        <w:rPr>
          <w:rFonts w:ascii="Garamond" w:hAnsi="Garamond" w:cs="Times New Roman"/>
          <w:b/>
          <w:bCs/>
          <w:sz w:val="24"/>
          <w:szCs w:val="24"/>
        </w:rPr>
        <w:t>ITY AND ACCOUNTABILITY ACT (HIPA</w:t>
      </w:r>
      <w:r w:rsidRPr="00766FE9">
        <w:rPr>
          <w:rFonts w:ascii="Garamond" w:hAnsi="Garamond" w:cs="Times New Roman"/>
          <w:b/>
          <w:bCs/>
          <w:sz w:val="24"/>
          <w:szCs w:val="24"/>
        </w:rPr>
        <w:t>A)</w:t>
      </w:r>
    </w:p>
    <w:p w14:paraId="7FB1A5D0" w14:textId="77777777" w:rsidR="00D77904" w:rsidRPr="00766FE9" w:rsidRDefault="00394A06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Karen Davis</w:t>
      </w:r>
      <w:r w:rsidR="00A07692" w:rsidRPr="00766FE9">
        <w:rPr>
          <w:rFonts w:ascii="Garamond" w:hAnsi="Garamond" w:cs="Times New Roman"/>
          <w:sz w:val="24"/>
          <w:szCs w:val="24"/>
        </w:rPr>
        <w:t>, LI</w:t>
      </w:r>
      <w:r w:rsidR="009C7709" w:rsidRPr="00766FE9">
        <w:rPr>
          <w:rFonts w:ascii="Garamond" w:hAnsi="Garamond" w:cs="Times New Roman"/>
          <w:sz w:val="24"/>
          <w:szCs w:val="24"/>
        </w:rPr>
        <w:t>SW,</w:t>
      </w:r>
      <w:r w:rsidR="00D77904" w:rsidRPr="00766FE9">
        <w:rPr>
          <w:rFonts w:ascii="Garamond" w:hAnsi="Garamond" w:cs="Times New Roman"/>
          <w:sz w:val="24"/>
          <w:szCs w:val="24"/>
        </w:rPr>
        <w:t xml:space="preserve"> is required by law to protect the privacy of your health information.</w:t>
      </w:r>
      <w:r w:rsidR="00E71262" w:rsidRPr="00766FE9">
        <w:rPr>
          <w:rFonts w:ascii="Garamond" w:hAnsi="Garamond" w:cs="Times New Roman"/>
          <w:sz w:val="24"/>
          <w:szCs w:val="24"/>
        </w:rPr>
        <w:t xml:space="preserve"> Although your counseling </w:t>
      </w:r>
      <w:r w:rsidR="00D77904" w:rsidRPr="00766FE9">
        <w:rPr>
          <w:rFonts w:ascii="Garamond" w:hAnsi="Garamond" w:cs="Times New Roman"/>
          <w:sz w:val="24"/>
          <w:szCs w:val="24"/>
        </w:rPr>
        <w:t xml:space="preserve">record is the physical property of </w:t>
      </w:r>
      <w:r>
        <w:rPr>
          <w:rFonts w:ascii="Garamond" w:hAnsi="Garamond" w:cs="Times New Roman"/>
          <w:sz w:val="24"/>
          <w:szCs w:val="24"/>
        </w:rPr>
        <w:t>Karen Davis</w:t>
      </w:r>
      <w:r w:rsidR="00E71262" w:rsidRPr="00766FE9">
        <w:rPr>
          <w:rFonts w:ascii="Garamond" w:hAnsi="Garamond" w:cs="Times New Roman"/>
          <w:sz w:val="24"/>
          <w:szCs w:val="24"/>
        </w:rPr>
        <w:t>,</w:t>
      </w:r>
      <w:r w:rsidR="00D77904" w:rsidRPr="00766FE9">
        <w:rPr>
          <w:rFonts w:ascii="Garamond" w:hAnsi="Garamond" w:cs="Times New Roman"/>
          <w:sz w:val="24"/>
          <w:szCs w:val="24"/>
        </w:rPr>
        <w:t xml:space="preserve"> the information contained in your health record belongs to you.</w:t>
      </w:r>
    </w:p>
    <w:p w14:paraId="5D332155" w14:textId="77777777" w:rsidR="00E71262" w:rsidRPr="00766FE9" w:rsidRDefault="00E71262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0D92B4FD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You have the right to:</w:t>
      </w:r>
    </w:p>
    <w:p w14:paraId="50361218" w14:textId="77777777" w:rsidR="00D77904" w:rsidRPr="00766FE9" w:rsidRDefault="00D77904" w:rsidP="00394A0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request a restriction on certain uses and disclosures of your information</w:t>
      </w:r>
    </w:p>
    <w:p w14:paraId="456107CC" w14:textId="77777777" w:rsidR="00D77904" w:rsidRPr="00766FE9" w:rsidRDefault="00D77904" w:rsidP="00394A0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inspect and obtain a copy of your health record</w:t>
      </w:r>
    </w:p>
    <w:p w14:paraId="3674F839" w14:textId="77777777" w:rsidR="00D77904" w:rsidRPr="00766FE9" w:rsidRDefault="00D77904" w:rsidP="00394A0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amend your health record as provided by regulation</w:t>
      </w:r>
    </w:p>
    <w:p w14:paraId="406377C0" w14:textId="77777777" w:rsidR="00D77904" w:rsidRPr="00766FE9" w:rsidRDefault="00D77904" w:rsidP="00394A0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obtain an accounting of disclosures of your health information as provided by law</w:t>
      </w:r>
    </w:p>
    <w:p w14:paraId="42F5E0CF" w14:textId="77777777" w:rsidR="00D77904" w:rsidRPr="00394A06" w:rsidRDefault="00D77904" w:rsidP="00394A0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394A06">
        <w:rPr>
          <w:rFonts w:ascii="Garamond" w:hAnsi="Garamond" w:cs="Times New Roman"/>
          <w:sz w:val="24"/>
          <w:szCs w:val="24"/>
        </w:rPr>
        <w:t>request communications of your health care information by alternative means or locations</w:t>
      </w:r>
    </w:p>
    <w:p w14:paraId="6DBE39CA" w14:textId="77777777" w:rsidR="00D77904" w:rsidRPr="00394A06" w:rsidRDefault="00D77904" w:rsidP="00394A0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</w:rPr>
      </w:pPr>
      <w:r w:rsidRPr="00394A06">
        <w:rPr>
          <w:rFonts w:ascii="Garamond" w:hAnsi="Garamond" w:cs="Times New Roman"/>
          <w:sz w:val="24"/>
          <w:szCs w:val="24"/>
        </w:rPr>
        <w:t>revoke your authorization to use or disclose health information excep</w:t>
      </w:r>
      <w:r w:rsidR="00262D41" w:rsidRPr="00394A06">
        <w:rPr>
          <w:rFonts w:ascii="Garamond" w:hAnsi="Garamond" w:cs="Times New Roman"/>
          <w:sz w:val="24"/>
          <w:szCs w:val="24"/>
        </w:rPr>
        <w:t xml:space="preserve">t to the extent that action has </w:t>
      </w:r>
      <w:r w:rsidRPr="00394A06">
        <w:rPr>
          <w:rFonts w:ascii="Garamond" w:hAnsi="Garamond" w:cs="Times New Roman"/>
          <w:sz w:val="24"/>
          <w:szCs w:val="24"/>
        </w:rPr>
        <w:t>already been taken</w:t>
      </w:r>
    </w:p>
    <w:p w14:paraId="35BBFD5C" w14:textId="77777777" w:rsidR="00E71262" w:rsidRPr="00766FE9" w:rsidRDefault="00E71262" w:rsidP="003423C8">
      <w:pPr>
        <w:pStyle w:val="ListParagraph"/>
        <w:autoSpaceDE w:val="0"/>
        <w:autoSpaceDN w:val="0"/>
        <w:adjustRightInd w:val="0"/>
        <w:spacing w:line="240" w:lineRule="auto"/>
        <w:ind w:left="1440" w:firstLine="0"/>
        <w:rPr>
          <w:rFonts w:ascii="Garamond" w:hAnsi="Garamond" w:cs="Times New Roman"/>
          <w:sz w:val="24"/>
          <w:szCs w:val="24"/>
        </w:rPr>
      </w:pPr>
    </w:p>
    <w:p w14:paraId="07F37962" w14:textId="77777777" w:rsidR="00C57B46" w:rsidRDefault="00C57B46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</w:p>
    <w:p w14:paraId="2284589B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lastRenderedPageBreak/>
        <w:t>COST OF SERVICE</w:t>
      </w:r>
    </w:p>
    <w:p w14:paraId="4A47E808" w14:textId="77777777" w:rsidR="00A07692" w:rsidRPr="00766FE9" w:rsidRDefault="00394A06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Karen Davis</w:t>
      </w:r>
      <w:r w:rsidR="00A07692" w:rsidRPr="00766FE9">
        <w:rPr>
          <w:rFonts w:ascii="Garamond" w:hAnsi="Garamond" w:cs="Times New Roman"/>
          <w:sz w:val="24"/>
          <w:szCs w:val="24"/>
        </w:rPr>
        <w:t xml:space="preserve"> is a provider with Wellmark Blue Cross/Blue Shield.  Please know if you have a co-pay and expect to make the co-pay at each session.  The cost of services per session f</w:t>
      </w:r>
      <w:r w:rsidR="002D34BD">
        <w:rPr>
          <w:rFonts w:ascii="Garamond" w:hAnsi="Garamond" w:cs="Times New Roman"/>
          <w:sz w:val="24"/>
          <w:szCs w:val="24"/>
        </w:rPr>
        <w:t>or clients paying by cash is $15</w:t>
      </w:r>
      <w:r w:rsidR="00A07692" w:rsidRPr="00766FE9">
        <w:rPr>
          <w:rFonts w:ascii="Garamond" w:hAnsi="Garamond" w:cs="Times New Roman"/>
          <w:sz w:val="24"/>
          <w:szCs w:val="24"/>
        </w:rPr>
        <w:t xml:space="preserve">0 per session and pro-rated for longer sessions.  </w:t>
      </w:r>
    </w:p>
    <w:p w14:paraId="439D5DD0" w14:textId="77777777" w:rsidR="00A07692" w:rsidRPr="00766FE9" w:rsidRDefault="00A07692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0724C56A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t>PAYMENT OF FEES</w:t>
      </w:r>
    </w:p>
    <w:p w14:paraId="28B6269C" w14:textId="77777777" w:rsidR="00D77904" w:rsidRPr="00766FE9" w:rsidRDefault="00D77904" w:rsidP="00E23FF6">
      <w:pPr>
        <w:pStyle w:val="BodyText"/>
        <w:rPr>
          <w:rFonts w:ascii="Garamond" w:hAnsi="Garamond"/>
          <w:sz w:val="24"/>
          <w:szCs w:val="24"/>
        </w:rPr>
      </w:pPr>
      <w:r w:rsidRPr="00766FE9">
        <w:rPr>
          <w:rFonts w:ascii="Garamond" w:hAnsi="Garamond"/>
          <w:sz w:val="24"/>
          <w:szCs w:val="24"/>
        </w:rPr>
        <w:t xml:space="preserve">All </w:t>
      </w:r>
      <w:r w:rsidR="00E23FF6" w:rsidRPr="00766FE9">
        <w:rPr>
          <w:rFonts w:ascii="Garamond" w:hAnsi="Garamond"/>
          <w:sz w:val="24"/>
          <w:szCs w:val="24"/>
        </w:rPr>
        <w:t>co-payments</w:t>
      </w:r>
      <w:r w:rsidRPr="00766FE9">
        <w:rPr>
          <w:rFonts w:ascii="Garamond" w:hAnsi="Garamond"/>
          <w:sz w:val="24"/>
          <w:szCs w:val="24"/>
        </w:rPr>
        <w:t xml:space="preserve"> should be paid at the tim</w:t>
      </w:r>
      <w:r w:rsidR="0022774B" w:rsidRPr="00766FE9">
        <w:rPr>
          <w:rFonts w:ascii="Garamond" w:hAnsi="Garamond"/>
          <w:sz w:val="24"/>
          <w:szCs w:val="24"/>
        </w:rPr>
        <w:t xml:space="preserve">e </w:t>
      </w:r>
      <w:r w:rsidR="00394A06">
        <w:rPr>
          <w:rFonts w:ascii="Garamond" w:hAnsi="Garamond"/>
          <w:sz w:val="24"/>
          <w:szCs w:val="24"/>
        </w:rPr>
        <w:t xml:space="preserve">the service is rendered. Cash, </w:t>
      </w:r>
      <w:r w:rsidRPr="00766FE9">
        <w:rPr>
          <w:rFonts w:ascii="Garamond" w:hAnsi="Garamond"/>
          <w:sz w:val="24"/>
          <w:szCs w:val="24"/>
        </w:rPr>
        <w:t>personal</w:t>
      </w:r>
      <w:r w:rsidR="00C57B46">
        <w:rPr>
          <w:rFonts w:ascii="Garamond" w:hAnsi="Garamond"/>
          <w:sz w:val="24"/>
          <w:szCs w:val="24"/>
        </w:rPr>
        <w:t xml:space="preserve"> </w:t>
      </w:r>
      <w:r w:rsidR="0022774B" w:rsidRPr="00766FE9">
        <w:rPr>
          <w:rFonts w:ascii="Garamond" w:hAnsi="Garamond"/>
          <w:sz w:val="24"/>
          <w:szCs w:val="24"/>
        </w:rPr>
        <w:t>check</w:t>
      </w:r>
      <w:r w:rsidR="00C57B46">
        <w:rPr>
          <w:rFonts w:ascii="Garamond" w:hAnsi="Garamond"/>
          <w:sz w:val="24"/>
          <w:szCs w:val="24"/>
        </w:rPr>
        <w:t>s</w:t>
      </w:r>
      <w:r w:rsidR="00394A06">
        <w:rPr>
          <w:rFonts w:ascii="Garamond" w:hAnsi="Garamond"/>
          <w:sz w:val="24"/>
          <w:szCs w:val="24"/>
        </w:rPr>
        <w:t>, or credit/debit cards</w:t>
      </w:r>
      <w:r w:rsidR="00C57B46">
        <w:rPr>
          <w:rFonts w:ascii="Garamond" w:hAnsi="Garamond"/>
          <w:sz w:val="24"/>
          <w:szCs w:val="24"/>
        </w:rPr>
        <w:t xml:space="preserve"> </w:t>
      </w:r>
      <w:r w:rsidR="0022774B" w:rsidRPr="00766FE9">
        <w:rPr>
          <w:rFonts w:ascii="Garamond" w:hAnsi="Garamond"/>
          <w:sz w:val="24"/>
          <w:szCs w:val="24"/>
        </w:rPr>
        <w:t xml:space="preserve">are welcome. </w:t>
      </w:r>
      <w:r w:rsidRPr="00766FE9">
        <w:rPr>
          <w:rFonts w:ascii="Garamond" w:hAnsi="Garamond"/>
          <w:sz w:val="24"/>
          <w:szCs w:val="24"/>
        </w:rPr>
        <w:t xml:space="preserve">Most insurance plans have an annual deductible, which must be met prior to </w:t>
      </w:r>
      <w:r w:rsidR="0022774B" w:rsidRPr="00766FE9">
        <w:rPr>
          <w:rFonts w:ascii="Garamond" w:hAnsi="Garamond"/>
          <w:sz w:val="24"/>
          <w:szCs w:val="24"/>
        </w:rPr>
        <w:t xml:space="preserve">reimbursement. If you have such </w:t>
      </w:r>
      <w:r w:rsidRPr="00766FE9">
        <w:rPr>
          <w:rFonts w:ascii="Garamond" w:hAnsi="Garamond"/>
          <w:sz w:val="24"/>
          <w:szCs w:val="24"/>
        </w:rPr>
        <w:t>a deductible, this is your responsibility to pay. Some insurance plans require t</w:t>
      </w:r>
      <w:r w:rsidR="0022774B" w:rsidRPr="00766FE9">
        <w:rPr>
          <w:rFonts w:ascii="Garamond" w:hAnsi="Garamond"/>
          <w:sz w:val="24"/>
          <w:szCs w:val="24"/>
        </w:rPr>
        <w:t xml:space="preserve">he insured to call prior to the </w:t>
      </w:r>
      <w:r w:rsidRPr="00766FE9">
        <w:rPr>
          <w:rFonts w:ascii="Garamond" w:hAnsi="Garamond"/>
          <w:sz w:val="24"/>
          <w:szCs w:val="24"/>
        </w:rPr>
        <w:t>first visit and obtain authorization for a specified number of visits. If you fa</w:t>
      </w:r>
      <w:r w:rsidR="0022774B" w:rsidRPr="00766FE9">
        <w:rPr>
          <w:rFonts w:ascii="Garamond" w:hAnsi="Garamond"/>
          <w:sz w:val="24"/>
          <w:szCs w:val="24"/>
        </w:rPr>
        <w:t xml:space="preserve">il to obtain this authorization </w:t>
      </w:r>
      <w:r w:rsidRPr="00766FE9">
        <w:rPr>
          <w:rFonts w:ascii="Garamond" w:hAnsi="Garamond"/>
          <w:sz w:val="24"/>
          <w:szCs w:val="24"/>
        </w:rPr>
        <w:t>prior to your initial psychotherapy session, you are responsible for payment.</w:t>
      </w:r>
    </w:p>
    <w:p w14:paraId="6EF403DD" w14:textId="77777777" w:rsidR="0022774B" w:rsidRPr="00766FE9" w:rsidRDefault="0022774B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</w:p>
    <w:p w14:paraId="22452348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t>INSURANCE CLAIMS</w:t>
      </w:r>
    </w:p>
    <w:p w14:paraId="51674D82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Please remember that you are responsible for payment of all fees wheth</w:t>
      </w:r>
      <w:r w:rsidR="00E23FF6" w:rsidRPr="00766FE9">
        <w:rPr>
          <w:rFonts w:ascii="Garamond" w:hAnsi="Garamond" w:cs="Times New Roman"/>
          <w:sz w:val="24"/>
          <w:szCs w:val="24"/>
        </w:rPr>
        <w:t xml:space="preserve">er or not your health insurance </w:t>
      </w:r>
      <w:r w:rsidRPr="00766FE9">
        <w:rPr>
          <w:rFonts w:ascii="Garamond" w:hAnsi="Garamond" w:cs="Times New Roman"/>
          <w:sz w:val="24"/>
          <w:szCs w:val="24"/>
        </w:rPr>
        <w:t>provides reimbursement.</w:t>
      </w:r>
    </w:p>
    <w:p w14:paraId="03155197" w14:textId="77777777" w:rsidR="0022774B" w:rsidRPr="00766FE9" w:rsidRDefault="0022774B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63E7CDC4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t>CANCELLATIONS</w:t>
      </w:r>
    </w:p>
    <w:p w14:paraId="4ECDD616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Cancellations must be made twenty-four hours in advance to avoid char</w:t>
      </w:r>
      <w:r w:rsidR="0022774B" w:rsidRPr="00766FE9">
        <w:rPr>
          <w:rFonts w:ascii="Garamond" w:hAnsi="Garamond" w:cs="Times New Roman"/>
          <w:sz w:val="24"/>
          <w:szCs w:val="24"/>
        </w:rPr>
        <w:t xml:space="preserve">ge. Missed appointments will be </w:t>
      </w:r>
      <w:r w:rsidRPr="00766FE9">
        <w:rPr>
          <w:rFonts w:ascii="Garamond" w:hAnsi="Garamond" w:cs="Times New Roman"/>
          <w:sz w:val="24"/>
          <w:szCs w:val="24"/>
        </w:rPr>
        <w:t xml:space="preserve">charged </w:t>
      </w:r>
      <w:r w:rsidR="009C7709" w:rsidRPr="00766FE9">
        <w:rPr>
          <w:rFonts w:ascii="Garamond" w:hAnsi="Garamond" w:cs="Times New Roman"/>
          <w:sz w:val="24"/>
          <w:szCs w:val="24"/>
        </w:rPr>
        <w:t xml:space="preserve">at </w:t>
      </w:r>
      <w:r w:rsidR="0022774B" w:rsidRPr="00766FE9">
        <w:rPr>
          <w:rFonts w:ascii="Garamond" w:hAnsi="Garamond" w:cs="Times New Roman"/>
          <w:sz w:val="24"/>
          <w:szCs w:val="24"/>
        </w:rPr>
        <w:t xml:space="preserve">50 percent of </w:t>
      </w:r>
      <w:r w:rsidRPr="00766FE9">
        <w:rPr>
          <w:rFonts w:ascii="Garamond" w:hAnsi="Garamond" w:cs="Times New Roman"/>
          <w:sz w:val="24"/>
          <w:szCs w:val="24"/>
        </w:rPr>
        <w:t>the regular fee.</w:t>
      </w:r>
    </w:p>
    <w:p w14:paraId="499ADA77" w14:textId="77777777" w:rsidR="0022774B" w:rsidRPr="00766FE9" w:rsidRDefault="0022774B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54BBE437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b/>
          <w:bCs/>
          <w:sz w:val="24"/>
          <w:szCs w:val="24"/>
        </w:rPr>
      </w:pPr>
      <w:r w:rsidRPr="00766FE9">
        <w:rPr>
          <w:rFonts w:ascii="Garamond" w:hAnsi="Garamond" w:cs="Times New Roman"/>
          <w:b/>
          <w:bCs/>
          <w:sz w:val="24"/>
          <w:szCs w:val="24"/>
        </w:rPr>
        <w:t>WRITTEN ACKNOWLEDGEMENT AND CONSENT TO COUNSELING</w:t>
      </w:r>
    </w:p>
    <w:p w14:paraId="472EFBC7" w14:textId="77777777" w:rsidR="00D77904" w:rsidRPr="00766FE9" w:rsidRDefault="00D77904" w:rsidP="0022774B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I have read and accept this agreement and herewith consent to counseling/psychotherapy</w:t>
      </w:r>
      <w:r w:rsidR="0022774B" w:rsidRPr="00766FE9">
        <w:rPr>
          <w:rFonts w:ascii="Garamond" w:hAnsi="Garamond" w:cs="Times New Roman"/>
          <w:sz w:val="24"/>
          <w:szCs w:val="24"/>
        </w:rPr>
        <w:t xml:space="preserve"> treatment with </w:t>
      </w:r>
      <w:r w:rsidR="00394A06">
        <w:rPr>
          <w:rFonts w:ascii="Garamond" w:hAnsi="Garamond" w:cs="Times New Roman"/>
          <w:sz w:val="24"/>
          <w:szCs w:val="24"/>
        </w:rPr>
        <w:t>Karen Davis</w:t>
      </w:r>
      <w:r w:rsidR="00C57B46">
        <w:rPr>
          <w:rFonts w:ascii="Garamond" w:hAnsi="Garamond" w:cs="Times New Roman"/>
          <w:sz w:val="24"/>
          <w:szCs w:val="24"/>
        </w:rPr>
        <w:t>, LI</w:t>
      </w:r>
      <w:r w:rsidR="0022774B" w:rsidRPr="00766FE9">
        <w:rPr>
          <w:rFonts w:ascii="Garamond" w:hAnsi="Garamond" w:cs="Times New Roman"/>
          <w:sz w:val="24"/>
          <w:szCs w:val="24"/>
        </w:rPr>
        <w:t>SW.</w:t>
      </w:r>
    </w:p>
    <w:p w14:paraId="707DED69" w14:textId="77777777" w:rsidR="009C7709" w:rsidRPr="00766FE9" w:rsidRDefault="009C7709" w:rsidP="0022774B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2A09D978" w14:textId="77777777" w:rsidR="00ED4369" w:rsidRPr="00766FE9" w:rsidRDefault="00ED4369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</w:p>
    <w:p w14:paraId="56E8A20A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>________________________________</w:t>
      </w:r>
      <w:r w:rsidR="00ED4369" w:rsidRPr="00766FE9">
        <w:rPr>
          <w:rFonts w:ascii="Garamond" w:hAnsi="Garamond" w:cs="Times New Roman"/>
          <w:sz w:val="24"/>
          <w:szCs w:val="24"/>
        </w:rPr>
        <w:t xml:space="preserve">____                   </w:t>
      </w:r>
      <w:r w:rsidRPr="00766FE9">
        <w:rPr>
          <w:rFonts w:ascii="Garamond" w:hAnsi="Garamond" w:cs="Times New Roman"/>
          <w:sz w:val="24"/>
          <w:szCs w:val="24"/>
        </w:rPr>
        <w:t xml:space="preserve"> </w:t>
      </w:r>
      <w:r w:rsidR="00C57B46">
        <w:rPr>
          <w:rFonts w:ascii="Garamond" w:hAnsi="Garamond" w:cs="Times New Roman"/>
          <w:sz w:val="24"/>
          <w:szCs w:val="24"/>
        </w:rPr>
        <w:t xml:space="preserve">   </w:t>
      </w:r>
      <w:r w:rsidRPr="00766FE9">
        <w:rPr>
          <w:rFonts w:ascii="Garamond" w:hAnsi="Garamond" w:cs="Times New Roman"/>
          <w:sz w:val="24"/>
          <w:szCs w:val="24"/>
        </w:rPr>
        <w:t>________________</w:t>
      </w:r>
    </w:p>
    <w:p w14:paraId="359D447B" w14:textId="77777777" w:rsidR="00D77904" w:rsidRPr="00766FE9" w:rsidRDefault="00D77904" w:rsidP="00D77904">
      <w:pPr>
        <w:autoSpaceDE w:val="0"/>
        <w:autoSpaceDN w:val="0"/>
        <w:adjustRightInd w:val="0"/>
        <w:spacing w:line="240" w:lineRule="auto"/>
        <w:ind w:firstLine="0"/>
        <w:rPr>
          <w:rFonts w:ascii="Garamond" w:hAnsi="Garamond" w:cs="Times New Roman"/>
          <w:sz w:val="24"/>
          <w:szCs w:val="24"/>
        </w:rPr>
      </w:pPr>
      <w:r w:rsidRPr="00766FE9">
        <w:rPr>
          <w:rFonts w:ascii="Garamond" w:hAnsi="Garamond" w:cs="Times New Roman"/>
          <w:sz w:val="24"/>
          <w:szCs w:val="24"/>
        </w:rPr>
        <w:t xml:space="preserve">Client Signature or Legal Representative </w:t>
      </w:r>
      <w:r w:rsidR="00ED4369" w:rsidRPr="00766FE9">
        <w:rPr>
          <w:rFonts w:ascii="Garamond" w:hAnsi="Garamond" w:cs="Times New Roman"/>
          <w:sz w:val="24"/>
          <w:szCs w:val="24"/>
        </w:rPr>
        <w:tab/>
      </w:r>
      <w:r w:rsidR="00C57B46">
        <w:rPr>
          <w:rFonts w:ascii="Garamond" w:hAnsi="Garamond" w:cs="Times New Roman"/>
          <w:sz w:val="24"/>
          <w:szCs w:val="24"/>
        </w:rPr>
        <w:tab/>
      </w:r>
      <w:r w:rsidR="00C57B46">
        <w:rPr>
          <w:rFonts w:ascii="Garamond" w:hAnsi="Garamond" w:cs="Times New Roman"/>
          <w:sz w:val="24"/>
          <w:szCs w:val="24"/>
        </w:rPr>
        <w:tab/>
      </w:r>
      <w:r w:rsidR="00C57B46">
        <w:rPr>
          <w:rFonts w:ascii="Garamond" w:hAnsi="Garamond" w:cs="Times New Roman"/>
          <w:sz w:val="24"/>
          <w:szCs w:val="24"/>
        </w:rPr>
        <w:tab/>
      </w:r>
      <w:r w:rsidRPr="00766FE9">
        <w:rPr>
          <w:rFonts w:ascii="Garamond" w:hAnsi="Garamond" w:cs="Times New Roman"/>
          <w:sz w:val="24"/>
          <w:szCs w:val="24"/>
        </w:rPr>
        <w:t>Date</w:t>
      </w:r>
    </w:p>
    <w:p w14:paraId="6D58FD45" w14:textId="77777777" w:rsidR="00A554BE" w:rsidRPr="00766FE9" w:rsidRDefault="00A554BE" w:rsidP="00D77904">
      <w:pPr>
        <w:ind w:firstLine="90"/>
        <w:rPr>
          <w:rFonts w:ascii="Garamond" w:hAnsi="Garamond"/>
          <w:sz w:val="24"/>
          <w:szCs w:val="24"/>
        </w:rPr>
      </w:pPr>
    </w:p>
    <w:sectPr w:rsidR="00A554BE" w:rsidRPr="00766FE9" w:rsidSect="0097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6D6"/>
    <w:multiLevelType w:val="hybridMultilevel"/>
    <w:tmpl w:val="0468777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39F0BF5"/>
    <w:multiLevelType w:val="hybridMultilevel"/>
    <w:tmpl w:val="B24CA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3B6B"/>
    <w:multiLevelType w:val="hybridMultilevel"/>
    <w:tmpl w:val="651C6C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F281ADC">
      <w:numFmt w:val="bullet"/>
      <w:lvlText w:val="·"/>
      <w:lvlJc w:val="left"/>
      <w:pPr>
        <w:ind w:left="2160" w:hanging="360"/>
      </w:pPr>
      <w:rPr>
        <w:rFonts w:ascii="Palatino Linotype" w:eastAsiaTheme="minorHAnsi" w:hAnsi="Palatino Linotype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8866E2"/>
    <w:multiLevelType w:val="hybridMultilevel"/>
    <w:tmpl w:val="CF8E375C"/>
    <w:lvl w:ilvl="0" w:tplc="07081EAA">
      <w:numFmt w:val="bullet"/>
      <w:lvlText w:val="·"/>
      <w:lvlJc w:val="left"/>
      <w:pPr>
        <w:ind w:left="1080" w:hanging="360"/>
      </w:pPr>
      <w:rPr>
        <w:rFonts w:ascii="Palatino Linotype" w:eastAsiaTheme="minorHAnsi" w:hAnsi="Palatino Linotype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C212C"/>
    <w:multiLevelType w:val="hybridMultilevel"/>
    <w:tmpl w:val="7748996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58B5564"/>
    <w:multiLevelType w:val="hybridMultilevel"/>
    <w:tmpl w:val="182A8C7E"/>
    <w:lvl w:ilvl="0" w:tplc="CD98DD3E">
      <w:numFmt w:val="bullet"/>
      <w:lvlText w:val="·"/>
      <w:lvlJc w:val="left"/>
      <w:pPr>
        <w:ind w:left="1080" w:hanging="360"/>
      </w:pPr>
      <w:rPr>
        <w:rFonts w:ascii="Palatino Linotype" w:eastAsiaTheme="minorHAnsi" w:hAnsi="Palatino Linotype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DB5F59"/>
    <w:multiLevelType w:val="hybridMultilevel"/>
    <w:tmpl w:val="2AB82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0E2EBC"/>
    <w:multiLevelType w:val="hybridMultilevel"/>
    <w:tmpl w:val="3FB80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F2228"/>
    <w:multiLevelType w:val="hybridMultilevel"/>
    <w:tmpl w:val="0B2C1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04"/>
    <w:rsid w:val="00026E7C"/>
    <w:rsid w:val="00054768"/>
    <w:rsid w:val="00123C30"/>
    <w:rsid w:val="00124BA8"/>
    <w:rsid w:val="001B603B"/>
    <w:rsid w:val="0022774B"/>
    <w:rsid w:val="00262D41"/>
    <w:rsid w:val="002D34BD"/>
    <w:rsid w:val="00333488"/>
    <w:rsid w:val="003423C8"/>
    <w:rsid w:val="00394A06"/>
    <w:rsid w:val="003D00FE"/>
    <w:rsid w:val="0040626D"/>
    <w:rsid w:val="0053071C"/>
    <w:rsid w:val="005339B2"/>
    <w:rsid w:val="00720FE4"/>
    <w:rsid w:val="00766FE9"/>
    <w:rsid w:val="008426D9"/>
    <w:rsid w:val="00960F1F"/>
    <w:rsid w:val="00975C21"/>
    <w:rsid w:val="009C7709"/>
    <w:rsid w:val="00A07692"/>
    <w:rsid w:val="00A554BE"/>
    <w:rsid w:val="00AC2742"/>
    <w:rsid w:val="00C57B46"/>
    <w:rsid w:val="00C83614"/>
    <w:rsid w:val="00CC37B4"/>
    <w:rsid w:val="00D62E3E"/>
    <w:rsid w:val="00D77904"/>
    <w:rsid w:val="00E23FF6"/>
    <w:rsid w:val="00E71262"/>
    <w:rsid w:val="00ED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E2FE"/>
  <w15:docId w15:val="{8E3BAA8C-68DB-4DAD-B321-4735C9D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Subtitle"/>
    <w:qFormat/>
    <w:rsid w:val="00054768"/>
    <w:pPr>
      <w:spacing w:line="360" w:lineRule="auto"/>
      <w:ind w:firstLine="0"/>
    </w:pPr>
    <w:rPr>
      <w:rFonts w:ascii="DokChampa" w:eastAsia="Times New Roman" w:hAnsi="DokChampa" w:cs="DokChampa"/>
      <w:color w:val="000000"/>
      <w:kern w:val="28"/>
      <w:sz w:val="32"/>
      <w:szCs w:val="20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768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4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2D41"/>
    <w:pPr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62D41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262D41"/>
    <w:pPr>
      <w:autoSpaceDE w:val="0"/>
      <w:autoSpaceDN w:val="0"/>
      <w:adjustRightInd w:val="0"/>
      <w:spacing w:line="240" w:lineRule="auto"/>
      <w:ind w:firstLine="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62D4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62D4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71262"/>
    <w:pPr>
      <w:autoSpaceDE w:val="0"/>
      <w:autoSpaceDN w:val="0"/>
      <w:adjustRightInd w:val="0"/>
      <w:spacing w:line="240" w:lineRule="auto"/>
      <w:ind w:left="90" w:firstLine="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712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Karen Davis</cp:lastModifiedBy>
  <cp:revision>2</cp:revision>
  <cp:lastPrinted>2014-10-22T17:38:00Z</cp:lastPrinted>
  <dcterms:created xsi:type="dcterms:W3CDTF">2020-03-31T11:05:00Z</dcterms:created>
  <dcterms:modified xsi:type="dcterms:W3CDTF">2020-03-31T11:05:00Z</dcterms:modified>
</cp:coreProperties>
</file>