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4AF6" w14:textId="45341395" w:rsidR="002E112E" w:rsidRPr="00A032DF" w:rsidRDefault="00A032DF" w:rsidP="00A032DF">
      <w:pPr>
        <w:spacing w:after="200" w:line="276" w:lineRule="auto"/>
        <w:jc w:val="center"/>
        <w:rPr>
          <w:rFonts w:ascii="Gotham Book" w:eastAsia="Verdana" w:hAnsi="Gotham Book"/>
          <w:b/>
          <w:sz w:val="32"/>
          <w:szCs w:val="32"/>
          <w:highlight w:val="black"/>
        </w:rPr>
      </w:pPr>
      <w:r w:rsidRPr="00A032DF">
        <w:rPr>
          <w:rFonts w:ascii="Gotham Book" w:eastAsia="Verdana" w:hAnsi="Gotham Book"/>
          <w:b/>
          <w:noProof/>
          <w:sz w:val="32"/>
          <w:szCs w:val="32"/>
        </w:rPr>
        <w:drawing>
          <wp:inline distT="0" distB="0" distL="0" distR="0" wp14:anchorId="4AD29A1C" wp14:editId="52D2ED74">
            <wp:extent cx="6645910" cy="6922135"/>
            <wp:effectExtent l="0" t="0" r="2540" b="0"/>
            <wp:docPr id="668249188" name="Picture 2" descr="A black silhouette of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249188" name="Picture 2" descr="A black silhouette of a hors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6922135"/>
                    </a:xfrm>
                    <a:prstGeom prst="rect">
                      <a:avLst/>
                    </a:prstGeom>
                  </pic:spPr>
                </pic:pic>
              </a:graphicData>
            </a:graphic>
          </wp:inline>
        </w:drawing>
      </w:r>
    </w:p>
    <w:p w14:paraId="0D12EC4A" w14:textId="77777777" w:rsidR="00A032DF" w:rsidRPr="00A032DF" w:rsidRDefault="00E747AC" w:rsidP="00A032DF">
      <w:pPr>
        <w:spacing w:line="276" w:lineRule="auto"/>
        <w:jc w:val="center"/>
        <w:rPr>
          <w:rFonts w:ascii="Gotham Book" w:eastAsia="Verdana" w:hAnsi="Gotham Book"/>
          <w:b/>
          <w:sz w:val="72"/>
          <w:szCs w:val="72"/>
        </w:rPr>
      </w:pPr>
      <w:r w:rsidRPr="00A032DF">
        <w:rPr>
          <w:rFonts w:ascii="Gotham Book" w:eastAsia="Verdana" w:hAnsi="Gotham Book"/>
          <w:b/>
          <w:sz w:val="72"/>
          <w:szCs w:val="72"/>
        </w:rPr>
        <w:t xml:space="preserve">MEMBERS </w:t>
      </w:r>
      <w:r w:rsidR="00E929B7" w:rsidRPr="00A032DF">
        <w:rPr>
          <w:rFonts w:ascii="Gotham Book" w:eastAsia="Verdana" w:hAnsi="Gotham Book"/>
          <w:b/>
          <w:sz w:val="72"/>
          <w:szCs w:val="72"/>
        </w:rPr>
        <w:t xml:space="preserve">AND JUDGES </w:t>
      </w:r>
      <w:r w:rsidRPr="00A032DF">
        <w:rPr>
          <w:rFonts w:ascii="Gotham Book" w:eastAsia="Verdana" w:hAnsi="Gotham Book"/>
          <w:b/>
          <w:sz w:val="72"/>
          <w:szCs w:val="72"/>
        </w:rPr>
        <w:t>HANDBOOK</w:t>
      </w:r>
    </w:p>
    <w:p w14:paraId="03F03D37" w14:textId="50828064" w:rsidR="00FC30BC" w:rsidRPr="00A032DF" w:rsidRDefault="00AA115C" w:rsidP="00A032DF">
      <w:pPr>
        <w:spacing w:after="200" w:line="276" w:lineRule="auto"/>
        <w:jc w:val="center"/>
        <w:rPr>
          <w:rFonts w:ascii="Gotham Book" w:eastAsia="Verdana" w:hAnsi="Gotham Book"/>
          <w:b/>
          <w:sz w:val="72"/>
          <w:szCs w:val="72"/>
        </w:rPr>
      </w:pPr>
      <w:r w:rsidRPr="00A032DF">
        <w:rPr>
          <w:rFonts w:ascii="Gotham Book" w:eastAsia="Verdana" w:hAnsi="Gotham Book"/>
          <w:b/>
          <w:noProof/>
          <w:sz w:val="72"/>
          <w:szCs w:val="72"/>
        </w:rPr>
        <mc:AlternateContent>
          <mc:Choice Requires="wps">
            <w:drawing>
              <wp:anchor distT="0" distB="0" distL="114300" distR="114300" simplePos="0" relativeHeight="251660288" behindDoc="0" locked="0" layoutInCell="1" allowOverlap="1" wp14:anchorId="3455EF3E" wp14:editId="6C9839A4">
                <wp:simplePos x="0" y="0"/>
                <wp:positionH relativeFrom="margin">
                  <wp:align>right</wp:align>
                </wp:positionH>
                <wp:positionV relativeFrom="paragraph">
                  <wp:posOffset>356235</wp:posOffset>
                </wp:positionV>
                <wp:extent cx="6623050" cy="965771"/>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6623050" cy="965771"/>
                        </a:xfrm>
                        <a:prstGeom prst="rect">
                          <a:avLst/>
                        </a:prstGeom>
                        <a:noFill/>
                        <a:ln w="6350">
                          <a:solidFill>
                            <a:prstClr val="black"/>
                          </a:solidFill>
                        </a:ln>
                      </wps:spPr>
                      <wps:txbx>
                        <w:txbxContent>
                          <w:p w14:paraId="41AF4E75" w14:textId="5314F20E" w:rsidR="00850592" w:rsidRPr="0079784B" w:rsidRDefault="00850592" w:rsidP="00776766">
                            <w:pPr>
                              <w:spacing w:before="2" w:line="597" w:lineRule="exact"/>
                              <w:ind w:right="1662" w:firstLine="720"/>
                              <w:jc w:val="center"/>
                              <w:rPr>
                                <w:b/>
                                <w:sz w:val="36"/>
                                <w:szCs w:val="12"/>
                                <w:u w:val="single"/>
                              </w:rPr>
                            </w:pPr>
                            <w:r w:rsidRPr="0079784B">
                              <w:rPr>
                                <w:b/>
                                <w:sz w:val="36"/>
                                <w:szCs w:val="12"/>
                                <w:u w:val="single"/>
                              </w:rPr>
                              <w:t>Traditional Gypsy Cob Association</w:t>
                            </w:r>
                          </w:p>
                          <w:p w14:paraId="12ABBDB4" w14:textId="0A0D7788" w:rsidR="00850592" w:rsidRPr="0079784B" w:rsidRDefault="00850592" w:rsidP="00776766">
                            <w:pPr>
                              <w:spacing w:before="2" w:line="597" w:lineRule="exact"/>
                              <w:ind w:right="1662" w:firstLine="720"/>
                              <w:jc w:val="center"/>
                              <w:rPr>
                                <w:b/>
                                <w:sz w:val="36"/>
                                <w:szCs w:val="12"/>
                              </w:rPr>
                            </w:pPr>
                            <w:r w:rsidRPr="0079784B">
                              <w:rPr>
                                <w:b/>
                                <w:sz w:val="36"/>
                                <w:szCs w:val="12"/>
                                <w:u w:val="single"/>
                              </w:rPr>
                              <w:t>Terms and Conditions and Rules for Membership</w:t>
                            </w:r>
                          </w:p>
                          <w:p w14:paraId="78A35DA6" w14:textId="77777777" w:rsidR="00850592" w:rsidRPr="0079784B" w:rsidRDefault="00850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5EF3E" id="_x0000_t202" coordsize="21600,21600" o:spt="202" path="m,l,21600r21600,l21600,xe">
                <v:stroke joinstyle="miter"/>
                <v:path gradientshapeok="t" o:connecttype="rect"/>
              </v:shapetype>
              <v:shape id="Text Box 3" o:spid="_x0000_s1026" type="#_x0000_t202" style="position:absolute;left:0;text-align:left;margin-left:470.3pt;margin-top:28.05pt;width:521.5pt;height:76.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" filled="f" strokeweight=".5pt">
                <v:textbox>
                  <w:txbxContent>
                    <w:p w14:paraId="41AF4E75" w14:textId="5314F20E" w:rsidR="00850592" w:rsidRPr="0079784B" w:rsidRDefault="00850592" w:rsidP="00776766">
                      <w:pPr>
                        <w:spacing w:before="2" w:line="597" w:lineRule="exact"/>
                        <w:ind w:right="1662" w:firstLine="720"/>
                        <w:jc w:val="center"/>
                        <w:rPr>
                          <w:b/>
                          <w:sz w:val="36"/>
                          <w:szCs w:val="12"/>
                          <w:u w:val="single"/>
                        </w:rPr>
                      </w:pPr>
                      <w:r w:rsidRPr="0079784B">
                        <w:rPr>
                          <w:b/>
                          <w:sz w:val="36"/>
                          <w:szCs w:val="12"/>
                          <w:u w:val="single"/>
                        </w:rPr>
                        <w:t>Traditional Gypsy Cob Association</w:t>
                      </w:r>
                    </w:p>
                    <w:p w14:paraId="12ABBDB4" w14:textId="0A0D7788" w:rsidR="00850592" w:rsidRPr="0079784B" w:rsidRDefault="00850592" w:rsidP="00776766">
                      <w:pPr>
                        <w:spacing w:before="2" w:line="597" w:lineRule="exact"/>
                        <w:ind w:right="1662" w:firstLine="720"/>
                        <w:jc w:val="center"/>
                        <w:rPr>
                          <w:b/>
                          <w:sz w:val="36"/>
                          <w:szCs w:val="12"/>
                        </w:rPr>
                      </w:pPr>
                      <w:r w:rsidRPr="0079784B">
                        <w:rPr>
                          <w:b/>
                          <w:sz w:val="36"/>
                          <w:szCs w:val="12"/>
                          <w:u w:val="single"/>
                        </w:rPr>
                        <w:t>Terms and Conditions and Rules for Membership</w:t>
                      </w:r>
                    </w:p>
                    <w:p w14:paraId="78A35DA6" w14:textId="77777777" w:rsidR="00850592" w:rsidRPr="0079784B" w:rsidRDefault="00850592"/>
                  </w:txbxContent>
                </v:textbox>
                <w10:wrap anchorx="margin"/>
              </v:shape>
            </w:pict>
          </mc:Fallback>
        </mc:AlternateContent>
      </w:r>
    </w:p>
    <w:p w14:paraId="33FCF74C" w14:textId="19BFBD21" w:rsidR="00CC3286" w:rsidRPr="00A032DF" w:rsidRDefault="00CC3286" w:rsidP="00C768FE">
      <w:pPr>
        <w:spacing w:after="200" w:line="276" w:lineRule="auto"/>
        <w:rPr>
          <w:rFonts w:ascii="Gotham Book" w:eastAsia="Verdana" w:hAnsi="Gotham Book"/>
          <w:b/>
          <w:sz w:val="32"/>
          <w:szCs w:val="32"/>
        </w:rPr>
      </w:pPr>
    </w:p>
    <w:p w14:paraId="71CE0127" w14:textId="51BD2EC3" w:rsidR="006D7257" w:rsidRPr="00A032DF" w:rsidRDefault="006D7257" w:rsidP="00230399">
      <w:pPr>
        <w:jc w:val="center"/>
        <w:rPr>
          <w:rFonts w:ascii="Gotham Book" w:eastAsia="Calibri" w:hAnsi="Gotham Book"/>
          <w:b/>
          <w:sz w:val="26"/>
          <w:szCs w:val="28"/>
          <w:u w:val="single"/>
        </w:rPr>
      </w:pPr>
    </w:p>
    <w:sdt>
      <w:sdtPr>
        <w:rPr>
          <w:rFonts w:ascii="Gotham Book" w:eastAsia="Times New Roman" w:hAnsi="Gotham Book" w:cs="Times New Roman"/>
          <w:color w:val="auto"/>
          <w:sz w:val="20"/>
          <w:szCs w:val="20"/>
          <w:u w:val="none"/>
          <w:lang w:val="en-GB"/>
        </w:rPr>
        <w:id w:val="-954169076"/>
        <w:docPartObj>
          <w:docPartGallery w:val="Table of Contents"/>
          <w:docPartUnique/>
        </w:docPartObj>
      </w:sdtPr>
      <w:sdtEndPr>
        <w:rPr>
          <w:b/>
          <w:bCs/>
          <w:noProof/>
        </w:rPr>
      </w:sdtEndPr>
      <w:sdtContent>
        <w:p w14:paraId="50FE67EF" w14:textId="0A5267A3" w:rsidR="00850592" w:rsidRPr="00A032DF" w:rsidRDefault="00850592" w:rsidP="00AD5F93">
          <w:pPr>
            <w:pStyle w:val="TOCHeading"/>
            <w:rPr>
              <w:rFonts w:ascii="Gotham Book" w:hAnsi="Gotham Book"/>
              <w:color w:val="auto"/>
            </w:rPr>
          </w:pPr>
          <w:r w:rsidRPr="00A032DF">
            <w:rPr>
              <w:rFonts w:ascii="Gotham Book" w:hAnsi="Gotham Book"/>
              <w:color w:val="auto"/>
            </w:rPr>
            <w:t>Contents</w:t>
          </w:r>
        </w:p>
        <w:p w14:paraId="2790C47A" w14:textId="5E9A290F" w:rsidR="00B933DA" w:rsidRPr="00A032DF" w:rsidRDefault="00850592">
          <w:pPr>
            <w:pStyle w:val="TOC1"/>
            <w:tabs>
              <w:tab w:val="left" w:pos="440"/>
              <w:tab w:val="right" w:leader="dot" w:pos="10456"/>
            </w:tabs>
            <w:rPr>
              <w:rFonts w:ascii="Gotham Book" w:hAnsi="Gotham Book" w:cstheme="minorBidi"/>
              <w:noProof/>
              <w:lang w:val="en-GB" w:eastAsia="en-GB"/>
            </w:rPr>
          </w:pPr>
          <w:r w:rsidRPr="00A032DF">
            <w:rPr>
              <w:rFonts w:ascii="Gotham Book" w:hAnsi="Gotham Book"/>
            </w:rPr>
            <w:fldChar w:fldCharType="begin"/>
          </w:r>
          <w:r w:rsidRPr="00A032DF">
            <w:rPr>
              <w:rFonts w:ascii="Gotham Book" w:hAnsi="Gotham Book"/>
            </w:rPr>
            <w:instrText xml:space="preserve"> TOC \o "1-3" \h \z \u </w:instrText>
          </w:r>
          <w:r w:rsidRPr="00A032DF">
            <w:rPr>
              <w:rFonts w:ascii="Gotham Book" w:hAnsi="Gotham Book"/>
            </w:rPr>
            <w:fldChar w:fldCharType="separate"/>
          </w:r>
          <w:hyperlink w:anchor="_Toc90449394" w:history="1">
            <w:r w:rsidR="00B933DA" w:rsidRPr="00A032DF">
              <w:rPr>
                <w:rStyle w:val="Hyperlink"/>
                <w:rFonts w:ascii="Gotham Book" w:hAnsi="Gotham Book"/>
                <w:noProof/>
                <w:color w:val="auto"/>
              </w:rPr>
              <w:t>1.</w:t>
            </w:r>
            <w:r w:rsidR="00B933DA" w:rsidRPr="00A032DF">
              <w:rPr>
                <w:rFonts w:ascii="Gotham Book" w:hAnsi="Gotham Book" w:cstheme="minorBidi"/>
                <w:noProof/>
                <w:lang w:val="en-GB" w:eastAsia="en-GB"/>
              </w:rPr>
              <w:tab/>
            </w:r>
            <w:r w:rsidR="00B933DA" w:rsidRPr="00A032DF">
              <w:rPr>
                <w:rStyle w:val="Hyperlink"/>
                <w:rFonts w:ascii="Gotham Book" w:hAnsi="Gotham Book"/>
                <w:noProof/>
                <w:color w:val="auto"/>
              </w:rPr>
              <w:t>ABOUT THE TGCA LTD</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_Toc90449394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4</w:t>
            </w:r>
            <w:r w:rsidR="00B933DA" w:rsidRPr="00A032DF">
              <w:rPr>
                <w:rFonts w:ascii="Gotham Book" w:hAnsi="Gotham Book"/>
                <w:noProof/>
                <w:webHidden/>
              </w:rPr>
              <w:fldChar w:fldCharType="end"/>
            </w:r>
          </w:hyperlink>
        </w:p>
        <w:p w14:paraId="77CE3C9B" w14:textId="6A79B2EA" w:rsidR="00B933DA" w:rsidRPr="00A032DF" w:rsidRDefault="00000000">
          <w:pPr>
            <w:pStyle w:val="TOC1"/>
            <w:tabs>
              <w:tab w:val="left" w:pos="440"/>
              <w:tab w:val="right" w:leader="dot" w:pos="10456"/>
            </w:tabs>
            <w:rPr>
              <w:rFonts w:ascii="Gotham Book" w:hAnsi="Gotham Book" w:cstheme="minorBidi"/>
              <w:noProof/>
              <w:lang w:val="en-GB" w:eastAsia="en-GB"/>
            </w:rPr>
          </w:pPr>
          <w:hyperlink w:anchor="_Toc90449395" w:history="1">
            <w:r w:rsidR="00B933DA" w:rsidRPr="00A032DF">
              <w:rPr>
                <w:rStyle w:val="Hyperlink"/>
                <w:rFonts w:ascii="Gotham Book" w:eastAsia="Verdana" w:hAnsi="Gotham Book"/>
                <w:noProof/>
                <w:color w:val="auto"/>
              </w:rPr>
              <w:t>2.</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HORSE REGISTRATION</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_Toc90449395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5</w:t>
            </w:r>
            <w:r w:rsidR="00B933DA" w:rsidRPr="00A032DF">
              <w:rPr>
                <w:rFonts w:ascii="Gotham Book" w:hAnsi="Gotham Book"/>
                <w:noProof/>
                <w:webHidden/>
              </w:rPr>
              <w:fldChar w:fldCharType="end"/>
            </w:r>
          </w:hyperlink>
        </w:p>
        <w:p w14:paraId="3DF800AB" w14:textId="5C670B0A" w:rsidR="00B933DA" w:rsidRPr="00A032DF" w:rsidRDefault="00000000">
          <w:pPr>
            <w:pStyle w:val="TOC1"/>
            <w:tabs>
              <w:tab w:val="left" w:pos="440"/>
              <w:tab w:val="right" w:leader="dot" w:pos="10456"/>
            </w:tabs>
            <w:rPr>
              <w:rFonts w:ascii="Gotham Book" w:hAnsi="Gotham Book" w:cstheme="minorBidi"/>
              <w:noProof/>
              <w:lang w:val="en-GB" w:eastAsia="en-GB"/>
            </w:rPr>
          </w:pPr>
          <w:hyperlink w:anchor="_Toc90449396" w:history="1">
            <w:r w:rsidR="00B933DA" w:rsidRPr="00A032DF">
              <w:rPr>
                <w:rStyle w:val="Hyperlink"/>
                <w:rFonts w:ascii="Gotham Book" w:eastAsia="Verdana" w:hAnsi="Gotham Book"/>
                <w:noProof/>
                <w:color w:val="auto"/>
              </w:rPr>
              <w:t>3.</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TRANSFER OF OWNERSHIP</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_Toc90449396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5</w:t>
            </w:r>
            <w:r w:rsidR="00B933DA" w:rsidRPr="00A032DF">
              <w:rPr>
                <w:rFonts w:ascii="Gotham Book" w:hAnsi="Gotham Book"/>
                <w:noProof/>
                <w:webHidden/>
              </w:rPr>
              <w:fldChar w:fldCharType="end"/>
            </w:r>
          </w:hyperlink>
        </w:p>
        <w:p w14:paraId="6E3E6B6C" w14:textId="68D0A640" w:rsidR="00B933DA" w:rsidRPr="00A032DF" w:rsidRDefault="00000000">
          <w:pPr>
            <w:pStyle w:val="TOC1"/>
            <w:tabs>
              <w:tab w:val="left" w:pos="440"/>
              <w:tab w:val="right" w:leader="dot" w:pos="10456"/>
            </w:tabs>
            <w:rPr>
              <w:rFonts w:ascii="Gotham Book" w:hAnsi="Gotham Book" w:cstheme="minorBidi"/>
              <w:noProof/>
              <w:lang w:val="en-GB" w:eastAsia="en-GB"/>
            </w:rPr>
          </w:pPr>
          <w:hyperlink w:anchor="_Toc90449397" w:history="1">
            <w:r w:rsidR="00B933DA" w:rsidRPr="00A032DF">
              <w:rPr>
                <w:rStyle w:val="Hyperlink"/>
                <w:rFonts w:ascii="Gotham Book" w:eastAsia="Verdana" w:hAnsi="Gotham Book"/>
                <w:noProof/>
                <w:color w:val="auto"/>
              </w:rPr>
              <w:t>4.</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TGCA MEMBERSHIP</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_Toc90449397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5</w:t>
            </w:r>
            <w:r w:rsidR="00B933DA" w:rsidRPr="00A032DF">
              <w:rPr>
                <w:rFonts w:ascii="Gotham Book" w:hAnsi="Gotham Book"/>
                <w:noProof/>
                <w:webHidden/>
              </w:rPr>
              <w:fldChar w:fldCharType="end"/>
            </w:r>
          </w:hyperlink>
        </w:p>
        <w:p w14:paraId="6BABFD20" w14:textId="7CCCE86E" w:rsidR="00B933DA" w:rsidRPr="00A032DF" w:rsidRDefault="00000000">
          <w:pPr>
            <w:pStyle w:val="TOC1"/>
            <w:tabs>
              <w:tab w:val="left" w:pos="440"/>
              <w:tab w:val="right" w:leader="dot" w:pos="10456"/>
            </w:tabs>
            <w:rPr>
              <w:rFonts w:ascii="Gotham Book" w:hAnsi="Gotham Book" w:cstheme="minorBidi"/>
              <w:noProof/>
              <w:lang w:val="en-GB" w:eastAsia="en-GB"/>
            </w:rPr>
          </w:pPr>
          <w:hyperlink w:anchor="_Toc90449398" w:history="1">
            <w:r w:rsidR="00B933DA" w:rsidRPr="00A032DF">
              <w:rPr>
                <w:rStyle w:val="Hyperlink"/>
                <w:rFonts w:ascii="Gotham Book" w:eastAsia="Verdana" w:hAnsi="Gotham Book"/>
                <w:noProof/>
                <w:color w:val="auto"/>
              </w:rPr>
              <w:t>5.</w:t>
            </w:r>
            <w:r w:rsidR="00B933DA" w:rsidRPr="00A032DF">
              <w:rPr>
                <w:rFonts w:ascii="Gotham Book" w:hAnsi="Gotham Book" w:cstheme="minorBidi"/>
                <w:noProof/>
                <w:lang w:val="en-GB" w:eastAsia="en-GB"/>
              </w:rPr>
              <w:tab/>
            </w:r>
            <w:r w:rsidR="008219F3" w:rsidRPr="00A032DF">
              <w:rPr>
                <w:rStyle w:val="Hyperlink"/>
                <w:rFonts w:ascii="Gotham Book" w:eastAsia="Verdana" w:hAnsi="Gotham Book"/>
                <w:noProof/>
                <w:color w:val="auto"/>
              </w:rPr>
              <w:t>MEMBER’S</w:t>
            </w:r>
            <w:r w:rsidR="00B933DA" w:rsidRPr="00A032DF">
              <w:rPr>
                <w:rStyle w:val="Hyperlink"/>
                <w:rFonts w:ascii="Gotham Book" w:eastAsia="Verdana" w:hAnsi="Gotham Book"/>
                <w:noProof/>
                <w:color w:val="auto"/>
              </w:rPr>
              <w:t xml:space="preserve"> RULES AND REGULATIONS</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_Toc90449398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6</w:t>
            </w:r>
            <w:r w:rsidR="00B933DA" w:rsidRPr="00A032DF">
              <w:rPr>
                <w:rFonts w:ascii="Gotham Book" w:hAnsi="Gotham Book"/>
                <w:noProof/>
                <w:webHidden/>
              </w:rPr>
              <w:fldChar w:fldCharType="end"/>
            </w:r>
          </w:hyperlink>
        </w:p>
        <w:p w14:paraId="401AAE3C" w14:textId="31559144" w:rsidR="00B933DA" w:rsidRPr="00A032DF" w:rsidRDefault="00000000">
          <w:pPr>
            <w:pStyle w:val="TOC1"/>
            <w:tabs>
              <w:tab w:val="left" w:pos="440"/>
              <w:tab w:val="right" w:leader="dot" w:pos="10456"/>
            </w:tabs>
            <w:rPr>
              <w:rFonts w:ascii="Gotham Book" w:hAnsi="Gotham Book" w:cstheme="minorBidi"/>
              <w:noProof/>
              <w:lang w:val="en-GB" w:eastAsia="en-GB"/>
            </w:rPr>
          </w:pPr>
          <w:hyperlink w:anchor="_Toc90449399" w:history="1">
            <w:r w:rsidR="00B933DA" w:rsidRPr="00A032DF">
              <w:rPr>
                <w:rStyle w:val="Hyperlink"/>
                <w:rFonts w:ascii="Gotham Book" w:eastAsia="Verdana" w:hAnsi="Gotham Book"/>
                <w:noProof/>
                <w:color w:val="auto"/>
              </w:rPr>
              <w:t>6.</w:t>
            </w:r>
            <w:r w:rsidR="00B933DA" w:rsidRPr="00A032DF">
              <w:rPr>
                <w:rFonts w:ascii="Gotham Book" w:hAnsi="Gotham Book" w:cstheme="minorBidi"/>
                <w:noProof/>
                <w:lang w:val="en-GB" w:eastAsia="en-GB"/>
              </w:rPr>
              <w:tab/>
            </w:r>
            <w:r w:rsidR="008219F3" w:rsidRPr="00A032DF">
              <w:rPr>
                <w:rStyle w:val="Hyperlink"/>
                <w:rFonts w:ascii="Gotham Book" w:eastAsia="Verdana" w:hAnsi="Gotham Book"/>
                <w:noProof/>
                <w:color w:val="auto"/>
              </w:rPr>
              <w:t>MEMBER’S</w:t>
            </w:r>
            <w:r w:rsidR="00B933DA" w:rsidRPr="00A032DF">
              <w:rPr>
                <w:rStyle w:val="Hyperlink"/>
                <w:rFonts w:ascii="Gotham Book" w:eastAsia="Verdana" w:hAnsi="Gotham Book"/>
                <w:noProof/>
                <w:color w:val="auto"/>
              </w:rPr>
              <w:t xml:space="preserve"> CODE OF CONDUCT</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_Toc90449399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6</w:t>
            </w:r>
            <w:r w:rsidR="00B933DA" w:rsidRPr="00A032DF">
              <w:rPr>
                <w:rFonts w:ascii="Gotham Book" w:hAnsi="Gotham Book"/>
                <w:noProof/>
                <w:webHidden/>
              </w:rPr>
              <w:fldChar w:fldCharType="end"/>
            </w:r>
          </w:hyperlink>
        </w:p>
        <w:p w14:paraId="5A9B0624" w14:textId="71AEA9E7" w:rsidR="00B933DA" w:rsidRPr="00A032DF" w:rsidRDefault="00000000">
          <w:pPr>
            <w:pStyle w:val="TOC1"/>
            <w:tabs>
              <w:tab w:val="left" w:pos="440"/>
              <w:tab w:val="right" w:leader="dot" w:pos="10456"/>
            </w:tabs>
            <w:rPr>
              <w:rFonts w:ascii="Gotham Book" w:hAnsi="Gotham Book" w:cstheme="minorBidi"/>
              <w:noProof/>
              <w:lang w:val="en-GB" w:eastAsia="en-GB"/>
            </w:rPr>
          </w:pPr>
          <w:hyperlink w:anchor="_Toc90449400" w:history="1">
            <w:r w:rsidR="00B933DA" w:rsidRPr="00A032DF">
              <w:rPr>
                <w:rStyle w:val="Hyperlink"/>
                <w:rFonts w:ascii="Gotham Book" w:hAnsi="Gotham Book"/>
                <w:noProof/>
                <w:color w:val="auto"/>
              </w:rPr>
              <w:t>7.</w:t>
            </w:r>
            <w:r w:rsidR="00B933DA" w:rsidRPr="00A032DF">
              <w:rPr>
                <w:rFonts w:ascii="Gotham Book" w:hAnsi="Gotham Book" w:cstheme="minorBidi"/>
                <w:noProof/>
                <w:lang w:val="en-GB" w:eastAsia="en-GB"/>
              </w:rPr>
              <w:tab/>
            </w:r>
            <w:r w:rsidR="00B933DA" w:rsidRPr="00A032DF">
              <w:rPr>
                <w:rStyle w:val="Hyperlink"/>
                <w:rFonts w:ascii="Gotham Book" w:hAnsi="Gotham Book"/>
                <w:noProof/>
                <w:color w:val="auto"/>
              </w:rPr>
              <w:t>CONDUCT AND DISCIPLINARY PROVISIONS</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_Toc90449400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7</w:t>
            </w:r>
            <w:r w:rsidR="00B933DA" w:rsidRPr="00A032DF">
              <w:rPr>
                <w:rFonts w:ascii="Gotham Book" w:hAnsi="Gotham Book"/>
                <w:noProof/>
                <w:webHidden/>
              </w:rPr>
              <w:fldChar w:fldCharType="end"/>
            </w:r>
          </w:hyperlink>
        </w:p>
        <w:p w14:paraId="084784D3" w14:textId="57B9B998" w:rsidR="00B933DA" w:rsidRPr="00A032DF" w:rsidRDefault="00000000">
          <w:pPr>
            <w:pStyle w:val="TOC1"/>
            <w:tabs>
              <w:tab w:val="left" w:pos="440"/>
              <w:tab w:val="right" w:leader="dot" w:pos="10456"/>
            </w:tabs>
            <w:rPr>
              <w:rFonts w:ascii="Gotham Book" w:hAnsi="Gotham Book" w:cstheme="minorBidi"/>
              <w:noProof/>
              <w:lang w:val="en-GB" w:eastAsia="en-GB"/>
            </w:rPr>
          </w:pPr>
          <w:hyperlink w:anchor="_Toc90449401" w:history="1">
            <w:r w:rsidR="00B933DA" w:rsidRPr="00A032DF">
              <w:rPr>
                <w:rStyle w:val="Hyperlink"/>
                <w:rFonts w:ascii="Gotham Book" w:eastAsia="Verdana" w:hAnsi="Gotham Book"/>
                <w:noProof/>
                <w:color w:val="auto"/>
              </w:rPr>
              <w:t>8.</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OBJECTIONS AND COMPLAINTS PROCEDURE</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_Toc90449401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11</w:t>
            </w:r>
            <w:r w:rsidR="00B933DA" w:rsidRPr="00A032DF">
              <w:rPr>
                <w:rFonts w:ascii="Gotham Book" w:hAnsi="Gotham Book"/>
                <w:noProof/>
                <w:webHidden/>
              </w:rPr>
              <w:fldChar w:fldCharType="end"/>
            </w:r>
          </w:hyperlink>
        </w:p>
        <w:p w14:paraId="3ABF3BCA" w14:textId="45CC74F1" w:rsidR="00B933DA" w:rsidRPr="00A032DF" w:rsidRDefault="00000000">
          <w:pPr>
            <w:pStyle w:val="TOC1"/>
            <w:tabs>
              <w:tab w:val="left" w:pos="440"/>
              <w:tab w:val="right" w:leader="dot" w:pos="10456"/>
            </w:tabs>
            <w:rPr>
              <w:rFonts w:ascii="Gotham Book" w:hAnsi="Gotham Book" w:cstheme="minorBidi"/>
              <w:noProof/>
              <w:lang w:val="en-GB" w:eastAsia="en-GB"/>
            </w:rPr>
          </w:pPr>
          <w:hyperlink w:anchor="_Toc90449402" w:history="1">
            <w:r w:rsidR="00B933DA" w:rsidRPr="00A032DF">
              <w:rPr>
                <w:rStyle w:val="Hyperlink"/>
                <w:rFonts w:ascii="Gotham Book" w:eastAsia="Verdana" w:hAnsi="Gotham Book"/>
                <w:noProof/>
                <w:color w:val="auto"/>
              </w:rPr>
              <w:t>9.</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DISCIPLINARY PROCEDURE</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_Toc90449402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12</w:t>
            </w:r>
            <w:r w:rsidR="00B933DA" w:rsidRPr="00A032DF">
              <w:rPr>
                <w:rFonts w:ascii="Gotham Book" w:hAnsi="Gotham Book"/>
                <w:noProof/>
                <w:webHidden/>
              </w:rPr>
              <w:fldChar w:fldCharType="end"/>
            </w:r>
          </w:hyperlink>
        </w:p>
        <w:p w14:paraId="55658382" w14:textId="0AB508C6"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03" w:history="1">
            <w:r w:rsidR="00B933DA" w:rsidRPr="00A032DF">
              <w:rPr>
                <w:rStyle w:val="Hyperlink"/>
                <w:rFonts w:ascii="Gotham Book" w:eastAsia="Verdana" w:hAnsi="Gotham Book"/>
                <w:noProof/>
                <w:color w:val="auto"/>
              </w:rPr>
              <w:t>10.</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ONLINE COMMUNITY GUIDELINES</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_Toc90449403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12</w:t>
            </w:r>
            <w:r w:rsidR="00B933DA" w:rsidRPr="00A032DF">
              <w:rPr>
                <w:rFonts w:ascii="Gotham Book" w:hAnsi="Gotham Book"/>
                <w:noProof/>
                <w:webHidden/>
              </w:rPr>
              <w:fldChar w:fldCharType="end"/>
            </w:r>
          </w:hyperlink>
        </w:p>
        <w:p w14:paraId="3272E4E0" w14:textId="494A621A"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04" w:history="1">
            <w:r w:rsidR="00B933DA" w:rsidRPr="00A032DF">
              <w:rPr>
                <w:rStyle w:val="Hyperlink"/>
                <w:rFonts w:ascii="Gotham Book" w:eastAsia="Verdana" w:hAnsi="Gotham Book"/>
                <w:noProof/>
                <w:color w:val="auto"/>
              </w:rPr>
              <w:t>11.</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EQUINE INFLUENZA</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_Toc90449404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13</w:t>
            </w:r>
            <w:r w:rsidR="00B933DA" w:rsidRPr="00A032DF">
              <w:rPr>
                <w:rFonts w:ascii="Gotham Book" w:hAnsi="Gotham Book"/>
                <w:noProof/>
                <w:webHidden/>
              </w:rPr>
              <w:fldChar w:fldCharType="end"/>
            </w:r>
          </w:hyperlink>
        </w:p>
        <w:p w14:paraId="7CC32642" w14:textId="0033F81A"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05" w:history="1">
            <w:r w:rsidR="00B933DA" w:rsidRPr="00A032DF">
              <w:rPr>
                <w:rStyle w:val="Hyperlink"/>
                <w:rFonts w:ascii="Gotham Book" w:eastAsia="Verdana" w:hAnsi="Gotham Book"/>
                <w:noProof/>
                <w:color w:val="auto"/>
              </w:rPr>
              <w:t>12.</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EQUINE DOPING &amp; DOPE TESTING</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_Toc90449405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14</w:t>
            </w:r>
            <w:r w:rsidR="00B933DA" w:rsidRPr="00A032DF">
              <w:rPr>
                <w:rFonts w:ascii="Gotham Book" w:hAnsi="Gotham Book"/>
                <w:noProof/>
                <w:webHidden/>
              </w:rPr>
              <w:fldChar w:fldCharType="end"/>
            </w:r>
          </w:hyperlink>
        </w:p>
        <w:p w14:paraId="659FBDB7" w14:textId="742ED09B"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06" w:history="1">
            <w:r w:rsidR="00B933DA" w:rsidRPr="00A032DF">
              <w:rPr>
                <w:rStyle w:val="Hyperlink"/>
                <w:rFonts w:ascii="Gotham Book" w:eastAsia="Verdana" w:hAnsi="Gotham Book"/>
                <w:noProof/>
                <w:color w:val="auto"/>
              </w:rPr>
              <w:t>13.</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SHOWING RULES AND GUIDELINES</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_Toc90449406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15</w:t>
            </w:r>
            <w:r w:rsidR="00B933DA" w:rsidRPr="00A032DF">
              <w:rPr>
                <w:rFonts w:ascii="Gotham Book" w:hAnsi="Gotham Book"/>
                <w:noProof/>
                <w:webHidden/>
              </w:rPr>
              <w:fldChar w:fldCharType="end"/>
            </w:r>
          </w:hyperlink>
        </w:p>
        <w:p w14:paraId="3C3E0C8B" w14:textId="4E344C69"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07" w:history="1">
            <w:r w:rsidR="00B933DA" w:rsidRPr="00A032DF">
              <w:rPr>
                <w:rStyle w:val="Hyperlink"/>
                <w:rFonts w:ascii="Gotham Book" w:hAnsi="Gotham Book"/>
                <w:noProof/>
                <w:color w:val="auto"/>
              </w:rPr>
              <w:t>14.</w:t>
            </w:r>
            <w:r w:rsidR="00B933DA" w:rsidRPr="00A032DF">
              <w:rPr>
                <w:rFonts w:ascii="Gotham Book" w:hAnsi="Gotham Book" w:cstheme="minorBidi"/>
                <w:noProof/>
                <w:lang w:val="en-GB" w:eastAsia="en-GB"/>
              </w:rPr>
              <w:tab/>
            </w:r>
            <w:r w:rsidR="00B933DA" w:rsidRPr="00A032DF">
              <w:rPr>
                <w:rStyle w:val="Hyperlink"/>
                <w:rFonts w:ascii="Gotham Book" w:hAnsi="Gotham Book"/>
                <w:noProof/>
                <w:color w:val="auto"/>
              </w:rPr>
              <w:t>CONFLICTS OF INTEREST</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_Toc90449407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18</w:t>
            </w:r>
            <w:r w:rsidR="00B933DA" w:rsidRPr="00A032DF">
              <w:rPr>
                <w:rFonts w:ascii="Gotham Book" w:hAnsi="Gotham Book"/>
                <w:noProof/>
                <w:webHidden/>
              </w:rPr>
              <w:fldChar w:fldCharType="end"/>
            </w:r>
          </w:hyperlink>
        </w:p>
        <w:p w14:paraId="3373FC06" w14:textId="6B1D73DC"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08" w:history="1">
            <w:r w:rsidR="00B933DA" w:rsidRPr="00A032DF">
              <w:rPr>
                <w:rStyle w:val="Hyperlink"/>
                <w:rFonts w:ascii="Gotham Book" w:eastAsia="Verdana" w:hAnsi="Gotham Book"/>
                <w:noProof/>
                <w:color w:val="auto"/>
              </w:rPr>
              <w:t>15.</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STALLIONS</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_Toc90449408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19</w:t>
            </w:r>
            <w:r w:rsidR="00B933DA" w:rsidRPr="00A032DF">
              <w:rPr>
                <w:rFonts w:ascii="Gotham Book" w:hAnsi="Gotham Book"/>
                <w:noProof/>
                <w:webHidden/>
              </w:rPr>
              <w:fldChar w:fldCharType="end"/>
            </w:r>
          </w:hyperlink>
        </w:p>
        <w:p w14:paraId="03984F9F" w14:textId="72F9DC07"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09" w:history="1">
            <w:r w:rsidR="00B933DA" w:rsidRPr="00A032DF">
              <w:rPr>
                <w:rStyle w:val="Hyperlink"/>
                <w:rFonts w:ascii="Gotham Book" w:eastAsia="Verdana" w:hAnsi="Gotham Book"/>
                <w:noProof/>
                <w:color w:val="auto"/>
              </w:rPr>
              <w:t>16.</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COMPETITORS AND EQUINES</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_Toc90449409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19</w:t>
            </w:r>
            <w:r w:rsidR="00B933DA" w:rsidRPr="00A032DF">
              <w:rPr>
                <w:rFonts w:ascii="Gotham Book" w:hAnsi="Gotham Book"/>
                <w:noProof/>
                <w:webHidden/>
              </w:rPr>
              <w:fldChar w:fldCharType="end"/>
            </w:r>
          </w:hyperlink>
        </w:p>
        <w:p w14:paraId="05332749" w14:textId="63724E11"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10" w:history="1">
            <w:r w:rsidR="00B933DA" w:rsidRPr="00A032DF">
              <w:rPr>
                <w:rStyle w:val="Hyperlink"/>
                <w:rFonts w:ascii="Gotham Book" w:eastAsia="Verdana" w:hAnsi="Gotham Book"/>
                <w:noProof/>
                <w:color w:val="auto"/>
              </w:rPr>
              <w:t>17.</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SHOWING ATTIRE FOR: IN HAND, RIDDEN AND EVENING PERFORMANCE</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_Toc90449410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20</w:t>
            </w:r>
            <w:r w:rsidR="00B933DA" w:rsidRPr="00A032DF">
              <w:rPr>
                <w:rFonts w:ascii="Gotham Book" w:hAnsi="Gotham Book"/>
                <w:noProof/>
                <w:webHidden/>
              </w:rPr>
              <w:fldChar w:fldCharType="end"/>
            </w:r>
          </w:hyperlink>
        </w:p>
        <w:p w14:paraId="1676C88E" w14:textId="62F0B931"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11" w:history="1">
            <w:r w:rsidR="00B933DA" w:rsidRPr="00A032DF">
              <w:rPr>
                <w:rStyle w:val="Hyperlink"/>
                <w:rFonts w:ascii="Gotham Book" w:eastAsia="Verdana" w:hAnsi="Gotham Book"/>
                <w:noProof/>
                <w:color w:val="auto"/>
              </w:rPr>
              <w:t>18.</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THE JUDGING OF SHOWING CLASSES</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_Toc90449411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22</w:t>
            </w:r>
            <w:r w:rsidR="00B933DA" w:rsidRPr="00A032DF">
              <w:rPr>
                <w:rFonts w:ascii="Gotham Book" w:hAnsi="Gotham Book"/>
                <w:noProof/>
                <w:webHidden/>
              </w:rPr>
              <w:fldChar w:fldCharType="end"/>
            </w:r>
          </w:hyperlink>
        </w:p>
        <w:p w14:paraId="65F8A96E" w14:textId="6368046F"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12" w:history="1">
            <w:r w:rsidR="00B933DA" w:rsidRPr="00A032DF">
              <w:rPr>
                <w:rStyle w:val="Hyperlink"/>
                <w:rFonts w:ascii="Gotham Book" w:eastAsia="Verdana" w:hAnsi="Gotham Book"/>
                <w:noProof/>
                <w:color w:val="auto"/>
              </w:rPr>
              <w:t>19.</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TRADITIONAL OF THE YEAR SHOW (TOYS) QUALIFIERS</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_Toc90449412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23</w:t>
            </w:r>
            <w:r w:rsidR="00B933DA" w:rsidRPr="00A032DF">
              <w:rPr>
                <w:rFonts w:ascii="Gotham Book" w:hAnsi="Gotham Book"/>
                <w:noProof/>
                <w:webHidden/>
              </w:rPr>
              <w:fldChar w:fldCharType="end"/>
            </w:r>
          </w:hyperlink>
        </w:p>
        <w:p w14:paraId="0F88C37F" w14:textId="2965C635"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13" w:history="1">
            <w:r w:rsidR="00B933DA" w:rsidRPr="00A032DF">
              <w:rPr>
                <w:rStyle w:val="Hyperlink"/>
                <w:rFonts w:ascii="Gotham Book" w:eastAsia="Verdana" w:hAnsi="Gotham Book"/>
                <w:noProof/>
                <w:color w:val="auto"/>
              </w:rPr>
              <w:t>20.</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TOYS QUALIFICATION CARDS</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_Toc90449413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25</w:t>
            </w:r>
            <w:r w:rsidR="00B933DA" w:rsidRPr="00A032DF">
              <w:rPr>
                <w:rFonts w:ascii="Gotham Book" w:hAnsi="Gotham Book"/>
                <w:noProof/>
                <w:webHidden/>
              </w:rPr>
              <w:fldChar w:fldCharType="end"/>
            </w:r>
          </w:hyperlink>
        </w:p>
        <w:p w14:paraId="0CC08D25" w14:textId="626706F6"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14" w:history="1">
            <w:r w:rsidR="00B933DA" w:rsidRPr="00A032DF">
              <w:rPr>
                <w:rStyle w:val="Hyperlink"/>
                <w:rFonts w:ascii="Gotham Book" w:eastAsia="Verdana" w:hAnsi="Gotham Book"/>
                <w:noProof/>
                <w:color w:val="auto"/>
              </w:rPr>
              <w:t>21.</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JUDGES IN HAND AND RIDDEN PROCEDURE GUIDE</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_Toc90449414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25</w:t>
            </w:r>
            <w:r w:rsidR="00B933DA" w:rsidRPr="00A032DF">
              <w:rPr>
                <w:rFonts w:ascii="Gotham Book" w:hAnsi="Gotham Book"/>
                <w:noProof/>
                <w:webHidden/>
              </w:rPr>
              <w:fldChar w:fldCharType="end"/>
            </w:r>
          </w:hyperlink>
        </w:p>
        <w:p w14:paraId="51F38C26" w14:textId="2E90BB06"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15" w:history="1">
            <w:r w:rsidR="00B933DA" w:rsidRPr="00A032DF">
              <w:rPr>
                <w:rStyle w:val="Hyperlink"/>
                <w:rFonts w:ascii="Gotham Book" w:eastAsia="Verdana" w:hAnsi="Gotham Book"/>
                <w:noProof/>
                <w:color w:val="auto"/>
              </w:rPr>
              <w:t>22.</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JUDGES PANEL</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_Toc90449415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26</w:t>
            </w:r>
            <w:r w:rsidR="00B933DA" w:rsidRPr="00A032DF">
              <w:rPr>
                <w:rFonts w:ascii="Gotham Book" w:hAnsi="Gotham Book"/>
                <w:noProof/>
                <w:webHidden/>
              </w:rPr>
              <w:fldChar w:fldCharType="end"/>
            </w:r>
          </w:hyperlink>
        </w:p>
        <w:p w14:paraId="07546121" w14:textId="66A5F6DA"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16" w:history="1">
            <w:r w:rsidR="00B933DA" w:rsidRPr="00A032DF">
              <w:rPr>
                <w:rStyle w:val="Hyperlink"/>
                <w:rFonts w:ascii="Gotham Book" w:eastAsia="Verdana" w:hAnsi="Gotham Book"/>
                <w:noProof/>
                <w:color w:val="auto"/>
              </w:rPr>
              <w:t>23.</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JUDGES RULES AND GUIDELINES</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_Toc90449416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27</w:t>
            </w:r>
            <w:r w:rsidR="00B933DA" w:rsidRPr="00A032DF">
              <w:rPr>
                <w:rFonts w:ascii="Gotham Book" w:hAnsi="Gotham Book"/>
                <w:noProof/>
                <w:webHidden/>
              </w:rPr>
              <w:fldChar w:fldCharType="end"/>
            </w:r>
          </w:hyperlink>
        </w:p>
        <w:p w14:paraId="4B1EE1DD" w14:textId="66A61D5E"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17" w:history="1">
            <w:r w:rsidR="00B933DA" w:rsidRPr="00A032DF">
              <w:rPr>
                <w:rStyle w:val="Hyperlink"/>
                <w:rFonts w:ascii="Gotham Book" w:eastAsia="Verdana" w:hAnsi="Gotham Book"/>
                <w:noProof/>
                <w:color w:val="auto"/>
              </w:rPr>
              <w:t>24.</w:t>
            </w:r>
            <w:r w:rsidR="00B933DA" w:rsidRPr="00A032DF">
              <w:rPr>
                <w:rFonts w:ascii="Gotham Book" w:hAnsi="Gotham Book" w:cstheme="minorBidi"/>
                <w:noProof/>
                <w:lang w:val="en-GB" w:eastAsia="en-GB"/>
              </w:rPr>
              <w:tab/>
            </w:r>
            <w:r w:rsidR="0052165C" w:rsidRPr="00A032DF">
              <w:rPr>
                <w:rStyle w:val="Hyperlink"/>
                <w:rFonts w:ascii="Gotham Book" w:eastAsia="Verdana" w:hAnsi="Gotham Book"/>
                <w:noProof/>
                <w:color w:val="auto"/>
              </w:rPr>
              <w:t>SAFEGUARDING</w:t>
            </w:r>
            <w:r w:rsidR="00B933DA" w:rsidRPr="00A032DF">
              <w:rPr>
                <w:rStyle w:val="Hyperlink"/>
                <w:rFonts w:ascii="Gotham Book" w:eastAsia="Verdana" w:hAnsi="Gotham Book"/>
                <w:noProof/>
                <w:color w:val="auto"/>
              </w:rPr>
              <w:t xml:space="preserve"> POLICY</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_Toc90449417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30</w:t>
            </w:r>
            <w:r w:rsidR="00B933DA" w:rsidRPr="00A032DF">
              <w:rPr>
                <w:rFonts w:ascii="Gotham Book" w:hAnsi="Gotham Book"/>
                <w:noProof/>
                <w:webHidden/>
              </w:rPr>
              <w:fldChar w:fldCharType="end"/>
            </w:r>
          </w:hyperlink>
        </w:p>
        <w:p w14:paraId="7ACBC1EF" w14:textId="54EED531"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18" w:history="1">
            <w:r w:rsidR="00B933DA" w:rsidRPr="00A032DF">
              <w:rPr>
                <w:rStyle w:val="Hyperlink"/>
                <w:rFonts w:ascii="Gotham Book" w:eastAsia="Verdana" w:hAnsi="Gotham Book"/>
                <w:noProof/>
                <w:color w:val="auto"/>
              </w:rPr>
              <w:t>25.</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DATA PROTECTION ACT STATEMENT</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_Toc90449418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31</w:t>
            </w:r>
            <w:r w:rsidR="00B933DA" w:rsidRPr="00A032DF">
              <w:rPr>
                <w:rFonts w:ascii="Gotham Book" w:hAnsi="Gotham Book"/>
                <w:noProof/>
                <w:webHidden/>
              </w:rPr>
              <w:fldChar w:fldCharType="end"/>
            </w:r>
          </w:hyperlink>
        </w:p>
        <w:p w14:paraId="75DBE82E" w14:textId="5D0EE031"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19" w:history="1">
            <w:r w:rsidR="00B933DA" w:rsidRPr="00A032DF">
              <w:rPr>
                <w:rStyle w:val="Hyperlink"/>
                <w:rFonts w:ascii="Gotham Book" w:eastAsia="Verdana" w:hAnsi="Gotham Book"/>
                <w:noProof/>
                <w:color w:val="auto"/>
              </w:rPr>
              <w:t>26.</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TGCA DISCLAIMER</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_Toc90449419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31</w:t>
            </w:r>
            <w:r w:rsidR="00B933DA" w:rsidRPr="00A032DF">
              <w:rPr>
                <w:rFonts w:ascii="Gotham Book" w:hAnsi="Gotham Book"/>
                <w:noProof/>
                <w:webHidden/>
              </w:rPr>
              <w:fldChar w:fldCharType="end"/>
            </w:r>
          </w:hyperlink>
        </w:p>
        <w:p w14:paraId="10671E61" w14:textId="1D282E3E"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20" w:history="1">
            <w:r w:rsidR="00B933DA" w:rsidRPr="00A032DF">
              <w:rPr>
                <w:rStyle w:val="Hyperlink"/>
                <w:rFonts w:ascii="Gotham Book" w:eastAsia="Verdana" w:hAnsi="Gotham Book"/>
                <w:noProof/>
                <w:color w:val="auto"/>
              </w:rPr>
              <w:t>27.</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DISCLAIMER OF LIABILITY</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_Toc90449420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32</w:t>
            </w:r>
            <w:r w:rsidR="00B933DA" w:rsidRPr="00A032DF">
              <w:rPr>
                <w:rFonts w:ascii="Gotham Book" w:hAnsi="Gotham Book"/>
                <w:noProof/>
                <w:webHidden/>
              </w:rPr>
              <w:fldChar w:fldCharType="end"/>
            </w:r>
          </w:hyperlink>
        </w:p>
        <w:p w14:paraId="5F0537D8" w14:textId="1A08EA17"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21" w:history="1">
            <w:r w:rsidR="00B933DA" w:rsidRPr="00A032DF">
              <w:rPr>
                <w:rStyle w:val="Hyperlink"/>
                <w:rFonts w:ascii="Gotham Book" w:eastAsia="Verdana" w:hAnsi="Gotham Book"/>
                <w:noProof/>
                <w:color w:val="auto"/>
              </w:rPr>
              <w:t>28.</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DISSOLUTION</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_Toc90449421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32</w:t>
            </w:r>
            <w:r w:rsidR="00B933DA" w:rsidRPr="00A032DF">
              <w:rPr>
                <w:rFonts w:ascii="Gotham Book" w:hAnsi="Gotham Book"/>
                <w:noProof/>
                <w:webHidden/>
              </w:rPr>
              <w:fldChar w:fldCharType="end"/>
            </w:r>
          </w:hyperlink>
        </w:p>
        <w:p w14:paraId="663C33AE" w14:textId="75D053EE"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22" w:history="1">
            <w:r w:rsidR="00B933DA" w:rsidRPr="00A032DF">
              <w:rPr>
                <w:rStyle w:val="Hyperlink"/>
                <w:rFonts w:ascii="Gotham Book" w:eastAsia="Verdana" w:hAnsi="Gotham Book"/>
                <w:noProof/>
                <w:color w:val="auto"/>
              </w:rPr>
              <w:t>29.</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GOVERNING LAW AND JURISDICTION</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_Toc90449422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32</w:t>
            </w:r>
            <w:r w:rsidR="00B933DA" w:rsidRPr="00A032DF">
              <w:rPr>
                <w:rFonts w:ascii="Gotham Book" w:hAnsi="Gotham Book"/>
                <w:noProof/>
                <w:webHidden/>
              </w:rPr>
              <w:fldChar w:fldCharType="end"/>
            </w:r>
          </w:hyperlink>
        </w:p>
        <w:p w14:paraId="2E978EBA" w14:textId="6E2AAC79"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23" w:history="1">
            <w:r w:rsidR="00B933DA" w:rsidRPr="00A032DF">
              <w:rPr>
                <w:rStyle w:val="Hyperlink"/>
                <w:rFonts w:ascii="Gotham Book" w:eastAsia="Verdana" w:hAnsi="Gotham Book"/>
                <w:noProof/>
                <w:color w:val="auto"/>
              </w:rPr>
              <w:t>30.</w:t>
            </w:r>
            <w:r w:rsidR="00B933DA" w:rsidRPr="00A032DF">
              <w:rPr>
                <w:rFonts w:ascii="Gotham Book" w:hAnsi="Gotham Book" w:cstheme="minorBidi"/>
                <w:noProof/>
                <w:lang w:val="en-GB" w:eastAsia="en-GB"/>
              </w:rPr>
              <w:tab/>
            </w:r>
            <w:r w:rsidR="00B933DA" w:rsidRPr="00A032DF">
              <w:rPr>
                <w:rStyle w:val="Hyperlink"/>
                <w:rFonts w:ascii="Gotham Book" w:eastAsia="Verdana" w:hAnsi="Gotham Book"/>
                <w:noProof/>
                <w:color w:val="auto"/>
              </w:rPr>
              <w:t>TRADITIONAL GYPSY COB BREED STANDARD</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_Toc90449423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32</w:t>
            </w:r>
            <w:r w:rsidR="00B933DA" w:rsidRPr="00A032DF">
              <w:rPr>
                <w:rFonts w:ascii="Gotham Book" w:hAnsi="Gotham Book"/>
                <w:noProof/>
                <w:webHidden/>
              </w:rPr>
              <w:fldChar w:fldCharType="end"/>
            </w:r>
          </w:hyperlink>
        </w:p>
        <w:p w14:paraId="074B3A5C" w14:textId="66D794A4" w:rsidR="00B933DA" w:rsidRPr="00A032DF" w:rsidRDefault="00000000">
          <w:pPr>
            <w:pStyle w:val="TOC1"/>
            <w:tabs>
              <w:tab w:val="left" w:pos="660"/>
              <w:tab w:val="right" w:leader="dot" w:pos="10456"/>
            </w:tabs>
            <w:rPr>
              <w:rFonts w:ascii="Gotham Book" w:hAnsi="Gotham Book" w:cstheme="minorBidi"/>
              <w:noProof/>
              <w:lang w:val="en-GB" w:eastAsia="en-GB"/>
            </w:rPr>
          </w:pPr>
          <w:hyperlink w:anchor="_Toc90449424" w:history="1">
            <w:r w:rsidR="00B933DA" w:rsidRPr="00A032DF">
              <w:rPr>
                <w:rStyle w:val="Hyperlink"/>
                <w:rFonts w:ascii="Gotham Book" w:hAnsi="Gotham Book"/>
                <w:noProof/>
                <w:color w:val="auto"/>
              </w:rPr>
              <w:t>31.</w:t>
            </w:r>
            <w:r w:rsidR="00B933DA" w:rsidRPr="00A032DF">
              <w:rPr>
                <w:rFonts w:ascii="Gotham Book" w:hAnsi="Gotham Book" w:cstheme="minorBidi"/>
                <w:noProof/>
                <w:lang w:val="en-GB" w:eastAsia="en-GB"/>
              </w:rPr>
              <w:tab/>
            </w:r>
            <w:r w:rsidR="00B933DA" w:rsidRPr="00A032DF">
              <w:rPr>
                <w:rStyle w:val="Hyperlink"/>
                <w:rFonts w:ascii="Gotham Book" w:hAnsi="Gotham Book"/>
                <w:noProof/>
                <w:color w:val="auto"/>
              </w:rPr>
              <w:t>PART-BRED TRADITIONAL GYPSY COBS STANDARDS</w:t>
            </w:r>
            <w:r w:rsidR="00B933DA" w:rsidRPr="00A032DF">
              <w:rPr>
                <w:rFonts w:ascii="Gotham Book" w:hAnsi="Gotham Book"/>
                <w:noProof/>
                <w:webHidden/>
              </w:rPr>
              <w:tab/>
            </w:r>
            <w:r w:rsidR="00B933DA" w:rsidRPr="00A032DF">
              <w:rPr>
                <w:rFonts w:ascii="Gotham Book" w:hAnsi="Gotham Book"/>
                <w:noProof/>
                <w:webHidden/>
              </w:rPr>
              <w:fldChar w:fldCharType="begin"/>
            </w:r>
            <w:r w:rsidR="00B933DA" w:rsidRPr="00A032DF">
              <w:rPr>
                <w:rFonts w:ascii="Gotham Book" w:hAnsi="Gotham Book"/>
                <w:noProof/>
                <w:webHidden/>
              </w:rPr>
              <w:instrText xml:space="preserve"> PAGEREF _Toc90449424 \h </w:instrText>
            </w:r>
            <w:r w:rsidR="00B933DA" w:rsidRPr="00A032DF">
              <w:rPr>
                <w:rFonts w:ascii="Gotham Book" w:hAnsi="Gotham Book"/>
                <w:noProof/>
                <w:webHidden/>
              </w:rPr>
            </w:r>
            <w:r w:rsidR="00B933DA" w:rsidRPr="00A032DF">
              <w:rPr>
                <w:rFonts w:ascii="Gotham Book" w:hAnsi="Gotham Book"/>
                <w:noProof/>
                <w:webHidden/>
              </w:rPr>
              <w:fldChar w:fldCharType="separate"/>
            </w:r>
            <w:r w:rsidR="009E7DEC">
              <w:rPr>
                <w:rFonts w:ascii="Gotham Book" w:hAnsi="Gotham Book"/>
                <w:noProof/>
                <w:webHidden/>
              </w:rPr>
              <w:t>33</w:t>
            </w:r>
            <w:r w:rsidR="00B933DA" w:rsidRPr="00A032DF">
              <w:rPr>
                <w:rFonts w:ascii="Gotham Book" w:hAnsi="Gotham Book"/>
                <w:noProof/>
                <w:webHidden/>
              </w:rPr>
              <w:fldChar w:fldCharType="end"/>
            </w:r>
          </w:hyperlink>
        </w:p>
        <w:p w14:paraId="0C464272" w14:textId="6C0A8528" w:rsidR="00850592" w:rsidRPr="00A032DF" w:rsidRDefault="00850592">
          <w:pPr>
            <w:rPr>
              <w:rFonts w:ascii="Gotham Book" w:hAnsi="Gotham Book"/>
            </w:rPr>
          </w:pPr>
          <w:r w:rsidRPr="00A032DF">
            <w:rPr>
              <w:rFonts w:ascii="Gotham Book" w:hAnsi="Gotham Book"/>
              <w:b/>
              <w:bCs/>
              <w:noProof/>
            </w:rPr>
            <w:fldChar w:fldCharType="end"/>
          </w:r>
        </w:p>
      </w:sdtContent>
    </w:sdt>
    <w:p w14:paraId="61B7D843" w14:textId="2DE194ED" w:rsidR="006D7257" w:rsidRPr="00A032DF" w:rsidRDefault="006D7257">
      <w:pPr>
        <w:spacing w:after="200" w:line="276" w:lineRule="auto"/>
        <w:rPr>
          <w:rFonts w:ascii="Gotham Book" w:eastAsia="Calibri" w:hAnsi="Gotham Book"/>
          <w:b/>
          <w:sz w:val="26"/>
          <w:szCs w:val="28"/>
          <w:u w:val="single"/>
        </w:rPr>
      </w:pPr>
      <w:r w:rsidRPr="00A032DF">
        <w:rPr>
          <w:rFonts w:ascii="Gotham Book" w:eastAsia="Calibri" w:hAnsi="Gotham Book"/>
          <w:b/>
          <w:sz w:val="26"/>
          <w:szCs w:val="28"/>
          <w:u w:val="single"/>
        </w:rPr>
        <w:br w:type="page"/>
      </w:r>
    </w:p>
    <w:p w14:paraId="7C1877E9" w14:textId="77777777" w:rsidR="00386B78" w:rsidRPr="00A032DF" w:rsidRDefault="00386B78" w:rsidP="00230399">
      <w:pPr>
        <w:jc w:val="center"/>
        <w:rPr>
          <w:rFonts w:ascii="Gotham Book" w:eastAsia="Calibri" w:hAnsi="Gotham Book"/>
          <w:b/>
          <w:sz w:val="26"/>
          <w:szCs w:val="28"/>
          <w:u w:val="single"/>
        </w:rPr>
      </w:pPr>
    </w:p>
    <w:p w14:paraId="0681E712" w14:textId="77777777" w:rsidR="006A5C4E" w:rsidRPr="00A032DF" w:rsidRDefault="006A5C4E" w:rsidP="00C53267">
      <w:pPr>
        <w:spacing w:before="268" w:line="242" w:lineRule="auto"/>
        <w:ind w:left="1436" w:right="1452"/>
        <w:jc w:val="center"/>
        <w:rPr>
          <w:rFonts w:ascii="Gotham Book" w:hAnsi="Gotham Book"/>
          <w:b/>
          <w:sz w:val="30"/>
        </w:rPr>
      </w:pPr>
    </w:p>
    <w:p w14:paraId="179A5DE0" w14:textId="77777777" w:rsidR="006A5C4E" w:rsidRPr="00A032DF" w:rsidRDefault="006A5C4E" w:rsidP="00C53267">
      <w:pPr>
        <w:spacing w:before="268" w:line="242" w:lineRule="auto"/>
        <w:ind w:left="1436" w:right="1452"/>
        <w:jc w:val="center"/>
        <w:rPr>
          <w:rFonts w:ascii="Gotham Book" w:hAnsi="Gotham Book"/>
          <w:b/>
          <w:sz w:val="30"/>
        </w:rPr>
      </w:pPr>
    </w:p>
    <w:p w14:paraId="3BFB89D7" w14:textId="77777777" w:rsidR="006A5C4E" w:rsidRPr="00A032DF" w:rsidRDefault="006A5C4E" w:rsidP="00C53267">
      <w:pPr>
        <w:spacing w:before="268" w:line="242" w:lineRule="auto"/>
        <w:ind w:left="1436" w:right="1452"/>
        <w:jc w:val="center"/>
        <w:rPr>
          <w:rFonts w:ascii="Gotham Book" w:hAnsi="Gotham Book"/>
          <w:b/>
          <w:sz w:val="30"/>
        </w:rPr>
      </w:pPr>
    </w:p>
    <w:p w14:paraId="2EB6F3B7" w14:textId="77777777" w:rsidR="006A5C4E" w:rsidRPr="00A032DF" w:rsidRDefault="006A5C4E" w:rsidP="00C53267">
      <w:pPr>
        <w:spacing w:before="268" w:line="242" w:lineRule="auto"/>
        <w:ind w:left="1436" w:right="1452"/>
        <w:jc w:val="center"/>
        <w:rPr>
          <w:rFonts w:ascii="Gotham Book" w:hAnsi="Gotham Book"/>
          <w:b/>
          <w:sz w:val="30"/>
        </w:rPr>
      </w:pPr>
    </w:p>
    <w:p w14:paraId="7FB72E1F" w14:textId="77777777" w:rsidR="006A5C4E" w:rsidRPr="00A032DF" w:rsidRDefault="006A5C4E" w:rsidP="00C53267">
      <w:pPr>
        <w:spacing w:before="268" w:line="242" w:lineRule="auto"/>
        <w:ind w:left="1436" w:right="1452"/>
        <w:jc w:val="center"/>
        <w:rPr>
          <w:rFonts w:ascii="Gotham Book" w:hAnsi="Gotham Book"/>
          <w:b/>
          <w:sz w:val="30"/>
        </w:rPr>
      </w:pPr>
    </w:p>
    <w:p w14:paraId="63396849" w14:textId="77777777" w:rsidR="006A5C4E" w:rsidRPr="00A032DF" w:rsidRDefault="006A5C4E" w:rsidP="00C53267">
      <w:pPr>
        <w:spacing w:before="268" w:line="242" w:lineRule="auto"/>
        <w:ind w:left="1436" w:right="1452"/>
        <w:jc w:val="center"/>
        <w:rPr>
          <w:rFonts w:ascii="Gotham Book" w:hAnsi="Gotham Book"/>
          <w:b/>
          <w:sz w:val="30"/>
        </w:rPr>
      </w:pPr>
    </w:p>
    <w:p w14:paraId="5F72A41D" w14:textId="77777777" w:rsidR="006A5C4E" w:rsidRPr="00A032DF" w:rsidRDefault="006A5C4E" w:rsidP="00C53267">
      <w:pPr>
        <w:spacing w:before="268" w:line="242" w:lineRule="auto"/>
        <w:ind w:left="1436" w:right="1452"/>
        <w:jc w:val="center"/>
        <w:rPr>
          <w:rFonts w:ascii="Gotham Book" w:hAnsi="Gotham Book"/>
          <w:b/>
          <w:sz w:val="30"/>
        </w:rPr>
      </w:pPr>
    </w:p>
    <w:p w14:paraId="7149DB1A" w14:textId="77777777" w:rsidR="006A5C4E" w:rsidRPr="00A032DF" w:rsidRDefault="006A5C4E" w:rsidP="00C53267">
      <w:pPr>
        <w:spacing w:before="268" w:line="242" w:lineRule="auto"/>
        <w:ind w:left="1436" w:right="1452"/>
        <w:jc w:val="center"/>
        <w:rPr>
          <w:rFonts w:ascii="Gotham Book" w:hAnsi="Gotham Book"/>
          <w:b/>
          <w:sz w:val="30"/>
        </w:rPr>
      </w:pPr>
    </w:p>
    <w:p w14:paraId="5898599B" w14:textId="43CF8414" w:rsidR="003B4CC2" w:rsidRPr="00A032DF" w:rsidRDefault="00386B78" w:rsidP="00C53267">
      <w:pPr>
        <w:spacing w:before="268" w:line="242" w:lineRule="auto"/>
        <w:ind w:left="1436" w:right="1452"/>
        <w:jc w:val="center"/>
        <w:rPr>
          <w:rFonts w:ascii="Gotham Book" w:hAnsi="Gotham Book"/>
          <w:b/>
          <w:sz w:val="30"/>
        </w:rPr>
      </w:pPr>
      <w:r w:rsidRPr="00A032DF">
        <w:rPr>
          <w:rFonts w:ascii="Gotham Book" w:hAnsi="Gotham Book"/>
          <w:b/>
          <w:sz w:val="30"/>
        </w:rPr>
        <w:t xml:space="preserve">This handbook </w:t>
      </w:r>
      <w:r w:rsidR="003B4CC2" w:rsidRPr="00A032DF">
        <w:rPr>
          <w:rFonts w:ascii="Gotham Book" w:hAnsi="Gotham Book"/>
          <w:b/>
          <w:sz w:val="30"/>
        </w:rPr>
        <w:t>covers</w:t>
      </w:r>
      <w:r w:rsidRPr="00A032DF">
        <w:rPr>
          <w:rFonts w:ascii="Gotham Book" w:hAnsi="Gotham Book"/>
          <w:b/>
          <w:sz w:val="30"/>
        </w:rPr>
        <w:t xml:space="preserve"> </w:t>
      </w:r>
      <w:r w:rsidR="00776766" w:rsidRPr="00A032DF">
        <w:rPr>
          <w:rFonts w:ascii="Gotham Book" w:hAnsi="Gotham Book"/>
          <w:b/>
          <w:sz w:val="30"/>
        </w:rPr>
        <w:t>the</w:t>
      </w:r>
      <w:r w:rsidRPr="00A032DF">
        <w:rPr>
          <w:rFonts w:ascii="Gotham Book" w:hAnsi="Gotham Book"/>
          <w:b/>
          <w:sz w:val="30"/>
        </w:rPr>
        <w:t xml:space="preserve"> </w:t>
      </w:r>
      <w:r w:rsidR="003B4CC2" w:rsidRPr="00A032DF">
        <w:rPr>
          <w:rFonts w:ascii="Gotham Book" w:hAnsi="Gotham Book"/>
          <w:b/>
          <w:sz w:val="30"/>
        </w:rPr>
        <w:t xml:space="preserve">Traditional Gypsy Cob Associations’ </w:t>
      </w:r>
      <w:r w:rsidRPr="00A032DF">
        <w:rPr>
          <w:rFonts w:ascii="Gotham Book" w:hAnsi="Gotham Book"/>
          <w:b/>
          <w:sz w:val="30"/>
        </w:rPr>
        <w:t>Terms</w:t>
      </w:r>
      <w:r w:rsidR="003B4CC2" w:rsidRPr="00A032DF">
        <w:rPr>
          <w:rFonts w:ascii="Gotham Book" w:hAnsi="Gotham Book"/>
          <w:b/>
          <w:sz w:val="30"/>
        </w:rPr>
        <w:t xml:space="preserve">, </w:t>
      </w:r>
      <w:r w:rsidRPr="00A032DF">
        <w:rPr>
          <w:rFonts w:ascii="Gotham Book" w:hAnsi="Gotham Book"/>
          <w:b/>
          <w:sz w:val="30"/>
        </w:rPr>
        <w:t xml:space="preserve">Conditions </w:t>
      </w:r>
      <w:r w:rsidR="003B4CC2" w:rsidRPr="00A032DF">
        <w:rPr>
          <w:rFonts w:ascii="Gotham Book" w:hAnsi="Gotham Book"/>
          <w:b/>
          <w:sz w:val="30"/>
        </w:rPr>
        <w:t xml:space="preserve">and Rules </w:t>
      </w:r>
      <w:r w:rsidR="000124DA" w:rsidRPr="00A032DF">
        <w:rPr>
          <w:rFonts w:ascii="Gotham Book" w:hAnsi="Gotham Book"/>
          <w:b/>
          <w:sz w:val="30"/>
        </w:rPr>
        <w:t xml:space="preserve">for </w:t>
      </w:r>
      <w:r w:rsidR="000124DA" w:rsidRPr="00A032DF">
        <w:rPr>
          <w:rFonts w:ascii="Gotham Book" w:hAnsi="Gotham Book"/>
          <w:b/>
          <w:spacing w:val="-65"/>
          <w:sz w:val="30"/>
        </w:rPr>
        <w:t>M</w:t>
      </w:r>
      <w:r w:rsidR="0058419E" w:rsidRPr="00A032DF">
        <w:rPr>
          <w:rFonts w:ascii="Gotham Book" w:hAnsi="Gotham Book"/>
          <w:b/>
          <w:spacing w:val="-65"/>
          <w:sz w:val="30"/>
        </w:rPr>
        <w:t xml:space="preserve">embership </w:t>
      </w:r>
      <w:r w:rsidR="003B4CC2" w:rsidRPr="00A032DF">
        <w:rPr>
          <w:rFonts w:ascii="Gotham Book" w:hAnsi="Gotham Book"/>
          <w:b/>
          <w:sz w:val="30"/>
        </w:rPr>
        <w:t>and Judging.</w:t>
      </w:r>
    </w:p>
    <w:p w14:paraId="695E85B7" w14:textId="77777777" w:rsidR="00C53267" w:rsidRPr="00A032DF" w:rsidRDefault="00C53267" w:rsidP="00C53267">
      <w:pPr>
        <w:spacing w:before="268" w:line="242" w:lineRule="auto"/>
        <w:ind w:left="1436" w:right="1452"/>
        <w:jc w:val="center"/>
        <w:rPr>
          <w:rFonts w:ascii="Gotham Book" w:hAnsi="Gotham Book"/>
          <w:b/>
          <w:sz w:val="30"/>
        </w:rPr>
      </w:pPr>
    </w:p>
    <w:p w14:paraId="1E284F90" w14:textId="24DA4F01" w:rsidR="003B4CC2" w:rsidRPr="00A032DF" w:rsidRDefault="00386B78" w:rsidP="003B4CC2">
      <w:pPr>
        <w:ind w:left="1196" w:right="1213" w:hanging="4"/>
        <w:jc w:val="center"/>
        <w:rPr>
          <w:rFonts w:ascii="Gotham Book" w:hAnsi="Gotham Book"/>
          <w:b/>
          <w:sz w:val="30"/>
        </w:rPr>
      </w:pPr>
      <w:r w:rsidRPr="00A032DF">
        <w:rPr>
          <w:rFonts w:ascii="Gotham Book" w:hAnsi="Gotham Book"/>
          <w:b/>
          <w:sz w:val="30"/>
        </w:rPr>
        <w:t>A</w:t>
      </w:r>
      <w:r w:rsidR="003B4CC2" w:rsidRPr="00A032DF">
        <w:rPr>
          <w:rFonts w:ascii="Gotham Book" w:hAnsi="Gotham Book"/>
          <w:b/>
          <w:sz w:val="30"/>
        </w:rPr>
        <w:t>ny</w:t>
      </w:r>
      <w:r w:rsidRPr="00A032DF">
        <w:rPr>
          <w:rFonts w:ascii="Gotham Book" w:hAnsi="Gotham Book"/>
          <w:b/>
          <w:spacing w:val="-2"/>
          <w:sz w:val="30"/>
        </w:rPr>
        <w:t xml:space="preserve"> </w:t>
      </w:r>
      <w:r w:rsidRPr="00A032DF">
        <w:rPr>
          <w:rFonts w:ascii="Gotham Book" w:hAnsi="Gotham Book"/>
          <w:b/>
          <w:sz w:val="30"/>
        </w:rPr>
        <w:t>updates</w:t>
      </w:r>
      <w:r w:rsidRPr="00A032DF">
        <w:rPr>
          <w:rFonts w:ascii="Gotham Book" w:hAnsi="Gotham Book"/>
          <w:b/>
          <w:spacing w:val="1"/>
          <w:sz w:val="30"/>
        </w:rPr>
        <w:t xml:space="preserve"> </w:t>
      </w:r>
      <w:r w:rsidR="003B4CC2" w:rsidRPr="00A032DF">
        <w:rPr>
          <w:rFonts w:ascii="Gotham Book" w:hAnsi="Gotham Book"/>
          <w:b/>
          <w:spacing w:val="1"/>
          <w:sz w:val="30"/>
        </w:rPr>
        <w:t xml:space="preserve">to this document occurring </w:t>
      </w:r>
      <w:r w:rsidR="00F71124" w:rsidRPr="00A032DF">
        <w:rPr>
          <w:rFonts w:ascii="Gotham Book" w:hAnsi="Gotham Book"/>
          <w:b/>
          <w:spacing w:val="1"/>
          <w:sz w:val="30"/>
        </w:rPr>
        <w:t>before</w:t>
      </w:r>
      <w:r w:rsidR="003B4CC2" w:rsidRPr="00A032DF">
        <w:rPr>
          <w:rFonts w:ascii="Gotham Book" w:hAnsi="Gotham Book"/>
          <w:b/>
          <w:spacing w:val="1"/>
          <w:sz w:val="30"/>
        </w:rPr>
        <w:t xml:space="preserve"> the next edition of this document </w:t>
      </w:r>
      <w:r w:rsidR="00F71124" w:rsidRPr="00A032DF">
        <w:rPr>
          <w:rFonts w:ascii="Gotham Book" w:hAnsi="Gotham Book"/>
          <w:b/>
          <w:spacing w:val="1"/>
          <w:sz w:val="30"/>
        </w:rPr>
        <w:t>is</w:t>
      </w:r>
      <w:r w:rsidR="003B4CC2" w:rsidRPr="00A032DF">
        <w:rPr>
          <w:rFonts w:ascii="Gotham Book" w:hAnsi="Gotham Book"/>
          <w:b/>
          <w:spacing w:val="1"/>
          <w:sz w:val="30"/>
        </w:rPr>
        <w:t xml:space="preserve"> published </w:t>
      </w:r>
      <w:r w:rsidRPr="00A032DF">
        <w:rPr>
          <w:rFonts w:ascii="Gotham Book" w:hAnsi="Gotham Book"/>
          <w:b/>
          <w:sz w:val="30"/>
        </w:rPr>
        <w:t>will</w:t>
      </w:r>
      <w:r w:rsidRPr="00A032DF">
        <w:rPr>
          <w:rFonts w:ascii="Gotham Book" w:hAnsi="Gotham Book"/>
          <w:b/>
          <w:spacing w:val="-1"/>
          <w:sz w:val="30"/>
        </w:rPr>
        <w:t xml:space="preserve"> </w:t>
      </w:r>
      <w:r w:rsidRPr="00A032DF">
        <w:rPr>
          <w:rFonts w:ascii="Gotham Book" w:hAnsi="Gotham Book"/>
          <w:b/>
          <w:sz w:val="30"/>
        </w:rPr>
        <w:t>be</w:t>
      </w:r>
      <w:r w:rsidRPr="00A032DF">
        <w:rPr>
          <w:rFonts w:ascii="Gotham Book" w:hAnsi="Gotham Book"/>
          <w:b/>
          <w:spacing w:val="3"/>
          <w:sz w:val="30"/>
        </w:rPr>
        <w:t xml:space="preserve"> </w:t>
      </w:r>
      <w:r w:rsidRPr="00A032DF">
        <w:rPr>
          <w:rFonts w:ascii="Gotham Book" w:hAnsi="Gotham Book"/>
          <w:b/>
          <w:sz w:val="30"/>
        </w:rPr>
        <w:t>posted</w:t>
      </w:r>
      <w:r w:rsidRPr="00A032DF">
        <w:rPr>
          <w:rFonts w:ascii="Gotham Book" w:hAnsi="Gotham Book"/>
          <w:b/>
          <w:spacing w:val="-1"/>
          <w:sz w:val="30"/>
        </w:rPr>
        <w:t xml:space="preserve"> </w:t>
      </w:r>
      <w:r w:rsidRPr="00A032DF">
        <w:rPr>
          <w:rFonts w:ascii="Gotham Book" w:hAnsi="Gotham Book"/>
          <w:b/>
          <w:sz w:val="30"/>
        </w:rPr>
        <w:t>on</w:t>
      </w:r>
      <w:r w:rsidRPr="00A032DF">
        <w:rPr>
          <w:rFonts w:ascii="Gotham Book" w:hAnsi="Gotham Book"/>
          <w:b/>
          <w:spacing w:val="-2"/>
          <w:sz w:val="30"/>
        </w:rPr>
        <w:t xml:space="preserve"> </w:t>
      </w:r>
      <w:r w:rsidRPr="00A032DF">
        <w:rPr>
          <w:rFonts w:ascii="Gotham Book" w:hAnsi="Gotham Book"/>
          <w:b/>
          <w:sz w:val="30"/>
        </w:rPr>
        <w:t>the</w:t>
      </w:r>
      <w:r w:rsidRPr="00A032DF">
        <w:rPr>
          <w:rFonts w:ascii="Gotham Book" w:hAnsi="Gotham Book"/>
          <w:b/>
          <w:spacing w:val="1"/>
          <w:sz w:val="30"/>
        </w:rPr>
        <w:t xml:space="preserve"> </w:t>
      </w:r>
      <w:r w:rsidR="00CF07A6" w:rsidRPr="00A032DF">
        <w:rPr>
          <w:rFonts w:ascii="Gotham Book" w:hAnsi="Gotham Book"/>
          <w:b/>
          <w:sz w:val="30"/>
        </w:rPr>
        <w:t>TGCA</w:t>
      </w:r>
      <w:r w:rsidRPr="00A032DF">
        <w:rPr>
          <w:rFonts w:ascii="Gotham Book" w:hAnsi="Gotham Book"/>
          <w:b/>
          <w:spacing w:val="-1"/>
          <w:sz w:val="30"/>
        </w:rPr>
        <w:t xml:space="preserve"> </w:t>
      </w:r>
      <w:r w:rsidRPr="00A032DF">
        <w:rPr>
          <w:rFonts w:ascii="Gotham Book" w:hAnsi="Gotham Book"/>
          <w:b/>
          <w:sz w:val="30"/>
        </w:rPr>
        <w:t>website</w:t>
      </w:r>
      <w:r w:rsidR="003B4CC2" w:rsidRPr="00A032DF">
        <w:rPr>
          <w:rFonts w:ascii="Gotham Book" w:hAnsi="Gotham Book"/>
          <w:b/>
          <w:sz w:val="30"/>
        </w:rPr>
        <w:t xml:space="preserve">. </w:t>
      </w:r>
    </w:p>
    <w:p w14:paraId="729435D7" w14:textId="77777777" w:rsidR="003B4CC2" w:rsidRPr="00A032DF" w:rsidRDefault="003B4CC2" w:rsidP="003B4CC2">
      <w:pPr>
        <w:ind w:left="1196" w:right="1213" w:hanging="4"/>
        <w:jc w:val="center"/>
        <w:rPr>
          <w:rFonts w:ascii="Gotham Book" w:hAnsi="Gotham Book"/>
          <w:b/>
          <w:sz w:val="30"/>
        </w:rPr>
      </w:pPr>
    </w:p>
    <w:p w14:paraId="481409BE" w14:textId="467A0E8F" w:rsidR="003B4CC2" w:rsidRPr="00A032DF" w:rsidRDefault="003B4CC2" w:rsidP="003B4CC2">
      <w:pPr>
        <w:ind w:left="1196" w:right="1213" w:hanging="4"/>
        <w:jc w:val="center"/>
        <w:rPr>
          <w:rFonts w:ascii="Gotham Book" w:hAnsi="Gotham Book"/>
          <w:b/>
          <w:sz w:val="30"/>
        </w:rPr>
      </w:pPr>
      <w:r w:rsidRPr="00A032DF">
        <w:rPr>
          <w:rFonts w:ascii="Gotham Book" w:hAnsi="Gotham Book"/>
          <w:b/>
          <w:sz w:val="30"/>
        </w:rPr>
        <w:t>Throughout</w:t>
      </w:r>
      <w:r w:rsidRPr="00A032DF">
        <w:rPr>
          <w:rFonts w:ascii="Gotham Book" w:hAnsi="Gotham Book"/>
          <w:b/>
          <w:spacing w:val="-2"/>
          <w:sz w:val="30"/>
        </w:rPr>
        <w:t xml:space="preserve"> </w:t>
      </w:r>
      <w:r w:rsidRPr="00A032DF">
        <w:rPr>
          <w:rFonts w:ascii="Gotham Book" w:hAnsi="Gotham Book"/>
          <w:b/>
          <w:sz w:val="30"/>
        </w:rPr>
        <w:t>this</w:t>
      </w:r>
      <w:r w:rsidRPr="00A032DF">
        <w:rPr>
          <w:rFonts w:ascii="Gotham Book" w:hAnsi="Gotham Book"/>
          <w:b/>
          <w:spacing w:val="3"/>
          <w:sz w:val="30"/>
        </w:rPr>
        <w:t xml:space="preserve"> </w:t>
      </w:r>
      <w:r w:rsidRPr="00A032DF">
        <w:rPr>
          <w:rFonts w:ascii="Gotham Book" w:hAnsi="Gotham Book"/>
          <w:b/>
          <w:sz w:val="30"/>
        </w:rPr>
        <w:t>handbook</w:t>
      </w:r>
      <w:r w:rsidRPr="00A032DF">
        <w:rPr>
          <w:rFonts w:ascii="Gotham Book" w:hAnsi="Gotham Book"/>
          <w:b/>
          <w:spacing w:val="1"/>
          <w:sz w:val="30"/>
        </w:rPr>
        <w:t xml:space="preserve"> </w:t>
      </w:r>
      <w:r w:rsidRPr="00A032DF">
        <w:rPr>
          <w:rFonts w:ascii="Gotham Book" w:hAnsi="Gotham Book"/>
          <w:b/>
          <w:sz w:val="30"/>
        </w:rPr>
        <w:t>and</w:t>
      </w:r>
      <w:r w:rsidRPr="00A032DF">
        <w:rPr>
          <w:rFonts w:ascii="Gotham Book" w:hAnsi="Gotham Book"/>
          <w:b/>
          <w:spacing w:val="3"/>
          <w:sz w:val="30"/>
        </w:rPr>
        <w:t xml:space="preserve"> </w:t>
      </w:r>
      <w:r w:rsidRPr="00A032DF">
        <w:rPr>
          <w:rFonts w:ascii="Gotham Book" w:hAnsi="Gotham Book"/>
          <w:b/>
          <w:sz w:val="30"/>
        </w:rPr>
        <w:t>on</w:t>
      </w:r>
      <w:r w:rsidRPr="00A032DF">
        <w:rPr>
          <w:rFonts w:ascii="Gotham Book" w:hAnsi="Gotham Book"/>
          <w:b/>
          <w:spacing w:val="4"/>
          <w:sz w:val="30"/>
        </w:rPr>
        <w:t xml:space="preserve"> </w:t>
      </w:r>
      <w:r w:rsidRPr="00A032DF">
        <w:rPr>
          <w:rFonts w:ascii="Gotham Book" w:hAnsi="Gotham Book"/>
          <w:b/>
          <w:sz w:val="30"/>
        </w:rPr>
        <w:t>the</w:t>
      </w:r>
      <w:r w:rsidRPr="00A032DF">
        <w:rPr>
          <w:rFonts w:ascii="Gotham Book" w:hAnsi="Gotham Book"/>
          <w:b/>
          <w:spacing w:val="-3"/>
          <w:sz w:val="30"/>
        </w:rPr>
        <w:t xml:space="preserve"> </w:t>
      </w:r>
      <w:r w:rsidRPr="00A032DF">
        <w:rPr>
          <w:rFonts w:ascii="Gotham Book" w:hAnsi="Gotham Book"/>
          <w:b/>
          <w:sz w:val="30"/>
        </w:rPr>
        <w:t>website, the</w:t>
      </w:r>
      <w:r w:rsidRPr="00A032DF">
        <w:rPr>
          <w:rFonts w:ascii="Gotham Book" w:hAnsi="Gotham Book"/>
          <w:b/>
          <w:spacing w:val="-1"/>
          <w:sz w:val="30"/>
        </w:rPr>
        <w:t xml:space="preserve"> </w:t>
      </w:r>
      <w:r w:rsidRPr="00A032DF">
        <w:rPr>
          <w:rFonts w:ascii="Gotham Book" w:hAnsi="Gotham Book"/>
          <w:b/>
          <w:sz w:val="30"/>
        </w:rPr>
        <w:t>terms</w:t>
      </w:r>
      <w:r w:rsidRPr="00A032DF">
        <w:rPr>
          <w:rFonts w:ascii="Gotham Book" w:hAnsi="Gotham Book"/>
          <w:b/>
          <w:spacing w:val="1"/>
          <w:sz w:val="30"/>
        </w:rPr>
        <w:t xml:space="preserve"> </w:t>
      </w:r>
      <w:r w:rsidRPr="00A032DF">
        <w:rPr>
          <w:rFonts w:ascii="Gotham Book" w:hAnsi="Gotham Book"/>
          <w:b/>
          <w:sz w:val="30"/>
        </w:rPr>
        <w:t>‘TGCA’,</w:t>
      </w:r>
      <w:r w:rsidRPr="00A032DF">
        <w:rPr>
          <w:rFonts w:ascii="Gotham Book" w:hAnsi="Gotham Book"/>
          <w:b/>
          <w:spacing w:val="7"/>
          <w:sz w:val="30"/>
        </w:rPr>
        <w:t xml:space="preserve"> </w:t>
      </w:r>
      <w:r w:rsidRPr="00A032DF">
        <w:rPr>
          <w:rFonts w:ascii="Gotham Book" w:hAnsi="Gotham Book"/>
          <w:b/>
          <w:sz w:val="30"/>
        </w:rPr>
        <w:t>‘we’, “us”</w:t>
      </w:r>
      <w:r w:rsidRPr="00A032DF">
        <w:rPr>
          <w:rFonts w:ascii="Gotham Book" w:hAnsi="Gotham Book"/>
          <w:b/>
          <w:spacing w:val="1"/>
          <w:sz w:val="30"/>
        </w:rPr>
        <w:t xml:space="preserve"> </w:t>
      </w:r>
      <w:r w:rsidRPr="00A032DF">
        <w:rPr>
          <w:rFonts w:ascii="Gotham Book" w:hAnsi="Gotham Book"/>
          <w:b/>
          <w:sz w:val="30"/>
        </w:rPr>
        <w:t>and</w:t>
      </w:r>
      <w:r w:rsidRPr="00A032DF">
        <w:rPr>
          <w:rFonts w:ascii="Gotham Book" w:hAnsi="Gotham Book"/>
          <w:b/>
          <w:spacing w:val="4"/>
          <w:sz w:val="30"/>
        </w:rPr>
        <w:t xml:space="preserve"> </w:t>
      </w:r>
      <w:r w:rsidR="00C53267" w:rsidRPr="00A032DF">
        <w:rPr>
          <w:rFonts w:ascii="Gotham Book" w:hAnsi="Gotham Book"/>
          <w:b/>
          <w:sz w:val="30"/>
        </w:rPr>
        <w:t>‘</w:t>
      </w:r>
      <w:r w:rsidRPr="00A032DF">
        <w:rPr>
          <w:rFonts w:ascii="Gotham Book" w:hAnsi="Gotham Book"/>
          <w:b/>
          <w:sz w:val="30"/>
        </w:rPr>
        <w:t>our</w:t>
      </w:r>
      <w:r w:rsidR="00C53267" w:rsidRPr="00A032DF">
        <w:rPr>
          <w:rFonts w:ascii="Gotham Book" w:hAnsi="Gotham Book"/>
          <w:b/>
          <w:sz w:val="30"/>
        </w:rPr>
        <w:t xml:space="preserve">’ </w:t>
      </w:r>
      <w:r w:rsidRPr="00A032DF">
        <w:rPr>
          <w:rFonts w:ascii="Gotham Book" w:hAnsi="Gotham Book"/>
          <w:b/>
          <w:sz w:val="30"/>
        </w:rPr>
        <w:t>refer</w:t>
      </w:r>
      <w:r w:rsidRPr="00A032DF">
        <w:rPr>
          <w:rFonts w:ascii="Gotham Book" w:hAnsi="Gotham Book"/>
          <w:b/>
          <w:spacing w:val="-3"/>
          <w:sz w:val="30"/>
        </w:rPr>
        <w:t xml:space="preserve"> </w:t>
      </w:r>
      <w:r w:rsidRPr="00A032DF">
        <w:rPr>
          <w:rFonts w:ascii="Gotham Book" w:hAnsi="Gotham Book"/>
          <w:b/>
          <w:sz w:val="30"/>
        </w:rPr>
        <w:t>to</w:t>
      </w:r>
      <w:r w:rsidRPr="00A032DF">
        <w:rPr>
          <w:rFonts w:ascii="Gotham Book" w:hAnsi="Gotham Book"/>
          <w:b/>
          <w:spacing w:val="-1"/>
          <w:sz w:val="30"/>
        </w:rPr>
        <w:t xml:space="preserve"> </w:t>
      </w:r>
      <w:r w:rsidR="00C53267" w:rsidRPr="00A032DF">
        <w:rPr>
          <w:rFonts w:ascii="Gotham Book" w:hAnsi="Gotham Book"/>
          <w:b/>
          <w:spacing w:val="-1"/>
          <w:sz w:val="30"/>
        </w:rPr>
        <w:t xml:space="preserve">the </w:t>
      </w:r>
      <w:r w:rsidRPr="00A032DF">
        <w:rPr>
          <w:rFonts w:ascii="Gotham Book" w:hAnsi="Gotham Book"/>
          <w:b/>
          <w:sz w:val="30"/>
        </w:rPr>
        <w:t>Traditional Gypsy Cob Association.</w:t>
      </w:r>
    </w:p>
    <w:p w14:paraId="7F6E05D8" w14:textId="43C693AB" w:rsidR="00386B78" w:rsidRPr="00A032DF" w:rsidRDefault="00386B78" w:rsidP="00386B78">
      <w:pPr>
        <w:spacing w:before="185"/>
        <w:ind w:left="1647" w:right="1662"/>
        <w:jc w:val="center"/>
        <w:rPr>
          <w:rFonts w:ascii="Gotham Book" w:hAnsi="Gotham Book"/>
          <w:b/>
          <w:sz w:val="30"/>
        </w:rPr>
      </w:pPr>
    </w:p>
    <w:p w14:paraId="23EC7B4E" w14:textId="77777777" w:rsidR="003B4CC2" w:rsidRPr="00A032DF" w:rsidRDefault="003B4CC2" w:rsidP="00386B78">
      <w:pPr>
        <w:spacing w:before="185"/>
        <w:ind w:left="1647" w:right="1662"/>
        <w:jc w:val="center"/>
        <w:rPr>
          <w:rFonts w:ascii="Gotham Book" w:hAnsi="Gotham Book"/>
          <w:b/>
          <w:sz w:val="30"/>
        </w:rPr>
      </w:pPr>
    </w:p>
    <w:p w14:paraId="6A1E1642" w14:textId="77777777" w:rsidR="00386B78" w:rsidRPr="00A032DF" w:rsidRDefault="00386B78" w:rsidP="00230399">
      <w:pPr>
        <w:jc w:val="center"/>
        <w:rPr>
          <w:rFonts w:ascii="Gotham Book" w:eastAsia="Calibri" w:hAnsi="Gotham Book"/>
          <w:b/>
          <w:sz w:val="26"/>
          <w:szCs w:val="28"/>
          <w:u w:val="single"/>
        </w:rPr>
      </w:pPr>
    </w:p>
    <w:p w14:paraId="44F6D7DC" w14:textId="576C6B3E" w:rsidR="00B672C3" w:rsidRPr="00A032DF" w:rsidRDefault="00B672C3" w:rsidP="00AB065A">
      <w:pPr>
        <w:jc w:val="both"/>
        <w:rPr>
          <w:rFonts w:ascii="Gotham Book" w:eastAsia="Calibri" w:hAnsi="Gotham Book"/>
          <w:b/>
          <w:sz w:val="26"/>
          <w:szCs w:val="28"/>
          <w:u w:val="single"/>
        </w:rPr>
      </w:pPr>
    </w:p>
    <w:p w14:paraId="755B1F3C" w14:textId="43CA2859" w:rsidR="00AD5F93" w:rsidRPr="00A032DF" w:rsidRDefault="00AD5F93" w:rsidP="00AB065A">
      <w:pPr>
        <w:jc w:val="both"/>
        <w:rPr>
          <w:rFonts w:ascii="Gotham Book" w:eastAsia="Calibri" w:hAnsi="Gotham Book"/>
          <w:b/>
          <w:sz w:val="26"/>
          <w:szCs w:val="28"/>
          <w:u w:val="single"/>
        </w:rPr>
      </w:pPr>
    </w:p>
    <w:p w14:paraId="3D7AB95F" w14:textId="28263F97" w:rsidR="00AD5F93" w:rsidRPr="00A032DF" w:rsidRDefault="00AD5F93" w:rsidP="00AB065A">
      <w:pPr>
        <w:jc w:val="both"/>
        <w:rPr>
          <w:rFonts w:ascii="Gotham Book" w:eastAsia="Calibri" w:hAnsi="Gotham Book"/>
          <w:b/>
          <w:sz w:val="26"/>
          <w:szCs w:val="28"/>
          <w:u w:val="single"/>
        </w:rPr>
      </w:pPr>
    </w:p>
    <w:p w14:paraId="5E6241AB" w14:textId="7A7E37B3" w:rsidR="00AD5F93" w:rsidRPr="00A032DF" w:rsidRDefault="00AD5F93" w:rsidP="00AB065A">
      <w:pPr>
        <w:jc w:val="both"/>
        <w:rPr>
          <w:rFonts w:ascii="Gotham Book" w:eastAsia="Calibri" w:hAnsi="Gotham Book"/>
          <w:b/>
          <w:sz w:val="26"/>
          <w:szCs w:val="28"/>
          <w:u w:val="single"/>
        </w:rPr>
      </w:pPr>
    </w:p>
    <w:p w14:paraId="572BD486" w14:textId="4784F451" w:rsidR="00AD5F93" w:rsidRPr="00A032DF" w:rsidRDefault="00AD5F93" w:rsidP="00AB065A">
      <w:pPr>
        <w:jc w:val="both"/>
        <w:rPr>
          <w:rFonts w:ascii="Gotham Book" w:eastAsia="Calibri" w:hAnsi="Gotham Book"/>
          <w:b/>
          <w:sz w:val="26"/>
          <w:szCs w:val="28"/>
          <w:u w:val="single"/>
        </w:rPr>
      </w:pPr>
    </w:p>
    <w:p w14:paraId="529DA6E2" w14:textId="051815AE" w:rsidR="00AD5F93" w:rsidRPr="00A032DF" w:rsidRDefault="00AD5F93" w:rsidP="00AB065A">
      <w:pPr>
        <w:jc w:val="both"/>
        <w:rPr>
          <w:rFonts w:ascii="Gotham Book" w:eastAsia="Calibri" w:hAnsi="Gotham Book"/>
          <w:b/>
          <w:sz w:val="26"/>
          <w:szCs w:val="28"/>
          <w:u w:val="single"/>
        </w:rPr>
      </w:pPr>
    </w:p>
    <w:p w14:paraId="08046511" w14:textId="77777777" w:rsidR="00AD5F93" w:rsidRPr="00A032DF" w:rsidRDefault="00AD5F93" w:rsidP="00AB065A">
      <w:pPr>
        <w:jc w:val="both"/>
        <w:rPr>
          <w:rFonts w:ascii="Gotham Book" w:eastAsia="Calibri" w:hAnsi="Gotham Book"/>
          <w:b/>
          <w:sz w:val="26"/>
          <w:szCs w:val="28"/>
          <w:u w:val="single"/>
        </w:rPr>
      </w:pPr>
    </w:p>
    <w:p w14:paraId="29A48248" w14:textId="39D00D00" w:rsidR="00C84034" w:rsidRPr="00A032DF" w:rsidRDefault="00C84034" w:rsidP="00C40A12">
      <w:pPr>
        <w:jc w:val="both"/>
        <w:rPr>
          <w:rFonts w:ascii="Gotham Book" w:eastAsia="Verdana" w:hAnsi="Gotham Book"/>
          <w:b/>
          <w:sz w:val="18"/>
          <w:szCs w:val="18"/>
        </w:rPr>
      </w:pPr>
    </w:p>
    <w:p w14:paraId="013D099A" w14:textId="6A3CBCEE" w:rsidR="00DD7119" w:rsidRPr="00A032DF" w:rsidRDefault="00DD7119" w:rsidP="00A05DE1">
      <w:pPr>
        <w:pStyle w:val="BodyText"/>
        <w:rPr>
          <w:rFonts w:ascii="Gotham Book" w:hAnsi="Gotham Book"/>
        </w:rPr>
      </w:pPr>
    </w:p>
    <w:p w14:paraId="3728F58A" w14:textId="39608B5F" w:rsidR="00C53267" w:rsidRPr="00A032DF" w:rsidRDefault="00C53267" w:rsidP="00A05DE1">
      <w:pPr>
        <w:pStyle w:val="BodyText"/>
        <w:rPr>
          <w:rFonts w:ascii="Gotham Book" w:hAnsi="Gotham Book"/>
        </w:rPr>
      </w:pPr>
    </w:p>
    <w:p w14:paraId="47CF85FE" w14:textId="7F5429E0" w:rsidR="00C53267" w:rsidRPr="00A032DF" w:rsidRDefault="00C53267" w:rsidP="00A05DE1">
      <w:pPr>
        <w:pStyle w:val="BodyText"/>
        <w:rPr>
          <w:rFonts w:ascii="Gotham Book" w:hAnsi="Gotham Book"/>
        </w:rPr>
      </w:pPr>
    </w:p>
    <w:p w14:paraId="5AD776F3" w14:textId="16FB3CCB" w:rsidR="00C53267" w:rsidRPr="00A032DF" w:rsidRDefault="00C53267" w:rsidP="00A05DE1">
      <w:pPr>
        <w:pStyle w:val="BodyText"/>
        <w:rPr>
          <w:rFonts w:ascii="Gotham Book" w:hAnsi="Gotham Book"/>
        </w:rPr>
      </w:pPr>
    </w:p>
    <w:p w14:paraId="3F57FC88" w14:textId="2D7FBD82" w:rsidR="00C53267" w:rsidRPr="00A032DF" w:rsidRDefault="00C53267" w:rsidP="00A05DE1">
      <w:pPr>
        <w:pStyle w:val="BodyText"/>
        <w:rPr>
          <w:rFonts w:ascii="Gotham Book" w:hAnsi="Gotham Book"/>
        </w:rPr>
      </w:pPr>
    </w:p>
    <w:p w14:paraId="1895DE60" w14:textId="4880BA8D" w:rsidR="00C53267" w:rsidRPr="00A032DF" w:rsidRDefault="00C53267" w:rsidP="00A05DE1">
      <w:pPr>
        <w:pStyle w:val="BodyText"/>
        <w:rPr>
          <w:rFonts w:ascii="Gotham Book" w:hAnsi="Gotham Book"/>
        </w:rPr>
      </w:pPr>
    </w:p>
    <w:p w14:paraId="0D819D79" w14:textId="4082F42A" w:rsidR="00C53267" w:rsidRPr="00A032DF" w:rsidRDefault="00C53267" w:rsidP="00A05DE1">
      <w:pPr>
        <w:pStyle w:val="BodyText"/>
        <w:rPr>
          <w:rFonts w:ascii="Gotham Book" w:hAnsi="Gotham Book"/>
        </w:rPr>
      </w:pPr>
    </w:p>
    <w:p w14:paraId="25E8D14B" w14:textId="07DBCDFF" w:rsidR="00C53267" w:rsidRPr="00A032DF" w:rsidRDefault="00C53267" w:rsidP="00162887">
      <w:pPr>
        <w:pStyle w:val="BodyText"/>
        <w:ind w:left="0"/>
        <w:jc w:val="center"/>
        <w:rPr>
          <w:rFonts w:ascii="Gotham Book" w:hAnsi="Gotham Book"/>
          <w:b/>
          <w:sz w:val="30"/>
          <w:u w:val="single"/>
        </w:rPr>
      </w:pPr>
      <w:r w:rsidRPr="00A032DF">
        <w:rPr>
          <w:rFonts w:ascii="Gotham Book" w:hAnsi="Gotham Book"/>
          <w:b/>
          <w:sz w:val="30"/>
          <w:u w:val="single"/>
        </w:rPr>
        <w:lastRenderedPageBreak/>
        <w:t>MEMBERS AND JUDGES HANDBOOK</w:t>
      </w:r>
    </w:p>
    <w:p w14:paraId="45310C15" w14:textId="6F16CE44" w:rsidR="00C53267" w:rsidRPr="00A032DF" w:rsidRDefault="00C53267" w:rsidP="00B03B25">
      <w:pPr>
        <w:pStyle w:val="BodyText"/>
        <w:ind w:left="0"/>
        <w:rPr>
          <w:rFonts w:ascii="Gotham Book" w:hAnsi="Gotham Book"/>
          <w:b/>
          <w:sz w:val="30"/>
          <w:u w:val="single"/>
        </w:rPr>
      </w:pPr>
    </w:p>
    <w:p w14:paraId="58F400AF" w14:textId="77777777" w:rsidR="00B03B25" w:rsidRPr="00A032DF" w:rsidRDefault="00B03B25" w:rsidP="00B03B25">
      <w:pPr>
        <w:pStyle w:val="BodyText"/>
        <w:ind w:left="0"/>
        <w:rPr>
          <w:rFonts w:ascii="Gotham Book" w:hAnsi="Gotham Book"/>
          <w:b/>
          <w:sz w:val="30"/>
          <w:u w:val="single"/>
        </w:rPr>
      </w:pPr>
    </w:p>
    <w:p w14:paraId="5840B9E1" w14:textId="0CE1088E" w:rsidR="00DD7119" w:rsidRPr="00A032DF" w:rsidRDefault="00DD7119" w:rsidP="00162887">
      <w:pPr>
        <w:pStyle w:val="BodyText"/>
        <w:ind w:left="0"/>
        <w:jc w:val="center"/>
        <w:rPr>
          <w:rFonts w:ascii="Gotham Book" w:hAnsi="Gotham Book"/>
          <w:b/>
          <w:sz w:val="30"/>
          <w:u w:val="single"/>
        </w:rPr>
      </w:pPr>
      <w:r w:rsidRPr="00A032DF">
        <w:rPr>
          <w:rFonts w:ascii="Gotham Book" w:hAnsi="Gotham Book"/>
          <w:b/>
          <w:sz w:val="30"/>
          <w:u w:val="single"/>
        </w:rPr>
        <w:t>T</w:t>
      </w:r>
      <w:r w:rsidR="00C53267" w:rsidRPr="00A032DF">
        <w:rPr>
          <w:rFonts w:ascii="Gotham Book" w:hAnsi="Gotham Book"/>
          <w:b/>
          <w:sz w:val="30"/>
          <w:u w:val="single"/>
        </w:rPr>
        <w:t>raditional Gypsy Cob Association</w:t>
      </w:r>
      <w:r w:rsidRPr="00A032DF">
        <w:rPr>
          <w:rFonts w:ascii="Gotham Book" w:hAnsi="Gotham Book"/>
          <w:b/>
          <w:spacing w:val="-5"/>
          <w:sz w:val="30"/>
          <w:u w:val="single"/>
        </w:rPr>
        <w:t xml:space="preserve"> </w:t>
      </w:r>
      <w:r w:rsidRPr="00A032DF">
        <w:rPr>
          <w:rFonts w:ascii="Gotham Book" w:hAnsi="Gotham Book"/>
          <w:b/>
          <w:sz w:val="30"/>
          <w:u w:val="single"/>
        </w:rPr>
        <w:t>Terms &amp;</w:t>
      </w:r>
      <w:r w:rsidRPr="00A032DF">
        <w:rPr>
          <w:rFonts w:ascii="Gotham Book" w:hAnsi="Gotham Book"/>
          <w:b/>
          <w:spacing w:val="2"/>
          <w:sz w:val="30"/>
          <w:u w:val="single"/>
        </w:rPr>
        <w:t xml:space="preserve"> </w:t>
      </w:r>
      <w:r w:rsidRPr="00A032DF">
        <w:rPr>
          <w:rFonts w:ascii="Gotham Book" w:hAnsi="Gotham Book"/>
          <w:b/>
          <w:sz w:val="30"/>
          <w:u w:val="single"/>
        </w:rPr>
        <w:t>Conditions</w:t>
      </w:r>
      <w:r w:rsidRPr="00A032DF">
        <w:rPr>
          <w:rFonts w:ascii="Gotham Book" w:hAnsi="Gotham Book"/>
          <w:b/>
          <w:spacing w:val="-2"/>
          <w:sz w:val="30"/>
          <w:u w:val="single"/>
        </w:rPr>
        <w:t xml:space="preserve"> </w:t>
      </w:r>
      <w:r w:rsidR="00C53267" w:rsidRPr="00A032DF">
        <w:rPr>
          <w:rFonts w:ascii="Gotham Book" w:hAnsi="Gotham Book"/>
          <w:b/>
          <w:sz w:val="30"/>
          <w:u w:val="single"/>
        </w:rPr>
        <w:t xml:space="preserve">and </w:t>
      </w:r>
      <w:r w:rsidRPr="00A032DF">
        <w:rPr>
          <w:rFonts w:ascii="Gotham Book" w:hAnsi="Gotham Book"/>
          <w:b/>
          <w:sz w:val="30"/>
          <w:u w:val="single"/>
        </w:rPr>
        <w:t>Rules for</w:t>
      </w:r>
      <w:r w:rsidRPr="00A032DF">
        <w:rPr>
          <w:rFonts w:ascii="Gotham Book" w:hAnsi="Gotham Book"/>
          <w:b/>
          <w:spacing w:val="1"/>
          <w:sz w:val="30"/>
          <w:u w:val="single"/>
        </w:rPr>
        <w:t xml:space="preserve"> </w:t>
      </w:r>
      <w:r w:rsidRPr="00A032DF">
        <w:rPr>
          <w:rFonts w:ascii="Gotham Book" w:hAnsi="Gotham Book"/>
          <w:b/>
          <w:sz w:val="30"/>
          <w:u w:val="single"/>
        </w:rPr>
        <w:t>Membership</w:t>
      </w:r>
    </w:p>
    <w:p w14:paraId="586EAD50" w14:textId="77777777" w:rsidR="00C53267" w:rsidRPr="00A032DF" w:rsidRDefault="00C53267" w:rsidP="00B03B25">
      <w:pPr>
        <w:pStyle w:val="BodyText"/>
        <w:ind w:left="0"/>
        <w:rPr>
          <w:rFonts w:ascii="Gotham Book" w:hAnsi="Gotham Book"/>
          <w:b/>
          <w:sz w:val="30"/>
        </w:rPr>
      </w:pPr>
    </w:p>
    <w:p w14:paraId="4E2B8962" w14:textId="40313260" w:rsidR="00A05DE1" w:rsidRPr="00A032DF" w:rsidRDefault="00C53267" w:rsidP="00B03B25">
      <w:pPr>
        <w:pStyle w:val="BodyText"/>
        <w:ind w:left="0"/>
        <w:rPr>
          <w:rFonts w:ascii="Gotham Book" w:hAnsi="Gotham Book"/>
          <w:spacing w:val="50"/>
        </w:rPr>
      </w:pPr>
      <w:r w:rsidRPr="00A032DF">
        <w:rPr>
          <w:rFonts w:ascii="Gotham Book" w:hAnsi="Gotham Book"/>
        </w:rPr>
        <w:t xml:space="preserve">When becoming a TGCA member or judge </w:t>
      </w:r>
      <w:r w:rsidR="00B03B25" w:rsidRPr="00A032DF">
        <w:rPr>
          <w:rFonts w:ascii="Gotham Book" w:hAnsi="Gotham Book"/>
        </w:rPr>
        <w:t xml:space="preserve">or purchasing any service or product from the TGCA </w:t>
      </w:r>
      <w:r w:rsidRPr="00A032DF">
        <w:rPr>
          <w:rFonts w:ascii="Gotham Book" w:hAnsi="Gotham Book"/>
        </w:rPr>
        <w:t xml:space="preserve">you are required to </w:t>
      </w:r>
      <w:r w:rsidR="00DD7119" w:rsidRPr="00A032DF">
        <w:rPr>
          <w:rFonts w:ascii="Gotham Book" w:hAnsi="Gotham Book"/>
        </w:rPr>
        <w:t>agree</w:t>
      </w:r>
      <w:r w:rsidR="00DD7119" w:rsidRPr="00A032DF">
        <w:rPr>
          <w:rFonts w:ascii="Gotham Book" w:hAnsi="Gotham Book"/>
          <w:spacing w:val="1"/>
        </w:rPr>
        <w:t xml:space="preserve"> </w:t>
      </w:r>
      <w:r w:rsidRPr="00A032DF">
        <w:rPr>
          <w:rFonts w:ascii="Gotham Book" w:hAnsi="Gotham Book"/>
          <w:spacing w:val="1"/>
        </w:rPr>
        <w:t xml:space="preserve">and be bound by </w:t>
      </w:r>
      <w:r w:rsidR="00DD7119" w:rsidRPr="00A032DF">
        <w:rPr>
          <w:rFonts w:ascii="Gotham Book" w:hAnsi="Gotham Book"/>
        </w:rPr>
        <w:t>the</w:t>
      </w:r>
      <w:r w:rsidR="00DD7119" w:rsidRPr="00A032DF">
        <w:rPr>
          <w:rFonts w:ascii="Gotham Book" w:hAnsi="Gotham Book"/>
          <w:spacing w:val="49"/>
        </w:rPr>
        <w:t xml:space="preserve"> </w:t>
      </w:r>
      <w:r w:rsidR="00DD7119" w:rsidRPr="00A032DF">
        <w:rPr>
          <w:rFonts w:ascii="Gotham Book" w:hAnsi="Gotham Book"/>
        </w:rPr>
        <w:t>follo</w:t>
      </w:r>
      <w:r w:rsidRPr="00A032DF">
        <w:rPr>
          <w:rFonts w:ascii="Gotham Book" w:hAnsi="Gotham Book"/>
        </w:rPr>
        <w:t>w</w:t>
      </w:r>
      <w:r w:rsidR="00DD7119" w:rsidRPr="00A032DF">
        <w:rPr>
          <w:rFonts w:ascii="Gotham Book" w:hAnsi="Gotham Book"/>
        </w:rPr>
        <w:t>ing</w:t>
      </w:r>
      <w:r w:rsidR="00DD7119" w:rsidRPr="00A032DF">
        <w:rPr>
          <w:rFonts w:ascii="Gotham Book" w:hAnsi="Gotham Book"/>
          <w:spacing w:val="1"/>
        </w:rPr>
        <w:t xml:space="preserve"> </w:t>
      </w:r>
      <w:r w:rsidR="00DD7119" w:rsidRPr="00A032DF">
        <w:rPr>
          <w:rFonts w:ascii="Gotham Book" w:hAnsi="Gotham Book"/>
        </w:rPr>
        <w:t>terms and conditions (“Terms of Service”, “Terms”), including those additional terms and conditions and</w:t>
      </w:r>
      <w:r w:rsidR="00DD7119" w:rsidRPr="00A032DF">
        <w:rPr>
          <w:rFonts w:ascii="Gotham Book" w:hAnsi="Gotham Book"/>
          <w:spacing w:val="1"/>
        </w:rPr>
        <w:t xml:space="preserve"> </w:t>
      </w:r>
      <w:r w:rsidR="00DD7119" w:rsidRPr="00A032DF">
        <w:rPr>
          <w:rFonts w:ascii="Gotham Book" w:hAnsi="Gotham Book"/>
        </w:rPr>
        <w:t>policies</w:t>
      </w:r>
      <w:r w:rsidR="00DD7119" w:rsidRPr="00A032DF">
        <w:rPr>
          <w:rFonts w:ascii="Gotham Book" w:hAnsi="Gotham Book"/>
          <w:spacing w:val="1"/>
        </w:rPr>
        <w:t xml:space="preserve"> </w:t>
      </w:r>
      <w:r w:rsidR="00DD7119" w:rsidRPr="00A032DF">
        <w:rPr>
          <w:rFonts w:ascii="Gotham Book" w:hAnsi="Gotham Book"/>
        </w:rPr>
        <w:t>referenced</w:t>
      </w:r>
      <w:r w:rsidR="00DD7119" w:rsidRPr="00A032DF">
        <w:rPr>
          <w:rFonts w:ascii="Gotham Book" w:hAnsi="Gotham Book"/>
          <w:spacing w:val="1"/>
        </w:rPr>
        <w:t xml:space="preserve"> </w:t>
      </w:r>
      <w:r w:rsidR="00B03B25" w:rsidRPr="00A032DF">
        <w:rPr>
          <w:rFonts w:ascii="Gotham Book" w:hAnsi="Gotham Book"/>
          <w:spacing w:val="1"/>
        </w:rPr>
        <w:t>within this</w:t>
      </w:r>
      <w:r w:rsidR="00DD7119" w:rsidRPr="00A032DF">
        <w:rPr>
          <w:rFonts w:ascii="Gotham Book" w:hAnsi="Gotham Book"/>
          <w:spacing w:val="1"/>
        </w:rPr>
        <w:t xml:space="preserve"> </w:t>
      </w:r>
      <w:r w:rsidR="00DD7119" w:rsidRPr="00A032DF">
        <w:rPr>
          <w:rFonts w:ascii="Gotham Book" w:hAnsi="Gotham Book"/>
        </w:rPr>
        <w:t>handbook</w:t>
      </w:r>
      <w:r w:rsidR="00B03B25" w:rsidRPr="00A032DF">
        <w:rPr>
          <w:rFonts w:ascii="Gotham Book" w:hAnsi="Gotham Book"/>
        </w:rPr>
        <w:t xml:space="preserve"> or published on the TGCA</w:t>
      </w:r>
      <w:r w:rsidR="00DD7119" w:rsidRPr="00A032DF">
        <w:rPr>
          <w:rFonts w:ascii="Gotham Book" w:hAnsi="Gotham Book"/>
          <w:spacing w:val="50"/>
        </w:rPr>
        <w:t xml:space="preserve"> </w:t>
      </w:r>
      <w:r w:rsidR="00DD7119" w:rsidRPr="00A032DF">
        <w:rPr>
          <w:rFonts w:ascii="Gotham Book" w:hAnsi="Gotham Book"/>
        </w:rPr>
        <w:t>website.</w:t>
      </w:r>
      <w:r w:rsidR="00DD7119" w:rsidRPr="00A032DF">
        <w:rPr>
          <w:rFonts w:ascii="Gotham Book" w:hAnsi="Gotham Book"/>
          <w:spacing w:val="50"/>
        </w:rPr>
        <w:t xml:space="preserve"> </w:t>
      </w:r>
    </w:p>
    <w:p w14:paraId="3A666597" w14:textId="05542E19" w:rsidR="00B03B25" w:rsidRPr="00A032DF" w:rsidRDefault="00B03B25" w:rsidP="00B03B25">
      <w:pPr>
        <w:pStyle w:val="BodyText"/>
        <w:ind w:left="0"/>
        <w:rPr>
          <w:rFonts w:ascii="Gotham Book" w:hAnsi="Gotham Book"/>
          <w:spacing w:val="50"/>
        </w:rPr>
      </w:pPr>
    </w:p>
    <w:p w14:paraId="09791933" w14:textId="77777777" w:rsidR="00B03B25" w:rsidRPr="00A032DF" w:rsidRDefault="00B03B25" w:rsidP="00B03B25">
      <w:pPr>
        <w:pStyle w:val="BodyText"/>
        <w:ind w:left="0"/>
        <w:rPr>
          <w:rFonts w:ascii="Gotham Book" w:hAnsi="Gotham Book"/>
          <w:spacing w:val="50"/>
        </w:rPr>
      </w:pPr>
    </w:p>
    <w:p w14:paraId="53CD9629" w14:textId="56149782" w:rsidR="00B03B25" w:rsidRPr="00A032DF" w:rsidRDefault="00B03B25" w:rsidP="00AD5F93">
      <w:pPr>
        <w:jc w:val="center"/>
        <w:rPr>
          <w:rFonts w:ascii="Gotham Book" w:eastAsia="Verdana" w:hAnsi="Gotham Book"/>
          <w:b/>
          <w:bCs/>
          <w:sz w:val="26"/>
          <w:szCs w:val="26"/>
          <w:u w:val="single"/>
        </w:rPr>
      </w:pPr>
      <w:r w:rsidRPr="00A032DF">
        <w:rPr>
          <w:rFonts w:ascii="Gotham Book" w:eastAsia="Verdana" w:hAnsi="Gotham Book"/>
          <w:b/>
          <w:bCs/>
          <w:sz w:val="26"/>
          <w:szCs w:val="26"/>
          <w:u w:val="single"/>
        </w:rPr>
        <w:t>IT IS THE RESPONSIBILITY OF MEMBERS</w:t>
      </w:r>
      <w:r w:rsidR="009662D8" w:rsidRPr="00A032DF">
        <w:rPr>
          <w:rFonts w:ascii="Gotham Book" w:eastAsia="Verdana" w:hAnsi="Gotham Book"/>
          <w:b/>
          <w:bCs/>
          <w:sz w:val="26"/>
          <w:szCs w:val="26"/>
          <w:u w:val="single"/>
        </w:rPr>
        <w:t xml:space="preserve"> AND JUDGES</w:t>
      </w:r>
      <w:r w:rsidRPr="00A032DF">
        <w:rPr>
          <w:rFonts w:ascii="Gotham Book" w:eastAsia="Verdana" w:hAnsi="Gotham Book"/>
          <w:b/>
          <w:bCs/>
          <w:sz w:val="26"/>
          <w:szCs w:val="26"/>
          <w:u w:val="single"/>
        </w:rPr>
        <w:t xml:space="preserve"> TO BE FAMILIAR WITH TGCA RULES</w:t>
      </w:r>
    </w:p>
    <w:p w14:paraId="3959A58B" w14:textId="77777777" w:rsidR="00AD5F93" w:rsidRPr="00A032DF" w:rsidRDefault="00AD5F93" w:rsidP="00AD5F93">
      <w:pPr>
        <w:jc w:val="center"/>
        <w:rPr>
          <w:rFonts w:ascii="Gotham Book" w:eastAsia="Verdana" w:hAnsi="Gotham Book"/>
          <w:b/>
          <w:bCs/>
          <w:sz w:val="26"/>
          <w:szCs w:val="26"/>
          <w:u w:val="single"/>
        </w:rPr>
      </w:pPr>
    </w:p>
    <w:p w14:paraId="70CA6EB6" w14:textId="1B21685A" w:rsidR="00485AB1" w:rsidRPr="00A032DF" w:rsidRDefault="00485AB1" w:rsidP="003B55B2">
      <w:pPr>
        <w:pStyle w:val="Heading1"/>
        <w:rPr>
          <w:rFonts w:ascii="Gotham Book" w:hAnsi="Gotham Book"/>
        </w:rPr>
      </w:pPr>
      <w:bookmarkStart w:id="0" w:name="_Toc90449394"/>
      <w:r w:rsidRPr="00A032DF">
        <w:rPr>
          <w:rFonts w:ascii="Gotham Book" w:hAnsi="Gotham Book"/>
        </w:rPr>
        <w:t>ABOUT THE TGCA LTD</w:t>
      </w:r>
      <w:bookmarkEnd w:id="0"/>
    </w:p>
    <w:p w14:paraId="6BACFBC4" w14:textId="77777777" w:rsidR="009A7E07" w:rsidRPr="00A032DF" w:rsidRDefault="009A7E07" w:rsidP="009A7E07">
      <w:pPr>
        <w:rPr>
          <w:rFonts w:ascii="Gotham Book" w:hAnsi="Gotham Book"/>
        </w:rPr>
      </w:pPr>
    </w:p>
    <w:p w14:paraId="21061D87" w14:textId="7F5E30A8"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The Traditional Gypsy Cob Association (TGCA) Ltd is the body approved by DEFRA to hold the Mother Studbook for Traditional Gypsy Cobs (TGCs) and as a Passport Issuing Office (PIO) in the UK and European Union. TGCA Ltd is a non-profit organisation which has adopted the model articles for private companies limited by guarantee</w:t>
      </w:r>
      <w:r w:rsidR="00B03B25" w:rsidRPr="00A032DF">
        <w:rPr>
          <w:rFonts w:ascii="Gotham Book" w:eastAsia="Verdana" w:hAnsi="Gotham Book"/>
          <w:sz w:val="22"/>
          <w:szCs w:val="22"/>
        </w:rPr>
        <w:t>.</w:t>
      </w:r>
    </w:p>
    <w:p w14:paraId="02A77C9E" w14:textId="77777777" w:rsidR="00485AB1" w:rsidRPr="00A032DF" w:rsidRDefault="00485AB1" w:rsidP="00485AB1">
      <w:pPr>
        <w:jc w:val="both"/>
        <w:rPr>
          <w:rFonts w:ascii="Gotham Book" w:hAnsi="Gotham Book"/>
          <w:sz w:val="22"/>
          <w:szCs w:val="22"/>
        </w:rPr>
      </w:pPr>
    </w:p>
    <w:p w14:paraId="6E647231" w14:textId="3D132EE6"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The mission of the TGCA is to Preserve, Protect and Promote the very best of our wonderful Traditional Gypsy Cob breed, which originates from the British Isles and makes up the largest population of horses therein. Through our studbook</w:t>
      </w:r>
      <w:r w:rsidR="004C3260" w:rsidRPr="00A032DF">
        <w:rPr>
          <w:rFonts w:ascii="Gotham Book" w:eastAsia="Verdana" w:hAnsi="Gotham Book"/>
          <w:sz w:val="22"/>
          <w:szCs w:val="22"/>
        </w:rPr>
        <w:t>,</w:t>
      </w:r>
      <w:r w:rsidRPr="00A032DF">
        <w:rPr>
          <w:rFonts w:ascii="Gotham Book" w:eastAsia="Verdana" w:hAnsi="Gotham Book"/>
          <w:sz w:val="22"/>
          <w:szCs w:val="22"/>
        </w:rPr>
        <w:t xml:space="preserve"> we aim to record the old established bloodlines and encourage best forward breeding practices </w:t>
      </w:r>
      <w:r w:rsidR="00DA1938" w:rsidRPr="00A032DF">
        <w:rPr>
          <w:rFonts w:ascii="Gotham Book" w:eastAsia="Verdana" w:hAnsi="Gotham Book"/>
          <w:sz w:val="22"/>
          <w:szCs w:val="22"/>
        </w:rPr>
        <w:t>so that</w:t>
      </w:r>
      <w:r w:rsidRPr="00A032DF">
        <w:rPr>
          <w:rFonts w:ascii="Gotham Book" w:eastAsia="Verdana" w:hAnsi="Gotham Book"/>
          <w:sz w:val="22"/>
          <w:szCs w:val="22"/>
        </w:rPr>
        <w:t xml:space="preserve"> we can uphold and build upon the legacy of these horses whilst maintaining the quality and true-to-type stamp of </w:t>
      </w:r>
      <w:r w:rsidR="00B03B25" w:rsidRPr="00A032DF">
        <w:rPr>
          <w:rFonts w:ascii="Gotham Book" w:eastAsia="Verdana" w:hAnsi="Gotham Book"/>
          <w:sz w:val="22"/>
          <w:szCs w:val="22"/>
        </w:rPr>
        <w:t>Traditional Gypsy Cobs</w:t>
      </w:r>
      <w:r w:rsidRPr="00A032DF">
        <w:rPr>
          <w:rFonts w:ascii="Gotham Book" w:eastAsia="Verdana" w:hAnsi="Gotham Book"/>
          <w:sz w:val="22"/>
          <w:szCs w:val="22"/>
        </w:rPr>
        <w:t xml:space="preserve"> as set out in our Breed Standard.</w:t>
      </w:r>
    </w:p>
    <w:p w14:paraId="1E7DB5DF" w14:textId="77777777" w:rsidR="00485AB1" w:rsidRPr="00A032DF" w:rsidRDefault="00485AB1" w:rsidP="00485AB1">
      <w:pPr>
        <w:jc w:val="both"/>
        <w:rPr>
          <w:rFonts w:ascii="Gotham Book" w:hAnsi="Gotham Book"/>
          <w:sz w:val="22"/>
          <w:szCs w:val="22"/>
        </w:rPr>
      </w:pPr>
    </w:p>
    <w:p w14:paraId="57B6DDFD" w14:textId="77777777" w:rsidR="00485AB1" w:rsidRPr="00A032DF" w:rsidRDefault="00485AB1" w:rsidP="00485AB1">
      <w:pPr>
        <w:jc w:val="both"/>
        <w:rPr>
          <w:rStyle w:val="Strong"/>
          <w:rFonts w:ascii="Gotham Book" w:eastAsia="Verdana" w:hAnsi="Gotham Book"/>
        </w:rPr>
      </w:pPr>
      <w:r w:rsidRPr="00A032DF">
        <w:rPr>
          <w:rStyle w:val="Strong"/>
          <w:rFonts w:ascii="Gotham Book" w:eastAsia="Verdana" w:hAnsi="Gotham Book"/>
        </w:rPr>
        <w:t>THE TGCA TEAM</w:t>
      </w:r>
    </w:p>
    <w:p w14:paraId="1D6F12AC" w14:textId="77777777" w:rsidR="00485AB1" w:rsidRPr="00A032DF" w:rsidRDefault="00485AB1" w:rsidP="00485AB1">
      <w:pPr>
        <w:jc w:val="both"/>
        <w:rPr>
          <w:rFonts w:ascii="Gotham Book" w:hAnsi="Gotham Book"/>
          <w:sz w:val="22"/>
          <w:szCs w:val="22"/>
        </w:rPr>
      </w:pPr>
    </w:p>
    <w:p w14:paraId="492C0934" w14:textId="57301372"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 xml:space="preserve">We have a very strong group of dedicated individuals working tirelessly and voluntarily for the benefit of our members, breeders and ultimately our beloved breed. The team comprises </w:t>
      </w:r>
      <w:r w:rsidR="00B03B25" w:rsidRPr="00A032DF">
        <w:rPr>
          <w:rFonts w:ascii="Gotham Book" w:eastAsia="Verdana" w:hAnsi="Gotham Book"/>
          <w:sz w:val="22"/>
          <w:szCs w:val="22"/>
        </w:rPr>
        <w:t>two</w:t>
      </w:r>
      <w:r w:rsidRPr="00A032DF">
        <w:rPr>
          <w:rFonts w:ascii="Gotham Book" w:eastAsia="Verdana" w:hAnsi="Gotham Book"/>
          <w:sz w:val="22"/>
          <w:szCs w:val="22"/>
        </w:rPr>
        <w:t xml:space="preserve"> Directors, Committee Members, Area Representatives, Support Services and Judges, which we collectively term ‘TGCA Officers’. </w:t>
      </w:r>
    </w:p>
    <w:p w14:paraId="59C16D99" w14:textId="77777777" w:rsidR="00485AB1" w:rsidRPr="00A032DF" w:rsidRDefault="00485AB1" w:rsidP="00485AB1">
      <w:pPr>
        <w:jc w:val="both"/>
        <w:rPr>
          <w:rFonts w:ascii="Gotham Book" w:hAnsi="Gotham Book"/>
          <w:sz w:val="22"/>
          <w:szCs w:val="22"/>
        </w:rPr>
      </w:pPr>
    </w:p>
    <w:p w14:paraId="6C96685C" w14:textId="77777777" w:rsidR="00485AB1" w:rsidRPr="00A032DF" w:rsidRDefault="00485AB1" w:rsidP="00485AB1">
      <w:pPr>
        <w:jc w:val="both"/>
        <w:rPr>
          <w:rStyle w:val="Strong"/>
          <w:rFonts w:ascii="Gotham Book" w:eastAsia="Verdana" w:hAnsi="Gotham Book"/>
        </w:rPr>
      </w:pPr>
      <w:r w:rsidRPr="00A032DF">
        <w:rPr>
          <w:rStyle w:val="Strong"/>
          <w:rFonts w:ascii="Gotham Book" w:eastAsia="Verdana" w:hAnsi="Gotham Book"/>
        </w:rPr>
        <w:t>TGCA ANNUAL GENERAL MEETING (AGM)</w:t>
      </w:r>
    </w:p>
    <w:p w14:paraId="612E9332" w14:textId="77777777" w:rsidR="00485AB1" w:rsidRPr="00A032DF" w:rsidRDefault="00485AB1" w:rsidP="00485AB1">
      <w:pPr>
        <w:jc w:val="both"/>
        <w:rPr>
          <w:rFonts w:ascii="Gotham Book" w:hAnsi="Gotham Book"/>
          <w:sz w:val="22"/>
          <w:szCs w:val="22"/>
        </w:rPr>
      </w:pPr>
    </w:p>
    <w:p w14:paraId="52D1D615" w14:textId="13A7F606"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 xml:space="preserve">The Directors will invite all current members to an Annual General Meeting (AGM) of the Association at a date and time to be communicated. Members will receive a minimum of six weeks’ notice of the meeting taking place and are welcome to submit any comments, </w:t>
      </w:r>
      <w:r w:rsidR="000124DA" w:rsidRPr="00A032DF">
        <w:rPr>
          <w:rFonts w:ascii="Gotham Book" w:eastAsia="Verdana" w:hAnsi="Gotham Book"/>
          <w:sz w:val="22"/>
          <w:szCs w:val="22"/>
        </w:rPr>
        <w:t>questions,</w:t>
      </w:r>
      <w:r w:rsidRPr="00A032DF">
        <w:rPr>
          <w:rFonts w:ascii="Gotham Book" w:eastAsia="Verdana" w:hAnsi="Gotham Book"/>
          <w:sz w:val="22"/>
          <w:szCs w:val="22"/>
        </w:rPr>
        <w:t xml:space="preserve"> or suggestions through the official publicised channels </w:t>
      </w:r>
      <w:r w:rsidR="00157F9F" w:rsidRPr="00A032DF">
        <w:rPr>
          <w:rFonts w:ascii="Gotham Book" w:eastAsia="Verdana" w:hAnsi="Gotham Book"/>
          <w:sz w:val="22"/>
          <w:szCs w:val="22"/>
        </w:rPr>
        <w:t>before</w:t>
      </w:r>
      <w:r w:rsidRPr="00A032DF">
        <w:rPr>
          <w:rFonts w:ascii="Gotham Book" w:eastAsia="Verdana" w:hAnsi="Gotham Book"/>
          <w:sz w:val="22"/>
          <w:szCs w:val="22"/>
        </w:rPr>
        <w:t xml:space="preserve"> the meeting.</w:t>
      </w:r>
    </w:p>
    <w:p w14:paraId="570EB334" w14:textId="77777777" w:rsidR="00485AB1" w:rsidRPr="00A032DF" w:rsidRDefault="00485AB1" w:rsidP="00485AB1">
      <w:pPr>
        <w:jc w:val="both"/>
        <w:rPr>
          <w:rFonts w:ascii="Gotham Book" w:hAnsi="Gotham Book"/>
          <w:sz w:val="22"/>
          <w:szCs w:val="22"/>
        </w:rPr>
      </w:pPr>
    </w:p>
    <w:p w14:paraId="69FDA7FB" w14:textId="77777777" w:rsidR="00485AB1" w:rsidRPr="00A032DF" w:rsidRDefault="00485AB1" w:rsidP="00485AB1">
      <w:pPr>
        <w:jc w:val="both"/>
        <w:rPr>
          <w:rStyle w:val="Strong"/>
          <w:rFonts w:ascii="Gotham Book" w:eastAsia="Verdana" w:hAnsi="Gotham Book"/>
        </w:rPr>
      </w:pPr>
      <w:r w:rsidRPr="00A032DF">
        <w:rPr>
          <w:rStyle w:val="Strong"/>
          <w:rFonts w:ascii="Gotham Book" w:eastAsia="Verdana" w:hAnsi="Gotham Book"/>
        </w:rPr>
        <w:t>TGCA COMMUNICATIONS</w:t>
      </w:r>
    </w:p>
    <w:p w14:paraId="43223D12" w14:textId="77777777" w:rsidR="00485AB1" w:rsidRPr="00A032DF" w:rsidRDefault="00485AB1" w:rsidP="00485AB1">
      <w:pPr>
        <w:jc w:val="both"/>
        <w:rPr>
          <w:rFonts w:ascii="Gotham Book" w:hAnsi="Gotham Book"/>
          <w:sz w:val="22"/>
          <w:szCs w:val="22"/>
        </w:rPr>
      </w:pPr>
    </w:p>
    <w:p w14:paraId="138DC32B" w14:textId="2D95F722" w:rsidR="00485AB1" w:rsidRPr="00A032DF" w:rsidRDefault="00485AB1" w:rsidP="00485AB1">
      <w:pPr>
        <w:jc w:val="both"/>
        <w:rPr>
          <w:rFonts w:ascii="Gotham Book" w:eastAsia="Verdana" w:hAnsi="Gotham Book"/>
          <w:sz w:val="22"/>
          <w:szCs w:val="22"/>
        </w:rPr>
      </w:pPr>
      <w:r w:rsidRPr="00A032DF">
        <w:rPr>
          <w:rFonts w:ascii="Gotham Book" w:hAnsi="Gotham Book"/>
          <w:sz w:val="22"/>
          <w:szCs w:val="22"/>
        </w:rPr>
        <w:t>In addition to the AGM</w:t>
      </w:r>
      <w:r w:rsidR="00157F9F" w:rsidRPr="00A032DF">
        <w:rPr>
          <w:rFonts w:ascii="Gotham Book" w:hAnsi="Gotham Book"/>
          <w:sz w:val="22"/>
          <w:szCs w:val="22"/>
        </w:rPr>
        <w:t>,</w:t>
      </w:r>
      <w:r w:rsidRPr="00A032DF">
        <w:rPr>
          <w:rFonts w:ascii="Gotham Book" w:hAnsi="Gotham Book"/>
          <w:sz w:val="22"/>
          <w:szCs w:val="22"/>
        </w:rPr>
        <w:t xml:space="preserve"> the TGCA will communicate with its members </w:t>
      </w:r>
      <w:r w:rsidR="00B03B25" w:rsidRPr="00A032DF">
        <w:rPr>
          <w:rFonts w:ascii="Gotham Book" w:hAnsi="Gotham Book"/>
          <w:sz w:val="22"/>
          <w:szCs w:val="22"/>
        </w:rPr>
        <w:t>through</w:t>
      </w:r>
      <w:r w:rsidRPr="00A032DF">
        <w:rPr>
          <w:rFonts w:ascii="Gotham Book" w:hAnsi="Gotham Book"/>
          <w:sz w:val="22"/>
          <w:szCs w:val="22"/>
        </w:rPr>
        <w:t xml:space="preserve"> a variety of </w:t>
      </w:r>
      <w:r w:rsidR="00BB047C" w:rsidRPr="00A032DF">
        <w:rPr>
          <w:rFonts w:ascii="Gotham Book" w:hAnsi="Gotham Book"/>
          <w:sz w:val="22"/>
          <w:szCs w:val="22"/>
        </w:rPr>
        <w:t>methods</w:t>
      </w:r>
      <w:r w:rsidRPr="00A032DF">
        <w:rPr>
          <w:rFonts w:ascii="Gotham Book" w:hAnsi="Gotham Book"/>
          <w:sz w:val="22"/>
          <w:szCs w:val="22"/>
        </w:rPr>
        <w:t xml:space="preserve"> including emails, letters, website, </w:t>
      </w:r>
      <w:r w:rsidR="00B03B25" w:rsidRPr="00A032DF">
        <w:rPr>
          <w:rFonts w:ascii="Gotham Book" w:hAnsi="Gotham Book"/>
          <w:sz w:val="22"/>
          <w:szCs w:val="22"/>
        </w:rPr>
        <w:t>s</w:t>
      </w:r>
      <w:r w:rsidRPr="00A032DF">
        <w:rPr>
          <w:rFonts w:ascii="Gotham Book" w:hAnsi="Gotham Book"/>
          <w:sz w:val="22"/>
          <w:szCs w:val="22"/>
        </w:rPr>
        <w:t xml:space="preserve">ocial </w:t>
      </w:r>
      <w:r w:rsidR="000124DA" w:rsidRPr="00A032DF">
        <w:rPr>
          <w:rFonts w:ascii="Gotham Book" w:hAnsi="Gotham Book"/>
          <w:sz w:val="22"/>
          <w:szCs w:val="22"/>
        </w:rPr>
        <w:t>media,</w:t>
      </w:r>
      <w:r w:rsidRPr="00A032DF">
        <w:rPr>
          <w:rFonts w:ascii="Gotham Book" w:hAnsi="Gotham Book"/>
          <w:sz w:val="22"/>
          <w:szCs w:val="22"/>
        </w:rPr>
        <w:t xml:space="preserve"> and periodic </w:t>
      </w:r>
      <w:r w:rsidRPr="00A032DF">
        <w:rPr>
          <w:rFonts w:ascii="Gotham Book" w:eastAsia="Verdana" w:hAnsi="Gotham Book"/>
          <w:sz w:val="22"/>
          <w:szCs w:val="22"/>
        </w:rPr>
        <w:t>newsletters.</w:t>
      </w:r>
    </w:p>
    <w:p w14:paraId="598516F4" w14:textId="77777777" w:rsidR="00162887" w:rsidRPr="00A032DF" w:rsidRDefault="00162887" w:rsidP="00485AB1">
      <w:pPr>
        <w:jc w:val="both"/>
        <w:rPr>
          <w:rFonts w:ascii="Gotham Book" w:eastAsia="Verdana" w:hAnsi="Gotham Book"/>
          <w:b/>
          <w:sz w:val="22"/>
          <w:szCs w:val="22"/>
        </w:rPr>
      </w:pPr>
    </w:p>
    <w:p w14:paraId="49FBAEEA" w14:textId="4B175783" w:rsidR="00485AB1" w:rsidRPr="00A032DF" w:rsidRDefault="00485AB1" w:rsidP="00485AB1">
      <w:pPr>
        <w:jc w:val="both"/>
        <w:rPr>
          <w:rStyle w:val="Strong"/>
          <w:rFonts w:ascii="Gotham Book" w:eastAsia="Verdana" w:hAnsi="Gotham Book"/>
        </w:rPr>
      </w:pPr>
      <w:r w:rsidRPr="00A032DF">
        <w:rPr>
          <w:rStyle w:val="Strong"/>
          <w:rFonts w:ascii="Gotham Book" w:eastAsia="Verdana" w:hAnsi="Gotham Book"/>
        </w:rPr>
        <w:t>TGCA WEBSITE</w:t>
      </w:r>
    </w:p>
    <w:p w14:paraId="577233CD" w14:textId="77777777" w:rsidR="00485AB1" w:rsidRPr="00A032DF" w:rsidRDefault="00485AB1" w:rsidP="00485AB1">
      <w:pPr>
        <w:jc w:val="both"/>
        <w:rPr>
          <w:rFonts w:ascii="Gotham Book" w:hAnsi="Gotham Book"/>
          <w:sz w:val="22"/>
          <w:szCs w:val="22"/>
        </w:rPr>
      </w:pPr>
    </w:p>
    <w:p w14:paraId="6CCF7249" w14:textId="4576CDC6" w:rsidR="00AD5F93"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Our official website is www.tgca.co.uk</w:t>
      </w:r>
      <w:r w:rsidR="006C7379" w:rsidRPr="00A032DF">
        <w:rPr>
          <w:rFonts w:ascii="Gotham Book" w:eastAsia="Verdana" w:hAnsi="Gotham Book"/>
          <w:sz w:val="22"/>
          <w:szCs w:val="22"/>
        </w:rPr>
        <w:t xml:space="preserve">. </w:t>
      </w:r>
      <w:r w:rsidRPr="00A032DF">
        <w:rPr>
          <w:rFonts w:ascii="Gotham Book" w:eastAsia="Verdana" w:hAnsi="Gotham Book"/>
          <w:sz w:val="22"/>
          <w:szCs w:val="22"/>
        </w:rPr>
        <w:t>We share a tremendous amount of current information on our website including but not limited to membership forms, horse registration forms, show diary, evaluated stallions and TGCA contact details</w:t>
      </w:r>
    </w:p>
    <w:p w14:paraId="7B2E3296" w14:textId="15429876" w:rsidR="00485AB1" w:rsidRPr="00A032DF" w:rsidRDefault="00485AB1" w:rsidP="00485AB1">
      <w:pPr>
        <w:jc w:val="both"/>
        <w:rPr>
          <w:rFonts w:ascii="Gotham Book" w:hAnsi="Gotham Book"/>
          <w:sz w:val="22"/>
          <w:szCs w:val="22"/>
        </w:rPr>
      </w:pPr>
    </w:p>
    <w:p w14:paraId="36DFACED" w14:textId="3DF9D391" w:rsidR="002F7D33" w:rsidRPr="00A032DF" w:rsidRDefault="002F7D33" w:rsidP="00485AB1">
      <w:pPr>
        <w:jc w:val="both"/>
        <w:rPr>
          <w:rFonts w:ascii="Gotham Book" w:hAnsi="Gotham Book"/>
          <w:sz w:val="22"/>
          <w:szCs w:val="22"/>
        </w:rPr>
      </w:pPr>
    </w:p>
    <w:p w14:paraId="343648DA" w14:textId="2195B19B" w:rsidR="002F7D33" w:rsidRPr="00A032DF" w:rsidRDefault="002F7D33" w:rsidP="00485AB1">
      <w:pPr>
        <w:jc w:val="both"/>
        <w:rPr>
          <w:rFonts w:ascii="Gotham Book" w:hAnsi="Gotham Book"/>
          <w:sz w:val="22"/>
          <w:szCs w:val="22"/>
        </w:rPr>
      </w:pPr>
    </w:p>
    <w:p w14:paraId="06CB5C0E" w14:textId="77777777" w:rsidR="002F7D33" w:rsidRPr="00A032DF" w:rsidRDefault="002F7D33" w:rsidP="00485AB1">
      <w:pPr>
        <w:jc w:val="both"/>
        <w:rPr>
          <w:rFonts w:ascii="Gotham Book" w:hAnsi="Gotham Book"/>
          <w:sz w:val="22"/>
          <w:szCs w:val="22"/>
        </w:rPr>
      </w:pPr>
    </w:p>
    <w:p w14:paraId="3657AB24" w14:textId="77777777" w:rsidR="00485AB1" w:rsidRPr="00A032DF" w:rsidRDefault="00485AB1" w:rsidP="00485AB1">
      <w:pPr>
        <w:jc w:val="both"/>
        <w:rPr>
          <w:rStyle w:val="Strong"/>
          <w:rFonts w:ascii="Gotham Book" w:eastAsia="Verdana" w:hAnsi="Gotham Book"/>
        </w:rPr>
      </w:pPr>
      <w:r w:rsidRPr="00A032DF">
        <w:rPr>
          <w:rStyle w:val="Strong"/>
          <w:rFonts w:ascii="Gotham Book" w:eastAsia="Verdana" w:hAnsi="Gotham Book"/>
        </w:rPr>
        <w:lastRenderedPageBreak/>
        <w:t>TGCA FACEBOOK</w:t>
      </w:r>
    </w:p>
    <w:p w14:paraId="5C4D474A" w14:textId="77777777" w:rsidR="00485AB1" w:rsidRPr="00A032DF" w:rsidRDefault="00485AB1" w:rsidP="00485AB1">
      <w:pPr>
        <w:jc w:val="both"/>
        <w:rPr>
          <w:rFonts w:ascii="Gotham Book" w:hAnsi="Gotham Book"/>
          <w:sz w:val="22"/>
          <w:szCs w:val="22"/>
        </w:rPr>
      </w:pPr>
    </w:p>
    <w:p w14:paraId="1BB4B91A" w14:textId="1248990B"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 xml:space="preserve">Our Facebook page has been set up for all TGCA members from </w:t>
      </w:r>
      <w:r w:rsidR="00157F9F" w:rsidRPr="00A032DF">
        <w:rPr>
          <w:rFonts w:ascii="Gotham Book" w:eastAsia="Verdana" w:hAnsi="Gotham Book"/>
          <w:sz w:val="22"/>
          <w:szCs w:val="22"/>
        </w:rPr>
        <w:t>novices</w:t>
      </w:r>
      <w:r w:rsidRPr="00A032DF">
        <w:rPr>
          <w:rFonts w:ascii="Gotham Book" w:eastAsia="Verdana" w:hAnsi="Gotham Book"/>
          <w:sz w:val="22"/>
          <w:szCs w:val="22"/>
        </w:rPr>
        <w:t xml:space="preserve"> to </w:t>
      </w:r>
      <w:r w:rsidR="003A7973" w:rsidRPr="00A032DF">
        <w:rPr>
          <w:rFonts w:ascii="Gotham Book" w:eastAsia="Verdana" w:hAnsi="Gotham Book"/>
          <w:sz w:val="22"/>
          <w:szCs w:val="22"/>
        </w:rPr>
        <w:t>professionals</w:t>
      </w:r>
      <w:r w:rsidRPr="00A032DF">
        <w:rPr>
          <w:rFonts w:ascii="Gotham Book" w:eastAsia="Verdana" w:hAnsi="Gotham Book"/>
          <w:sz w:val="22"/>
          <w:szCs w:val="22"/>
        </w:rPr>
        <w:t xml:space="preserve"> to meet and share pictures, updates, ask questions and generally chat about their wonderful Traditional Gypsy Cobs.  The TGCA will use this page to keep members and non-members updated with the latest news and information and we will run NEW fun competitions and other offers. This is the only Facebook presence of our Association. </w:t>
      </w:r>
      <w:r w:rsidR="00D51C58" w:rsidRPr="00A032DF">
        <w:rPr>
          <w:rFonts w:ascii="Gotham Book" w:eastAsia="Verdana" w:hAnsi="Gotham Book"/>
          <w:sz w:val="22"/>
          <w:szCs w:val="22"/>
        </w:rPr>
        <w:t>Non-TGCA</w:t>
      </w:r>
      <w:r w:rsidRPr="00A032DF">
        <w:rPr>
          <w:rFonts w:ascii="Gotham Book" w:eastAsia="Verdana" w:hAnsi="Gotham Book"/>
          <w:sz w:val="22"/>
          <w:szCs w:val="22"/>
        </w:rPr>
        <w:t xml:space="preserve"> members are very welcome to visit our page to keep themselves current and to read about our ongoing progress and events. </w:t>
      </w:r>
      <w:r w:rsidR="006C7379" w:rsidRPr="00A032DF">
        <w:rPr>
          <w:rFonts w:ascii="Gotham Book" w:eastAsia="Verdana" w:hAnsi="Gotham Book"/>
          <w:sz w:val="22"/>
          <w:szCs w:val="22"/>
        </w:rPr>
        <w:t>Naturally,</w:t>
      </w:r>
      <w:r w:rsidRPr="00A032DF">
        <w:rPr>
          <w:rFonts w:ascii="Gotham Book" w:eastAsia="Verdana" w:hAnsi="Gotham Book"/>
          <w:sz w:val="22"/>
          <w:szCs w:val="22"/>
        </w:rPr>
        <w:t xml:space="preserve"> we would love them to join our Association in which case they can request to be added to the TGCA Facebook Group.</w:t>
      </w:r>
    </w:p>
    <w:p w14:paraId="7F2DDE67" w14:textId="77777777" w:rsidR="00485AB1" w:rsidRPr="00A032DF" w:rsidRDefault="00485AB1" w:rsidP="00485AB1">
      <w:pPr>
        <w:jc w:val="both"/>
        <w:rPr>
          <w:rFonts w:ascii="Gotham Book" w:eastAsia="Verdana" w:hAnsi="Gotham Book"/>
          <w:sz w:val="22"/>
          <w:szCs w:val="22"/>
        </w:rPr>
      </w:pPr>
    </w:p>
    <w:p w14:paraId="1DBA0BF5" w14:textId="487B5983" w:rsidR="00485AB1" w:rsidRPr="00A032DF" w:rsidRDefault="00485AB1" w:rsidP="00485AB1">
      <w:pPr>
        <w:jc w:val="both"/>
        <w:rPr>
          <w:rStyle w:val="Strong"/>
          <w:rFonts w:ascii="Gotham Book" w:eastAsia="Verdana" w:hAnsi="Gotham Book"/>
        </w:rPr>
      </w:pPr>
      <w:r w:rsidRPr="00A032DF">
        <w:rPr>
          <w:rStyle w:val="Strong"/>
          <w:rFonts w:ascii="Gotham Book" w:eastAsia="Verdana" w:hAnsi="Gotham Book"/>
        </w:rPr>
        <w:t xml:space="preserve">EQUAL OPPORTUNITIES/NON </w:t>
      </w:r>
      <w:r w:rsidR="00D51C58" w:rsidRPr="00A032DF">
        <w:rPr>
          <w:rStyle w:val="Strong"/>
          <w:rFonts w:ascii="Gotham Book" w:eastAsia="Verdana" w:hAnsi="Gotham Book"/>
        </w:rPr>
        <w:t>DISCRIMINATION</w:t>
      </w:r>
    </w:p>
    <w:p w14:paraId="05697745" w14:textId="77777777" w:rsidR="00485AB1" w:rsidRPr="00A032DF" w:rsidRDefault="00485AB1" w:rsidP="00485AB1">
      <w:pPr>
        <w:jc w:val="both"/>
        <w:rPr>
          <w:rFonts w:ascii="Gotham Book" w:hAnsi="Gotham Book"/>
          <w:sz w:val="22"/>
          <w:szCs w:val="22"/>
        </w:rPr>
      </w:pPr>
    </w:p>
    <w:p w14:paraId="3A114D8F" w14:textId="00F88D20" w:rsidR="00485AB1" w:rsidRPr="00A032DF" w:rsidRDefault="00162887" w:rsidP="00485AB1">
      <w:pPr>
        <w:jc w:val="both"/>
        <w:rPr>
          <w:rFonts w:ascii="Gotham Book" w:eastAsia="Verdana" w:hAnsi="Gotham Book"/>
          <w:sz w:val="22"/>
          <w:szCs w:val="22"/>
        </w:rPr>
      </w:pPr>
      <w:r w:rsidRPr="00A032DF">
        <w:rPr>
          <w:rFonts w:ascii="Gotham Book" w:eastAsia="Verdana" w:hAnsi="Gotham Book"/>
          <w:sz w:val="22"/>
          <w:szCs w:val="22"/>
        </w:rPr>
        <w:t>The TGCA</w:t>
      </w:r>
      <w:r w:rsidR="00485AB1" w:rsidRPr="00A032DF">
        <w:rPr>
          <w:rFonts w:ascii="Gotham Book" w:eastAsia="Verdana" w:hAnsi="Gotham Book"/>
          <w:sz w:val="22"/>
          <w:szCs w:val="22"/>
        </w:rPr>
        <w:t xml:space="preserve"> operates a</w:t>
      </w:r>
      <w:r w:rsidR="00D51C58" w:rsidRPr="00A032DF">
        <w:rPr>
          <w:rFonts w:ascii="Gotham Book" w:eastAsia="Verdana" w:hAnsi="Gotham Book"/>
          <w:sz w:val="22"/>
          <w:szCs w:val="22"/>
        </w:rPr>
        <w:t xml:space="preserve">n </w:t>
      </w:r>
      <w:r w:rsidR="00485AB1" w:rsidRPr="00A032DF">
        <w:rPr>
          <w:rFonts w:ascii="Gotham Book" w:eastAsia="Verdana" w:hAnsi="Gotham Book"/>
          <w:sz w:val="22"/>
          <w:szCs w:val="22"/>
        </w:rPr>
        <w:t>equal opportunities and non-discrimination policy in everything we</w:t>
      </w:r>
      <w:r w:rsidR="00B03B25" w:rsidRPr="00A032DF">
        <w:rPr>
          <w:rFonts w:ascii="Gotham Book" w:eastAsia="Verdana" w:hAnsi="Gotham Book"/>
          <w:sz w:val="22"/>
          <w:szCs w:val="22"/>
        </w:rPr>
        <w:t xml:space="preserve"> </w:t>
      </w:r>
      <w:r w:rsidR="00485AB1" w:rsidRPr="00A032DF">
        <w:rPr>
          <w:rFonts w:ascii="Gotham Book" w:eastAsia="Verdana" w:hAnsi="Gotham Book"/>
          <w:sz w:val="22"/>
          <w:szCs w:val="22"/>
        </w:rPr>
        <w:t xml:space="preserve">do. We embrace all cultures, colours, origins, genders, disabilities, marital status, </w:t>
      </w:r>
      <w:r w:rsidR="000124DA" w:rsidRPr="00A032DF">
        <w:rPr>
          <w:rFonts w:ascii="Gotham Book" w:eastAsia="Verdana" w:hAnsi="Gotham Book"/>
          <w:sz w:val="22"/>
          <w:szCs w:val="22"/>
        </w:rPr>
        <w:t>religions,</w:t>
      </w:r>
      <w:r w:rsidR="00485AB1" w:rsidRPr="00A032DF">
        <w:rPr>
          <w:rFonts w:ascii="Gotham Book" w:eastAsia="Verdana" w:hAnsi="Gotham Book"/>
          <w:sz w:val="22"/>
          <w:szCs w:val="22"/>
        </w:rPr>
        <w:t xml:space="preserve"> and ages.</w:t>
      </w:r>
    </w:p>
    <w:p w14:paraId="3CA34ECD" w14:textId="77777777" w:rsidR="00250555" w:rsidRPr="00A032DF" w:rsidRDefault="00250555" w:rsidP="00250555">
      <w:pPr>
        <w:jc w:val="both"/>
        <w:rPr>
          <w:rFonts w:ascii="Gotham Book" w:eastAsia="Verdana" w:hAnsi="Gotham Book"/>
          <w:b/>
          <w:bCs/>
          <w:sz w:val="22"/>
          <w:szCs w:val="22"/>
        </w:rPr>
      </w:pPr>
    </w:p>
    <w:p w14:paraId="2FADBD43" w14:textId="7770C786" w:rsidR="00250555" w:rsidRPr="00A032DF" w:rsidRDefault="00250555" w:rsidP="003B55B2">
      <w:pPr>
        <w:pStyle w:val="Heading1"/>
        <w:rPr>
          <w:rFonts w:ascii="Gotham Book" w:eastAsia="Verdana" w:hAnsi="Gotham Book"/>
        </w:rPr>
      </w:pPr>
      <w:bookmarkStart w:id="1" w:name="_Toc90449395"/>
      <w:r w:rsidRPr="00A032DF">
        <w:rPr>
          <w:rFonts w:ascii="Gotham Book" w:eastAsia="Verdana" w:hAnsi="Gotham Book"/>
        </w:rPr>
        <w:t>HORSE REGISTRATION</w:t>
      </w:r>
      <w:bookmarkEnd w:id="1"/>
    </w:p>
    <w:p w14:paraId="37428B02" w14:textId="77777777" w:rsidR="00250555" w:rsidRPr="00A032DF" w:rsidRDefault="00250555" w:rsidP="00250555">
      <w:pPr>
        <w:jc w:val="both"/>
        <w:rPr>
          <w:rFonts w:ascii="Gotham Book" w:eastAsia="Verdana" w:hAnsi="Gotham Book"/>
          <w:sz w:val="22"/>
          <w:szCs w:val="22"/>
        </w:rPr>
      </w:pPr>
    </w:p>
    <w:p w14:paraId="7F7723FD" w14:textId="4B1FF8D4" w:rsidR="00741428" w:rsidRPr="00A032DF" w:rsidRDefault="00741428" w:rsidP="00741428">
      <w:pPr>
        <w:jc w:val="both"/>
        <w:rPr>
          <w:rFonts w:ascii="Gotham Book" w:eastAsia="Verdana" w:hAnsi="Gotham Book"/>
          <w:sz w:val="22"/>
          <w:szCs w:val="22"/>
        </w:rPr>
      </w:pPr>
      <w:r w:rsidRPr="00A032DF">
        <w:rPr>
          <w:rFonts w:ascii="Gotham Book" w:eastAsia="Verdana" w:hAnsi="Gotham Book"/>
          <w:sz w:val="22"/>
          <w:szCs w:val="22"/>
        </w:rPr>
        <w:t xml:space="preserve">For current </w:t>
      </w:r>
      <w:r w:rsidR="00421A57" w:rsidRPr="00A032DF">
        <w:rPr>
          <w:rFonts w:ascii="Gotham Book" w:eastAsia="Verdana" w:hAnsi="Gotham Book"/>
          <w:sz w:val="22"/>
          <w:szCs w:val="22"/>
        </w:rPr>
        <w:t>registration information</w:t>
      </w:r>
      <w:r w:rsidRPr="00A032DF">
        <w:rPr>
          <w:rFonts w:ascii="Gotham Book" w:eastAsia="Verdana" w:hAnsi="Gotham Book"/>
          <w:sz w:val="22"/>
          <w:szCs w:val="22"/>
        </w:rPr>
        <w:t xml:space="preserve">, our studbook and our performance evaluation scheme please refer to our website </w:t>
      </w:r>
      <w:hyperlink r:id="rId9" w:history="1">
        <w:r w:rsidRPr="00A032DF">
          <w:rPr>
            <w:rStyle w:val="Hyperlink"/>
            <w:rFonts w:ascii="Gotham Book" w:eastAsia="Verdana" w:hAnsi="Gotham Book"/>
            <w:color w:val="auto"/>
            <w:sz w:val="22"/>
            <w:szCs w:val="22"/>
          </w:rPr>
          <w:t>www.tgca.co.uk</w:t>
        </w:r>
      </w:hyperlink>
      <w:r w:rsidRPr="00A032DF">
        <w:rPr>
          <w:rFonts w:ascii="Gotham Book" w:eastAsia="Verdana" w:hAnsi="Gotham Book"/>
          <w:sz w:val="22"/>
          <w:szCs w:val="22"/>
        </w:rPr>
        <w:t>.</w:t>
      </w:r>
      <w:r w:rsidR="00663F32" w:rsidRPr="00A032DF">
        <w:rPr>
          <w:rFonts w:ascii="Gotham Book" w:eastAsia="Verdana" w:hAnsi="Gotham Book"/>
          <w:sz w:val="22"/>
          <w:szCs w:val="22"/>
        </w:rPr>
        <w:t xml:space="preserve"> Once a horse has been registered with the TGCA, it is registered f</w:t>
      </w:r>
      <w:r w:rsidR="007A377E" w:rsidRPr="00A032DF">
        <w:rPr>
          <w:rFonts w:ascii="Gotham Book" w:eastAsia="Verdana" w:hAnsi="Gotham Book"/>
          <w:sz w:val="22"/>
          <w:szCs w:val="22"/>
        </w:rPr>
        <w:t>or life.</w:t>
      </w:r>
    </w:p>
    <w:p w14:paraId="30BF11F1" w14:textId="77777777" w:rsidR="00741428" w:rsidRPr="00A032DF" w:rsidRDefault="00741428" w:rsidP="00741428">
      <w:pPr>
        <w:jc w:val="both"/>
        <w:rPr>
          <w:rFonts w:ascii="Gotham Book" w:eastAsia="Verdana" w:hAnsi="Gotham Book"/>
          <w:sz w:val="22"/>
          <w:szCs w:val="22"/>
        </w:rPr>
      </w:pPr>
    </w:p>
    <w:p w14:paraId="44940856" w14:textId="77777777" w:rsidR="00741428" w:rsidRPr="00A032DF" w:rsidRDefault="000E68BB" w:rsidP="00250555">
      <w:pPr>
        <w:jc w:val="both"/>
        <w:rPr>
          <w:rFonts w:ascii="Gotham Book" w:eastAsia="Verdana" w:hAnsi="Gotham Book"/>
          <w:sz w:val="22"/>
          <w:szCs w:val="22"/>
        </w:rPr>
      </w:pPr>
      <w:r w:rsidRPr="00A032DF">
        <w:rPr>
          <w:rFonts w:ascii="Gotham Book" w:eastAsia="Verdana" w:hAnsi="Gotham Book"/>
          <w:sz w:val="22"/>
          <w:szCs w:val="22"/>
        </w:rPr>
        <w:t xml:space="preserve">All </w:t>
      </w:r>
      <w:r w:rsidR="00B95A8C" w:rsidRPr="00A032DF">
        <w:rPr>
          <w:rFonts w:ascii="Gotham Book" w:eastAsia="Verdana" w:hAnsi="Gotham Book"/>
          <w:sz w:val="22"/>
          <w:szCs w:val="22"/>
        </w:rPr>
        <w:t>h</w:t>
      </w:r>
      <w:r w:rsidR="00250555" w:rsidRPr="00A032DF">
        <w:rPr>
          <w:rFonts w:ascii="Gotham Book" w:eastAsia="Verdana" w:hAnsi="Gotham Book"/>
          <w:sz w:val="22"/>
          <w:szCs w:val="22"/>
        </w:rPr>
        <w:t xml:space="preserve">orses </w:t>
      </w:r>
      <w:r w:rsidR="00B95A8C" w:rsidRPr="00A032DF">
        <w:rPr>
          <w:rFonts w:ascii="Gotham Book" w:eastAsia="Verdana" w:hAnsi="Gotham Book"/>
          <w:sz w:val="22"/>
          <w:szCs w:val="22"/>
        </w:rPr>
        <w:t xml:space="preserve">are eligible to </w:t>
      </w:r>
      <w:r w:rsidR="000E5CD2" w:rsidRPr="00A032DF">
        <w:rPr>
          <w:rFonts w:ascii="Gotham Book" w:eastAsia="Verdana" w:hAnsi="Gotham Book"/>
          <w:sz w:val="22"/>
          <w:szCs w:val="22"/>
        </w:rPr>
        <w:t xml:space="preserve">enter </w:t>
      </w:r>
      <w:r w:rsidR="00CF175F" w:rsidRPr="00A032DF">
        <w:rPr>
          <w:rFonts w:ascii="Gotham Book" w:eastAsia="Verdana" w:hAnsi="Gotham Book"/>
          <w:sz w:val="22"/>
          <w:szCs w:val="22"/>
        </w:rPr>
        <w:t xml:space="preserve">any TGCA </w:t>
      </w:r>
      <w:r w:rsidRPr="00A032DF">
        <w:rPr>
          <w:rFonts w:ascii="Gotham Book" w:eastAsia="Verdana" w:hAnsi="Gotham Book"/>
          <w:sz w:val="22"/>
          <w:szCs w:val="22"/>
        </w:rPr>
        <w:t>Affiliated Showing Class</w:t>
      </w:r>
      <w:r w:rsidR="000E5CD2" w:rsidRPr="00A032DF">
        <w:rPr>
          <w:rFonts w:ascii="Gotham Book" w:eastAsia="Verdana" w:hAnsi="Gotham Book"/>
          <w:sz w:val="22"/>
          <w:szCs w:val="22"/>
        </w:rPr>
        <w:t xml:space="preserve">. If </w:t>
      </w:r>
      <w:r w:rsidR="00343AD1" w:rsidRPr="00A032DF">
        <w:rPr>
          <w:rFonts w:ascii="Gotham Book" w:eastAsia="Verdana" w:hAnsi="Gotham Book"/>
          <w:sz w:val="22"/>
          <w:szCs w:val="22"/>
        </w:rPr>
        <w:t xml:space="preserve">the horse qualifies for the Traditional of the Year Show (TOYS) </w:t>
      </w:r>
      <w:r w:rsidR="001A6340" w:rsidRPr="00A032DF">
        <w:rPr>
          <w:rFonts w:ascii="Gotham Book" w:eastAsia="Verdana" w:hAnsi="Gotham Book"/>
          <w:sz w:val="22"/>
          <w:szCs w:val="22"/>
        </w:rPr>
        <w:t>and wishes to participate then the horse must be registered with the TGCA within 21 days of the qualification.</w:t>
      </w:r>
    </w:p>
    <w:p w14:paraId="6689A09F" w14:textId="2D2020B8" w:rsidR="001A6340" w:rsidRPr="00A032DF" w:rsidRDefault="001A6340" w:rsidP="00250555">
      <w:pPr>
        <w:jc w:val="both"/>
        <w:rPr>
          <w:rFonts w:ascii="Gotham Book" w:eastAsia="Verdana" w:hAnsi="Gotham Book"/>
          <w:sz w:val="22"/>
          <w:szCs w:val="22"/>
        </w:rPr>
      </w:pPr>
      <w:r w:rsidRPr="00A032DF">
        <w:rPr>
          <w:rFonts w:ascii="Gotham Book" w:eastAsia="Verdana" w:hAnsi="Gotham Book"/>
          <w:sz w:val="22"/>
          <w:szCs w:val="22"/>
        </w:rPr>
        <w:t xml:space="preserve"> </w:t>
      </w:r>
      <w:r w:rsidR="000E68BB" w:rsidRPr="00A032DF">
        <w:rPr>
          <w:rFonts w:ascii="Gotham Book" w:eastAsia="Verdana" w:hAnsi="Gotham Book"/>
          <w:sz w:val="22"/>
          <w:szCs w:val="22"/>
        </w:rPr>
        <w:t xml:space="preserve"> </w:t>
      </w:r>
    </w:p>
    <w:p w14:paraId="610CB79E" w14:textId="77777777" w:rsidR="00741428" w:rsidRPr="00A032DF" w:rsidRDefault="008E5ACA" w:rsidP="00250555">
      <w:pPr>
        <w:jc w:val="both"/>
        <w:rPr>
          <w:rFonts w:ascii="Gotham Book" w:eastAsia="Verdana" w:hAnsi="Gotham Book"/>
          <w:sz w:val="22"/>
          <w:szCs w:val="22"/>
        </w:rPr>
      </w:pPr>
      <w:r w:rsidRPr="00A032DF">
        <w:rPr>
          <w:rFonts w:ascii="Gotham Book" w:eastAsia="Verdana" w:hAnsi="Gotham Book"/>
          <w:sz w:val="22"/>
          <w:szCs w:val="22"/>
        </w:rPr>
        <w:t xml:space="preserve">If a horse is registered with the TCCA and its </w:t>
      </w:r>
      <w:r w:rsidR="0054187C" w:rsidRPr="00A032DF">
        <w:rPr>
          <w:rFonts w:ascii="Gotham Book" w:eastAsia="Verdana" w:hAnsi="Gotham Book"/>
          <w:sz w:val="22"/>
          <w:szCs w:val="22"/>
        </w:rPr>
        <w:t>owner/rider/handler is a current Member of the TGCA then it is entit</w:t>
      </w:r>
      <w:r w:rsidR="00E9420D" w:rsidRPr="00A032DF">
        <w:rPr>
          <w:rFonts w:ascii="Gotham Book" w:eastAsia="Verdana" w:hAnsi="Gotham Book"/>
          <w:sz w:val="22"/>
          <w:szCs w:val="22"/>
        </w:rPr>
        <w:t>led to enter the Quest Championship Series or the P</w:t>
      </w:r>
      <w:r w:rsidR="002A5ACB" w:rsidRPr="00A032DF">
        <w:rPr>
          <w:rFonts w:ascii="Gotham Book" w:eastAsia="Verdana" w:hAnsi="Gotham Book"/>
          <w:sz w:val="22"/>
          <w:szCs w:val="22"/>
        </w:rPr>
        <w:t>art Bred Championship Series.</w:t>
      </w:r>
    </w:p>
    <w:p w14:paraId="7952C660" w14:textId="7E10AEBE" w:rsidR="002A5ACB" w:rsidRPr="00A032DF" w:rsidRDefault="002A5ACB" w:rsidP="00250555">
      <w:pPr>
        <w:jc w:val="both"/>
        <w:rPr>
          <w:rFonts w:ascii="Gotham Book" w:eastAsia="Verdana" w:hAnsi="Gotham Book"/>
          <w:sz w:val="22"/>
          <w:szCs w:val="22"/>
        </w:rPr>
      </w:pPr>
      <w:r w:rsidRPr="00A032DF">
        <w:rPr>
          <w:rFonts w:ascii="Gotham Book" w:eastAsia="Verdana" w:hAnsi="Gotham Book"/>
          <w:sz w:val="22"/>
          <w:szCs w:val="22"/>
        </w:rPr>
        <w:t xml:space="preserve"> </w:t>
      </w:r>
    </w:p>
    <w:p w14:paraId="0EDB9323" w14:textId="16DAB822" w:rsidR="00250555" w:rsidRPr="00A032DF" w:rsidRDefault="002A5ACB" w:rsidP="00250555">
      <w:pPr>
        <w:jc w:val="both"/>
        <w:rPr>
          <w:rFonts w:ascii="Gotham Book" w:eastAsia="Verdana" w:hAnsi="Gotham Book"/>
          <w:sz w:val="22"/>
          <w:szCs w:val="22"/>
        </w:rPr>
      </w:pPr>
      <w:r w:rsidRPr="00A032DF">
        <w:rPr>
          <w:rFonts w:ascii="Gotham Book" w:eastAsia="Verdana" w:hAnsi="Gotham Book"/>
          <w:sz w:val="22"/>
          <w:szCs w:val="22"/>
        </w:rPr>
        <w:t>S</w:t>
      </w:r>
      <w:r w:rsidR="00250555" w:rsidRPr="00A032DF">
        <w:rPr>
          <w:rFonts w:ascii="Gotham Book" w:eastAsia="Verdana" w:hAnsi="Gotham Book"/>
          <w:sz w:val="22"/>
          <w:szCs w:val="22"/>
        </w:rPr>
        <w:t xml:space="preserve">tallions (four years and over) must have passed a performance evaluation to compete in TGCA Affiliated Shows. </w:t>
      </w:r>
    </w:p>
    <w:p w14:paraId="5554DC4E" w14:textId="77777777" w:rsidR="00250555" w:rsidRPr="00A032DF" w:rsidRDefault="00250555" w:rsidP="00250555">
      <w:pPr>
        <w:jc w:val="both"/>
        <w:rPr>
          <w:rFonts w:ascii="Gotham Book" w:eastAsia="Verdana" w:hAnsi="Gotham Book"/>
          <w:sz w:val="22"/>
          <w:szCs w:val="22"/>
        </w:rPr>
      </w:pPr>
    </w:p>
    <w:p w14:paraId="33946D42" w14:textId="77777777" w:rsidR="00250555" w:rsidRPr="00A032DF" w:rsidRDefault="00250555" w:rsidP="003B55B2">
      <w:pPr>
        <w:pStyle w:val="Heading1"/>
        <w:rPr>
          <w:rFonts w:ascii="Gotham Book" w:eastAsia="Verdana" w:hAnsi="Gotham Book"/>
        </w:rPr>
      </w:pPr>
      <w:bookmarkStart w:id="2" w:name="_Toc90449396"/>
      <w:r w:rsidRPr="00A032DF">
        <w:rPr>
          <w:rFonts w:ascii="Gotham Book" w:eastAsia="Verdana" w:hAnsi="Gotham Book"/>
        </w:rPr>
        <w:t>TRANSFER OF OWNERSHIP</w:t>
      </w:r>
      <w:bookmarkEnd w:id="2"/>
    </w:p>
    <w:p w14:paraId="60305D68" w14:textId="77777777" w:rsidR="00250555" w:rsidRPr="00A032DF" w:rsidRDefault="00250555" w:rsidP="00250555">
      <w:pPr>
        <w:jc w:val="both"/>
        <w:rPr>
          <w:rFonts w:ascii="Gotham Book" w:eastAsia="Verdana" w:hAnsi="Gotham Book"/>
          <w:sz w:val="22"/>
          <w:szCs w:val="22"/>
        </w:rPr>
      </w:pPr>
    </w:p>
    <w:p w14:paraId="3A7C5638" w14:textId="0BA9E58F" w:rsidR="00250555" w:rsidRPr="00A032DF" w:rsidRDefault="00250555" w:rsidP="00250555">
      <w:pPr>
        <w:jc w:val="both"/>
        <w:rPr>
          <w:rFonts w:ascii="Gotham Book" w:eastAsia="Verdana" w:hAnsi="Gotham Book"/>
          <w:sz w:val="22"/>
          <w:szCs w:val="22"/>
        </w:rPr>
      </w:pPr>
      <w:r w:rsidRPr="00A032DF">
        <w:rPr>
          <w:rFonts w:ascii="Gotham Book" w:eastAsia="Verdana" w:hAnsi="Gotham Book"/>
          <w:sz w:val="22"/>
          <w:szCs w:val="22"/>
        </w:rPr>
        <w:t>If a</w:t>
      </w:r>
      <w:r w:rsidR="00AC56EA" w:rsidRPr="00A032DF">
        <w:rPr>
          <w:rFonts w:ascii="Gotham Book" w:eastAsia="Verdana" w:hAnsi="Gotham Book"/>
          <w:sz w:val="22"/>
          <w:szCs w:val="22"/>
        </w:rPr>
        <w:t>n equine</w:t>
      </w:r>
      <w:r w:rsidRPr="00A032DF">
        <w:rPr>
          <w:rFonts w:ascii="Gotham Book" w:eastAsia="Verdana" w:hAnsi="Gotham Book"/>
          <w:sz w:val="22"/>
          <w:szCs w:val="22"/>
        </w:rPr>
        <w:t xml:space="preserve"> has ever been registered with the TGCA. and is transferred</w:t>
      </w:r>
      <w:r w:rsidR="00AC56EA" w:rsidRPr="00A032DF">
        <w:rPr>
          <w:rFonts w:ascii="Gotham Book" w:eastAsia="Verdana" w:hAnsi="Gotham Book"/>
          <w:sz w:val="22"/>
          <w:szCs w:val="22"/>
        </w:rPr>
        <w:t>,</w:t>
      </w:r>
      <w:r w:rsidRPr="00A032DF">
        <w:rPr>
          <w:rFonts w:ascii="Gotham Book" w:eastAsia="Verdana" w:hAnsi="Gotham Book"/>
          <w:sz w:val="22"/>
          <w:szCs w:val="22"/>
        </w:rPr>
        <w:t xml:space="preserve"> the new owner must notify the TGCA Office within 30 days and forward the </w:t>
      </w:r>
      <w:r w:rsidR="00AC56EA" w:rsidRPr="00A032DF">
        <w:rPr>
          <w:rFonts w:ascii="Gotham Book" w:eastAsia="Verdana" w:hAnsi="Gotham Book"/>
          <w:sz w:val="22"/>
          <w:szCs w:val="22"/>
        </w:rPr>
        <w:t xml:space="preserve">requisite </w:t>
      </w:r>
      <w:r w:rsidRPr="00A032DF">
        <w:rPr>
          <w:rFonts w:ascii="Gotham Book" w:eastAsia="Verdana" w:hAnsi="Gotham Book"/>
          <w:sz w:val="22"/>
          <w:szCs w:val="22"/>
        </w:rPr>
        <w:t>transfer fee</w:t>
      </w:r>
      <w:r w:rsidR="00AC56EA" w:rsidRPr="00A032DF">
        <w:rPr>
          <w:rFonts w:ascii="Gotham Book" w:eastAsia="Verdana" w:hAnsi="Gotham Book"/>
          <w:sz w:val="22"/>
          <w:szCs w:val="22"/>
        </w:rPr>
        <w:t>.</w:t>
      </w:r>
    </w:p>
    <w:p w14:paraId="4F046A59" w14:textId="77777777" w:rsidR="00250555" w:rsidRPr="00A032DF" w:rsidRDefault="00250555" w:rsidP="00250555">
      <w:pPr>
        <w:jc w:val="both"/>
        <w:rPr>
          <w:rFonts w:ascii="Gotham Book" w:eastAsia="Verdana" w:hAnsi="Gotham Book"/>
          <w:sz w:val="22"/>
          <w:szCs w:val="22"/>
        </w:rPr>
      </w:pPr>
      <w:r w:rsidRPr="00A032DF">
        <w:rPr>
          <w:rFonts w:ascii="Gotham Book" w:eastAsia="Verdana" w:hAnsi="Gotham Book"/>
          <w:sz w:val="22"/>
          <w:szCs w:val="22"/>
        </w:rPr>
        <w:t>The Transfer form must be completed and signed by the seller and purchaser.</w:t>
      </w:r>
    </w:p>
    <w:p w14:paraId="3C314425" w14:textId="77777777" w:rsidR="00C804BE" w:rsidRPr="00A032DF" w:rsidRDefault="00C804BE" w:rsidP="00485AB1">
      <w:pPr>
        <w:jc w:val="both"/>
        <w:rPr>
          <w:rFonts w:ascii="Gotham Book" w:eastAsia="Verdana" w:hAnsi="Gotham Book"/>
          <w:sz w:val="22"/>
          <w:szCs w:val="22"/>
        </w:rPr>
      </w:pPr>
    </w:p>
    <w:p w14:paraId="5AE13414" w14:textId="2DA55EC4" w:rsidR="00485AB1" w:rsidRPr="00A032DF" w:rsidRDefault="00485AB1" w:rsidP="003B55B2">
      <w:pPr>
        <w:pStyle w:val="Heading1"/>
        <w:rPr>
          <w:rFonts w:ascii="Gotham Book" w:eastAsia="Verdana" w:hAnsi="Gotham Book"/>
        </w:rPr>
      </w:pPr>
      <w:bookmarkStart w:id="3" w:name="_Toc90449397"/>
      <w:r w:rsidRPr="00A032DF">
        <w:rPr>
          <w:rFonts w:ascii="Gotham Book" w:eastAsia="Verdana" w:hAnsi="Gotham Book"/>
        </w:rPr>
        <w:t>TGCA MEMBERSHIP</w:t>
      </w:r>
      <w:bookmarkEnd w:id="3"/>
    </w:p>
    <w:p w14:paraId="0C97DB7E" w14:textId="77777777" w:rsidR="00485AB1" w:rsidRPr="00A032DF" w:rsidRDefault="00485AB1" w:rsidP="00485AB1">
      <w:pPr>
        <w:jc w:val="both"/>
        <w:rPr>
          <w:rFonts w:ascii="Gotham Book" w:hAnsi="Gotham Book"/>
          <w:sz w:val="22"/>
          <w:szCs w:val="22"/>
        </w:rPr>
      </w:pPr>
    </w:p>
    <w:p w14:paraId="38CC2214" w14:textId="56B8FD6E"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 xml:space="preserve">The TGCA annual membership runs in line with a calendar year, </w:t>
      </w:r>
      <w:r w:rsidR="007A3CBC" w:rsidRPr="00A032DF">
        <w:rPr>
          <w:rFonts w:ascii="Gotham Book" w:eastAsia="Verdana" w:hAnsi="Gotham Book"/>
          <w:sz w:val="22"/>
          <w:szCs w:val="22"/>
        </w:rPr>
        <w:t>i.e.,</w:t>
      </w:r>
      <w:r w:rsidRPr="00A032DF">
        <w:rPr>
          <w:rFonts w:ascii="Gotham Book" w:eastAsia="Verdana" w:hAnsi="Gotham Book"/>
          <w:sz w:val="22"/>
          <w:szCs w:val="22"/>
        </w:rPr>
        <w:t xml:space="preserve"> </w:t>
      </w:r>
      <w:r w:rsidR="00421A57" w:rsidRPr="00A032DF">
        <w:rPr>
          <w:rFonts w:ascii="Gotham Book" w:eastAsia="Verdana" w:hAnsi="Gotham Book"/>
          <w:sz w:val="22"/>
          <w:szCs w:val="22"/>
        </w:rPr>
        <w:t xml:space="preserve">from </w:t>
      </w:r>
      <w:r w:rsidRPr="00A032DF">
        <w:rPr>
          <w:rFonts w:ascii="Gotham Book" w:eastAsia="Verdana" w:hAnsi="Gotham Book"/>
          <w:sz w:val="22"/>
          <w:szCs w:val="22"/>
        </w:rPr>
        <w:t xml:space="preserve">1st January to 31st </w:t>
      </w:r>
      <w:r w:rsidRPr="00A032DF">
        <w:rPr>
          <w:rFonts w:ascii="Gotham Book" w:hAnsi="Gotham Book"/>
          <w:sz w:val="22"/>
          <w:szCs w:val="22"/>
        </w:rPr>
        <w:t>December</w:t>
      </w:r>
      <w:r w:rsidR="006C7379" w:rsidRPr="00A032DF">
        <w:rPr>
          <w:rFonts w:ascii="Gotham Book" w:hAnsi="Gotham Book"/>
          <w:sz w:val="22"/>
          <w:szCs w:val="22"/>
        </w:rPr>
        <w:t xml:space="preserve">. </w:t>
      </w:r>
      <w:r w:rsidRPr="00A032DF">
        <w:rPr>
          <w:rFonts w:ascii="Gotham Book" w:hAnsi="Gotham Book"/>
          <w:sz w:val="22"/>
          <w:szCs w:val="22"/>
        </w:rPr>
        <w:t xml:space="preserve">A Member of the TGCA is someone who has paid their subscription for the </w:t>
      </w:r>
      <w:r w:rsidRPr="00A032DF">
        <w:rPr>
          <w:rFonts w:ascii="Gotham Book" w:eastAsia="Verdana" w:hAnsi="Gotham Book"/>
          <w:sz w:val="22"/>
          <w:szCs w:val="22"/>
        </w:rPr>
        <w:t>current calendar year. Subscriptions are non-refundable or transferable and are required to be renewed each year.  The membership form is available on the TGCA website.</w:t>
      </w:r>
    </w:p>
    <w:p w14:paraId="0A4420AD" w14:textId="77777777" w:rsidR="00485AB1" w:rsidRPr="00A032DF" w:rsidRDefault="00485AB1" w:rsidP="00485AB1">
      <w:pPr>
        <w:jc w:val="both"/>
        <w:rPr>
          <w:rFonts w:ascii="Gotham Book" w:hAnsi="Gotham Book"/>
          <w:sz w:val="22"/>
          <w:szCs w:val="22"/>
        </w:rPr>
      </w:pPr>
    </w:p>
    <w:p w14:paraId="72A6444B" w14:textId="5282D075" w:rsidR="00485AB1" w:rsidRPr="00A032DF" w:rsidRDefault="00485AB1" w:rsidP="00485AB1">
      <w:pPr>
        <w:jc w:val="both"/>
        <w:rPr>
          <w:rFonts w:ascii="Gotham Book" w:eastAsia="Verdana" w:hAnsi="Gotham Book"/>
          <w:sz w:val="22"/>
          <w:szCs w:val="22"/>
        </w:rPr>
      </w:pPr>
      <w:r w:rsidRPr="00A032DF">
        <w:rPr>
          <w:rFonts w:ascii="Gotham Book" w:hAnsi="Gotham Book"/>
          <w:sz w:val="22"/>
          <w:szCs w:val="22"/>
        </w:rPr>
        <w:t xml:space="preserve">The TGCA Judges Membership runs from 1st November to 31st October and is renewable </w:t>
      </w:r>
      <w:r w:rsidRPr="00A032DF">
        <w:rPr>
          <w:rFonts w:ascii="Gotham Book" w:eastAsia="Verdana" w:hAnsi="Gotham Book"/>
          <w:sz w:val="22"/>
          <w:szCs w:val="22"/>
        </w:rPr>
        <w:t>each year</w:t>
      </w:r>
      <w:r w:rsidR="006C7379" w:rsidRPr="00A032DF">
        <w:rPr>
          <w:rFonts w:ascii="Gotham Book" w:eastAsia="Verdana" w:hAnsi="Gotham Book"/>
          <w:sz w:val="22"/>
          <w:szCs w:val="22"/>
        </w:rPr>
        <w:t xml:space="preserve">. </w:t>
      </w:r>
      <w:r w:rsidRPr="00A032DF">
        <w:rPr>
          <w:rFonts w:ascii="Gotham Book" w:eastAsia="Verdana" w:hAnsi="Gotham Book"/>
          <w:sz w:val="22"/>
          <w:szCs w:val="22"/>
        </w:rPr>
        <w:t xml:space="preserve">Judges who fail to renew their membership within 3 months of expiry will be removed from the </w:t>
      </w:r>
      <w:r w:rsidR="00611E12" w:rsidRPr="00A032DF">
        <w:rPr>
          <w:rFonts w:ascii="Gotham Book" w:eastAsia="Verdana" w:hAnsi="Gotham Book"/>
          <w:sz w:val="22"/>
          <w:szCs w:val="22"/>
        </w:rPr>
        <w:t>Judges’</w:t>
      </w:r>
      <w:r w:rsidRPr="00A032DF">
        <w:rPr>
          <w:rFonts w:ascii="Gotham Book" w:eastAsia="Verdana" w:hAnsi="Gotham Book"/>
          <w:sz w:val="22"/>
          <w:szCs w:val="22"/>
        </w:rPr>
        <w:t xml:space="preserve"> panel.  Acceptance back onto the panel will not be guaranteed and will be subject to re-approval from the</w:t>
      </w:r>
      <w:r w:rsidR="00095CA3" w:rsidRPr="00A032DF">
        <w:rPr>
          <w:rFonts w:ascii="Gotham Book" w:eastAsia="Verdana" w:hAnsi="Gotham Book"/>
          <w:sz w:val="22"/>
          <w:szCs w:val="22"/>
        </w:rPr>
        <w:t xml:space="preserve"> </w:t>
      </w:r>
      <w:r w:rsidR="00611E12" w:rsidRPr="00A032DF">
        <w:rPr>
          <w:rFonts w:ascii="Gotham Book" w:eastAsia="Verdana" w:hAnsi="Gotham Book"/>
          <w:sz w:val="22"/>
          <w:szCs w:val="22"/>
        </w:rPr>
        <w:t>Judge</w:t>
      </w:r>
      <w:r w:rsidR="00095CA3" w:rsidRPr="00A032DF">
        <w:rPr>
          <w:rFonts w:ascii="Gotham Book" w:eastAsia="Verdana" w:hAnsi="Gotham Book"/>
          <w:sz w:val="22"/>
          <w:szCs w:val="22"/>
        </w:rPr>
        <w:t>’s</w:t>
      </w:r>
      <w:r w:rsidRPr="00A032DF">
        <w:rPr>
          <w:rFonts w:ascii="Gotham Book" w:eastAsia="Verdana" w:hAnsi="Gotham Book"/>
          <w:sz w:val="22"/>
          <w:szCs w:val="22"/>
        </w:rPr>
        <w:t xml:space="preserve"> committee.</w:t>
      </w:r>
    </w:p>
    <w:p w14:paraId="6F96DAF8" w14:textId="77777777" w:rsidR="00485AB1" w:rsidRPr="00A032DF" w:rsidRDefault="00485AB1" w:rsidP="00485AB1">
      <w:pPr>
        <w:jc w:val="both"/>
        <w:rPr>
          <w:rFonts w:ascii="Gotham Book" w:hAnsi="Gotham Book"/>
          <w:sz w:val="22"/>
          <w:szCs w:val="22"/>
        </w:rPr>
      </w:pPr>
    </w:p>
    <w:p w14:paraId="095B4153" w14:textId="0331A33B"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 xml:space="preserve">Members will receive benefits as published on the website. These include the opportunity to compete at our National Show, The Traditional of the Year Show (TOYS), an invitation to join our community Facebook group, an annual members communication, periodic newsletters </w:t>
      </w:r>
      <w:r w:rsidR="00611E12" w:rsidRPr="00A032DF">
        <w:rPr>
          <w:rFonts w:ascii="Gotham Book" w:eastAsia="Verdana" w:hAnsi="Gotham Book"/>
          <w:sz w:val="22"/>
          <w:szCs w:val="22"/>
        </w:rPr>
        <w:t>and</w:t>
      </w:r>
      <w:r w:rsidRPr="00A032DF">
        <w:rPr>
          <w:rFonts w:ascii="Gotham Book" w:eastAsia="Verdana" w:hAnsi="Gotham Book"/>
          <w:sz w:val="22"/>
          <w:szCs w:val="22"/>
        </w:rPr>
        <w:t xml:space="preserve"> an invitation to the TGCA Annual General Meeting.</w:t>
      </w:r>
    </w:p>
    <w:p w14:paraId="0CE5CFEB" w14:textId="77777777" w:rsidR="00485AB1" w:rsidRPr="00A032DF" w:rsidRDefault="00485AB1" w:rsidP="00485AB1">
      <w:pPr>
        <w:jc w:val="both"/>
        <w:rPr>
          <w:rFonts w:ascii="Gotham Book" w:hAnsi="Gotham Book"/>
          <w:sz w:val="22"/>
          <w:szCs w:val="22"/>
        </w:rPr>
      </w:pPr>
    </w:p>
    <w:p w14:paraId="676617C7" w14:textId="06CA7D56"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 xml:space="preserve">Please note that both </w:t>
      </w:r>
      <w:r w:rsidRPr="00A032DF">
        <w:rPr>
          <w:rFonts w:ascii="Gotham Book" w:eastAsia="Verdana" w:hAnsi="Gotham Book"/>
          <w:b/>
          <w:sz w:val="22"/>
          <w:szCs w:val="22"/>
          <w:u w:val="single"/>
        </w:rPr>
        <w:t>Owners and Handlers/Riders</w:t>
      </w:r>
      <w:r w:rsidRPr="00A032DF">
        <w:rPr>
          <w:rFonts w:ascii="Gotham Book" w:eastAsia="Verdana" w:hAnsi="Gotham Book"/>
          <w:sz w:val="22"/>
          <w:szCs w:val="22"/>
        </w:rPr>
        <w:t xml:space="preserve"> are required to be TGCA members and </w:t>
      </w:r>
      <w:r w:rsidR="00611E12" w:rsidRPr="00A032DF">
        <w:rPr>
          <w:rFonts w:ascii="Gotham Book" w:eastAsia="Verdana" w:hAnsi="Gotham Book"/>
          <w:sz w:val="22"/>
          <w:szCs w:val="22"/>
        </w:rPr>
        <w:t>horses</w:t>
      </w:r>
      <w:r w:rsidRPr="00A032DF">
        <w:rPr>
          <w:rFonts w:ascii="Gotham Book" w:eastAsia="Verdana" w:hAnsi="Gotham Book"/>
          <w:sz w:val="22"/>
          <w:szCs w:val="22"/>
        </w:rPr>
        <w:t>/</w:t>
      </w:r>
      <w:r w:rsidR="00095CA3" w:rsidRPr="00A032DF">
        <w:rPr>
          <w:rFonts w:ascii="Gotham Book" w:eastAsia="Verdana" w:hAnsi="Gotham Book"/>
          <w:sz w:val="22"/>
          <w:szCs w:val="22"/>
        </w:rPr>
        <w:t>ponies</w:t>
      </w:r>
      <w:r w:rsidRPr="00A032DF">
        <w:rPr>
          <w:rFonts w:ascii="Gotham Book" w:eastAsia="Verdana" w:hAnsi="Gotham Book"/>
          <w:sz w:val="22"/>
          <w:szCs w:val="22"/>
        </w:rPr>
        <w:t xml:space="preserve"> must be TGCA registered to participate at TOYS.</w:t>
      </w:r>
    </w:p>
    <w:p w14:paraId="52AB09FA" w14:textId="77777777" w:rsidR="00485AB1" w:rsidRPr="00A032DF" w:rsidRDefault="00485AB1" w:rsidP="00485AB1">
      <w:pPr>
        <w:jc w:val="both"/>
        <w:rPr>
          <w:rFonts w:ascii="Gotham Book" w:eastAsia="Verdana" w:hAnsi="Gotham Book"/>
          <w:sz w:val="22"/>
          <w:szCs w:val="22"/>
        </w:rPr>
      </w:pPr>
    </w:p>
    <w:p w14:paraId="06AAB01D" w14:textId="77777777"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Membership cards will be sent to members once the signed membership form has been processed and the fee paid. Members will receive qualification cards for each of their horses registered with the TGCA.</w:t>
      </w:r>
    </w:p>
    <w:p w14:paraId="5D32F86A" w14:textId="77777777" w:rsidR="00485AB1" w:rsidRPr="00A032DF" w:rsidRDefault="00485AB1" w:rsidP="00485AB1">
      <w:pPr>
        <w:jc w:val="both"/>
        <w:rPr>
          <w:rFonts w:ascii="Gotham Book" w:hAnsi="Gotham Book"/>
          <w:sz w:val="22"/>
          <w:szCs w:val="22"/>
        </w:rPr>
      </w:pPr>
    </w:p>
    <w:p w14:paraId="1343C885" w14:textId="23BF61D2" w:rsidR="00C804BE" w:rsidRPr="00A032DF" w:rsidRDefault="00485AB1" w:rsidP="00C804BE">
      <w:pPr>
        <w:jc w:val="both"/>
        <w:rPr>
          <w:rFonts w:ascii="Gotham Book" w:eastAsia="Verdana" w:hAnsi="Gotham Book"/>
          <w:sz w:val="22"/>
          <w:szCs w:val="22"/>
        </w:rPr>
      </w:pPr>
      <w:r w:rsidRPr="00A032DF">
        <w:rPr>
          <w:rFonts w:ascii="Gotham Book" w:eastAsia="Verdana" w:hAnsi="Gotham Book"/>
          <w:sz w:val="22"/>
          <w:szCs w:val="22"/>
        </w:rPr>
        <w:t xml:space="preserve">Members should notify the TGCA of any changes to their name, address, </w:t>
      </w:r>
      <w:r w:rsidR="00095CA3" w:rsidRPr="00A032DF">
        <w:rPr>
          <w:rFonts w:ascii="Gotham Book" w:eastAsia="Verdana" w:hAnsi="Gotham Book"/>
          <w:sz w:val="22"/>
          <w:szCs w:val="22"/>
        </w:rPr>
        <w:t xml:space="preserve">or </w:t>
      </w:r>
      <w:r w:rsidRPr="00A032DF">
        <w:rPr>
          <w:rFonts w:ascii="Gotham Book" w:eastAsia="Verdana" w:hAnsi="Gotham Book"/>
          <w:sz w:val="22"/>
          <w:szCs w:val="22"/>
        </w:rPr>
        <w:t>registered horse(s) as soon as they are able and within one calendar month of the change taking place.</w:t>
      </w:r>
    </w:p>
    <w:p w14:paraId="3404BD4D" w14:textId="77777777" w:rsidR="00C804BE" w:rsidRPr="00A032DF" w:rsidRDefault="00C804BE" w:rsidP="00C804BE">
      <w:pPr>
        <w:jc w:val="both"/>
        <w:rPr>
          <w:rFonts w:ascii="Gotham Book" w:eastAsia="Verdana" w:hAnsi="Gotham Book"/>
          <w:sz w:val="22"/>
          <w:szCs w:val="22"/>
        </w:rPr>
      </w:pPr>
    </w:p>
    <w:p w14:paraId="7750CC5F" w14:textId="1C6BB5BE" w:rsidR="00C804BE" w:rsidRPr="00A032DF" w:rsidRDefault="00541B57" w:rsidP="00C804BE">
      <w:pPr>
        <w:jc w:val="both"/>
        <w:rPr>
          <w:rStyle w:val="Strong"/>
          <w:rFonts w:ascii="Gotham Book" w:hAnsi="Gotham Book"/>
        </w:rPr>
      </w:pPr>
      <w:r w:rsidRPr="00A032DF">
        <w:rPr>
          <w:rStyle w:val="Strong"/>
          <w:rFonts w:ascii="Gotham Book" w:hAnsi="Gotham Book"/>
        </w:rPr>
        <w:t>REFUNDS AND CANCELLATION OF MEMBERSHIP</w:t>
      </w:r>
    </w:p>
    <w:p w14:paraId="08E2AD55" w14:textId="77777777" w:rsidR="00C804BE" w:rsidRPr="00A032DF" w:rsidRDefault="00C804BE" w:rsidP="00C804BE">
      <w:pPr>
        <w:jc w:val="both"/>
        <w:rPr>
          <w:rFonts w:ascii="Gotham Book" w:hAnsi="Gotham Book"/>
          <w:sz w:val="22"/>
          <w:szCs w:val="22"/>
          <w:lang w:val="en-US"/>
        </w:rPr>
      </w:pPr>
    </w:p>
    <w:p w14:paraId="71BD4E25" w14:textId="2FD3B65F" w:rsidR="00C804BE" w:rsidRPr="00A032DF" w:rsidRDefault="00C804BE" w:rsidP="00C804BE">
      <w:pPr>
        <w:jc w:val="both"/>
        <w:rPr>
          <w:rFonts w:ascii="Gotham Book" w:hAnsi="Gotham Book"/>
          <w:sz w:val="22"/>
          <w:szCs w:val="22"/>
        </w:rPr>
      </w:pPr>
      <w:r w:rsidRPr="00A032DF">
        <w:rPr>
          <w:rFonts w:ascii="Gotham Book" w:hAnsi="Gotham Book"/>
          <w:sz w:val="22"/>
          <w:szCs w:val="22"/>
          <w:lang w:val="en-US"/>
        </w:rPr>
        <w:t>As per the Consumer Contracts Regulations</w:t>
      </w:r>
      <w:r w:rsidR="004C10E4" w:rsidRPr="00A032DF">
        <w:rPr>
          <w:rFonts w:ascii="Gotham Book" w:hAnsi="Gotham Book"/>
          <w:sz w:val="22"/>
          <w:szCs w:val="22"/>
          <w:lang w:val="en-US"/>
        </w:rPr>
        <w:t>,</w:t>
      </w:r>
      <w:r w:rsidRPr="00A032DF">
        <w:rPr>
          <w:rFonts w:ascii="Gotham Book" w:hAnsi="Gotham Book"/>
          <w:sz w:val="22"/>
          <w:szCs w:val="22"/>
          <w:lang w:val="en-US"/>
        </w:rPr>
        <w:t xml:space="preserve"> a person has 14 days from </w:t>
      </w:r>
      <w:r w:rsidR="00955CEA" w:rsidRPr="00A032DF">
        <w:rPr>
          <w:rFonts w:ascii="Gotham Book" w:hAnsi="Gotham Book"/>
          <w:sz w:val="22"/>
          <w:szCs w:val="22"/>
          <w:lang w:val="en-US"/>
        </w:rPr>
        <w:t xml:space="preserve">the </w:t>
      </w:r>
      <w:r w:rsidRPr="00A032DF">
        <w:rPr>
          <w:rFonts w:ascii="Gotham Book" w:hAnsi="Gotham Book"/>
          <w:sz w:val="22"/>
          <w:szCs w:val="22"/>
          <w:lang w:val="en-US"/>
        </w:rPr>
        <w:t>date of application within which to notify TGCA by email that they wish to cancel the membership. If notification is received within 14 days TGCA will refund the person less any admin fee within in 14 days of receipt of notification of cancellation. After 14 days all fees are non-refundable</w:t>
      </w:r>
    </w:p>
    <w:p w14:paraId="0EF3C77B" w14:textId="77777777" w:rsidR="00485AB1" w:rsidRPr="00A032DF" w:rsidRDefault="00485AB1" w:rsidP="00485AB1">
      <w:pPr>
        <w:jc w:val="both"/>
        <w:rPr>
          <w:rFonts w:ascii="Gotham Book" w:eastAsia="Verdana" w:hAnsi="Gotham Book"/>
          <w:sz w:val="22"/>
          <w:szCs w:val="22"/>
        </w:rPr>
      </w:pPr>
    </w:p>
    <w:p w14:paraId="393875ED" w14:textId="6EEEEB70" w:rsidR="00485AB1" w:rsidRPr="00A032DF" w:rsidRDefault="004C10E4" w:rsidP="003B55B2">
      <w:pPr>
        <w:pStyle w:val="Heading1"/>
        <w:rPr>
          <w:rFonts w:ascii="Gotham Book" w:eastAsia="Verdana" w:hAnsi="Gotham Book"/>
        </w:rPr>
      </w:pPr>
      <w:bookmarkStart w:id="4" w:name="_Toc90449398"/>
      <w:r w:rsidRPr="00A032DF">
        <w:rPr>
          <w:rFonts w:ascii="Gotham Book" w:eastAsia="Verdana" w:hAnsi="Gotham Book"/>
        </w:rPr>
        <w:t>MEMBER’S</w:t>
      </w:r>
      <w:r w:rsidR="00485AB1" w:rsidRPr="00A032DF">
        <w:rPr>
          <w:rFonts w:ascii="Gotham Book" w:eastAsia="Verdana" w:hAnsi="Gotham Book"/>
        </w:rPr>
        <w:t xml:space="preserve"> RULES AND REGULATIONS</w:t>
      </w:r>
      <w:bookmarkEnd w:id="4"/>
    </w:p>
    <w:p w14:paraId="4610E06F" w14:textId="77777777" w:rsidR="00485AB1" w:rsidRPr="00A032DF" w:rsidRDefault="00485AB1" w:rsidP="00485AB1">
      <w:pPr>
        <w:jc w:val="both"/>
        <w:rPr>
          <w:rFonts w:ascii="Gotham Book" w:hAnsi="Gotham Book"/>
          <w:sz w:val="22"/>
          <w:szCs w:val="22"/>
        </w:rPr>
      </w:pPr>
    </w:p>
    <w:p w14:paraId="107EEC47" w14:textId="4C85845E"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 xml:space="preserve">It is a condition of membership that all members, including judging members, abide by the TGCA rules and regulations as explained within this handbook including the specific Members Code of Conduct set out below plus any revisions made and communicated from time to time. By completing and signing the membership form, you confirm that you have read, </w:t>
      </w:r>
      <w:r w:rsidR="000124DA" w:rsidRPr="00A032DF">
        <w:rPr>
          <w:rFonts w:ascii="Gotham Book" w:eastAsia="Verdana" w:hAnsi="Gotham Book"/>
          <w:sz w:val="22"/>
          <w:szCs w:val="22"/>
        </w:rPr>
        <w:t>understood,</w:t>
      </w:r>
      <w:r w:rsidRPr="00A032DF">
        <w:rPr>
          <w:rFonts w:ascii="Gotham Book" w:eastAsia="Verdana" w:hAnsi="Gotham Book"/>
          <w:sz w:val="22"/>
          <w:szCs w:val="22"/>
        </w:rPr>
        <w:t xml:space="preserve"> and agree to abide by these.</w:t>
      </w:r>
    </w:p>
    <w:p w14:paraId="703B0D1F" w14:textId="77777777" w:rsidR="00485AB1" w:rsidRPr="00A032DF" w:rsidRDefault="00485AB1" w:rsidP="00485AB1">
      <w:pPr>
        <w:jc w:val="both"/>
        <w:rPr>
          <w:rFonts w:ascii="Gotham Book" w:eastAsia="Verdana" w:hAnsi="Gotham Book"/>
          <w:sz w:val="22"/>
          <w:szCs w:val="22"/>
        </w:rPr>
      </w:pPr>
    </w:p>
    <w:p w14:paraId="24735A58" w14:textId="77777777"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The TGCA have the power to refuse any membership without giving a reason.</w:t>
      </w:r>
    </w:p>
    <w:p w14:paraId="785DB403" w14:textId="77777777" w:rsidR="00485AB1" w:rsidRPr="00A032DF" w:rsidRDefault="00485AB1" w:rsidP="00485AB1">
      <w:pPr>
        <w:jc w:val="both"/>
        <w:rPr>
          <w:rFonts w:ascii="Gotham Book" w:hAnsi="Gotham Book"/>
          <w:sz w:val="22"/>
          <w:szCs w:val="22"/>
        </w:rPr>
      </w:pPr>
    </w:p>
    <w:p w14:paraId="3DCFD352" w14:textId="756ADB29" w:rsidR="00485AB1" w:rsidRPr="00A032DF" w:rsidRDefault="00485AB1" w:rsidP="00485AB1">
      <w:pPr>
        <w:jc w:val="both"/>
        <w:rPr>
          <w:rFonts w:ascii="Gotham Book" w:hAnsi="Gotham Book"/>
          <w:sz w:val="22"/>
          <w:szCs w:val="22"/>
        </w:rPr>
      </w:pPr>
      <w:r w:rsidRPr="00A032DF">
        <w:rPr>
          <w:rFonts w:ascii="Gotham Book" w:hAnsi="Gotham Book"/>
          <w:sz w:val="22"/>
          <w:szCs w:val="22"/>
        </w:rPr>
        <w:t xml:space="preserve">All Members of the TGCA are bound by its Rules as amended from time to time and shall be deemed to have consented to all the provisions thereof </w:t>
      </w:r>
      <w:r w:rsidR="00955CEA" w:rsidRPr="00A032DF">
        <w:rPr>
          <w:rFonts w:ascii="Gotham Book" w:hAnsi="Gotham Book"/>
          <w:sz w:val="22"/>
          <w:szCs w:val="22"/>
        </w:rPr>
        <w:t>because of</w:t>
      </w:r>
      <w:r w:rsidRPr="00A032DF">
        <w:rPr>
          <w:rFonts w:ascii="Gotham Book" w:hAnsi="Gotham Book"/>
          <w:sz w:val="22"/>
          <w:szCs w:val="22"/>
        </w:rPr>
        <w:t xml:space="preserve"> all or any of the </w:t>
      </w:r>
      <w:r w:rsidR="000124DA" w:rsidRPr="00A032DF">
        <w:rPr>
          <w:rFonts w:ascii="Gotham Book" w:hAnsi="Gotham Book"/>
          <w:sz w:val="22"/>
          <w:szCs w:val="22"/>
        </w:rPr>
        <w:t>following: -</w:t>
      </w:r>
    </w:p>
    <w:p w14:paraId="68EAD0EB" w14:textId="77777777" w:rsidR="00485AB1" w:rsidRPr="00A032DF" w:rsidRDefault="00485AB1" w:rsidP="009C1CDD">
      <w:pPr>
        <w:pStyle w:val="ListParagraph"/>
        <w:numPr>
          <w:ilvl w:val="1"/>
          <w:numId w:val="5"/>
        </w:numPr>
        <w:jc w:val="both"/>
        <w:rPr>
          <w:rFonts w:ascii="Gotham Book" w:hAnsi="Gotham Book"/>
          <w:sz w:val="22"/>
          <w:szCs w:val="22"/>
        </w:rPr>
      </w:pPr>
      <w:r w:rsidRPr="00A032DF">
        <w:rPr>
          <w:rFonts w:ascii="Gotham Book" w:hAnsi="Gotham Book"/>
          <w:sz w:val="22"/>
          <w:szCs w:val="22"/>
        </w:rPr>
        <w:t>submission of a membership application form followed by acceptance of membership.</w:t>
      </w:r>
    </w:p>
    <w:p w14:paraId="135DC94D" w14:textId="77777777" w:rsidR="00485AB1" w:rsidRPr="00A032DF" w:rsidRDefault="00485AB1" w:rsidP="009C1CDD">
      <w:pPr>
        <w:pStyle w:val="ListParagraph"/>
        <w:numPr>
          <w:ilvl w:val="1"/>
          <w:numId w:val="5"/>
        </w:numPr>
        <w:jc w:val="both"/>
        <w:rPr>
          <w:rFonts w:ascii="Gotham Book" w:hAnsi="Gotham Book"/>
          <w:sz w:val="22"/>
          <w:szCs w:val="22"/>
        </w:rPr>
      </w:pPr>
      <w:r w:rsidRPr="00A032DF">
        <w:rPr>
          <w:rFonts w:ascii="Gotham Book" w:hAnsi="Gotham Book"/>
          <w:sz w:val="22"/>
          <w:szCs w:val="22"/>
        </w:rPr>
        <w:t>submission of a request for annual renewal of membership followed by acceptance</w:t>
      </w:r>
    </w:p>
    <w:p w14:paraId="1000411A" w14:textId="77777777" w:rsidR="00485AB1" w:rsidRPr="00A032DF" w:rsidRDefault="00485AB1" w:rsidP="00485AB1">
      <w:pPr>
        <w:ind w:left="720" w:firstLine="720"/>
        <w:jc w:val="both"/>
        <w:rPr>
          <w:rFonts w:ascii="Gotham Book" w:hAnsi="Gotham Book"/>
          <w:sz w:val="22"/>
          <w:szCs w:val="22"/>
        </w:rPr>
      </w:pPr>
      <w:r w:rsidRPr="00A032DF">
        <w:rPr>
          <w:rFonts w:ascii="Gotham Book" w:hAnsi="Gotham Book"/>
          <w:sz w:val="22"/>
          <w:szCs w:val="22"/>
        </w:rPr>
        <w:t>of such renewal.</w:t>
      </w:r>
    </w:p>
    <w:p w14:paraId="74CE49C6" w14:textId="77777777" w:rsidR="00485AB1" w:rsidRPr="00A032DF" w:rsidRDefault="00485AB1" w:rsidP="009C1CDD">
      <w:pPr>
        <w:pStyle w:val="ListParagraph"/>
        <w:numPr>
          <w:ilvl w:val="1"/>
          <w:numId w:val="5"/>
        </w:numPr>
        <w:jc w:val="both"/>
        <w:rPr>
          <w:rFonts w:ascii="Gotham Book" w:hAnsi="Gotham Book"/>
          <w:sz w:val="22"/>
          <w:szCs w:val="22"/>
        </w:rPr>
      </w:pPr>
      <w:r w:rsidRPr="00A032DF">
        <w:rPr>
          <w:rFonts w:ascii="Gotham Book" w:hAnsi="Gotham Book"/>
          <w:sz w:val="22"/>
          <w:szCs w:val="22"/>
        </w:rPr>
        <w:t>registration of a pony.</w:t>
      </w:r>
    </w:p>
    <w:p w14:paraId="28F12E23" w14:textId="77777777" w:rsidR="00485AB1" w:rsidRPr="00A032DF" w:rsidRDefault="00485AB1" w:rsidP="009C1CDD">
      <w:pPr>
        <w:pStyle w:val="ListParagraph"/>
        <w:numPr>
          <w:ilvl w:val="1"/>
          <w:numId w:val="5"/>
        </w:numPr>
        <w:jc w:val="both"/>
        <w:rPr>
          <w:rFonts w:ascii="Gotham Book" w:hAnsi="Gotham Book"/>
          <w:sz w:val="22"/>
          <w:szCs w:val="22"/>
        </w:rPr>
      </w:pPr>
      <w:r w:rsidRPr="00A032DF">
        <w:rPr>
          <w:rFonts w:ascii="Gotham Book" w:hAnsi="Gotham Book"/>
          <w:sz w:val="22"/>
          <w:szCs w:val="22"/>
        </w:rPr>
        <w:t>registration of the lease/loan of a pony or its transfer.</w:t>
      </w:r>
    </w:p>
    <w:p w14:paraId="4783BC45" w14:textId="22CF2007" w:rsidR="00485AB1" w:rsidRPr="00A032DF" w:rsidRDefault="00485AB1" w:rsidP="009C1CDD">
      <w:pPr>
        <w:pStyle w:val="ListParagraph"/>
        <w:numPr>
          <w:ilvl w:val="1"/>
          <w:numId w:val="5"/>
        </w:numPr>
        <w:jc w:val="both"/>
        <w:rPr>
          <w:rFonts w:ascii="Gotham Book" w:hAnsi="Gotham Book"/>
          <w:sz w:val="22"/>
          <w:szCs w:val="22"/>
        </w:rPr>
      </w:pPr>
      <w:r w:rsidRPr="00A032DF">
        <w:rPr>
          <w:rFonts w:ascii="Gotham Book" w:hAnsi="Gotham Book"/>
          <w:sz w:val="22"/>
          <w:szCs w:val="22"/>
        </w:rPr>
        <w:t xml:space="preserve"> any other act by a Member </w:t>
      </w:r>
      <w:r w:rsidR="00D4243A" w:rsidRPr="00A032DF">
        <w:rPr>
          <w:rFonts w:ascii="Gotham Book" w:hAnsi="Gotham Book"/>
          <w:sz w:val="22"/>
          <w:szCs w:val="22"/>
        </w:rPr>
        <w:t>according to</w:t>
      </w:r>
      <w:r w:rsidRPr="00A032DF">
        <w:rPr>
          <w:rFonts w:ascii="Gotham Book" w:hAnsi="Gotham Book"/>
          <w:sz w:val="22"/>
          <w:szCs w:val="22"/>
        </w:rPr>
        <w:t xml:space="preserve"> the Rules of the TGCA</w:t>
      </w:r>
    </w:p>
    <w:p w14:paraId="4C68392B" w14:textId="77777777" w:rsidR="00541B57" w:rsidRPr="00A032DF" w:rsidRDefault="00541B57" w:rsidP="00541B57">
      <w:pPr>
        <w:pStyle w:val="ListParagraph"/>
        <w:ind w:left="1440"/>
        <w:jc w:val="both"/>
        <w:rPr>
          <w:rFonts w:ascii="Gotham Book" w:hAnsi="Gotham Book"/>
          <w:sz w:val="22"/>
          <w:szCs w:val="22"/>
        </w:rPr>
      </w:pPr>
    </w:p>
    <w:p w14:paraId="23DA8ED1" w14:textId="77777777" w:rsidR="00485AB1" w:rsidRPr="00A032DF" w:rsidRDefault="00485AB1" w:rsidP="00485AB1">
      <w:pPr>
        <w:jc w:val="both"/>
        <w:rPr>
          <w:rFonts w:ascii="Gotham Book" w:eastAsia="Verdana" w:hAnsi="Gotham Book"/>
          <w:sz w:val="22"/>
          <w:szCs w:val="22"/>
        </w:rPr>
      </w:pPr>
    </w:p>
    <w:p w14:paraId="12A5A30C" w14:textId="07BDC404" w:rsidR="00485AB1" w:rsidRPr="00A032DF" w:rsidRDefault="00374887" w:rsidP="003B55B2">
      <w:pPr>
        <w:pStyle w:val="Heading1"/>
        <w:rPr>
          <w:rFonts w:ascii="Gotham Book" w:eastAsia="Verdana" w:hAnsi="Gotham Book"/>
        </w:rPr>
      </w:pPr>
      <w:bookmarkStart w:id="5" w:name="_Toc90449399"/>
      <w:r w:rsidRPr="00A032DF">
        <w:rPr>
          <w:rFonts w:ascii="Gotham Book" w:eastAsia="Verdana" w:hAnsi="Gotham Book"/>
        </w:rPr>
        <w:t>MEMBER’S</w:t>
      </w:r>
      <w:r w:rsidR="00485AB1" w:rsidRPr="00A032DF">
        <w:rPr>
          <w:rFonts w:ascii="Gotham Book" w:eastAsia="Verdana" w:hAnsi="Gotham Book"/>
        </w:rPr>
        <w:t xml:space="preserve"> CODE OF CONDUCT</w:t>
      </w:r>
      <w:bookmarkEnd w:id="5"/>
    </w:p>
    <w:p w14:paraId="776CC2E5" w14:textId="77777777" w:rsidR="00485AB1" w:rsidRPr="00A032DF" w:rsidRDefault="00485AB1" w:rsidP="00485AB1">
      <w:pPr>
        <w:jc w:val="both"/>
        <w:rPr>
          <w:rFonts w:ascii="Gotham Book" w:eastAsia="Verdana" w:hAnsi="Gotham Book"/>
          <w:sz w:val="22"/>
          <w:szCs w:val="22"/>
        </w:rPr>
      </w:pPr>
    </w:p>
    <w:p w14:paraId="4F1EB15E" w14:textId="2D366E36"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The clauses given below indicate the general standard of conduct to which members must adhere. Members shall:</w:t>
      </w:r>
    </w:p>
    <w:p w14:paraId="67874E4B" w14:textId="03C67D58" w:rsidR="00485AB1" w:rsidRPr="00A032DF" w:rsidRDefault="00485AB1" w:rsidP="009C1CDD">
      <w:pPr>
        <w:pStyle w:val="ListParagraph"/>
        <w:numPr>
          <w:ilvl w:val="0"/>
          <w:numId w:val="2"/>
        </w:numPr>
        <w:jc w:val="both"/>
        <w:rPr>
          <w:rFonts w:ascii="Gotham Book" w:eastAsia="Verdana" w:hAnsi="Gotham Book"/>
          <w:sz w:val="22"/>
          <w:szCs w:val="22"/>
        </w:rPr>
      </w:pPr>
      <w:r w:rsidRPr="00A032DF">
        <w:rPr>
          <w:rFonts w:ascii="Gotham Book" w:eastAsia="Verdana" w:hAnsi="Gotham Book"/>
          <w:sz w:val="22"/>
          <w:szCs w:val="22"/>
        </w:rPr>
        <w:t xml:space="preserve">Conduct themselves </w:t>
      </w:r>
      <w:r w:rsidR="007339A1" w:rsidRPr="00A032DF">
        <w:rPr>
          <w:rFonts w:ascii="Gotham Book" w:eastAsia="Verdana" w:hAnsi="Gotham Book"/>
          <w:sz w:val="22"/>
          <w:szCs w:val="22"/>
        </w:rPr>
        <w:t>to</w:t>
      </w:r>
      <w:r w:rsidRPr="00A032DF">
        <w:rPr>
          <w:rFonts w:ascii="Gotham Book" w:eastAsia="Verdana" w:hAnsi="Gotham Book"/>
          <w:sz w:val="22"/>
          <w:szCs w:val="22"/>
        </w:rPr>
        <w:t xml:space="preserve"> uphold the reputation of the TGCA</w:t>
      </w:r>
    </w:p>
    <w:p w14:paraId="4CD389B5" w14:textId="77777777" w:rsidR="00485AB1" w:rsidRPr="00A032DF" w:rsidRDefault="00485AB1" w:rsidP="00485AB1">
      <w:pPr>
        <w:jc w:val="both"/>
        <w:rPr>
          <w:rFonts w:ascii="Gotham Book" w:hAnsi="Gotham Book"/>
          <w:sz w:val="22"/>
          <w:szCs w:val="22"/>
        </w:rPr>
      </w:pPr>
    </w:p>
    <w:p w14:paraId="6A56C542" w14:textId="77777777" w:rsidR="00485AB1" w:rsidRPr="00A032DF" w:rsidRDefault="00485AB1" w:rsidP="009C1CDD">
      <w:pPr>
        <w:pStyle w:val="ListParagraph"/>
        <w:numPr>
          <w:ilvl w:val="0"/>
          <w:numId w:val="2"/>
        </w:numPr>
        <w:jc w:val="both"/>
        <w:rPr>
          <w:rFonts w:ascii="Gotham Book" w:eastAsia="Verdana" w:hAnsi="Gotham Book"/>
          <w:sz w:val="22"/>
          <w:szCs w:val="22"/>
        </w:rPr>
      </w:pPr>
      <w:r w:rsidRPr="00A032DF">
        <w:rPr>
          <w:rFonts w:ascii="Gotham Book" w:eastAsia="Verdana" w:hAnsi="Gotham Book"/>
          <w:sz w:val="22"/>
          <w:szCs w:val="22"/>
        </w:rPr>
        <w:t>Abide by the TGCA Online Community Guidelines</w:t>
      </w:r>
    </w:p>
    <w:p w14:paraId="1DDA7362" w14:textId="77777777" w:rsidR="00485AB1" w:rsidRPr="00A032DF" w:rsidRDefault="00485AB1" w:rsidP="00485AB1">
      <w:pPr>
        <w:jc w:val="both"/>
        <w:rPr>
          <w:rFonts w:ascii="Gotham Book" w:hAnsi="Gotham Book"/>
          <w:sz w:val="22"/>
          <w:szCs w:val="22"/>
        </w:rPr>
      </w:pPr>
    </w:p>
    <w:p w14:paraId="60893A7C" w14:textId="77777777" w:rsidR="00485AB1" w:rsidRPr="00A032DF" w:rsidRDefault="00485AB1" w:rsidP="009C1CDD">
      <w:pPr>
        <w:pStyle w:val="ListParagraph"/>
        <w:numPr>
          <w:ilvl w:val="0"/>
          <w:numId w:val="2"/>
        </w:numPr>
        <w:jc w:val="both"/>
        <w:rPr>
          <w:rFonts w:ascii="Gotham Book" w:hAnsi="Gotham Book"/>
          <w:sz w:val="22"/>
          <w:szCs w:val="22"/>
        </w:rPr>
      </w:pPr>
      <w:r w:rsidRPr="00A032DF">
        <w:rPr>
          <w:rFonts w:ascii="Gotham Book" w:eastAsia="Verdana" w:hAnsi="Gotham Book"/>
          <w:sz w:val="22"/>
          <w:szCs w:val="22"/>
        </w:rPr>
        <w:t>Conduct their affairs in such a manner which does not damage the good reputation of fellow members and/or TGCA officers and/or TGCA representatives and/or the TGCA Association</w:t>
      </w:r>
    </w:p>
    <w:p w14:paraId="0B95969E" w14:textId="77777777" w:rsidR="00485AB1" w:rsidRPr="00A032DF" w:rsidRDefault="00485AB1" w:rsidP="00485AB1">
      <w:pPr>
        <w:jc w:val="both"/>
        <w:rPr>
          <w:rFonts w:ascii="Gotham Book" w:eastAsia="Symbol" w:hAnsi="Gotham Book"/>
          <w:sz w:val="22"/>
          <w:szCs w:val="22"/>
        </w:rPr>
      </w:pPr>
    </w:p>
    <w:p w14:paraId="04BFF0A3" w14:textId="77777777" w:rsidR="00485AB1" w:rsidRPr="00A032DF" w:rsidRDefault="00485AB1" w:rsidP="009C1CDD">
      <w:pPr>
        <w:pStyle w:val="ListParagraph"/>
        <w:numPr>
          <w:ilvl w:val="0"/>
          <w:numId w:val="2"/>
        </w:numPr>
        <w:jc w:val="both"/>
        <w:rPr>
          <w:rFonts w:ascii="Gotham Book" w:eastAsia="Verdana" w:hAnsi="Gotham Book"/>
          <w:sz w:val="22"/>
          <w:szCs w:val="22"/>
        </w:rPr>
      </w:pPr>
      <w:r w:rsidRPr="00A032DF">
        <w:rPr>
          <w:rFonts w:ascii="Gotham Book" w:eastAsia="Verdana" w:hAnsi="Gotham Book"/>
          <w:sz w:val="22"/>
          <w:szCs w:val="22"/>
        </w:rPr>
        <w:t>Not use the TGCA Ltd name to book, order, publicise, advertise, officiate or for any general trading activities and under no circumstances purport to represent the Association in any respect without first obtaining an explicit agreement from the Directors</w:t>
      </w:r>
    </w:p>
    <w:p w14:paraId="527F4A65" w14:textId="77777777" w:rsidR="00485AB1" w:rsidRPr="00A032DF" w:rsidRDefault="00485AB1" w:rsidP="00485AB1">
      <w:pPr>
        <w:jc w:val="both"/>
        <w:rPr>
          <w:rFonts w:ascii="Gotham Book" w:hAnsi="Gotham Book"/>
          <w:sz w:val="22"/>
          <w:szCs w:val="22"/>
        </w:rPr>
      </w:pPr>
    </w:p>
    <w:p w14:paraId="7855F2D5" w14:textId="77777777" w:rsidR="00485AB1" w:rsidRPr="00A032DF" w:rsidRDefault="00485AB1" w:rsidP="009C1CDD">
      <w:pPr>
        <w:pStyle w:val="ListParagraph"/>
        <w:numPr>
          <w:ilvl w:val="0"/>
          <w:numId w:val="2"/>
        </w:numPr>
        <w:jc w:val="both"/>
        <w:rPr>
          <w:rFonts w:ascii="Gotham Book" w:eastAsia="Verdana" w:hAnsi="Gotham Book"/>
          <w:sz w:val="22"/>
          <w:szCs w:val="22"/>
        </w:rPr>
      </w:pPr>
      <w:r w:rsidRPr="00A032DF">
        <w:rPr>
          <w:rFonts w:ascii="Gotham Book" w:eastAsia="Verdana" w:hAnsi="Gotham Book"/>
          <w:sz w:val="22"/>
          <w:szCs w:val="22"/>
        </w:rPr>
        <w:t>Cooperate fully with any investigation into any alleged breach of this Code or the rules and regulations</w:t>
      </w:r>
    </w:p>
    <w:p w14:paraId="1451D609" w14:textId="77777777"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tab/>
      </w:r>
    </w:p>
    <w:p w14:paraId="228CC61A" w14:textId="550BBB7A" w:rsidR="00485AB1" w:rsidRPr="00A032DF" w:rsidRDefault="00485AB1" w:rsidP="00485AB1">
      <w:pPr>
        <w:jc w:val="both"/>
        <w:rPr>
          <w:rFonts w:ascii="Gotham Book" w:hAnsi="Gotham Book"/>
          <w:sz w:val="22"/>
          <w:szCs w:val="22"/>
        </w:rPr>
      </w:pPr>
      <w:r w:rsidRPr="00A032DF">
        <w:rPr>
          <w:rFonts w:ascii="Gotham Book" w:hAnsi="Gotham Book"/>
          <w:sz w:val="22"/>
          <w:szCs w:val="22"/>
        </w:rPr>
        <w:t xml:space="preserve">Members must not act in a manner which is prejudicial to the integrity, proper </w:t>
      </w:r>
      <w:r w:rsidR="000124DA" w:rsidRPr="00A032DF">
        <w:rPr>
          <w:rFonts w:ascii="Gotham Book" w:hAnsi="Gotham Book"/>
          <w:sz w:val="22"/>
          <w:szCs w:val="22"/>
        </w:rPr>
        <w:t>conduct,</w:t>
      </w:r>
      <w:r w:rsidRPr="00A032DF">
        <w:rPr>
          <w:rFonts w:ascii="Gotham Book" w:hAnsi="Gotham Book"/>
          <w:sz w:val="22"/>
          <w:szCs w:val="22"/>
        </w:rPr>
        <w:t xml:space="preserve"> or good reputation of TGCA events or the TGCA itself.  Members </w:t>
      </w:r>
      <w:r w:rsidR="007339A1" w:rsidRPr="00A032DF">
        <w:rPr>
          <w:rFonts w:ascii="Gotham Book" w:hAnsi="Gotham Book"/>
          <w:sz w:val="22"/>
          <w:szCs w:val="22"/>
        </w:rPr>
        <w:t>should always have this in mind</w:t>
      </w:r>
      <w:r w:rsidRPr="00A032DF">
        <w:rPr>
          <w:rFonts w:ascii="Gotham Book" w:hAnsi="Gotham Book"/>
          <w:sz w:val="22"/>
          <w:szCs w:val="22"/>
        </w:rPr>
        <w:t>, including when using social media.</w:t>
      </w:r>
    </w:p>
    <w:p w14:paraId="0D989B15" w14:textId="3F6DC5A2" w:rsidR="00485AB1" w:rsidRPr="00A032DF" w:rsidRDefault="00485AB1" w:rsidP="00485AB1">
      <w:pPr>
        <w:jc w:val="both"/>
        <w:rPr>
          <w:rFonts w:ascii="Gotham Book" w:hAnsi="Gotham Book"/>
          <w:sz w:val="22"/>
          <w:szCs w:val="22"/>
        </w:rPr>
      </w:pPr>
      <w:r w:rsidRPr="00A032DF">
        <w:rPr>
          <w:rFonts w:ascii="Gotham Book" w:hAnsi="Gotham Book"/>
          <w:sz w:val="22"/>
          <w:szCs w:val="22"/>
        </w:rPr>
        <w:br/>
        <w:t xml:space="preserve">Members must familiarise themselves with </w:t>
      </w:r>
      <w:r w:rsidR="00D4243A" w:rsidRPr="00A032DF">
        <w:rPr>
          <w:rFonts w:ascii="Gotham Book" w:hAnsi="Gotham Book"/>
          <w:sz w:val="22"/>
          <w:szCs w:val="22"/>
        </w:rPr>
        <w:t xml:space="preserve">the </w:t>
      </w:r>
      <w:r w:rsidRPr="00A032DF">
        <w:rPr>
          <w:rFonts w:ascii="Gotham Book" w:hAnsi="Gotham Book"/>
          <w:sz w:val="22"/>
          <w:szCs w:val="22"/>
        </w:rPr>
        <w:t>requirements and obligations imposed by these TGCA rules which are binding on them</w:t>
      </w:r>
      <w:r w:rsidR="006C7379" w:rsidRPr="00A032DF">
        <w:rPr>
          <w:rFonts w:ascii="Gotham Book" w:hAnsi="Gotham Book"/>
          <w:sz w:val="22"/>
          <w:szCs w:val="22"/>
        </w:rPr>
        <w:t xml:space="preserve">. </w:t>
      </w:r>
      <w:r w:rsidRPr="00A032DF">
        <w:rPr>
          <w:rFonts w:ascii="Gotham Book" w:hAnsi="Gotham Book"/>
          <w:sz w:val="22"/>
          <w:szCs w:val="22"/>
        </w:rPr>
        <w:t xml:space="preserve">They should bring these rules to the attention of any non-members who may be </w:t>
      </w:r>
      <w:r w:rsidRPr="00A032DF">
        <w:rPr>
          <w:rFonts w:ascii="Gotham Book" w:hAnsi="Gotham Book"/>
          <w:sz w:val="22"/>
          <w:szCs w:val="22"/>
        </w:rPr>
        <w:lastRenderedPageBreak/>
        <w:t>participating in TGCA activities with</w:t>
      </w:r>
      <w:r w:rsidR="00541B57" w:rsidRPr="00A032DF">
        <w:rPr>
          <w:rFonts w:ascii="Gotham Book" w:hAnsi="Gotham Book"/>
          <w:sz w:val="22"/>
          <w:szCs w:val="22"/>
        </w:rPr>
        <w:t xml:space="preserve"> </w:t>
      </w:r>
      <w:r w:rsidRPr="00A032DF">
        <w:rPr>
          <w:rFonts w:ascii="Gotham Book" w:hAnsi="Gotham Book"/>
          <w:sz w:val="22"/>
          <w:szCs w:val="22"/>
        </w:rPr>
        <w:t xml:space="preserve">them such as connections, helpers, </w:t>
      </w:r>
      <w:r w:rsidR="00640ADD" w:rsidRPr="00A032DF">
        <w:rPr>
          <w:rFonts w:ascii="Gotham Book" w:hAnsi="Gotham Book"/>
          <w:sz w:val="22"/>
          <w:szCs w:val="22"/>
        </w:rPr>
        <w:t xml:space="preserve">and </w:t>
      </w:r>
      <w:r w:rsidRPr="00A032DF">
        <w:rPr>
          <w:rFonts w:ascii="Gotham Book" w:hAnsi="Gotham Book"/>
          <w:sz w:val="22"/>
          <w:szCs w:val="22"/>
        </w:rPr>
        <w:t xml:space="preserve">grooms and do their best to ensure compliance as appropriate.  Members are responsible for the actions of any non-members employed or otherwise assisting or acting on their behalf. </w:t>
      </w:r>
    </w:p>
    <w:p w14:paraId="32821A9E" w14:textId="77777777" w:rsidR="00485AB1" w:rsidRPr="00A032DF" w:rsidRDefault="00485AB1" w:rsidP="00485AB1">
      <w:pPr>
        <w:jc w:val="both"/>
        <w:rPr>
          <w:rFonts w:ascii="Gotham Book" w:hAnsi="Gotham Book"/>
          <w:sz w:val="22"/>
          <w:szCs w:val="22"/>
        </w:rPr>
      </w:pPr>
    </w:p>
    <w:p w14:paraId="4443FCC2" w14:textId="6138585E" w:rsidR="00485AB1" w:rsidRPr="00A032DF" w:rsidRDefault="00485AB1" w:rsidP="00485AB1">
      <w:pPr>
        <w:jc w:val="both"/>
        <w:rPr>
          <w:rFonts w:ascii="Gotham Book" w:hAnsi="Gotham Book"/>
          <w:sz w:val="22"/>
          <w:szCs w:val="22"/>
        </w:rPr>
      </w:pPr>
      <w:r w:rsidRPr="00A032DF">
        <w:rPr>
          <w:rFonts w:ascii="Gotham Book" w:hAnsi="Gotham Book"/>
          <w:sz w:val="22"/>
          <w:szCs w:val="22"/>
        </w:rPr>
        <w:t>TGCA requires everyone involved to behave in a civilised and courteous way towards each other and to uphold the integrity and reput</w:t>
      </w:r>
      <w:r w:rsidR="00541B57" w:rsidRPr="00A032DF">
        <w:rPr>
          <w:rFonts w:ascii="Gotham Book" w:hAnsi="Gotham Book"/>
          <w:sz w:val="22"/>
          <w:szCs w:val="22"/>
        </w:rPr>
        <w:t>ation</w:t>
      </w:r>
      <w:r w:rsidRPr="00A032DF">
        <w:rPr>
          <w:rFonts w:ascii="Gotham Book" w:hAnsi="Gotham Book"/>
          <w:sz w:val="22"/>
          <w:szCs w:val="22"/>
        </w:rPr>
        <w:t xml:space="preserve"> of the TGCA.</w:t>
      </w:r>
    </w:p>
    <w:p w14:paraId="7F4484C0" w14:textId="2FE80CAD" w:rsidR="00485AB1" w:rsidRPr="00A032DF" w:rsidRDefault="00485AB1" w:rsidP="00485AB1">
      <w:pPr>
        <w:jc w:val="both"/>
        <w:rPr>
          <w:rFonts w:ascii="Gotham Book" w:hAnsi="Gotham Book"/>
          <w:sz w:val="22"/>
          <w:szCs w:val="22"/>
        </w:rPr>
      </w:pPr>
      <w:r w:rsidRPr="00A032DF">
        <w:rPr>
          <w:rFonts w:ascii="Gotham Book" w:hAnsi="Gotham Book"/>
          <w:sz w:val="22"/>
          <w:szCs w:val="22"/>
        </w:rPr>
        <w:t xml:space="preserve"> </w:t>
      </w:r>
      <w:r w:rsidRPr="00A032DF">
        <w:rPr>
          <w:rFonts w:ascii="Gotham Book" w:hAnsi="Gotham Book"/>
          <w:sz w:val="22"/>
          <w:szCs w:val="22"/>
        </w:rPr>
        <w:br/>
        <w:t xml:space="preserve">TGCA Officials are required to </w:t>
      </w:r>
      <w:r w:rsidR="007339A1" w:rsidRPr="00A032DF">
        <w:rPr>
          <w:rFonts w:ascii="Gotham Book" w:hAnsi="Gotham Book"/>
          <w:sz w:val="22"/>
          <w:szCs w:val="22"/>
        </w:rPr>
        <w:t>act</w:t>
      </w:r>
      <w:r w:rsidRPr="00A032DF">
        <w:rPr>
          <w:rFonts w:ascii="Gotham Book" w:hAnsi="Gotham Book"/>
          <w:sz w:val="22"/>
          <w:szCs w:val="22"/>
        </w:rPr>
        <w:t xml:space="preserve"> in a fair and sporting manner and accordance </w:t>
      </w:r>
      <w:r w:rsidR="007A3CBC" w:rsidRPr="00A032DF">
        <w:rPr>
          <w:rFonts w:ascii="Gotham Book" w:hAnsi="Gotham Book"/>
          <w:sz w:val="22"/>
          <w:szCs w:val="22"/>
        </w:rPr>
        <w:t>with</w:t>
      </w:r>
      <w:r w:rsidRPr="00A032DF">
        <w:rPr>
          <w:rFonts w:ascii="Gotham Book" w:hAnsi="Gotham Book"/>
          <w:sz w:val="22"/>
          <w:szCs w:val="22"/>
        </w:rPr>
        <w:t xml:space="preserve"> the code of conduct and these rules.  Members are expected to behave in the same way.</w:t>
      </w:r>
    </w:p>
    <w:p w14:paraId="02A5B7A2" w14:textId="3D4387BC" w:rsidR="00485AB1" w:rsidRPr="00A032DF" w:rsidRDefault="00485AB1" w:rsidP="00485AB1">
      <w:pPr>
        <w:jc w:val="both"/>
        <w:rPr>
          <w:rFonts w:ascii="Gotham Book" w:hAnsi="Gotham Book"/>
          <w:sz w:val="22"/>
          <w:szCs w:val="22"/>
        </w:rPr>
      </w:pPr>
      <w:r w:rsidRPr="00A032DF">
        <w:rPr>
          <w:rFonts w:ascii="Gotham Book" w:hAnsi="Gotham Book"/>
          <w:sz w:val="22"/>
          <w:szCs w:val="22"/>
        </w:rPr>
        <w:br/>
        <w:t>Failure to comply with these rules and the underlying code of conduct may give rise to disciplinary action.</w:t>
      </w:r>
    </w:p>
    <w:p w14:paraId="2A827B53" w14:textId="3F82989D" w:rsidR="00485AB1" w:rsidRPr="00A032DF" w:rsidRDefault="00485AB1" w:rsidP="00485AB1">
      <w:pPr>
        <w:jc w:val="both"/>
        <w:rPr>
          <w:rFonts w:ascii="Gotham Book" w:hAnsi="Gotham Book"/>
          <w:sz w:val="22"/>
          <w:szCs w:val="22"/>
        </w:rPr>
      </w:pPr>
      <w:r w:rsidRPr="00A032DF">
        <w:rPr>
          <w:rFonts w:ascii="Gotham Book" w:hAnsi="Gotham Book"/>
          <w:sz w:val="22"/>
          <w:szCs w:val="22"/>
        </w:rPr>
        <w:br/>
        <w:t xml:space="preserve">TGCA Officials are volunteers and are appointed to assist the </w:t>
      </w:r>
      <w:r w:rsidR="00541B57" w:rsidRPr="00A032DF">
        <w:rPr>
          <w:rFonts w:ascii="Gotham Book" w:hAnsi="Gotham Book"/>
          <w:sz w:val="22"/>
          <w:szCs w:val="22"/>
        </w:rPr>
        <w:t>Association</w:t>
      </w:r>
      <w:r w:rsidRPr="00A032DF">
        <w:rPr>
          <w:rFonts w:ascii="Gotham Book" w:hAnsi="Gotham Book"/>
          <w:sz w:val="22"/>
          <w:szCs w:val="22"/>
        </w:rPr>
        <w:t>.  Competitors must cooperate with them and comply with any reasonable direction given by an official.  Incivility or rudeness to an official is a breach of the rules and code of conduct</w:t>
      </w:r>
      <w:r w:rsidR="006C7379" w:rsidRPr="00A032DF">
        <w:rPr>
          <w:rFonts w:ascii="Gotham Book" w:hAnsi="Gotham Book"/>
          <w:sz w:val="22"/>
          <w:szCs w:val="22"/>
        </w:rPr>
        <w:t xml:space="preserve">. </w:t>
      </w:r>
    </w:p>
    <w:p w14:paraId="6AC1DED7" w14:textId="77777777" w:rsidR="00485AB1" w:rsidRPr="00A032DF" w:rsidRDefault="00485AB1" w:rsidP="00485AB1">
      <w:pPr>
        <w:jc w:val="both"/>
        <w:rPr>
          <w:rFonts w:ascii="Gotham Book" w:hAnsi="Gotham Book"/>
          <w:sz w:val="22"/>
          <w:szCs w:val="22"/>
        </w:rPr>
      </w:pPr>
      <w:r w:rsidRPr="00A032DF">
        <w:rPr>
          <w:rFonts w:ascii="Gotham Book" w:hAnsi="Gotham Book"/>
          <w:sz w:val="22"/>
          <w:szCs w:val="22"/>
        </w:rPr>
        <w:t xml:space="preserve">                            </w:t>
      </w:r>
      <w:r w:rsidRPr="00A032DF">
        <w:rPr>
          <w:rFonts w:ascii="Gotham Book" w:hAnsi="Gotham Book"/>
          <w:sz w:val="22"/>
          <w:szCs w:val="22"/>
        </w:rPr>
        <w:br/>
        <w:t xml:space="preserve">It is not possible to anticipate every eventuality in these rules.  They are intended to form an interlocking code for the conduct of the TGCA, each rule must be read by reference to the rules as a whole and in the general context of this code of conduct. </w:t>
      </w:r>
    </w:p>
    <w:p w14:paraId="2A8EDE16" w14:textId="77777777" w:rsidR="00485AB1" w:rsidRPr="00A032DF" w:rsidRDefault="00485AB1" w:rsidP="00485AB1">
      <w:pPr>
        <w:jc w:val="both"/>
        <w:rPr>
          <w:rFonts w:ascii="Gotham Book" w:hAnsi="Gotham Book"/>
          <w:sz w:val="22"/>
          <w:szCs w:val="22"/>
        </w:rPr>
      </w:pPr>
      <w:r w:rsidRPr="00A032DF">
        <w:rPr>
          <w:rFonts w:ascii="Gotham Book" w:hAnsi="Gotham Book"/>
          <w:sz w:val="22"/>
          <w:szCs w:val="22"/>
        </w:rPr>
        <w:br/>
        <w:t>If any horse is disqualified from its class because of infringement of any rule, entry fees qualifications and awards may be forfeited. Class placings will also be adjusted accordingly.</w:t>
      </w:r>
    </w:p>
    <w:p w14:paraId="12486270" w14:textId="487C3AB2" w:rsidR="00541B57" w:rsidRPr="00A032DF" w:rsidRDefault="00541B57" w:rsidP="00485AB1">
      <w:pPr>
        <w:jc w:val="both"/>
        <w:rPr>
          <w:rFonts w:ascii="Gotham Book" w:hAnsi="Gotham Book"/>
          <w:b/>
          <w:bCs/>
          <w:sz w:val="22"/>
          <w:szCs w:val="22"/>
        </w:rPr>
      </w:pPr>
    </w:p>
    <w:p w14:paraId="45EAAEC2" w14:textId="6B6A937A" w:rsidR="00485AB1" w:rsidRPr="00A032DF" w:rsidRDefault="00485AB1" w:rsidP="003B55B2">
      <w:pPr>
        <w:pStyle w:val="Heading1"/>
        <w:rPr>
          <w:rFonts w:ascii="Gotham Book" w:hAnsi="Gotham Book"/>
        </w:rPr>
      </w:pPr>
      <w:bookmarkStart w:id="6" w:name="_Toc90449400"/>
      <w:r w:rsidRPr="00A032DF">
        <w:rPr>
          <w:rFonts w:ascii="Gotham Book" w:hAnsi="Gotham Book"/>
        </w:rPr>
        <w:t>C</w:t>
      </w:r>
      <w:r w:rsidR="00541B57" w:rsidRPr="00A032DF">
        <w:rPr>
          <w:rFonts w:ascii="Gotham Book" w:hAnsi="Gotham Book"/>
        </w:rPr>
        <w:t>ONDUCT AND DISCIPLINARY PROVISIONS</w:t>
      </w:r>
      <w:bookmarkEnd w:id="6"/>
    </w:p>
    <w:p w14:paraId="523B2F27" w14:textId="77777777" w:rsidR="00C804BE" w:rsidRPr="00A032DF" w:rsidRDefault="00C804BE" w:rsidP="00485AB1">
      <w:pPr>
        <w:jc w:val="both"/>
        <w:rPr>
          <w:rFonts w:ascii="Gotham Book" w:hAnsi="Gotham Book"/>
          <w:b/>
          <w:bCs/>
          <w:sz w:val="22"/>
          <w:szCs w:val="22"/>
        </w:rPr>
      </w:pPr>
    </w:p>
    <w:p w14:paraId="573F2E3A" w14:textId="1025A4CB" w:rsidR="00485AB1" w:rsidRPr="00A032DF" w:rsidRDefault="00485AB1" w:rsidP="00085ADB">
      <w:pPr>
        <w:jc w:val="both"/>
        <w:rPr>
          <w:rFonts w:ascii="Gotham Book" w:hAnsi="Gotham Book"/>
          <w:sz w:val="22"/>
          <w:szCs w:val="22"/>
        </w:rPr>
      </w:pPr>
      <w:r w:rsidRPr="00A032DF">
        <w:rPr>
          <w:rFonts w:ascii="Gotham Book" w:hAnsi="Gotham Book"/>
          <w:sz w:val="22"/>
          <w:szCs w:val="22"/>
        </w:rPr>
        <w:t>The attention of Members and other persons is drawn to the disciplinary provisions of the TGCA whereby the TGCA has wide powers to discipline Members and other persons in the event of failure to observe any provisions of these Rules or any other regulations, rules and bylaws made by the TGCA The Rules are intended to ensure that Members compete against each other in TGCA competitions under the fairest possible conditions but inevitably circumstances will arise which are not precisely covered. In such circumstances wherever possible the spirit of the Rules will be followed to produce the fairest result for Members.</w:t>
      </w:r>
    </w:p>
    <w:p w14:paraId="0F2FA67D" w14:textId="77777777" w:rsidR="00541B57" w:rsidRPr="00A032DF" w:rsidRDefault="00541B57" w:rsidP="00541B57">
      <w:pPr>
        <w:pStyle w:val="ListParagraph"/>
        <w:jc w:val="both"/>
        <w:rPr>
          <w:rFonts w:ascii="Gotham Book" w:hAnsi="Gotham Book"/>
          <w:sz w:val="22"/>
          <w:szCs w:val="22"/>
        </w:rPr>
      </w:pPr>
    </w:p>
    <w:p w14:paraId="2DDD5A89" w14:textId="3212B95E" w:rsidR="00485AB1" w:rsidRPr="00A032DF" w:rsidRDefault="00485AB1" w:rsidP="00085ADB">
      <w:pPr>
        <w:jc w:val="both"/>
        <w:rPr>
          <w:rFonts w:ascii="Gotham Book" w:hAnsi="Gotham Book"/>
          <w:sz w:val="22"/>
          <w:szCs w:val="22"/>
        </w:rPr>
      </w:pPr>
      <w:r w:rsidRPr="00A032DF">
        <w:rPr>
          <w:rFonts w:ascii="Gotham Book" w:hAnsi="Gotham Book"/>
          <w:sz w:val="22"/>
          <w:szCs w:val="22"/>
        </w:rPr>
        <w:t>Neither the TGCA nor any of its National or Area Officials or Judges accept any financial responsibility for its or their decisions.</w:t>
      </w:r>
    </w:p>
    <w:p w14:paraId="135E0838" w14:textId="77777777" w:rsidR="00541B57" w:rsidRPr="00A032DF" w:rsidRDefault="00541B57" w:rsidP="00541B57">
      <w:pPr>
        <w:pStyle w:val="ListParagraph"/>
        <w:jc w:val="both"/>
        <w:rPr>
          <w:rFonts w:ascii="Gotham Book" w:hAnsi="Gotham Book"/>
          <w:sz w:val="22"/>
          <w:szCs w:val="22"/>
        </w:rPr>
      </w:pPr>
    </w:p>
    <w:p w14:paraId="1FE71017" w14:textId="3D87B00E" w:rsidR="00485AB1" w:rsidRPr="00A032DF" w:rsidRDefault="00485AB1" w:rsidP="00085ADB">
      <w:pPr>
        <w:jc w:val="both"/>
        <w:rPr>
          <w:rFonts w:ascii="Gotham Book" w:hAnsi="Gotham Book"/>
          <w:sz w:val="22"/>
          <w:szCs w:val="22"/>
        </w:rPr>
      </w:pPr>
      <w:r w:rsidRPr="00A032DF">
        <w:rPr>
          <w:rFonts w:ascii="Gotham Book" w:hAnsi="Gotham Book"/>
          <w:sz w:val="22"/>
          <w:szCs w:val="22"/>
        </w:rPr>
        <w:t xml:space="preserve">No Member of the TGCA shall conduct himself in a manner or be guilty of behaviour which is derogatory to the character or prejudicial to the interests of the TGCA </w:t>
      </w:r>
      <w:r w:rsidR="000124DA" w:rsidRPr="00A032DF">
        <w:rPr>
          <w:rFonts w:ascii="Gotham Book" w:hAnsi="Gotham Book"/>
          <w:sz w:val="22"/>
          <w:szCs w:val="22"/>
        </w:rPr>
        <w:t>and</w:t>
      </w:r>
      <w:r w:rsidRPr="00A032DF">
        <w:rPr>
          <w:rFonts w:ascii="Gotham Book" w:hAnsi="Gotham Book"/>
          <w:sz w:val="22"/>
          <w:szCs w:val="22"/>
        </w:rPr>
        <w:t xml:space="preserve"> (but without prejudice to the generality of the foregoing) no Member shall behave in an offensive or abusive or</w:t>
      </w:r>
      <w:r w:rsidR="000C5009" w:rsidRPr="00A032DF">
        <w:rPr>
          <w:rFonts w:ascii="Gotham Book" w:hAnsi="Gotham Book"/>
          <w:sz w:val="22"/>
          <w:szCs w:val="22"/>
        </w:rPr>
        <w:t xml:space="preserve"> </w:t>
      </w:r>
      <w:r w:rsidRPr="00A032DF">
        <w:rPr>
          <w:rFonts w:ascii="Gotham Book" w:hAnsi="Gotham Book"/>
          <w:sz w:val="22"/>
          <w:szCs w:val="22"/>
        </w:rPr>
        <w:t>unpleasant manner to any person at any show or at any other location where TGCA business is being transacted or via social media or the internet or via any publication in whatever format or via any other written or electronic format. Members’ attention is drawn to the TGCA Social Media and Internet Policy set out in this Handbook.</w:t>
      </w:r>
    </w:p>
    <w:p w14:paraId="2C328A81" w14:textId="77777777" w:rsidR="00541B57" w:rsidRPr="00A032DF" w:rsidRDefault="00541B57" w:rsidP="00541B57">
      <w:pPr>
        <w:pStyle w:val="ListParagraph"/>
        <w:jc w:val="both"/>
        <w:rPr>
          <w:rFonts w:ascii="Gotham Book" w:hAnsi="Gotham Book"/>
          <w:sz w:val="22"/>
          <w:szCs w:val="22"/>
        </w:rPr>
      </w:pPr>
    </w:p>
    <w:p w14:paraId="7E60FF6B" w14:textId="61A59F3E" w:rsidR="00485AB1" w:rsidRPr="00A032DF" w:rsidRDefault="003857A0" w:rsidP="00085ADB">
      <w:pPr>
        <w:jc w:val="both"/>
        <w:rPr>
          <w:rFonts w:ascii="Gotham Book" w:hAnsi="Gotham Book"/>
          <w:sz w:val="22"/>
          <w:szCs w:val="22"/>
        </w:rPr>
      </w:pPr>
      <w:r w:rsidRPr="00A032DF">
        <w:rPr>
          <w:rFonts w:ascii="Gotham Book" w:hAnsi="Gotham Book"/>
          <w:sz w:val="22"/>
          <w:szCs w:val="22"/>
        </w:rPr>
        <w:t>Every Member must</w:t>
      </w:r>
      <w:r w:rsidR="00485AB1" w:rsidRPr="00A032DF">
        <w:rPr>
          <w:rFonts w:ascii="Gotham Book" w:hAnsi="Gotham Book"/>
          <w:sz w:val="22"/>
          <w:szCs w:val="22"/>
        </w:rPr>
        <w:t xml:space="preserve"> assist the officers of the TGCA in their investigations of breaches of the Rules and an unreasonable failure or refusal to assist any such officer in such investigation will itself constitute a breach of the Rules.</w:t>
      </w:r>
    </w:p>
    <w:p w14:paraId="35EF3E8E" w14:textId="77777777" w:rsidR="00541B57" w:rsidRPr="00A032DF" w:rsidRDefault="00541B57" w:rsidP="00541B57">
      <w:pPr>
        <w:pStyle w:val="ListParagraph"/>
        <w:jc w:val="both"/>
        <w:rPr>
          <w:rFonts w:ascii="Gotham Book" w:hAnsi="Gotham Book"/>
          <w:sz w:val="22"/>
          <w:szCs w:val="22"/>
        </w:rPr>
      </w:pPr>
    </w:p>
    <w:p w14:paraId="6A33AD7F" w14:textId="363FA328" w:rsidR="00485AB1" w:rsidRPr="00A032DF" w:rsidRDefault="00485AB1" w:rsidP="00085ADB">
      <w:pPr>
        <w:jc w:val="both"/>
        <w:rPr>
          <w:rFonts w:ascii="Gotham Book" w:hAnsi="Gotham Book"/>
          <w:sz w:val="22"/>
          <w:szCs w:val="22"/>
        </w:rPr>
      </w:pPr>
      <w:r w:rsidRPr="00A032DF">
        <w:rPr>
          <w:rFonts w:ascii="Gotham Book" w:hAnsi="Gotham Book"/>
          <w:sz w:val="22"/>
          <w:szCs w:val="22"/>
        </w:rPr>
        <w:t xml:space="preserve">Members shall not ill-treat ponies at any time whether by misuse or excessive use of a whip or bit or any item of saddlery or in any other way whatsoever and shall not cause or allow a pony to jump any </w:t>
      </w:r>
      <w:r w:rsidR="007339A1" w:rsidRPr="00A032DF">
        <w:rPr>
          <w:rFonts w:ascii="Gotham Book" w:hAnsi="Gotham Book"/>
          <w:sz w:val="22"/>
          <w:szCs w:val="22"/>
        </w:rPr>
        <w:t>handheld</w:t>
      </w:r>
      <w:r w:rsidRPr="00A032DF">
        <w:rPr>
          <w:rFonts w:ascii="Gotham Book" w:hAnsi="Gotham Book"/>
          <w:sz w:val="22"/>
          <w:szCs w:val="22"/>
        </w:rPr>
        <w:t xml:space="preserve"> obstacle or to be rapped.</w:t>
      </w:r>
    </w:p>
    <w:p w14:paraId="4262F9A4" w14:textId="77777777" w:rsidR="00541B57" w:rsidRPr="00A032DF" w:rsidRDefault="00541B57" w:rsidP="00541B57">
      <w:pPr>
        <w:pStyle w:val="ListParagraph"/>
        <w:jc w:val="both"/>
        <w:rPr>
          <w:rFonts w:ascii="Gotham Book" w:hAnsi="Gotham Book"/>
          <w:sz w:val="22"/>
          <w:szCs w:val="22"/>
        </w:rPr>
      </w:pPr>
    </w:p>
    <w:p w14:paraId="5B93C444" w14:textId="7C3B93BB" w:rsidR="00485AB1" w:rsidRPr="00A032DF" w:rsidRDefault="00485AB1" w:rsidP="00085ADB">
      <w:pPr>
        <w:jc w:val="both"/>
        <w:rPr>
          <w:rFonts w:ascii="Gotham Book" w:hAnsi="Gotham Book"/>
          <w:sz w:val="22"/>
          <w:szCs w:val="22"/>
        </w:rPr>
      </w:pPr>
      <w:r w:rsidRPr="00A032DF">
        <w:rPr>
          <w:rFonts w:ascii="Gotham Book" w:hAnsi="Gotham Book"/>
          <w:sz w:val="22"/>
          <w:szCs w:val="22"/>
        </w:rPr>
        <w:t xml:space="preserve">Members are responsible for the actions of any non-members who are Family Members (as defined below) or who are friends or friends of Family Members or who are employed by them or assisting, </w:t>
      </w:r>
      <w:r w:rsidR="000C5009" w:rsidRPr="00A032DF">
        <w:rPr>
          <w:rFonts w:ascii="Gotham Book" w:hAnsi="Gotham Book"/>
          <w:sz w:val="22"/>
          <w:szCs w:val="22"/>
        </w:rPr>
        <w:t>supporting,</w:t>
      </w:r>
      <w:r w:rsidRPr="00A032DF">
        <w:rPr>
          <w:rFonts w:ascii="Gotham Book" w:hAnsi="Gotham Book"/>
          <w:sz w:val="22"/>
          <w:szCs w:val="22"/>
        </w:rPr>
        <w:t xml:space="preserve"> or representing them or otherwise acting on their behalf and any action or conduct of such non-member which would be a breach of the Rules were he a Member shall constitute a breach of the Rules by the Member concerned. Family Member shall include a spouse or civil partner, a partner, a direct descendant or ascendant of the Member or his spouse or civil partner, brothers, sisters or adopted children of the Member </w:t>
      </w:r>
      <w:r w:rsidRPr="00A032DF">
        <w:rPr>
          <w:rFonts w:ascii="Gotham Book" w:hAnsi="Gotham Book"/>
          <w:sz w:val="22"/>
          <w:szCs w:val="22"/>
        </w:rPr>
        <w:lastRenderedPageBreak/>
        <w:t>or his spouse or civil partner, or any other person who is part of the same household as the Member or is in the reasonable opinion of the TGCA a member of the Member’s family in the widest sense</w:t>
      </w:r>
    </w:p>
    <w:p w14:paraId="7F11CD2B" w14:textId="77777777" w:rsidR="00541B57" w:rsidRPr="00A032DF" w:rsidRDefault="00541B57" w:rsidP="00541B57">
      <w:pPr>
        <w:pStyle w:val="ListParagraph"/>
        <w:jc w:val="both"/>
        <w:rPr>
          <w:rFonts w:ascii="Gotham Book" w:hAnsi="Gotham Book"/>
          <w:sz w:val="22"/>
          <w:szCs w:val="22"/>
        </w:rPr>
      </w:pPr>
    </w:p>
    <w:p w14:paraId="4EDD4A75" w14:textId="77777777" w:rsidR="00485AB1" w:rsidRPr="00A032DF" w:rsidRDefault="00485AB1" w:rsidP="00085ADB">
      <w:pPr>
        <w:jc w:val="both"/>
        <w:rPr>
          <w:rFonts w:ascii="Gotham Book" w:hAnsi="Gotham Book"/>
          <w:sz w:val="22"/>
          <w:szCs w:val="22"/>
        </w:rPr>
      </w:pPr>
      <w:r w:rsidRPr="00A032DF">
        <w:rPr>
          <w:rFonts w:ascii="Gotham Book" w:hAnsi="Gotham Book"/>
          <w:sz w:val="22"/>
          <w:szCs w:val="22"/>
        </w:rPr>
        <w:t>Failure to observe any of the rules may result in disqualification of the pony concerned and the institution of disciplinary proceedings by the TGCA against the person breaking the rules in accordance with the TGCA Rules. In the event of disqualification of a pony after a cup, rosette or prize money has been awarded, such cup, rosette or prize money must be returned forthwith to the Show or the TGCA as appropriate.</w:t>
      </w:r>
    </w:p>
    <w:p w14:paraId="1A7E379C" w14:textId="79023C27" w:rsidR="00485AB1" w:rsidRPr="00A032DF" w:rsidRDefault="00485AB1" w:rsidP="009C1CDD">
      <w:pPr>
        <w:pStyle w:val="ListParagraph"/>
        <w:numPr>
          <w:ilvl w:val="0"/>
          <w:numId w:val="8"/>
        </w:numPr>
        <w:rPr>
          <w:rFonts w:ascii="Gotham Book" w:hAnsi="Gotham Book"/>
          <w:sz w:val="22"/>
          <w:szCs w:val="22"/>
        </w:rPr>
      </w:pPr>
      <w:r w:rsidRPr="00A032DF">
        <w:rPr>
          <w:rFonts w:ascii="Gotham Book" w:hAnsi="Gotham Book"/>
          <w:sz w:val="22"/>
          <w:szCs w:val="22"/>
        </w:rPr>
        <w:t xml:space="preserve">Any Member or Non-Member or pony or horse that is suspended for any </w:t>
      </w:r>
      <w:r w:rsidR="009F09B6" w:rsidRPr="00A032DF">
        <w:rPr>
          <w:rFonts w:ascii="Gotham Book" w:hAnsi="Gotham Book"/>
          <w:sz w:val="22"/>
          <w:szCs w:val="22"/>
        </w:rPr>
        <w:t>period</w:t>
      </w:r>
      <w:r w:rsidRPr="00A032DF">
        <w:rPr>
          <w:rFonts w:ascii="Gotham Book" w:hAnsi="Gotham Book"/>
          <w:sz w:val="22"/>
          <w:szCs w:val="22"/>
        </w:rPr>
        <w:t xml:space="preserve"> as a result of any disciplinary action taken by</w:t>
      </w:r>
      <w:r w:rsidR="00F24BF2" w:rsidRPr="00A032DF">
        <w:rPr>
          <w:rFonts w:ascii="Gotham Book" w:hAnsi="Gotham Book"/>
          <w:sz w:val="22"/>
          <w:szCs w:val="22"/>
        </w:rPr>
        <w:t xml:space="preserve"> </w:t>
      </w:r>
      <w:r w:rsidR="00E357C8" w:rsidRPr="00A032DF">
        <w:rPr>
          <w:rFonts w:ascii="Gotham Book" w:hAnsi="Gotham Book"/>
          <w:sz w:val="22"/>
          <w:szCs w:val="22"/>
        </w:rPr>
        <w:t>The Showing Council or The Showing Register</w:t>
      </w:r>
      <w:r w:rsidR="00EF3605" w:rsidRPr="00A032DF">
        <w:rPr>
          <w:rFonts w:ascii="Gotham Book" w:hAnsi="Gotham Book"/>
          <w:sz w:val="22"/>
          <w:szCs w:val="22"/>
        </w:rPr>
        <w:t xml:space="preserve"> </w:t>
      </w:r>
      <w:r w:rsidR="00E357C8" w:rsidRPr="00A032DF">
        <w:rPr>
          <w:rFonts w:ascii="Gotham Book" w:hAnsi="Gotham Book"/>
          <w:sz w:val="22"/>
          <w:szCs w:val="22"/>
        </w:rPr>
        <w:t>(</w:t>
      </w:r>
      <w:r w:rsidRPr="00A032DF">
        <w:rPr>
          <w:rFonts w:ascii="Gotham Book" w:hAnsi="Gotham Book"/>
          <w:sz w:val="22"/>
          <w:szCs w:val="22"/>
        </w:rPr>
        <w:t>TSR</w:t>
      </w:r>
      <w:r w:rsidR="00E357C8" w:rsidRPr="00A032DF">
        <w:rPr>
          <w:rFonts w:ascii="Gotham Book" w:hAnsi="Gotham Book"/>
          <w:sz w:val="22"/>
          <w:szCs w:val="22"/>
        </w:rPr>
        <w:t xml:space="preserve">) </w:t>
      </w:r>
      <w:r w:rsidRPr="00A032DF">
        <w:rPr>
          <w:rFonts w:ascii="Gotham Book" w:hAnsi="Gotham Book"/>
          <w:sz w:val="22"/>
          <w:szCs w:val="22"/>
        </w:rPr>
        <w:t>may not compete in a TGCA Show or a TGCA affiliated Show during the period of any such suspension unless the Disciplinary Committee, in its absolute discretion, decides otherwise after making such investigations as it deems appropriate.</w:t>
      </w:r>
    </w:p>
    <w:p w14:paraId="3CF00CF0" w14:textId="68F8E5A7" w:rsidR="00E357C8" w:rsidRPr="00A032DF" w:rsidRDefault="00E357C8" w:rsidP="009C1CDD">
      <w:pPr>
        <w:pStyle w:val="ListParagraph"/>
        <w:numPr>
          <w:ilvl w:val="0"/>
          <w:numId w:val="8"/>
        </w:numPr>
        <w:rPr>
          <w:rFonts w:ascii="Gotham Book" w:hAnsi="Gotham Book"/>
          <w:sz w:val="22"/>
          <w:szCs w:val="22"/>
        </w:rPr>
      </w:pPr>
      <w:r w:rsidRPr="00A032DF">
        <w:rPr>
          <w:rFonts w:ascii="Gotham Book" w:hAnsi="Gotham Book"/>
          <w:sz w:val="22"/>
          <w:szCs w:val="22"/>
        </w:rPr>
        <w:t>Any action taken by the TGCA against any Owner, Rider, Producer or Horse/Pony may be shared with the other member bodies of The Showing Council and TSR </w:t>
      </w:r>
    </w:p>
    <w:p w14:paraId="2F8F1B66" w14:textId="77777777" w:rsidR="00541B57" w:rsidRPr="00A032DF" w:rsidRDefault="00541B57" w:rsidP="00541B57">
      <w:pPr>
        <w:pStyle w:val="ListParagraph"/>
        <w:ind w:left="1440"/>
        <w:rPr>
          <w:rFonts w:ascii="Gotham Book" w:hAnsi="Gotham Book"/>
          <w:sz w:val="22"/>
          <w:szCs w:val="22"/>
        </w:rPr>
      </w:pPr>
    </w:p>
    <w:p w14:paraId="233C2E89" w14:textId="0060F543" w:rsidR="00F4216F" w:rsidRPr="00A032DF" w:rsidRDefault="00485AB1" w:rsidP="00AD49B8">
      <w:pPr>
        <w:jc w:val="both"/>
        <w:rPr>
          <w:rFonts w:ascii="Gotham Book" w:hAnsi="Gotham Book"/>
          <w:sz w:val="22"/>
          <w:szCs w:val="22"/>
        </w:rPr>
      </w:pPr>
      <w:r w:rsidRPr="00A032DF">
        <w:rPr>
          <w:rFonts w:ascii="Gotham Book" w:hAnsi="Gotham Book"/>
          <w:sz w:val="22"/>
          <w:szCs w:val="22"/>
        </w:rPr>
        <w:t>Exhibitors will not associate with judges immediately before or at any time during the show.  Judges will not consult the catalogue at any time before or during the show.</w:t>
      </w:r>
      <w:bookmarkStart w:id="7" w:name="_Hlk31813417"/>
    </w:p>
    <w:p w14:paraId="00A330E7" w14:textId="77777777" w:rsidR="00AD49B8" w:rsidRPr="00A032DF" w:rsidRDefault="00AD49B8" w:rsidP="00AD49B8">
      <w:pPr>
        <w:jc w:val="both"/>
        <w:rPr>
          <w:rFonts w:ascii="Gotham Book" w:hAnsi="Gotham Book"/>
          <w:sz w:val="22"/>
          <w:szCs w:val="22"/>
        </w:rPr>
      </w:pPr>
    </w:p>
    <w:p w14:paraId="56D20A59" w14:textId="77777777" w:rsidR="00F4216F" w:rsidRPr="00A032DF" w:rsidRDefault="00F4216F" w:rsidP="00AD49B8">
      <w:pPr>
        <w:spacing w:line="276" w:lineRule="auto"/>
        <w:rPr>
          <w:rFonts w:ascii="Gotham Book" w:eastAsiaTheme="minorHAnsi" w:hAnsi="Gotham Book" w:cstheme="minorHAnsi"/>
          <w:b/>
          <w:bCs/>
          <w:sz w:val="22"/>
          <w:szCs w:val="22"/>
          <w:u w:val="single"/>
        </w:rPr>
      </w:pPr>
      <w:r w:rsidRPr="00A032DF">
        <w:rPr>
          <w:rFonts w:ascii="Gotham Book" w:eastAsiaTheme="minorHAnsi" w:hAnsi="Gotham Book" w:cstheme="minorHAnsi"/>
          <w:b/>
          <w:bCs/>
          <w:sz w:val="22"/>
          <w:szCs w:val="22"/>
          <w:u w:val="single"/>
        </w:rPr>
        <w:t>Policy and Procedure for Behaviour</w:t>
      </w:r>
    </w:p>
    <w:p w14:paraId="52E3CFBC" w14:textId="77777777" w:rsidR="00F4216F" w:rsidRPr="00A032DF" w:rsidRDefault="00F4216F" w:rsidP="00AD49B8">
      <w:pPr>
        <w:spacing w:line="276" w:lineRule="auto"/>
        <w:rPr>
          <w:rFonts w:ascii="Gotham Book" w:eastAsiaTheme="minorHAnsi" w:hAnsi="Gotham Book" w:cstheme="minorHAnsi"/>
          <w:sz w:val="22"/>
          <w:szCs w:val="22"/>
        </w:rPr>
      </w:pPr>
      <w:r w:rsidRPr="00A032DF">
        <w:rPr>
          <w:rFonts w:ascii="Gotham Book" w:eastAsiaTheme="minorHAnsi" w:hAnsi="Gotham Book" w:cstheme="minorHAnsi"/>
          <w:sz w:val="22"/>
          <w:szCs w:val="22"/>
        </w:rPr>
        <w:t>(Applicable to members and non-members)</w:t>
      </w:r>
    </w:p>
    <w:p w14:paraId="08A547E7" w14:textId="77777777" w:rsidR="00F4216F" w:rsidRPr="00A032DF" w:rsidRDefault="00F4216F" w:rsidP="00F4216F">
      <w:pPr>
        <w:spacing w:line="276" w:lineRule="auto"/>
        <w:rPr>
          <w:rFonts w:ascii="Gotham Book" w:eastAsiaTheme="minorHAnsi" w:hAnsi="Gotham Book" w:cstheme="minorHAnsi"/>
          <w:b/>
          <w:bCs/>
          <w:sz w:val="22"/>
          <w:szCs w:val="22"/>
          <w:u w:val="single"/>
        </w:rPr>
      </w:pPr>
    </w:p>
    <w:p w14:paraId="47C40BE9"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The TGCA Ltd (Traditional Gypsy Cob Association) is committed to providing a quality service to all our customers, members, and applicants for our service. We expect everyone who meets our TGCA team, staff, and volunteers to treat them with respect.</w:t>
      </w:r>
    </w:p>
    <w:p w14:paraId="4709BCD1"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We understand that, in times of trouble or distress, people may act out of character, and, in a very small number of cases, may behave in an unacceptable way despite our best efforts to help. This makes it difficult for us to deal with queries or complaints effectively. We also have to protect the welfare and safety of our staff team and volunteers. They should be able to carry out TGCA duties without fear of violence, abuse, harassment, or discrimination.</w:t>
      </w:r>
    </w:p>
    <w:p w14:paraId="5B9D693A"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40DAC4F7" w14:textId="77777777" w:rsidR="00F4216F" w:rsidRPr="00A032DF" w:rsidRDefault="00F4216F" w:rsidP="00F4216F">
      <w:pPr>
        <w:spacing w:line="276" w:lineRule="auto"/>
        <w:jc w:val="both"/>
        <w:rPr>
          <w:rFonts w:ascii="Gotham Book" w:eastAsiaTheme="minorHAnsi" w:hAnsi="Gotham Book" w:cstheme="minorHAnsi"/>
          <w:b/>
          <w:bCs/>
          <w:sz w:val="22"/>
          <w:szCs w:val="22"/>
        </w:rPr>
      </w:pPr>
      <w:r w:rsidRPr="00A032DF">
        <w:rPr>
          <w:rFonts w:ascii="Gotham Book" w:eastAsiaTheme="minorHAnsi" w:hAnsi="Gotham Book" w:cstheme="minorHAnsi"/>
          <w:b/>
          <w:bCs/>
          <w:sz w:val="22"/>
          <w:szCs w:val="22"/>
        </w:rPr>
        <w:t>Purpose Of This Policy</w:t>
      </w:r>
    </w:p>
    <w:p w14:paraId="23C30AFA"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This policy means we can manage unacceptable customer behaviour consistently and fairly. It sets out clearly what we consider to be unacceptable and the steps we may take to deal with such behaviour. It applies to everyone who accesses The TGCA services to help us protect staff, members and volunteers from abuse and harm.</w:t>
      </w:r>
    </w:p>
    <w:p w14:paraId="0C88EB18" w14:textId="77777777" w:rsidR="00F4216F" w:rsidRPr="00A032DF" w:rsidRDefault="00F4216F" w:rsidP="00F4216F">
      <w:pPr>
        <w:spacing w:line="276" w:lineRule="auto"/>
        <w:rPr>
          <w:rFonts w:ascii="Gotham Book" w:eastAsiaTheme="minorHAnsi" w:hAnsi="Gotham Book" w:cstheme="minorHAnsi"/>
          <w:sz w:val="22"/>
          <w:szCs w:val="22"/>
        </w:rPr>
      </w:pPr>
    </w:p>
    <w:p w14:paraId="7BAFBC20" w14:textId="77777777" w:rsidR="00F4216F" w:rsidRPr="00A032DF" w:rsidRDefault="00F4216F" w:rsidP="00F4216F">
      <w:pPr>
        <w:spacing w:line="276" w:lineRule="auto"/>
        <w:rPr>
          <w:rFonts w:ascii="Gotham Book" w:eastAsiaTheme="minorHAnsi" w:hAnsi="Gotham Book" w:cstheme="minorHAnsi"/>
          <w:b/>
          <w:bCs/>
          <w:sz w:val="22"/>
          <w:szCs w:val="22"/>
        </w:rPr>
      </w:pPr>
      <w:r w:rsidRPr="00A032DF">
        <w:rPr>
          <w:rFonts w:ascii="Gotham Book" w:eastAsiaTheme="minorHAnsi" w:hAnsi="Gotham Book" w:cstheme="minorHAnsi"/>
          <w:b/>
          <w:bCs/>
          <w:sz w:val="22"/>
          <w:szCs w:val="22"/>
        </w:rPr>
        <w:t>Principles</w:t>
      </w:r>
    </w:p>
    <w:p w14:paraId="1FD1119C"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You can expect that the TGCA will always:</w:t>
      </w:r>
    </w:p>
    <w:p w14:paraId="329D5C6C" w14:textId="77777777" w:rsidR="00F4216F" w:rsidRPr="00A032DF" w:rsidRDefault="00F4216F" w:rsidP="009C1CDD">
      <w:pPr>
        <w:numPr>
          <w:ilvl w:val="0"/>
          <w:numId w:val="12"/>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Provide a fair, open, proportionate, and accessible service</w:t>
      </w:r>
    </w:p>
    <w:p w14:paraId="59EF7167" w14:textId="77777777" w:rsidR="00F4216F" w:rsidRPr="00A032DF" w:rsidRDefault="00F4216F" w:rsidP="009C1CDD">
      <w:pPr>
        <w:numPr>
          <w:ilvl w:val="0"/>
          <w:numId w:val="12"/>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Listen and understand</w:t>
      </w:r>
    </w:p>
    <w:p w14:paraId="51DE51E9" w14:textId="77777777" w:rsidR="00F4216F" w:rsidRPr="00A032DF" w:rsidRDefault="00F4216F" w:rsidP="009C1CDD">
      <w:pPr>
        <w:numPr>
          <w:ilvl w:val="0"/>
          <w:numId w:val="12"/>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Treat everyone who contacts us with respect, empathy, and dignity</w:t>
      </w:r>
    </w:p>
    <w:p w14:paraId="58F93B26" w14:textId="77777777" w:rsidR="00F4216F" w:rsidRPr="00A032DF" w:rsidRDefault="00F4216F" w:rsidP="009C1CDD">
      <w:pPr>
        <w:numPr>
          <w:ilvl w:val="0"/>
          <w:numId w:val="12"/>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We expect people accessing our services to:</w:t>
      </w:r>
    </w:p>
    <w:p w14:paraId="6C5F0309" w14:textId="77777777" w:rsidR="00F4216F" w:rsidRPr="00A032DF" w:rsidRDefault="00F4216F" w:rsidP="009C1CDD">
      <w:pPr>
        <w:numPr>
          <w:ilvl w:val="0"/>
          <w:numId w:val="12"/>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Be courteous</w:t>
      </w:r>
    </w:p>
    <w:p w14:paraId="14044F22" w14:textId="77777777" w:rsidR="00F4216F" w:rsidRPr="00A032DF" w:rsidRDefault="00F4216F" w:rsidP="009C1CDD">
      <w:pPr>
        <w:numPr>
          <w:ilvl w:val="0"/>
          <w:numId w:val="12"/>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Engage with us in a way that does not hamper our ability to carry out our work effectively and efficiently for the benefit of all</w:t>
      </w:r>
    </w:p>
    <w:p w14:paraId="045C7D55" w14:textId="77777777" w:rsidR="00F4216F" w:rsidRPr="00A032DF" w:rsidRDefault="00F4216F" w:rsidP="009C1CDD">
      <w:pPr>
        <w:numPr>
          <w:ilvl w:val="0"/>
          <w:numId w:val="12"/>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Safeguarding and disclosures</w:t>
      </w:r>
    </w:p>
    <w:p w14:paraId="6B40DF46" w14:textId="77777777" w:rsidR="00F4216F" w:rsidRPr="00A032DF" w:rsidRDefault="00F4216F" w:rsidP="009C1CDD">
      <w:pPr>
        <w:numPr>
          <w:ilvl w:val="0"/>
          <w:numId w:val="12"/>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If an individual threatens to harm themselves or others during our work, we will consider disclosing this to a relevant health professional. We may also contact the police if others are threatened with harm.</w:t>
      </w:r>
    </w:p>
    <w:p w14:paraId="32C25F84"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65D711C2" w14:textId="77777777" w:rsidR="00F4216F" w:rsidRPr="00A032DF" w:rsidRDefault="00F4216F" w:rsidP="00F4216F">
      <w:pPr>
        <w:spacing w:line="276" w:lineRule="auto"/>
        <w:jc w:val="both"/>
        <w:rPr>
          <w:rFonts w:ascii="Gotham Book" w:eastAsiaTheme="minorHAnsi" w:hAnsi="Gotham Book" w:cstheme="minorHAnsi"/>
          <w:b/>
          <w:bCs/>
          <w:sz w:val="22"/>
          <w:szCs w:val="22"/>
        </w:rPr>
      </w:pPr>
      <w:r w:rsidRPr="00A032DF">
        <w:rPr>
          <w:rFonts w:ascii="Gotham Book" w:eastAsiaTheme="minorHAnsi" w:hAnsi="Gotham Book" w:cstheme="minorHAnsi"/>
          <w:b/>
          <w:bCs/>
          <w:sz w:val="22"/>
          <w:szCs w:val="22"/>
        </w:rPr>
        <w:t xml:space="preserve">Definition Of </w:t>
      </w:r>
      <w:bookmarkStart w:id="8" w:name="_Hlk135642550"/>
      <w:r w:rsidRPr="00A032DF">
        <w:rPr>
          <w:rFonts w:ascii="Gotham Book" w:eastAsiaTheme="minorHAnsi" w:hAnsi="Gotham Book" w:cstheme="minorHAnsi"/>
          <w:b/>
          <w:bCs/>
          <w:sz w:val="22"/>
          <w:szCs w:val="22"/>
        </w:rPr>
        <w:t>Unacceptable Behaviour</w:t>
      </w:r>
      <w:bookmarkEnd w:id="8"/>
    </w:p>
    <w:p w14:paraId="481155B4" w14:textId="48D14DA9" w:rsidR="00F4216F" w:rsidRPr="0079784B"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Unacceptable behaviour means acting in an unreasonable way, regardless of the level of someone’s stress, frustration, or anger. It may involve acts, words or physical gestures that could cause another person distress or discomfort.</w:t>
      </w:r>
    </w:p>
    <w:p w14:paraId="5C11B6C7" w14:textId="77777777" w:rsidR="00F4216F" w:rsidRPr="00A032DF" w:rsidRDefault="00F4216F" w:rsidP="00F4216F">
      <w:pPr>
        <w:spacing w:line="276" w:lineRule="auto"/>
        <w:jc w:val="both"/>
        <w:rPr>
          <w:rFonts w:ascii="Gotham Book" w:eastAsiaTheme="minorHAnsi" w:hAnsi="Gotham Book" w:cstheme="minorHAnsi"/>
          <w:b/>
          <w:bCs/>
          <w:sz w:val="22"/>
          <w:szCs w:val="22"/>
        </w:rPr>
      </w:pPr>
    </w:p>
    <w:p w14:paraId="2E9DC8B6" w14:textId="77777777" w:rsidR="00F4216F" w:rsidRPr="00A032DF" w:rsidRDefault="00F4216F" w:rsidP="00F4216F">
      <w:pPr>
        <w:spacing w:line="276" w:lineRule="auto"/>
        <w:jc w:val="both"/>
        <w:rPr>
          <w:rFonts w:ascii="Gotham Book" w:eastAsiaTheme="minorHAnsi" w:hAnsi="Gotham Book" w:cstheme="minorHAnsi"/>
          <w:b/>
          <w:bCs/>
          <w:sz w:val="22"/>
          <w:szCs w:val="22"/>
        </w:rPr>
      </w:pPr>
      <w:r w:rsidRPr="00A032DF">
        <w:rPr>
          <w:rFonts w:ascii="Gotham Book" w:eastAsiaTheme="minorHAnsi" w:hAnsi="Gotham Book" w:cstheme="minorHAnsi"/>
          <w:b/>
          <w:bCs/>
          <w:sz w:val="22"/>
          <w:szCs w:val="22"/>
        </w:rPr>
        <w:t>Aggressive Or Abusive Behaviour</w:t>
      </w:r>
    </w:p>
    <w:p w14:paraId="7629AE7A"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This behaviour or language (written or spoken) could cause our staff to feel afraid, threatened or abused. This includes threatening emails, telephone calls, meetings, and comments on social media (see social media policy) or elsewhere.</w:t>
      </w:r>
    </w:p>
    <w:p w14:paraId="38177FA6" w14:textId="77777777" w:rsidR="00F4216F" w:rsidRPr="00A032DF" w:rsidRDefault="00F4216F" w:rsidP="00F4216F">
      <w:pPr>
        <w:spacing w:line="276" w:lineRule="auto"/>
        <w:jc w:val="both"/>
        <w:rPr>
          <w:rFonts w:ascii="Gotham Book" w:eastAsiaTheme="minorHAnsi" w:hAnsi="Gotham Book" w:cstheme="minorHAnsi"/>
          <w:b/>
          <w:bCs/>
          <w:sz w:val="22"/>
          <w:szCs w:val="22"/>
        </w:rPr>
      </w:pPr>
    </w:p>
    <w:p w14:paraId="7888CA8F" w14:textId="77777777" w:rsidR="00F4216F" w:rsidRPr="00A032DF" w:rsidRDefault="00F4216F" w:rsidP="00F4216F">
      <w:pPr>
        <w:spacing w:line="276" w:lineRule="auto"/>
        <w:jc w:val="both"/>
        <w:rPr>
          <w:rFonts w:ascii="Gotham Book" w:eastAsiaTheme="minorHAnsi" w:hAnsi="Gotham Book" w:cstheme="minorHAnsi"/>
          <w:b/>
          <w:bCs/>
          <w:sz w:val="22"/>
          <w:szCs w:val="22"/>
        </w:rPr>
      </w:pPr>
      <w:r w:rsidRPr="00A032DF">
        <w:rPr>
          <w:rFonts w:ascii="Gotham Book" w:eastAsiaTheme="minorHAnsi" w:hAnsi="Gotham Book" w:cstheme="minorHAnsi"/>
          <w:b/>
          <w:bCs/>
          <w:sz w:val="22"/>
          <w:szCs w:val="22"/>
        </w:rPr>
        <w:t>For example:</w:t>
      </w:r>
    </w:p>
    <w:p w14:paraId="32CFC630" w14:textId="77777777" w:rsidR="00F4216F" w:rsidRPr="00A032DF" w:rsidRDefault="00F4216F" w:rsidP="009C1CDD">
      <w:pPr>
        <w:numPr>
          <w:ilvl w:val="0"/>
          <w:numId w:val="13"/>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Insulting or degrading language, including inappropriate banter, innuendo, or malicious allegations</w:t>
      </w:r>
    </w:p>
    <w:p w14:paraId="67F2EB30" w14:textId="77777777" w:rsidR="00F4216F" w:rsidRPr="00A032DF" w:rsidRDefault="00F4216F" w:rsidP="009C1CDD">
      <w:pPr>
        <w:numPr>
          <w:ilvl w:val="0"/>
          <w:numId w:val="13"/>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Any form of physical violence or threats of physical violence</w:t>
      </w:r>
    </w:p>
    <w:p w14:paraId="6D3582C7" w14:textId="77777777" w:rsidR="00F4216F" w:rsidRPr="00A032DF" w:rsidRDefault="00F4216F" w:rsidP="009C1CDD">
      <w:pPr>
        <w:numPr>
          <w:ilvl w:val="0"/>
          <w:numId w:val="13"/>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Derogatory racist, sexist, ageist, or homophobic remarks</w:t>
      </w:r>
    </w:p>
    <w:p w14:paraId="38E6ED2D" w14:textId="77777777" w:rsidR="00F4216F" w:rsidRPr="00A032DF" w:rsidRDefault="00F4216F" w:rsidP="009C1CDD">
      <w:pPr>
        <w:numPr>
          <w:ilvl w:val="0"/>
          <w:numId w:val="13"/>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Comments relating to disability, perceived gender, religion, belief, or any other personal characteristic</w:t>
      </w:r>
    </w:p>
    <w:p w14:paraId="0E25ABF2" w14:textId="77777777" w:rsidR="00F4216F" w:rsidRPr="00A032DF" w:rsidRDefault="00F4216F" w:rsidP="009C1CDD">
      <w:pPr>
        <w:numPr>
          <w:ilvl w:val="0"/>
          <w:numId w:val="13"/>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Unreasonable demands and vexatious complaints</w:t>
      </w:r>
    </w:p>
    <w:p w14:paraId="56421929" w14:textId="77777777" w:rsidR="00F4216F" w:rsidRPr="00A032DF" w:rsidRDefault="00F4216F" w:rsidP="009C1CDD">
      <w:pPr>
        <w:numPr>
          <w:ilvl w:val="0"/>
          <w:numId w:val="13"/>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Customers might make requests that we cannot reasonably accommodate. This may include but is not limited to:</w:t>
      </w:r>
    </w:p>
    <w:p w14:paraId="40CC2737" w14:textId="77777777" w:rsidR="00F4216F" w:rsidRPr="00A032DF" w:rsidRDefault="00F4216F" w:rsidP="009C1CDD">
      <w:pPr>
        <w:numPr>
          <w:ilvl w:val="0"/>
          <w:numId w:val="13"/>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the amount of information they seek</w:t>
      </w:r>
    </w:p>
    <w:p w14:paraId="73094357" w14:textId="77777777" w:rsidR="00F4216F" w:rsidRPr="00A032DF" w:rsidRDefault="00F4216F" w:rsidP="009C1CDD">
      <w:pPr>
        <w:numPr>
          <w:ilvl w:val="0"/>
          <w:numId w:val="13"/>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the nature and scale of service they expect</w:t>
      </w:r>
    </w:p>
    <w:p w14:paraId="4569630E" w14:textId="77777777" w:rsidR="00F4216F" w:rsidRPr="00A032DF" w:rsidRDefault="00F4216F" w:rsidP="009C1CDD">
      <w:pPr>
        <w:numPr>
          <w:ilvl w:val="0"/>
          <w:numId w:val="13"/>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the volume of correspondence they generate</w:t>
      </w:r>
    </w:p>
    <w:p w14:paraId="7709F310" w14:textId="77777777" w:rsidR="00F4216F" w:rsidRPr="00A032DF" w:rsidRDefault="00F4216F" w:rsidP="009C1CDD">
      <w:pPr>
        <w:numPr>
          <w:ilvl w:val="0"/>
          <w:numId w:val="13"/>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a remedy or outcome that cannot be achieved</w:t>
      </w:r>
    </w:p>
    <w:p w14:paraId="53BEAAFE"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We accept that someone persistent is not necessarily guilty of unacceptable behaviour. What is seen as an unreasonable demand will depend on the circumstances of each case and we will always consider each complaint on its own merits.</w:t>
      </w:r>
    </w:p>
    <w:p w14:paraId="54B2A79E"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64D52DF7"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However, the behaviour of someone who persistently contacts us about the same issue, when that issue has been dealt with in line with the TGCA’s usual processes, can in some circumstances, amount to an unreasonable demand. Such behaviour takes up a disproportionate amount of our time and resources and can affect our ability to provide a service to others.</w:t>
      </w:r>
    </w:p>
    <w:p w14:paraId="61514734"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06257401" w14:textId="77777777" w:rsidR="00F4216F" w:rsidRPr="00A032DF" w:rsidRDefault="00F4216F" w:rsidP="00F4216F">
      <w:pPr>
        <w:spacing w:line="276" w:lineRule="auto"/>
        <w:jc w:val="both"/>
        <w:rPr>
          <w:rFonts w:ascii="Gotham Book" w:eastAsiaTheme="minorHAnsi" w:hAnsi="Gotham Book" w:cstheme="minorHAnsi"/>
          <w:b/>
          <w:bCs/>
          <w:sz w:val="22"/>
          <w:szCs w:val="22"/>
        </w:rPr>
      </w:pPr>
      <w:r w:rsidRPr="00A032DF">
        <w:rPr>
          <w:rFonts w:ascii="Gotham Book" w:eastAsiaTheme="minorHAnsi" w:hAnsi="Gotham Book" w:cstheme="minorHAnsi"/>
          <w:b/>
          <w:bCs/>
          <w:sz w:val="22"/>
          <w:szCs w:val="22"/>
        </w:rPr>
        <w:t>Examples of behaviour which we consider unreasonable demands and vexatious complaints include but are not limited to:</w:t>
      </w:r>
    </w:p>
    <w:p w14:paraId="65E0033B" w14:textId="77777777" w:rsidR="00F4216F" w:rsidRPr="00A032DF" w:rsidRDefault="00F4216F" w:rsidP="009C1CDD">
      <w:pPr>
        <w:numPr>
          <w:ilvl w:val="0"/>
          <w:numId w:val="14"/>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Refusing to follow our complaints procedure</w:t>
      </w:r>
    </w:p>
    <w:p w14:paraId="5DE8E977" w14:textId="77777777" w:rsidR="00F4216F" w:rsidRPr="00A032DF" w:rsidRDefault="00F4216F" w:rsidP="009C1CDD">
      <w:pPr>
        <w:numPr>
          <w:ilvl w:val="0"/>
          <w:numId w:val="14"/>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Persistently pursuing a complaint where the TGCA complaints procedure has been fully, properly implemented, and exhausted, but no appeal has been made. Or after the Disciplinary Team has considered and concluded the case, making a further complaint on the same issue</w:t>
      </w:r>
    </w:p>
    <w:p w14:paraId="4B515DCF" w14:textId="77777777" w:rsidR="00F4216F" w:rsidRPr="00A032DF" w:rsidRDefault="00F4216F" w:rsidP="009C1CDD">
      <w:pPr>
        <w:numPr>
          <w:ilvl w:val="0"/>
          <w:numId w:val="14"/>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Contacting us repeatedly and frequently without giving us enough time to respond to previous correspondence</w:t>
      </w:r>
    </w:p>
    <w:p w14:paraId="0B88B767" w14:textId="77777777" w:rsidR="00F4216F" w:rsidRPr="00A032DF" w:rsidRDefault="00F4216F" w:rsidP="009C1CDD">
      <w:pPr>
        <w:numPr>
          <w:ilvl w:val="0"/>
          <w:numId w:val="14"/>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Insisting on seeing or speaking to a particular member of staff when a suitable alternative has been offered</w:t>
      </w:r>
    </w:p>
    <w:p w14:paraId="16F09ECC" w14:textId="77777777" w:rsidR="00F4216F" w:rsidRPr="00A032DF" w:rsidRDefault="00F4216F" w:rsidP="009C1CDD">
      <w:pPr>
        <w:numPr>
          <w:ilvl w:val="0"/>
          <w:numId w:val="14"/>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Visiting The TGCA offices without an appointment</w:t>
      </w:r>
    </w:p>
    <w:p w14:paraId="2808AA50" w14:textId="77777777" w:rsidR="00F4216F" w:rsidRPr="00A032DF" w:rsidRDefault="00F4216F" w:rsidP="00F4216F">
      <w:pPr>
        <w:spacing w:line="259" w:lineRule="auto"/>
        <w:jc w:val="both"/>
        <w:rPr>
          <w:rFonts w:ascii="Gotham Book" w:eastAsiaTheme="minorHAnsi" w:hAnsi="Gotham Book" w:cstheme="minorHAnsi"/>
          <w:sz w:val="22"/>
          <w:szCs w:val="22"/>
        </w:rPr>
      </w:pPr>
    </w:p>
    <w:p w14:paraId="6F7A8D5C" w14:textId="77777777" w:rsidR="00F4216F" w:rsidRPr="00A032DF" w:rsidRDefault="00F4216F" w:rsidP="00F4216F">
      <w:pPr>
        <w:spacing w:line="259" w:lineRule="auto"/>
        <w:jc w:val="both"/>
        <w:rPr>
          <w:rFonts w:ascii="Gotham Book" w:eastAsiaTheme="minorHAnsi" w:hAnsi="Gotham Book" w:cstheme="minorHAnsi"/>
          <w:sz w:val="22"/>
          <w:szCs w:val="22"/>
        </w:rPr>
      </w:pPr>
    </w:p>
    <w:p w14:paraId="4B8DFB81" w14:textId="77777777" w:rsidR="00F4216F" w:rsidRPr="00A032DF" w:rsidRDefault="00F4216F" w:rsidP="009C1CDD">
      <w:pPr>
        <w:numPr>
          <w:ilvl w:val="0"/>
          <w:numId w:val="14"/>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Focusing disproportionately on a matter in relation to its significance and continuing to focus on this point despite receiving proportionate responses addressing the matter</w:t>
      </w:r>
    </w:p>
    <w:p w14:paraId="20F67216" w14:textId="77777777" w:rsidR="00F4216F" w:rsidRPr="00A032DF" w:rsidRDefault="00F4216F" w:rsidP="009C1CDD">
      <w:pPr>
        <w:numPr>
          <w:ilvl w:val="0"/>
          <w:numId w:val="14"/>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Adopting a ‘scattergun’ approach: pursuing parallel complaints about the same issue with different members of the TGCA team</w:t>
      </w:r>
    </w:p>
    <w:p w14:paraId="298370E3" w14:textId="77777777" w:rsidR="00F4216F" w:rsidRPr="00A032DF" w:rsidRDefault="00F4216F" w:rsidP="009C1CDD">
      <w:pPr>
        <w:numPr>
          <w:ilvl w:val="0"/>
          <w:numId w:val="14"/>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Threatening or using actual physical violence towards staff or their associates</w:t>
      </w:r>
    </w:p>
    <w:p w14:paraId="328E8577" w14:textId="77777777" w:rsidR="00F4216F" w:rsidRPr="00A032DF" w:rsidRDefault="00F4216F" w:rsidP="009C1CDD">
      <w:pPr>
        <w:numPr>
          <w:ilvl w:val="0"/>
          <w:numId w:val="14"/>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Being personally abusive or verbally aggressive towards the TGCA team dealing with their issue or their associates</w:t>
      </w:r>
    </w:p>
    <w:p w14:paraId="20A2E745" w14:textId="77777777" w:rsidR="00F4216F" w:rsidRPr="00A032DF" w:rsidRDefault="00F4216F" w:rsidP="009C1CDD">
      <w:pPr>
        <w:numPr>
          <w:ilvl w:val="0"/>
          <w:numId w:val="14"/>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Recording meetings or conversations (whether face-to-face or on the telephone) without the prior knowledge or consent of other people involved</w:t>
      </w:r>
    </w:p>
    <w:p w14:paraId="248F0F05"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49578BE1" w14:textId="77777777" w:rsidR="0079784B" w:rsidRDefault="0079784B" w:rsidP="00F4216F">
      <w:pPr>
        <w:spacing w:line="276" w:lineRule="auto"/>
        <w:jc w:val="both"/>
        <w:rPr>
          <w:rFonts w:ascii="Gotham Book" w:eastAsiaTheme="minorHAnsi" w:hAnsi="Gotham Book" w:cstheme="minorHAnsi"/>
          <w:b/>
          <w:bCs/>
          <w:sz w:val="22"/>
          <w:szCs w:val="22"/>
        </w:rPr>
      </w:pPr>
    </w:p>
    <w:p w14:paraId="531C7659" w14:textId="77777777" w:rsidR="0079784B" w:rsidRDefault="0079784B" w:rsidP="00F4216F">
      <w:pPr>
        <w:spacing w:line="276" w:lineRule="auto"/>
        <w:jc w:val="both"/>
        <w:rPr>
          <w:rFonts w:ascii="Gotham Book" w:eastAsiaTheme="minorHAnsi" w:hAnsi="Gotham Book" w:cstheme="minorHAnsi"/>
          <w:b/>
          <w:bCs/>
          <w:sz w:val="22"/>
          <w:szCs w:val="22"/>
        </w:rPr>
      </w:pPr>
    </w:p>
    <w:p w14:paraId="1F3FFB33" w14:textId="3E9E1F1D" w:rsidR="00F4216F" w:rsidRPr="00A032DF" w:rsidRDefault="00F4216F" w:rsidP="00F4216F">
      <w:pPr>
        <w:spacing w:line="276" w:lineRule="auto"/>
        <w:jc w:val="both"/>
        <w:rPr>
          <w:rFonts w:ascii="Gotham Book" w:eastAsiaTheme="minorHAnsi" w:hAnsi="Gotham Book" w:cstheme="minorHAnsi"/>
          <w:b/>
          <w:bCs/>
          <w:sz w:val="22"/>
          <w:szCs w:val="22"/>
        </w:rPr>
      </w:pPr>
      <w:r w:rsidRPr="00A032DF">
        <w:rPr>
          <w:rFonts w:ascii="Gotham Book" w:eastAsiaTheme="minorHAnsi" w:hAnsi="Gotham Book" w:cstheme="minorHAnsi"/>
          <w:b/>
          <w:bCs/>
          <w:sz w:val="22"/>
          <w:szCs w:val="22"/>
        </w:rPr>
        <w:lastRenderedPageBreak/>
        <w:t>How We Will Respond To Incidents Of Unacceptable Behaviour</w:t>
      </w:r>
    </w:p>
    <w:p w14:paraId="749498D5"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We do not expect The TGCA team to tolerate unacceptable behaviour when communicating with our customers. When this happens, The TGCA Team has the right to:</w:t>
      </w:r>
    </w:p>
    <w:p w14:paraId="03B82442" w14:textId="77777777" w:rsidR="00F4216F" w:rsidRPr="00A032DF" w:rsidRDefault="00F4216F" w:rsidP="009C1CDD">
      <w:pPr>
        <w:numPr>
          <w:ilvl w:val="0"/>
          <w:numId w:val="15"/>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Place callers on hold</w:t>
      </w:r>
    </w:p>
    <w:p w14:paraId="4A53BBA3" w14:textId="77777777" w:rsidR="00F4216F" w:rsidRPr="00A032DF" w:rsidRDefault="00F4216F" w:rsidP="009C1CDD">
      <w:pPr>
        <w:numPr>
          <w:ilvl w:val="0"/>
          <w:numId w:val="15"/>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End the call</w:t>
      </w:r>
    </w:p>
    <w:p w14:paraId="095236E2" w14:textId="77777777" w:rsidR="00F4216F" w:rsidRPr="00A032DF" w:rsidRDefault="00F4216F" w:rsidP="009C1CDD">
      <w:pPr>
        <w:numPr>
          <w:ilvl w:val="0"/>
          <w:numId w:val="15"/>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Not reply to an abusive email or letter - we will only review these communications to ensure no new issues have been raised</w:t>
      </w:r>
    </w:p>
    <w:p w14:paraId="32102756"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Before taking such action, we will always warn customers that they are behaving in an unacceptable way to give them the chance to change their behaviour. However, a warning will not be given in extreme cases to protect the team, for example, when a physical threat is made.</w:t>
      </w:r>
    </w:p>
    <w:p w14:paraId="30C1E0AA"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18D4AC1B" w14:textId="77777777" w:rsidR="00F4216F" w:rsidRPr="00A032DF" w:rsidRDefault="00F4216F" w:rsidP="00F4216F">
      <w:pPr>
        <w:spacing w:line="276" w:lineRule="auto"/>
        <w:jc w:val="both"/>
        <w:rPr>
          <w:rFonts w:ascii="Gotham Book" w:eastAsiaTheme="minorHAnsi" w:hAnsi="Gotham Book" w:cstheme="minorHAnsi"/>
          <w:b/>
          <w:bCs/>
          <w:sz w:val="22"/>
          <w:szCs w:val="22"/>
        </w:rPr>
      </w:pPr>
      <w:r w:rsidRPr="00A032DF">
        <w:rPr>
          <w:rFonts w:ascii="Gotham Book" w:eastAsiaTheme="minorHAnsi" w:hAnsi="Gotham Book" w:cstheme="minorHAnsi"/>
          <w:b/>
          <w:bCs/>
          <w:sz w:val="22"/>
          <w:szCs w:val="22"/>
        </w:rPr>
        <w:t>Where these circumstances arise, we will take the following steps:</w:t>
      </w:r>
    </w:p>
    <w:p w14:paraId="31DB5330"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We will ask customers to modify their behaviour and explain why and</w:t>
      </w:r>
    </w:p>
    <w:p w14:paraId="461327F0"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If the behaviour continues to be unacceptable, our employees will remove themselves from the situation. If the communication is by telephone, the caller will be told that the call will be ended.</w:t>
      </w:r>
    </w:p>
    <w:p w14:paraId="67EFF14F"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The employee will inform their manager who will keep a record of the incident. In all cases, a manager will investigate the situation and decide what action to take. This could include limiting a customer’s contact with us</w:t>
      </w:r>
    </w:p>
    <w:p w14:paraId="7B095CB5"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TGCA will refer the matter to the police where a criminal offence has been threatened or committed.</w:t>
      </w:r>
    </w:p>
    <w:p w14:paraId="31367302"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10E6D2E5" w14:textId="77777777" w:rsidR="00F4216F" w:rsidRPr="00A032DF" w:rsidRDefault="00F4216F" w:rsidP="00F4216F">
      <w:pPr>
        <w:spacing w:line="276" w:lineRule="auto"/>
        <w:jc w:val="both"/>
        <w:rPr>
          <w:rFonts w:ascii="Gotham Book" w:eastAsiaTheme="minorHAnsi" w:hAnsi="Gotham Book" w:cstheme="minorHAnsi"/>
          <w:b/>
          <w:bCs/>
          <w:sz w:val="22"/>
          <w:szCs w:val="22"/>
        </w:rPr>
      </w:pPr>
      <w:r w:rsidRPr="00A032DF">
        <w:rPr>
          <w:rFonts w:ascii="Gotham Book" w:eastAsiaTheme="minorHAnsi" w:hAnsi="Gotham Book" w:cstheme="minorHAnsi"/>
          <w:b/>
          <w:bCs/>
          <w:sz w:val="22"/>
          <w:szCs w:val="22"/>
        </w:rPr>
        <w:t>Communication Restrictions</w:t>
      </w:r>
    </w:p>
    <w:p w14:paraId="18AC9F41" w14:textId="54BD6D49"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If customers continue to behave unacceptably, The TGCA team can put in place a temporary or permanent communication restriction on a customer. If we decide to do this, we will tell the customer that we are doing, so setting out:</w:t>
      </w:r>
    </w:p>
    <w:p w14:paraId="316630B8"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3867CDD9" w14:textId="77777777" w:rsidR="00F4216F" w:rsidRPr="00A032DF" w:rsidRDefault="00F4216F" w:rsidP="009C1CDD">
      <w:pPr>
        <w:numPr>
          <w:ilvl w:val="0"/>
          <w:numId w:val="16"/>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Why do we consider their behaviour unacceptable</w:t>
      </w:r>
    </w:p>
    <w:p w14:paraId="0150D0DB" w14:textId="77777777" w:rsidR="00F4216F" w:rsidRPr="00A032DF" w:rsidRDefault="00F4216F" w:rsidP="009C1CDD">
      <w:pPr>
        <w:numPr>
          <w:ilvl w:val="0"/>
          <w:numId w:val="16"/>
        </w:numPr>
        <w:spacing w:after="200" w:line="259" w:lineRule="auto"/>
        <w:contextualSpacing/>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What action we are taking and if there is a time limit on the restrictions</w:t>
      </w:r>
    </w:p>
    <w:p w14:paraId="14691EEE"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If we decide to limit communication, we will make a note of the limitation in our records.</w:t>
      </w:r>
    </w:p>
    <w:p w14:paraId="1FD43AE0"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2BE35B03"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Communication might be:</w:t>
      </w:r>
    </w:p>
    <w:p w14:paraId="4C2743B0"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Limited to being conducted in writing</w:t>
      </w:r>
    </w:p>
    <w:p w14:paraId="195CA4F9"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Limited to a specific individual</w:t>
      </w:r>
    </w:p>
    <w:p w14:paraId="1231A127"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Removed from TGCA social media and blocked from our accounts</w:t>
      </w:r>
    </w:p>
    <w:p w14:paraId="15000D98"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Limited to a specific email address or telephone number</w:t>
      </w:r>
    </w:p>
    <w:p w14:paraId="3E162B14"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Placed on file without a further response if the issue raised in the correspondence has previously been considered</w:t>
      </w:r>
    </w:p>
    <w:p w14:paraId="737F7435"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Limited in other ways which we consider appropriate in the circumstances, in line with this policy</w:t>
      </w:r>
    </w:p>
    <w:p w14:paraId="7B99FC34"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5D6D46E8"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In addition, we reserve the right to:</w:t>
      </w:r>
    </w:p>
    <w:p w14:paraId="44462166"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Limit telephone contact to set times on set days</w:t>
      </w:r>
    </w:p>
    <w:p w14:paraId="517C2E34"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Restrict contact to a nominated employee who will deal with all future calls or correspondence</w:t>
      </w:r>
    </w:p>
    <w:p w14:paraId="24056D2A"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Restrict the issues on which we will correspond</w:t>
      </w:r>
    </w:p>
    <w:p w14:paraId="7F39A9CA"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Block emails or telephone numbers if the number and length of communications sent are excessive</w:t>
      </w:r>
    </w:p>
    <w:p w14:paraId="623399CD"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Refuse to consider a complaint or any further contact in exceptional circumstances</w:t>
      </w:r>
    </w:p>
    <w:p w14:paraId="70A02B35"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Take any other action which we consider necessary or appropriate to make this policy effective.</w:t>
      </w:r>
    </w:p>
    <w:p w14:paraId="4BA67302"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Where circumstances are serious enough to warrant further restrictions, we may take legal action to prevent further contact/poor behaviour.</w:t>
      </w:r>
    </w:p>
    <w:p w14:paraId="4B96FD26"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7A7A8A72"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In making any decision to take legal action in such cases, we may consider:</w:t>
      </w:r>
    </w:p>
    <w:p w14:paraId="4A1E29FB"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How legal action may affect our staff</w:t>
      </w:r>
    </w:p>
    <w:p w14:paraId="023D51B0"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lastRenderedPageBreak/>
        <w:t>How legal action may affect the individual (including their personal circumstances and any reasonable adjustments)</w:t>
      </w:r>
    </w:p>
    <w:p w14:paraId="057375B4"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The extent to which we can engage or assist</w:t>
      </w:r>
    </w:p>
    <w:p w14:paraId="397726AD"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The extent to which the process or subject matter has been exhausted</w:t>
      </w:r>
    </w:p>
    <w:p w14:paraId="2B1392BB"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28F0DCF6" w14:textId="77777777" w:rsidR="00F4216F" w:rsidRPr="00A032DF" w:rsidRDefault="00F4216F" w:rsidP="00F4216F">
      <w:pPr>
        <w:spacing w:line="276" w:lineRule="auto"/>
        <w:jc w:val="both"/>
        <w:rPr>
          <w:rFonts w:ascii="Gotham Book" w:eastAsiaTheme="minorHAnsi" w:hAnsi="Gotham Book" w:cstheme="minorHAnsi"/>
          <w:b/>
          <w:bCs/>
          <w:sz w:val="22"/>
          <w:szCs w:val="22"/>
        </w:rPr>
      </w:pPr>
      <w:r w:rsidRPr="00A032DF">
        <w:rPr>
          <w:rFonts w:ascii="Gotham Book" w:eastAsiaTheme="minorHAnsi" w:hAnsi="Gotham Book" w:cstheme="minorHAnsi"/>
          <w:b/>
          <w:bCs/>
          <w:sz w:val="22"/>
          <w:szCs w:val="22"/>
        </w:rPr>
        <w:t>Review</w:t>
      </w:r>
    </w:p>
    <w:p w14:paraId="3B5998B8"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We will regularly review any decision to restrict communications and when appropriate we may lift some or all restrictions.</w:t>
      </w:r>
    </w:p>
    <w:p w14:paraId="77448C07"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How we will take account of our duties under the Equality Act 2010</w:t>
      </w:r>
    </w:p>
    <w:p w14:paraId="7E59F82D" w14:textId="77777777" w:rsidR="00F4216F" w:rsidRPr="00A032DF" w:rsidRDefault="00F4216F" w:rsidP="00F4216F">
      <w:pPr>
        <w:spacing w:line="276" w:lineRule="auto"/>
        <w:jc w:val="both"/>
        <w:rPr>
          <w:rFonts w:ascii="Gotham Book" w:eastAsiaTheme="minorHAnsi" w:hAnsi="Gotham Book" w:cstheme="minorHAnsi"/>
          <w:sz w:val="22"/>
          <w:szCs w:val="22"/>
        </w:rPr>
      </w:pPr>
    </w:p>
    <w:p w14:paraId="5C92CC0F"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We make sure that we meet the requirements of the Equality Act 2010 and the Public Sector Equality Duty. This includes making sure we consider adjustments for people with protected characteristics.</w:t>
      </w:r>
    </w:p>
    <w:p w14:paraId="06AB4314" w14:textId="77777777" w:rsidR="00F4216F" w:rsidRPr="00A032DF" w:rsidRDefault="00F4216F" w:rsidP="00F4216F">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Some people may have difficulty expressing themselves or communicating clearly and/or appropriately. We will always consider the needs and circumstances that we have been made aware of, before deciding how best to manage the situation. This will include making reasonable adjustments. However, this does not mean we will tolerate abusive language, shouting, or other unacceptable behaviour or actions.</w:t>
      </w:r>
    </w:p>
    <w:p w14:paraId="7DC912EE" w14:textId="7FE3CF4E" w:rsidR="00F4216F" w:rsidRPr="00A032DF" w:rsidRDefault="00F4216F" w:rsidP="00AD49B8">
      <w:pPr>
        <w:spacing w:line="276" w:lineRule="auto"/>
        <w:jc w:val="both"/>
        <w:rPr>
          <w:rFonts w:ascii="Gotham Book" w:eastAsiaTheme="minorHAnsi" w:hAnsi="Gotham Book" w:cstheme="minorHAnsi"/>
          <w:sz w:val="22"/>
          <w:szCs w:val="22"/>
        </w:rPr>
      </w:pPr>
      <w:r w:rsidRPr="00A032DF">
        <w:rPr>
          <w:rFonts w:ascii="Gotham Book" w:eastAsiaTheme="minorHAnsi" w:hAnsi="Gotham Book" w:cstheme="minorHAnsi"/>
          <w:sz w:val="22"/>
          <w:szCs w:val="22"/>
        </w:rPr>
        <w:t>If an individual with a protected characteristic becomes the subject of a restriction under this policy, we will consider whether the restriction may affect them more than someone without that characteristic. If this is the case, we may make different arrangements.</w:t>
      </w:r>
    </w:p>
    <w:p w14:paraId="7519B389" w14:textId="77777777" w:rsidR="007C71D5" w:rsidRPr="00A032DF" w:rsidRDefault="007C71D5" w:rsidP="007C71D5">
      <w:pPr>
        <w:jc w:val="both"/>
        <w:rPr>
          <w:rFonts w:ascii="Gotham Book" w:eastAsia="Verdana" w:hAnsi="Gotham Book"/>
          <w:b/>
          <w:sz w:val="22"/>
          <w:szCs w:val="22"/>
          <w:u w:val="single"/>
        </w:rPr>
      </w:pPr>
    </w:p>
    <w:p w14:paraId="0DC3E553" w14:textId="41D019C3" w:rsidR="007C71D5" w:rsidRPr="00A032DF" w:rsidRDefault="007C71D5" w:rsidP="003B55B2">
      <w:pPr>
        <w:pStyle w:val="Heading1"/>
        <w:rPr>
          <w:rFonts w:ascii="Gotham Book" w:eastAsia="Verdana" w:hAnsi="Gotham Book"/>
        </w:rPr>
      </w:pPr>
      <w:bookmarkStart w:id="9" w:name="_Toc90449401"/>
      <w:r w:rsidRPr="00A032DF">
        <w:rPr>
          <w:rFonts w:ascii="Gotham Book" w:eastAsia="Verdana" w:hAnsi="Gotham Book"/>
        </w:rPr>
        <w:t>OBJECTIONS AND COMPLAINTS</w:t>
      </w:r>
      <w:r w:rsidR="008C1E5A" w:rsidRPr="00A032DF">
        <w:rPr>
          <w:rFonts w:ascii="Gotham Book" w:eastAsia="Verdana" w:hAnsi="Gotham Book"/>
        </w:rPr>
        <w:t xml:space="preserve"> PRO</w:t>
      </w:r>
      <w:r w:rsidR="00CF078D" w:rsidRPr="00A032DF">
        <w:rPr>
          <w:rFonts w:ascii="Gotham Book" w:eastAsia="Verdana" w:hAnsi="Gotham Book"/>
        </w:rPr>
        <w:t>CEDURE</w:t>
      </w:r>
      <w:bookmarkEnd w:id="9"/>
      <w:r w:rsidRPr="00A032DF">
        <w:rPr>
          <w:rFonts w:ascii="Gotham Book" w:eastAsia="Verdana" w:hAnsi="Gotham Book"/>
        </w:rPr>
        <w:t xml:space="preserve"> </w:t>
      </w:r>
    </w:p>
    <w:bookmarkEnd w:id="7"/>
    <w:p w14:paraId="2F414E1C" w14:textId="77777777" w:rsidR="007C71D5" w:rsidRPr="00A032DF" w:rsidRDefault="007C71D5" w:rsidP="007C71D5">
      <w:pPr>
        <w:jc w:val="both"/>
        <w:rPr>
          <w:rFonts w:ascii="Gotham Book" w:eastAsia="Verdana" w:hAnsi="Gotham Book"/>
          <w:b/>
          <w:sz w:val="22"/>
          <w:szCs w:val="22"/>
        </w:rPr>
      </w:pPr>
    </w:p>
    <w:p w14:paraId="775E6169" w14:textId="77777777" w:rsidR="007C71D5" w:rsidRPr="00A032DF" w:rsidRDefault="007C71D5" w:rsidP="007C71D5">
      <w:pPr>
        <w:jc w:val="both"/>
        <w:rPr>
          <w:rFonts w:ascii="Gotham Book" w:hAnsi="Gotham Book"/>
          <w:sz w:val="22"/>
          <w:szCs w:val="22"/>
        </w:rPr>
      </w:pPr>
      <w:r w:rsidRPr="00A032DF">
        <w:rPr>
          <w:rFonts w:ascii="Gotham Book" w:hAnsi="Gotham Book"/>
          <w:sz w:val="22"/>
          <w:szCs w:val="22"/>
        </w:rPr>
        <w:t xml:space="preserve">Any objection or complaint relating to the rules of a particular Show Executive should be made to that Show Executive in accordance with the procedure set out in such rules, </w:t>
      </w:r>
      <w:r w:rsidRPr="00A032DF">
        <w:rPr>
          <w:rFonts w:ascii="Gotham Book" w:hAnsi="Gotham Book"/>
          <w:sz w:val="22"/>
          <w:szCs w:val="22"/>
          <w:u w:val="single"/>
        </w:rPr>
        <w:t>except</w:t>
      </w:r>
      <w:r w:rsidRPr="00A032DF">
        <w:rPr>
          <w:rFonts w:ascii="Gotham Book" w:hAnsi="Gotham Book"/>
          <w:sz w:val="22"/>
          <w:szCs w:val="22"/>
        </w:rPr>
        <w:t xml:space="preserve"> a complaint relating to a TGCA Judge.</w:t>
      </w:r>
    </w:p>
    <w:p w14:paraId="7ACBDFCB" w14:textId="77777777" w:rsidR="007C71D5" w:rsidRPr="00A032DF" w:rsidRDefault="007C71D5" w:rsidP="007C71D5">
      <w:pPr>
        <w:jc w:val="both"/>
        <w:rPr>
          <w:rFonts w:ascii="Gotham Book" w:hAnsi="Gotham Book"/>
          <w:sz w:val="22"/>
          <w:szCs w:val="22"/>
        </w:rPr>
      </w:pPr>
    </w:p>
    <w:p w14:paraId="7A556940" w14:textId="1BF50933" w:rsidR="007C71D5" w:rsidRPr="00A032DF" w:rsidRDefault="007C71D5" w:rsidP="007C71D5">
      <w:pPr>
        <w:jc w:val="both"/>
        <w:rPr>
          <w:rFonts w:ascii="Gotham Book" w:hAnsi="Gotham Book"/>
          <w:sz w:val="22"/>
          <w:szCs w:val="22"/>
        </w:rPr>
      </w:pPr>
      <w:r w:rsidRPr="00A032DF">
        <w:rPr>
          <w:rFonts w:ascii="Gotham Book" w:hAnsi="Gotham Book"/>
          <w:sz w:val="22"/>
          <w:szCs w:val="22"/>
        </w:rPr>
        <w:t xml:space="preserve">Members wishing to register an objection or complaint, whether it is against the Judge, </w:t>
      </w:r>
      <w:r w:rsidR="009F09B6" w:rsidRPr="00A032DF">
        <w:rPr>
          <w:rFonts w:ascii="Gotham Book" w:hAnsi="Gotham Book"/>
          <w:sz w:val="22"/>
          <w:szCs w:val="22"/>
        </w:rPr>
        <w:t>Exhibitor,</w:t>
      </w:r>
      <w:r w:rsidRPr="00A032DF">
        <w:rPr>
          <w:rFonts w:ascii="Gotham Book" w:hAnsi="Gotham Book"/>
          <w:sz w:val="22"/>
          <w:szCs w:val="22"/>
        </w:rPr>
        <w:t xml:space="preserve"> or the organizer of a Show or otherwise, should write to the TGCA Office and they must be received within fourteen days of the date of the event giving rise to the objection or complaint. THE LETTERS MUST BE SENT BY RECORDED DELIVERY OR BY READ RECEIPT EMAIL the matter will then be dealt with in accordance with the procedure laid down in the TGCA. Rules.</w:t>
      </w:r>
    </w:p>
    <w:p w14:paraId="39B3BBDB" w14:textId="77777777" w:rsidR="007C71D5" w:rsidRPr="00A032DF" w:rsidRDefault="007C71D5" w:rsidP="007C71D5">
      <w:pPr>
        <w:jc w:val="both"/>
        <w:rPr>
          <w:rFonts w:ascii="Gotham Book" w:hAnsi="Gotham Book"/>
          <w:sz w:val="22"/>
          <w:szCs w:val="22"/>
        </w:rPr>
      </w:pPr>
    </w:p>
    <w:p w14:paraId="3F3A80EC" w14:textId="77777777" w:rsidR="007C71D5" w:rsidRPr="00A032DF" w:rsidRDefault="007C71D5" w:rsidP="007C71D5">
      <w:pPr>
        <w:jc w:val="both"/>
        <w:rPr>
          <w:rFonts w:ascii="Gotham Book" w:hAnsi="Gotham Book"/>
          <w:sz w:val="22"/>
          <w:szCs w:val="22"/>
        </w:rPr>
      </w:pPr>
      <w:r w:rsidRPr="00A032DF">
        <w:rPr>
          <w:rFonts w:ascii="Gotham Book" w:hAnsi="Gotham Book"/>
          <w:sz w:val="22"/>
          <w:szCs w:val="22"/>
        </w:rPr>
        <w:t>Whilst officiating a TGCA Judge or Steward, when wishing to register an objection or complaint against a member, should write to the TGCA Office. THE LETTERS MUST BE SENT BY RECORDED DELIVERY OR BY READ RECEIPT EMAIL The matter will then be dealt with in accordance with the procedure laid down in the TGCA Rules.</w:t>
      </w:r>
    </w:p>
    <w:p w14:paraId="4270B8B3" w14:textId="77777777" w:rsidR="007C71D5" w:rsidRPr="00A032DF" w:rsidRDefault="007C71D5" w:rsidP="007C71D5">
      <w:pPr>
        <w:jc w:val="both"/>
        <w:rPr>
          <w:rFonts w:ascii="Gotham Book" w:hAnsi="Gotham Book"/>
          <w:sz w:val="22"/>
          <w:szCs w:val="22"/>
        </w:rPr>
      </w:pPr>
    </w:p>
    <w:p w14:paraId="796A7222" w14:textId="76B2348F" w:rsidR="007C71D5" w:rsidRPr="00A032DF" w:rsidRDefault="007C71D5" w:rsidP="007C71D5">
      <w:pPr>
        <w:jc w:val="both"/>
        <w:rPr>
          <w:rFonts w:ascii="Gotham Book" w:hAnsi="Gotham Book"/>
          <w:sz w:val="22"/>
          <w:szCs w:val="22"/>
        </w:rPr>
      </w:pPr>
      <w:r w:rsidRPr="00A032DF">
        <w:rPr>
          <w:rFonts w:ascii="Gotham Book" w:hAnsi="Gotham Book"/>
          <w:sz w:val="22"/>
          <w:szCs w:val="22"/>
        </w:rPr>
        <w:t>A Show Secretary wishing to register an objection or complaint against a Judge or member should write to the TGCA Office. THE LETTER MUST BE SENT BY RECORDED DELIVERY OR BY READ RECEIPT</w:t>
      </w:r>
    </w:p>
    <w:p w14:paraId="03A96AA8" w14:textId="77777777" w:rsidR="007C71D5" w:rsidRPr="00A032DF" w:rsidRDefault="007C71D5" w:rsidP="007C71D5">
      <w:pPr>
        <w:jc w:val="both"/>
        <w:rPr>
          <w:rFonts w:ascii="Gotham Book" w:hAnsi="Gotham Book"/>
          <w:sz w:val="22"/>
          <w:szCs w:val="22"/>
        </w:rPr>
      </w:pPr>
      <w:r w:rsidRPr="00A032DF">
        <w:rPr>
          <w:rFonts w:ascii="Gotham Book" w:hAnsi="Gotham Book"/>
          <w:sz w:val="22"/>
          <w:szCs w:val="22"/>
        </w:rPr>
        <w:t>EMAIL and must be received within fourteen days of the date of the event giving rise to the objection or complaint. The matter will then be dealt with in accordance with the procedure laid down in the TGCA. Rules.</w:t>
      </w:r>
    </w:p>
    <w:p w14:paraId="156D5C84" w14:textId="77777777" w:rsidR="007C71D5" w:rsidRPr="00A032DF" w:rsidRDefault="007C71D5" w:rsidP="007C71D5">
      <w:pPr>
        <w:jc w:val="both"/>
        <w:rPr>
          <w:rFonts w:ascii="Gotham Book" w:eastAsia="Verdana" w:hAnsi="Gotham Book"/>
          <w:b/>
          <w:sz w:val="22"/>
          <w:szCs w:val="22"/>
        </w:rPr>
      </w:pPr>
    </w:p>
    <w:p w14:paraId="1F82F13F" w14:textId="77777777" w:rsidR="007C71D5" w:rsidRPr="00A032DF" w:rsidRDefault="007C71D5" w:rsidP="007C71D5">
      <w:pPr>
        <w:jc w:val="both"/>
        <w:rPr>
          <w:rFonts w:ascii="Gotham Book" w:eastAsia="Verdana" w:hAnsi="Gotham Book"/>
          <w:sz w:val="22"/>
          <w:szCs w:val="22"/>
        </w:rPr>
      </w:pPr>
      <w:r w:rsidRPr="00A032DF">
        <w:rPr>
          <w:rFonts w:ascii="Gotham Book" w:eastAsia="Verdana" w:hAnsi="Gotham Book"/>
          <w:sz w:val="22"/>
          <w:szCs w:val="22"/>
        </w:rPr>
        <w:t>Complaints will be treated confidentially and presided over by a Disciplinary Committee</w:t>
      </w:r>
    </w:p>
    <w:p w14:paraId="7D6DC7B0" w14:textId="77777777" w:rsidR="007C71D5" w:rsidRPr="00A032DF" w:rsidRDefault="007C71D5" w:rsidP="007C71D5">
      <w:pPr>
        <w:jc w:val="both"/>
        <w:rPr>
          <w:rFonts w:ascii="Gotham Book" w:eastAsia="Verdana" w:hAnsi="Gotham Book"/>
          <w:sz w:val="22"/>
          <w:szCs w:val="22"/>
        </w:rPr>
      </w:pPr>
      <w:r w:rsidRPr="00A032DF">
        <w:rPr>
          <w:rFonts w:ascii="Gotham Book" w:eastAsia="Verdana" w:hAnsi="Gotham Book"/>
          <w:sz w:val="22"/>
          <w:szCs w:val="22"/>
        </w:rPr>
        <w:t xml:space="preserve">(comprising a minimum of three TGCA Committee Members) who will determine whether there </w:t>
      </w:r>
      <w:r w:rsidRPr="00A032DF">
        <w:rPr>
          <w:rFonts w:ascii="Gotham Book" w:hAnsi="Gotham Book"/>
          <w:sz w:val="22"/>
          <w:szCs w:val="22"/>
        </w:rPr>
        <w:t xml:space="preserve">has been a breach of the rules of the association and, if, in its opinion, there has been such a </w:t>
      </w:r>
      <w:r w:rsidRPr="00A032DF">
        <w:rPr>
          <w:rFonts w:ascii="Gotham Book" w:eastAsia="Verdana" w:hAnsi="Gotham Book"/>
          <w:sz w:val="22"/>
          <w:szCs w:val="22"/>
        </w:rPr>
        <w:t>breach, it will decide what, if any, action is warranted.</w:t>
      </w:r>
    </w:p>
    <w:p w14:paraId="7792A7EA" w14:textId="77777777" w:rsidR="007C71D5" w:rsidRPr="00A032DF" w:rsidRDefault="007C71D5" w:rsidP="007C71D5">
      <w:pPr>
        <w:jc w:val="both"/>
        <w:rPr>
          <w:rFonts w:ascii="Gotham Book" w:hAnsi="Gotham Book"/>
          <w:sz w:val="22"/>
          <w:szCs w:val="22"/>
        </w:rPr>
      </w:pPr>
    </w:p>
    <w:p w14:paraId="5040BB4F" w14:textId="77777777" w:rsidR="007C71D5" w:rsidRPr="00A032DF" w:rsidRDefault="007C71D5" w:rsidP="007C71D5">
      <w:pPr>
        <w:jc w:val="both"/>
        <w:rPr>
          <w:rFonts w:ascii="Gotham Book" w:eastAsia="Verdana" w:hAnsi="Gotham Book"/>
          <w:sz w:val="22"/>
          <w:szCs w:val="22"/>
        </w:rPr>
      </w:pPr>
      <w:r w:rsidRPr="00A032DF">
        <w:rPr>
          <w:rFonts w:ascii="Gotham Book" w:eastAsia="Verdana" w:hAnsi="Gotham Book"/>
          <w:sz w:val="22"/>
          <w:szCs w:val="22"/>
        </w:rPr>
        <w:t>The Disciplinary Committee will deal with any complaint by way of written submissions only and no party shall be entitled to attend in person or be represented. The ruling of the Disciplinary Committee will be final, and the decision communicated to those directly affected by the complaint, including the complainant.</w:t>
      </w:r>
    </w:p>
    <w:p w14:paraId="5E5EB6EA" w14:textId="2F637C79" w:rsidR="007C71D5" w:rsidRPr="00A032DF" w:rsidRDefault="007C71D5" w:rsidP="007C71D5">
      <w:pPr>
        <w:jc w:val="both"/>
        <w:rPr>
          <w:rFonts w:ascii="Gotham Book" w:hAnsi="Gotham Book"/>
          <w:sz w:val="22"/>
          <w:szCs w:val="22"/>
        </w:rPr>
      </w:pPr>
    </w:p>
    <w:p w14:paraId="16AAEDF3" w14:textId="70E7ACA1" w:rsidR="00C24D06" w:rsidRPr="00A032DF" w:rsidRDefault="00C24D06" w:rsidP="007C71D5">
      <w:pPr>
        <w:jc w:val="both"/>
        <w:rPr>
          <w:rFonts w:ascii="Gotham Book" w:hAnsi="Gotham Book"/>
          <w:sz w:val="22"/>
          <w:szCs w:val="22"/>
        </w:rPr>
      </w:pPr>
    </w:p>
    <w:p w14:paraId="02D681F2" w14:textId="43CCA587" w:rsidR="00C24D06" w:rsidRPr="00A032DF" w:rsidRDefault="00C24D06" w:rsidP="007C71D5">
      <w:pPr>
        <w:jc w:val="both"/>
        <w:rPr>
          <w:rFonts w:ascii="Gotham Book" w:hAnsi="Gotham Book"/>
          <w:sz w:val="22"/>
          <w:szCs w:val="22"/>
        </w:rPr>
      </w:pPr>
    </w:p>
    <w:p w14:paraId="1CF7140C" w14:textId="44361F56" w:rsidR="00C24D06" w:rsidRPr="00A032DF" w:rsidRDefault="00C24D06" w:rsidP="007C71D5">
      <w:pPr>
        <w:jc w:val="both"/>
        <w:rPr>
          <w:rFonts w:ascii="Gotham Book" w:hAnsi="Gotham Book"/>
          <w:sz w:val="22"/>
          <w:szCs w:val="22"/>
        </w:rPr>
      </w:pPr>
    </w:p>
    <w:p w14:paraId="0307E779" w14:textId="77777777" w:rsidR="00C24D06" w:rsidRPr="00A032DF" w:rsidRDefault="00C24D06" w:rsidP="007C71D5">
      <w:pPr>
        <w:jc w:val="both"/>
        <w:rPr>
          <w:rFonts w:ascii="Gotham Book" w:hAnsi="Gotham Book"/>
          <w:sz w:val="22"/>
          <w:szCs w:val="22"/>
        </w:rPr>
      </w:pPr>
    </w:p>
    <w:p w14:paraId="729C1A74" w14:textId="77777777" w:rsidR="007C71D5" w:rsidRPr="00A032DF" w:rsidRDefault="007C71D5" w:rsidP="003B55B2">
      <w:pPr>
        <w:pStyle w:val="Heading1"/>
        <w:rPr>
          <w:rFonts w:ascii="Gotham Book" w:eastAsia="Verdana" w:hAnsi="Gotham Book"/>
        </w:rPr>
      </w:pPr>
      <w:bookmarkStart w:id="10" w:name="_Toc90449402"/>
      <w:bookmarkStart w:id="11" w:name="_Hlk31813441"/>
      <w:r w:rsidRPr="00A032DF">
        <w:rPr>
          <w:rFonts w:ascii="Gotham Book" w:eastAsia="Verdana" w:hAnsi="Gotham Book"/>
        </w:rPr>
        <w:lastRenderedPageBreak/>
        <w:t>DISCIPLINARY PROCEDURE</w:t>
      </w:r>
      <w:bookmarkEnd w:id="10"/>
    </w:p>
    <w:bookmarkEnd w:id="11"/>
    <w:p w14:paraId="69AFC01C" w14:textId="77777777" w:rsidR="007C71D5" w:rsidRPr="00A032DF" w:rsidRDefault="007C71D5" w:rsidP="007C71D5">
      <w:pPr>
        <w:jc w:val="both"/>
        <w:rPr>
          <w:rFonts w:ascii="Gotham Book" w:eastAsia="Verdana" w:hAnsi="Gotham Book"/>
          <w:b/>
          <w:bCs/>
          <w:sz w:val="22"/>
          <w:szCs w:val="22"/>
        </w:rPr>
      </w:pPr>
    </w:p>
    <w:p w14:paraId="1669E8A3" w14:textId="77777777" w:rsidR="007C71D5" w:rsidRPr="00A032DF" w:rsidRDefault="007C71D5" w:rsidP="007C71D5">
      <w:pPr>
        <w:jc w:val="both"/>
        <w:rPr>
          <w:rFonts w:ascii="Gotham Book" w:eastAsia="Verdana" w:hAnsi="Gotham Book"/>
          <w:sz w:val="22"/>
          <w:szCs w:val="22"/>
        </w:rPr>
      </w:pPr>
      <w:r w:rsidRPr="00A032DF">
        <w:rPr>
          <w:rFonts w:ascii="Gotham Book" w:eastAsia="Verdana" w:hAnsi="Gotham Book"/>
          <w:sz w:val="22"/>
          <w:szCs w:val="22"/>
        </w:rPr>
        <w:t xml:space="preserve">In the event a judge or member is found to be in breach of the rules and regulations or the </w:t>
      </w:r>
      <w:r w:rsidRPr="00A032DF">
        <w:rPr>
          <w:rFonts w:ascii="Gotham Book" w:hAnsi="Gotham Book"/>
          <w:sz w:val="22"/>
          <w:szCs w:val="22"/>
        </w:rPr>
        <w:t xml:space="preserve">code of conduct the TGCA has the power, in its absolute discretion, to suspend or expel that </w:t>
      </w:r>
      <w:r w:rsidRPr="00A032DF">
        <w:rPr>
          <w:rFonts w:ascii="Gotham Book" w:eastAsia="Verdana" w:hAnsi="Gotham Book"/>
          <w:sz w:val="22"/>
          <w:szCs w:val="22"/>
        </w:rPr>
        <w:t>member/animal from membership or to invoke the following remedies:</w:t>
      </w:r>
    </w:p>
    <w:p w14:paraId="780E6F5B" w14:textId="77777777" w:rsidR="007C71D5" w:rsidRPr="00A032DF" w:rsidRDefault="007C71D5" w:rsidP="007C71D5">
      <w:pPr>
        <w:jc w:val="both"/>
        <w:rPr>
          <w:rFonts w:ascii="Gotham Book" w:hAnsi="Gotham Book"/>
          <w:sz w:val="22"/>
          <w:szCs w:val="22"/>
        </w:rPr>
      </w:pPr>
    </w:p>
    <w:p w14:paraId="5CD2F476" w14:textId="77777777" w:rsidR="007C71D5" w:rsidRPr="00A032DF" w:rsidRDefault="007C71D5" w:rsidP="009C1CDD">
      <w:pPr>
        <w:pStyle w:val="ListParagraph"/>
        <w:numPr>
          <w:ilvl w:val="1"/>
          <w:numId w:val="4"/>
        </w:numPr>
        <w:jc w:val="both"/>
        <w:rPr>
          <w:rFonts w:ascii="Gotham Book" w:eastAsia="Verdana" w:hAnsi="Gotham Book"/>
          <w:sz w:val="22"/>
          <w:szCs w:val="22"/>
        </w:rPr>
      </w:pPr>
      <w:r w:rsidRPr="00A032DF">
        <w:rPr>
          <w:rFonts w:ascii="Gotham Book" w:eastAsia="Verdana" w:hAnsi="Gotham Book"/>
          <w:sz w:val="22"/>
          <w:szCs w:val="22"/>
        </w:rPr>
        <w:t>Reprimand said person and warned of their behaviour</w:t>
      </w:r>
    </w:p>
    <w:p w14:paraId="23F93D31" w14:textId="77777777" w:rsidR="007C71D5" w:rsidRPr="00A032DF" w:rsidRDefault="007C71D5" w:rsidP="009C1CDD">
      <w:pPr>
        <w:pStyle w:val="ListParagraph"/>
        <w:numPr>
          <w:ilvl w:val="1"/>
          <w:numId w:val="4"/>
        </w:numPr>
        <w:jc w:val="both"/>
        <w:rPr>
          <w:rFonts w:ascii="Gotham Book" w:eastAsia="Verdana" w:hAnsi="Gotham Book"/>
          <w:sz w:val="22"/>
          <w:szCs w:val="22"/>
        </w:rPr>
      </w:pPr>
      <w:r w:rsidRPr="00A032DF">
        <w:rPr>
          <w:rFonts w:ascii="Gotham Book" w:eastAsia="Verdana" w:hAnsi="Gotham Book"/>
          <w:sz w:val="22"/>
          <w:szCs w:val="22"/>
        </w:rPr>
        <w:t>Fine said person up to a maximum of £250</w:t>
      </w:r>
    </w:p>
    <w:p w14:paraId="2BAD50FA" w14:textId="2BF3E3F3" w:rsidR="007C71D5" w:rsidRPr="00A032DF" w:rsidRDefault="007C71D5" w:rsidP="009C1CDD">
      <w:pPr>
        <w:pStyle w:val="ListParagraph"/>
        <w:numPr>
          <w:ilvl w:val="1"/>
          <w:numId w:val="4"/>
        </w:numPr>
        <w:jc w:val="both"/>
        <w:rPr>
          <w:rFonts w:ascii="Gotham Book" w:eastAsia="Verdana" w:hAnsi="Gotham Book"/>
          <w:sz w:val="22"/>
          <w:szCs w:val="22"/>
        </w:rPr>
      </w:pPr>
      <w:r w:rsidRPr="00A032DF">
        <w:rPr>
          <w:rFonts w:ascii="Gotham Book" w:eastAsia="Verdana" w:hAnsi="Gotham Book"/>
          <w:sz w:val="22"/>
          <w:szCs w:val="22"/>
        </w:rPr>
        <w:t xml:space="preserve">Disqualify and remove class placing of </w:t>
      </w:r>
      <w:r w:rsidR="007F34FD" w:rsidRPr="00A032DF">
        <w:rPr>
          <w:rFonts w:ascii="Gotham Book" w:eastAsia="Verdana" w:hAnsi="Gotham Book"/>
          <w:sz w:val="22"/>
          <w:szCs w:val="22"/>
        </w:rPr>
        <w:t xml:space="preserve">the </w:t>
      </w:r>
      <w:r w:rsidRPr="00A032DF">
        <w:rPr>
          <w:rFonts w:ascii="Gotham Book" w:eastAsia="Verdana" w:hAnsi="Gotham Book"/>
          <w:sz w:val="22"/>
          <w:szCs w:val="22"/>
        </w:rPr>
        <w:t>exhibit</w:t>
      </w:r>
    </w:p>
    <w:p w14:paraId="330847EF" w14:textId="77777777" w:rsidR="007C71D5" w:rsidRPr="00A032DF" w:rsidRDefault="007C71D5" w:rsidP="009C1CDD">
      <w:pPr>
        <w:pStyle w:val="ListParagraph"/>
        <w:numPr>
          <w:ilvl w:val="1"/>
          <w:numId w:val="4"/>
        </w:numPr>
        <w:jc w:val="both"/>
        <w:rPr>
          <w:rFonts w:ascii="Gotham Book" w:eastAsia="Verdana" w:hAnsi="Gotham Book"/>
          <w:sz w:val="22"/>
          <w:szCs w:val="22"/>
        </w:rPr>
      </w:pPr>
      <w:r w:rsidRPr="00A032DF">
        <w:rPr>
          <w:rFonts w:ascii="Gotham Book" w:eastAsia="Verdana" w:hAnsi="Gotham Book"/>
          <w:sz w:val="22"/>
          <w:szCs w:val="22"/>
        </w:rPr>
        <w:t>Suspend or Expel exhibit from entering any TGCA shows or affiliated classes</w:t>
      </w:r>
    </w:p>
    <w:p w14:paraId="5FBC6FBE" w14:textId="7AE95C44" w:rsidR="007C71D5" w:rsidRPr="00A032DF" w:rsidRDefault="007C71D5" w:rsidP="009C1CDD">
      <w:pPr>
        <w:pStyle w:val="ListParagraph"/>
        <w:numPr>
          <w:ilvl w:val="1"/>
          <w:numId w:val="4"/>
        </w:numPr>
        <w:jc w:val="both"/>
        <w:rPr>
          <w:rFonts w:ascii="Gotham Book" w:hAnsi="Gotham Book"/>
          <w:sz w:val="22"/>
          <w:szCs w:val="22"/>
        </w:rPr>
      </w:pPr>
      <w:r w:rsidRPr="00A032DF">
        <w:rPr>
          <w:rFonts w:ascii="Gotham Book" w:hAnsi="Gotham Book"/>
          <w:sz w:val="22"/>
          <w:szCs w:val="22"/>
        </w:rPr>
        <w:t xml:space="preserve">Remove or suspend from the </w:t>
      </w:r>
      <w:r w:rsidR="007F34FD" w:rsidRPr="00A032DF">
        <w:rPr>
          <w:rFonts w:ascii="Gotham Book" w:hAnsi="Gotham Book"/>
          <w:sz w:val="22"/>
          <w:szCs w:val="22"/>
        </w:rPr>
        <w:t>Judges’</w:t>
      </w:r>
      <w:r w:rsidRPr="00A032DF">
        <w:rPr>
          <w:rFonts w:ascii="Gotham Book" w:hAnsi="Gotham Book"/>
          <w:sz w:val="22"/>
          <w:szCs w:val="22"/>
        </w:rPr>
        <w:t xml:space="preserve"> panel</w:t>
      </w:r>
    </w:p>
    <w:p w14:paraId="5B17B6A5" w14:textId="77777777" w:rsidR="007C71D5" w:rsidRPr="00A032DF" w:rsidRDefault="007C71D5" w:rsidP="007C71D5">
      <w:pPr>
        <w:jc w:val="both"/>
        <w:rPr>
          <w:rFonts w:ascii="Gotham Book" w:hAnsi="Gotham Book"/>
          <w:sz w:val="22"/>
          <w:szCs w:val="22"/>
        </w:rPr>
      </w:pPr>
    </w:p>
    <w:p w14:paraId="37C6C3FD" w14:textId="113A36D1" w:rsidR="007C71D5" w:rsidRPr="00A032DF" w:rsidRDefault="007C71D5" w:rsidP="007C71D5">
      <w:pPr>
        <w:jc w:val="both"/>
        <w:rPr>
          <w:rFonts w:ascii="Gotham Book" w:eastAsia="Verdana" w:hAnsi="Gotham Book"/>
          <w:sz w:val="22"/>
          <w:szCs w:val="22"/>
        </w:rPr>
      </w:pPr>
      <w:r w:rsidRPr="00A032DF">
        <w:rPr>
          <w:rFonts w:ascii="Gotham Book" w:eastAsia="Verdana" w:hAnsi="Gotham Book"/>
          <w:sz w:val="22"/>
          <w:szCs w:val="22"/>
        </w:rPr>
        <w:t xml:space="preserve">If a fine has been given and said person does not pay the fine within 28 days of notification, then the following action will be taken: Membership if in place will be suspended until the fine is paid in full. If not a member, any horse/pony owned by </w:t>
      </w:r>
      <w:r w:rsidR="003F494E" w:rsidRPr="00A032DF">
        <w:rPr>
          <w:rFonts w:ascii="Gotham Book" w:eastAsia="Verdana" w:hAnsi="Gotham Book"/>
          <w:sz w:val="22"/>
          <w:szCs w:val="22"/>
        </w:rPr>
        <w:t xml:space="preserve">a </w:t>
      </w:r>
      <w:r w:rsidRPr="00A032DF">
        <w:rPr>
          <w:rFonts w:ascii="Gotham Book" w:eastAsia="Verdana" w:hAnsi="Gotham Book"/>
          <w:sz w:val="22"/>
          <w:szCs w:val="22"/>
        </w:rPr>
        <w:t>said person at the time of the fine and whilst they have not paid the fine will not be allowed to enter any TGCA shows or affiliated classes.</w:t>
      </w:r>
    </w:p>
    <w:p w14:paraId="5F5997E6" w14:textId="77777777" w:rsidR="007C71D5" w:rsidRPr="00A032DF" w:rsidRDefault="007C71D5" w:rsidP="007C71D5">
      <w:pPr>
        <w:jc w:val="both"/>
        <w:rPr>
          <w:rFonts w:ascii="Gotham Book" w:eastAsia="Verdana" w:hAnsi="Gotham Book"/>
          <w:b/>
          <w:bCs/>
          <w:sz w:val="22"/>
          <w:szCs w:val="22"/>
        </w:rPr>
      </w:pPr>
      <w:bookmarkStart w:id="12" w:name="_Hlk31813450"/>
    </w:p>
    <w:p w14:paraId="0B254E57" w14:textId="77777777" w:rsidR="007C71D5" w:rsidRPr="00A032DF" w:rsidRDefault="007C71D5" w:rsidP="007C71D5">
      <w:pPr>
        <w:jc w:val="both"/>
        <w:rPr>
          <w:rStyle w:val="Strong"/>
          <w:rFonts w:ascii="Gotham Book" w:eastAsia="Verdana" w:hAnsi="Gotham Book"/>
        </w:rPr>
      </w:pPr>
      <w:r w:rsidRPr="00A032DF">
        <w:rPr>
          <w:rStyle w:val="Strong"/>
          <w:rFonts w:ascii="Gotham Book" w:eastAsia="Verdana" w:hAnsi="Gotham Book"/>
        </w:rPr>
        <w:t>PUBLICATION OF DECISIONS</w:t>
      </w:r>
    </w:p>
    <w:p w14:paraId="313B15C8" w14:textId="77777777" w:rsidR="007C71D5" w:rsidRPr="00A032DF" w:rsidRDefault="007C71D5" w:rsidP="007C71D5">
      <w:pPr>
        <w:jc w:val="both"/>
        <w:rPr>
          <w:rFonts w:ascii="Gotham Book" w:eastAsia="Verdana" w:hAnsi="Gotham Book"/>
          <w:b/>
          <w:bCs/>
          <w:sz w:val="22"/>
          <w:szCs w:val="22"/>
        </w:rPr>
      </w:pPr>
    </w:p>
    <w:bookmarkEnd w:id="12"/>
    <w:p w14:paraId="42BF59A5" w14:textId="77777777" w:rsidR="007C71D5" w:rsidRPr="00A032DF" w:rsidRDefault="007C71D5" w:rsidP="007C71D5">
      <w:pPr>
        <w:jc w:val="both"/>
        <w:rPr>
          <w:rFonts w:ascii="Gotham Book" w:eastAsia="Verdana" w:hAnsi="Gotham Book"/>
          <w:sz w:val="22"/>
          <w:szCs w:val="22"/>
        </w:rPr>
      </w:pPr>
      <w:r w:rsidRPr="00A032DF">
        <w:rPr>
          <w:rFonts w:ascii="Gotham Book" w:eastAsia="Verdana" w:hAnsi="Gotham Book"/>
          <w:sz w:val="22"/>
          <w:szCs w:val="22"/>
        </w:rPr>
        <w:t>Any decision of the Disciplinary Committee, Judges’ Enquiry Committee or the Stewards made pursuant to the powers conferred by these Bylaws may be published on the TGCA website, in any newspaper or periodical published by the TGCA or in the Horse and Hound or otherwise as the Disciplinary Committee may direct.”</w:t>
      </w:r>
    </w:p>
    <w:p w14:paraId="41DEED6D" w14:textId="77777777" w:rsidR="007C71D5" w:rsidRPr="00A032DF" w:rsidRDefault="007C71D5" w:rsidP="007C71D5">
      <w:pPr>
        <w:jc w:val="both"/>
        <w:rPr>
          <w:rFonts w:ascii="Gotham Book" w:eastAsia="Verdana" w:hAnsi="Gotham Book"/>
          <w:sz w:val="22"/>
          <w:szCs w:val="22"/>
        </w:rPr>
      </w:pPr>
    </w:p>
    <w:p w14:paraId="20474A50" w14:textId="08EBBCA4" w:rsidR="007C71D5" w:rsidRPr="00A032DF" w:rsidRDefault="007C71D5" w:rsidP="007C71D5">
      <w:pPr>
        <w:jc w:val="both"/>
        <w:rPr>
          <w:rFonts w:ascii="Gotham Book" w:eastAsia="Verdana" w:hAnsi="Gotham Book"/>
          <w:sz w:val="22"/>
          <w:szCs w:val="22"/>
        </w:rPr>
      </w:pPr>
      <w:r w:rsidRPr="00A032DF">
        <w:rPr>
          <w:rFonts w:ascii="Gotham Book" w:eastAsia="Verdana" w:hAnsi="Gotham Book"/>
          <w:sz w:val="22"/>
          <w:szCs w:val="22"/>
        </w:rPr>
        <w:t xml:space="preserve">Any Owner, Rider, Producer or Horse/Pony that is suspended for any </w:t>
      </w:r>
      <w:r w:rsidR="009F09B6" w:rsidRPr="00A032DF">
        <w:rPr>
          <w:rFonts w:ascii="Gotham Book" w:eastAsia="Verdana" w:hAnsi="Gotham Book"/>
          <w:sz w:val="22"/>
          <w:szCs w:val="22"/>
        </w:rPr>
        <w:t>period</w:t>
      </w:r>
      <w:r w:rsidRPr="00A032DF">
        <w:rPr>
          <w:rFonts w:ascii="Gotham Book" w:eastAsia="Verdana" w:hAnsi="Gotham Book"/>
          <w:sz w:val="22"/>
          <w:szCs w:val="22"/>
        </w:rPr>
        <w:t xml:space="preserve"> as a result of any disciplinary action taken by any member body of The Showing Council and The Showing Register (TSR) may not compete in TGCA Affiliated classes at the discretion of the TGCA Any action taken by the TGCA against any Owner, Rider, Producer or Horse/Pony may be shared with the other member bodies of The Showing Council and TSR.</w:t>
      </w:r>
    </w:p>
    <w:p w14:paraId="69FA9F20" w14:textId="77777777" w:rsidR="007C71D5" w:rsidRPr="00A032DF" w:rsidRDefault="007C71D5" w:rsidP="007C71D5">
      <w:pPr>
        <w:jc w:val="both"/>
        <w:rPr>
          <w:rFonts w:ascii="Gotham Book" w:hAnsi="Gotham Book"/>
          <w:sz w:val="22"/>
          <w:szCs w:val="22"/>
        </w:rPr>
      </w:pPr>
    </w:p>
    <w:p w14:paraId="4EB77414" w14:textId="77777777" w:rsidR="007C71D5" w:rsidRPr="00A032DF" w:rsidRDefault="007C71D5" w:rsidP="007C71D5">
      <w:pPr>
        <w:jc w:val="both"/>
        <w:rPr>
          <w:rStyle w:val="Strong"/>
          <w:rFonts w:ascii="Gotham Book" w:eastAsia="Verdana" w:hAnsi="Gotham Book"/>
        </w:rPr>
      </w:pPr>
      <w:bookmarkStart w:id="13" w:name="_Hlk31813461"/>
      <w:r w:rsidRPr="00A032DF">
        <w:rPr>
          <w:rStyle w:val="Strong"/>
          <w:rFonts w:ascii="Gotham Book" w:eastAsia="Verdana" w:hAnsi="Gotham Book"/>
        </w:rPr>
        <w:t>APPEALS</w:t>
      </w:r>
    </w:p>
    <w:bookmarkEnd w:id="13"/>
    <w:p w14:paraId="6EECFADB" w14:textId="77777777" w:rsidR="007C71D5" w:rsidRPr="00A032DF" w:rsidRDefault="007C71D5" w:rsidP="007C71D5">
      <w:pPr>
        <w:jc w:val="both"/>
        <w:rPr>
          <w:rFonts w:ascii="Gotham Book" w:hAnsi="Gotham Book"/>
          <w:sz w:val="22"/>
          <w:szCs w:val="22"/>
        </w:rPr>
      </w:pPr>
    </w:p>
    <w:p w14:paraId="14608A5D" w14:textId="77777777" w:rsidR="007C71D5" w:rsidRPr="00A032DF" w:rsidRDefault="007C71D5" w:rsidP="007C71D5">
      <w:pPr>
        <w:jc w:val="both"/>
        <w:rPr>
          <w:rFonts w:ascii="Gotham Book" w:eastAsia="Verdana" w:hAnsi="Gotham Book"/>
          <w:sz w:val="22"/>
          <w:szCs w:val="22"/>
        </w:rPr>
      </w:pPr>
      <w:r w:rsidRPr="00A032DF">
        <w:rPr>
          <w:rFonts w:ascii="Gotham Book" w:eastAsia="Verdana" w:hAnsi="Gotham Book"/>
          <w:sz w:val="22"/>
          <w:szCs w:val="22"/>
        </w:rPr>
        <w:t>An individual may appeal against a decision and penalty though this must be lodged in writing and sent recorded delivery to the TGCA Head Office within 10 days of the decision being notified, along with a £150 deposit which will be non-refundable in the event of the appeal being unsuccessful.</w:t>
      </w:r>
    </w:p>
    <w:p w14:paraId="56A8CD5A" w14:textId="77777777" w:rsidR="007C71D5" w:rsidRPr="00A032DF" w:rsidRDefault="007C71D5" w:rsidP="007C71D5">
      <w:pPr>
        <w:jc w:val="both"/>
        <w:rPr>
          <w:rFonts w:ascii="Gotham Book" w:hAnsi="Gotham Book"/>
          <w:sz w:val="22"/>
          <w:szCs w:val="22"/>
        </w:rPr>
      </w:pPr>
    </w:p>
    <w:p w14:paraId="24DADF0C" w14:textId="77777777" w:rsidR="007C71D5" w:rsidRPr="00A032DF" w:rsidRDefault="007C71D5" w:rsidP="007C71D5">
      <w:pPr>
        <w:jc w:val="both"/>
        <w:rPr>
          <w:rFonts w:ascii="Gotham Book" w:eastAsia="Verdana" w:hAnsi="Gotham Book"/>
          <w:sz w:val="22"/>
          <w:szCs w:val="22"/>
        </w:rPr>
      </w:pPr>
      <w:r w:rsidRPr="00A032DF">
        <w:rPr>
          <w:rFonts w:ascii="Gotham Book" w:eastAsia="Verdana" w:hAnsi="Gotham Book"/>
          <w:sz w:val="22"/>
          <w:szCs w:val="22"/>
        </w:rPr>
        <w:t>Appeals will be considered by the full TGCA Committee, and their decision will be final and binding for all parties concerned.</w:t>
      </w:r>
    </w:p>
    <w:p w14:paraId="7BAB91AB" w14:textId="77777777" w:rsidR="007C71D5" w:rsidRPr="00A032DF" w:rsidRDefault="007C71D5" w:rsidP="007C71D5">
      <w:pPr>
        <w:jc w:val="both"/>
        <w:rPr>
          <w:rFonts w:ascii="Gotham Book" w:hAnsi="Gotham Book"/>
          <w:sz w:val="22"/>
          <w:szCs w:val="22"/>
        </w:rPr>
      </w:pPr>
    </w:p>
    <w:p w14:paraId="000043D0" w14:textId="77777777" w:rsidR="007C71D5" w:rsidRPr="00A032DF" w:rsidRDefault="007C71D5" w:rsidP="007C71D5">
      <w:pPr>
        <w:jc w:val="both"/>
        <w:rPr>
          <w:rFonts w:ascii="Gotham Book" w:eastAsia="Verdana" w:hAnsi="Gotham Book"/>
          <w:sz w:val="22"/>
          <w:szCs w:val="22"/>
        </w:rPr>
      </w:pPr>
      <w:r w:rsidRPr="00A032DF">
        <w:rPr>
          <w:rFonts w:ascii="Gotham Book" w:eastAsia="Verdana" w:hAnsi="Gotham Book"/>
          <w:sz w:val="22"/>
          <w:szCs w:val="22"/>
        </w:rPr>
        <w:t>Any decision made in any of the above cases may be published in the TGCA newsletter and or website.</w:t>
      </w:r>
    </w:p>
    <w:p w14:paraId="784D5376" w14:textId="77777777" w:rsidR="00541B57" w:rsidRPr="00A032DF" w:rsidRDefault="00541B57" w:rsidP="00EC490E">
      <w:pPr>
        <w:jc w:val="both"/>
        <w:rPr>
          <w:rFonts w:ascii="Gotham Book" w:eastAsia="Verdana" w:hAnsi="Gotham Book"/>
          <w:b/>
          <w:sz w:val="22"/>
          <w:szCs w:val="22"/>
        </w:rPr>
      </w:pPr>
    </w:p>
    <w:p w14:paraId="2430E80A" w14:textId="6B27FE22" w:rsidR="00EC490E" w:rsidRPr="00A032DF" w:rsidRDefault="00EC490E" w:rsidP="003B55B2">
      <w:pPr>
        <w:pStyle w:val="Heading1"/>
        <w:rPr>
          <w:rFonts w:ascii="Gotham Book" w:eastAsia="Verdana" w:hAnsi="Gotham Book"/>
        </w:rPr>
      </w:pPr>
      <w:bookmarkStart w:id="14" w:name="_Toc90449403"/>
      <w:r w:rsidRPr="00A032DF">
        <w:rPr>
          <w:rFonts w:ascii="Gotham Book" w:eastAsia="Verdana" w:hAnsi="Gotham Book"/>
        </w:rPr>
        <w:t>ONLINE COMMUNITY GUIDELINES</w:t>
      </w:r>
      <w:bookmarkEnd w:id="14"/>
    </w:p>
    <w:p w14:paraId="03429A5C" w14:textId="77777777" w:rsidR="00EC490E" w:rsidRPr="00A032DF" w:rsidRDefault="00EC490E" w:rsidP="00EC490E">
      <w:pPr>
        <w:jc w:val="both"/>
        <w:rPr>
          <w:rFonts w:ascii="Gotham Book" w:hAnsi="Gotham Book"/>
          <w:sz w:val="22"/>
          <w:szCs w:val="22"/>
        </w:rPr>
      </w:pPr>
    </w:p>
    <w:p w14:paraId="00815E45" w14:textId="7034059C" w:rsidR="00EC490E" w:rsidRPr="00A032DF" w:rsidRDefault="00EC490E" w:rsidP="00EC490E">
      <w:pPr>
        <w:jc w:val="both"/>
        <w:rPr>
          <w:rFonts w:ascii="Gotham Book" w:eastAsia="Verdana" w:hAnsi="Gotham Book"/>
          <w:sz w:val="22"/>
          <w:szCs w:val="22"/>
        </w:rPr>
      </w:pPr>
      <w:r w:rsidRPr="00A032DF">
        <w:rPr>
          <w:rFonts w:ascii="Gotham Book" w:eastAsia="Verdana" w:hAnsi="Gotham Book"/>
          <w:sz w:val="22"/>
          <w:szCs w:val="22"/>
        </w:rPr>
        <w:t xml:space="preserve">The TGCA wants to promote a friendly, </w:t>
      </w:r>
      <w:r w:rsidR="009F09B6" w:rsidRPr="00A032DF">
        <w:rPr>
          <w:rFonts w:ascii="Gotham Book" w:eastAsia="Verdana" w:hAnsi="Gotham Book"/>
          <w:sz w:val="22"/>
          <w:szCs w:val="22"/>
        </w:rPr>
        <w:t>informative,</w:t>
      </w:r>
      <w:r w:rsidRPr="00A032DF">
        <w:rPr>
          <w:rFonts w:ascii="Gotham Book" w:eastAsia="Verdana" w:hAnsi="Gotham Book"/>
          <w:sz w:val="22"/>
          <w:szCs w:val="22"/>
        </w:rPr>
        <w:t xml:space="preserve"> and enjoyable online experience for members of the Facebook community and website forum.  Therefore, content and comments not in this spirit are not allowed and will be removed</w:t>
      </w:r>
      <w:r w:rsidR="00D23805" w:rsidRPr="00A032DF">
        <w:rPr>
          <w:rFonts w:ascii="Gotham Book" w:eastAsia="Verdana" w:hAnsi="Gotham Book"/>
          <w:sz w:val="22"/>
          <w:szCs w:val="22"/>
        </w:rPr>
        <w:t xml:space="preserve">. </w:t>
      </w:r>
      <w:r w:rsidRPr="00A032DF">
        <w:rPr>
          <w:rFonts w:ascii="Gotham Book" w:eastAsia="Verdana" w:hAnsi="Gotham Book"/>
          <w:sz w:val="22"/>
          <w:szCs w:val="22"/>
        </w:rPr>
        <w:t xml:space="preserve">At all times members must be respectful of our Social Media Policy (below) and other TGCA members, </w:t>
      </w:r>
      <w:r w:rsidR="009F09B6" w:rsidRPr="00A032DF">
        <w:rPr>
          <w:rFonts w:ascii="Gotham Book" w:eastAsia="Verdana" w:hAnsi="Gotham Book"/>
          <w:sz w:val="22"/>
          <w:szCs w:val="22"/>
        </w:rPr>
        <w:t>competitors,</w:t>
      </w:r>
      <w:r w:rsidRPr="00A032DF">
        <w:rPr>
          <w:rFonts w:ascii="Gotham Book" w:eastAsia="Verdana" w:hAnsi="Gotham Book"/>
          <w:sz w:val="22"/>
          <w:szCs w:val="22"/>
        </w:rPr>
        <w:t xml:space="preserve"> and professionals.</w:t>
      </w:r>
    </w:p>
    <w:p w14:paraId="7E0A3EB3" w14:textId="3C9AF8A3" w:rsidR="00EC490E" w:rsidRPr="00A032DF" w:rsidRDefault="00EC490E" w:rsidP="00EC490E">
      <w:pPr>
        <w:jc w:val="both"/>
        <w:rPr>
          <w:rFonts w:ascii="Gotham Book" w:eastAsia="Verdana" w:hAnsi="Gotham Book"/>
          <w:sz w:val="22"/>
          <w:szCs w:val="22"/>
        </w:rPr>
      </w:pPr>
      <w:r w:rsidRPr="00A032DF">
        <w:rPr>
          <w:rFonts w:ascii="Gotham Book" w:eastAsia="Verdana" w:hAnsi="Gotham Book"/>
          <w:sz w:val="22"/>
          <w:szCs w:val="22"/>
        </w:rPr>
        <w:t xml:space="preserve">We are proud to be an open, </w:t>
      </w:r>
      <w:r w:rsidR="009F09B6" w:rsidRPr="00A032DF">
        <w:rPr>
          <w:rFonts w:ascii="Gotham Book" w:eastAsia="Verdana" w:hAnsi="Gotham Book"/>
          <w:sz w:val="22"/>
          <w:szCs w:val="22"/>
        </w:rPr>
        <w:t>approachable,</w:t>
      </w:r>
      <w:r w:rsidRPr="00A032DF">
        <w:rPr>
          <w:rFonts w:ascii="Gotham Book" w:eastAsia="Verdana" w:hAnsi="Gotham Book"/>
          <w:sz w:val="22"/>
          <w:szCs w:val="22"/>
        </w:rPr>
        <w:t xml:space="preserve"> and honest Association but members venting frustration online is damaging and </w:t>
      </w:r>
      <w:r w:rsidR="003F494E" w:rsidRPr="00A032DF">
        <w:rPr>
          <w:rFonts w:ascii="Gotham Book" w:eastAsia="Verdana" w:hAnsi="Gotham Book"/>
          <w:sz w:val="22"/>
          <w:szCs w:val="22"/>
        </w:rPr>
        <w:t>off-putting</w:t>
      </w:r>
      <w:r w:rsidRPr="00A032DF">
        <w:rPr>
          <w:rFonts w:ascii="Gotham Book" w:eastAsia="Verdana" w:hAnsi="Gotham Book"/>
          <w:sz w:val="22"/>
          <w:szCs w:val="22"/>
        </w:rPr>
        <w:t xml:space="preserve"> to fellow members. Any grievances or sensitive questions should be detailed in writing and sent by email or post to TGCA Head Office</w:t>
      </w:r>
      <w:r w:rsidR="00D23805" w:rsidRPr="00A032DF">
        <w:rPr>
          <w:rFonts w:ascii="Gotham Book" w:eastAsia="Verdana" w:hAnsi="Gotham Book"/>
          <w:sz w:val="22"/>
          <w:szCs w:val="22"/>
        </w:rPr>
        <w:t xml:space="preserve">. </w:t>
      </w:r>
      <w:r w:rsidRPr="00A032DF">
        <w:rPr>
          <w:rFonts w:ascii="Gotham Book" w:eastAsia="Verdana" w:hAnsi="Gotham Book"/>
          <w:sz w:val="22"/>
          <w:szCs w:val="22"/>
        </w:rPr>
        <w:t>That way we can take appropriate action and respond accordingly, maintaining integrity for all parties.</w:t>
      </w:r>
    </w:p>
    <w:p w14:paraId="6A145DB9" w14:textId="77777777" w:rsidR="00EC490E" w:rsidRPr="00A032DF" w:rsidRDefault="00EC490E" w:rsidP="00EC490E">
      <w:pPr>
        <w:jc w:val="both"/>
        <w:rPr>
          <w:rFonts w:ascii="Gotham Book" w:hAnsi="Gotham Book"/>
          <w:sz w:val="22"/>
          <w:szCs w:val="22"/>
        </w:rPr>
      </w:pPr>
    </w:p>
    <w:p w14:paraId="2A5C81F6" w14:textId="20414774" w:rsidR="00EC490E" w:rsidRPr="00A032DF" w:rsidRDefault="00EC490E" w:rsidP="00EC490E">
      <w:pPr>
        <w:jc w:val="both"/>
        <w:rPr>
          <w:rFonts w:ascii="Gotham Book" w:eastAsia="Verdana" w:hAnsi="Gotham Book"/>
          <w:sz w:val="22"/>
          <w:szCs w:val="22"/>
        </w:rPr>
      </w:pPr>
      <w:r w:rsidRPr="00A032DF">
        <w:rPr>
          <w:rFonts w:ascii="Gotham Book" w:eastAsia="Verdana" w:hAnsi="Gotham Book"/>
          <w:sz w:val="22"/>
          <w:szCs w:val="22"/>
        </w:rPr>
        <w:t xml:space="preserve">Our standard membership communication channels for passports, memberships, studbook, DNA, shows, </w:t>
      </w:r>
      <w:r w:rsidR="009F09B6" w:rsidRPr="00A032DF">
        <w:rPr>
          <w:rFonts w:ascii="Gotham Book" w:eastAsia="Verdana" w:hAnsi="Gotham Book"/>
          <w:sz w:val="22"/>
          <w:szCs w:val="22"/>
        </w:rPr>
        <w:t>complaints,</w:t>
      </w:r>
      <w:r w:rsidRPr="00A032DF">
        <w:rPr>
          <w:rFonts w:ascii="Gotham Book" w:eastAsia="Verdana" w:hAnsi="Gotham Book"/>
          <w:sz w:val="22"/>
          <w:szCs w:val="22"/>
        </w:rPr>
        <w:t xml:space="preserve"> and general enquiries are published on our website.  </w:t>
      </w:r>
      <w:r w:rsidRPr="00A032DF">
        <w:rPr>
          <w:rFonts w:ascii="Gotham Book" w:eastAsia="Verdana" w:hAnsi="Gotham Book"/>
          <w:b/>
          <w:bCs/>
          <w:sz w:val="22"/>
          <w:szCs w:val="22"/>
        </w:rPr>
        <w:t xml:space="preserve">Please be aware that our Facebook page and website forum are </w:t>
      </w:r>
      <w:r w:rsidRPr="00A032DF">
        <w:rPr>
          <w:rFonts w:ascii="Gotham Book" w:eastAsia="Verdana" w:hAnsi="Gotham Book"/>
          <w:b/>
          <w:bCs/>
          <w:sz w:val="22"/>
          <w:szCs w:val="22"/>
          <w:u w:val="single"/>
        </w:rPr>
        <w:t>not</w:t>
      </w:r>
      <w:r w:rsidRPr="00A032DF">
        <w:rPr>
          <w:rFonts w:ascii="Gotham Book" w:eastAsia="Verdana" w:hAnsi="Gotham Book"/>
          <w:b/>
          <w:bCs/>
          <w:sz w:val="22"/>
          <w:szCs w:val="22"/>
        </w:rPr>
        <w:t xml:space="preserve"> intended as replacements for these.</w:t>
      </w:r>
    </w:p>
    <w:p w14:paraId="4FE1CAE1" w14:textId="77777777" w:rsidR="00EC490E" w:rsidRPr="00A032DF" w:rsidRDefault="00EC490E" w:rsidP="00485AB1">
      <w:pPr>
        <w:jc w:val="both"/>
        <w:rPr>
          <w:rFonts w:ascii="Gotham Book" w:eastAsia="Verdana" w:hAnsi="Gotham Book"/>
          <w:b/>
          <w:sz w:val="22"/>
          <w:szCs w:val="22"/>
        </w:rPr>
      </w:pPr>
    </w:p>
    <w:p w14:paraId="669F6771" w14:textId="51F075EC" w:rsidR="00485AB1" w:rsidRPr="00A032DF" w:rsidRDefault="00485AB1" w:rsidP="00485AB1">
      <w:pPr>
        <w:jc w:val="both"/>
        <w:rPr>
          <w:rStyle w:val="Strong"/>
          <w:rFonts w:ascii="Gotham Book" w:hAnsi="Gotham Book"/>
        </w:rPr>
      </w:pPr>
      <w:r w:rsidRPr="00A032DF">
        <w:rPr>
          <w:rStyle w:val="Strong"/>
          <w:rFonts w:ascii="Gotham Book" w:eastAsia="Verdana" w:hAnsi="Gotham Book"/>
        </w:rPr>
        <w:t>SOCIAL MEDIA &amp; INTERNET POLICY</w:t>
      </w:r>
    </w:p>
    <w:p w14:paraId="0C5035C4" w14:textId="77777777" w:rsidR="00485AB1" w:rsidRPr="00A032DF" w:rsidRDefault="00485AB1" w:rsidP="00485AB1">
      <w:pPr>
        <w:jc w:val="both"/>
        <w:rPr>
          <w:rFonts w:ascii="Gotham Book" w:hAnsi="Gotham Book"/>
          <w:sz w:val="22"/>
          <w:szCs w:val="22"/>
        </w:rPr>
      </w:pPr>
    </w:p>
    <w:p w14:paraId="7C2B6043" w14:textId="03061916" w:rsidR="00485AB1" w:rsidRPr="00A032DF" w:rsidRDefault="00485AB1" w:rsidP="00485AB1">
      <w:pPr>
        <w:jc w:val="both"/>
        <w:rPr>
          <w:rFonts w:ascii="Gotham Book" w:eastAsia="Verdana" w:hAnsi="Gotham Book"/>
          <w:sz w:val="22"/>
          <w:szCs w:val="22"/>
        </w:rPr>
      </w:pPr>
      <w:r w:rsidRPr="00A032DF">
        <w:rPr>
          <w:rFonts w:ascii="Gotham Book" w:eastAsia="Verdana" w:hAnsi="Gotham Book"/>
          <w:sz w:val="22"/>
          <w:szCs w:val="22"/>
        </w:rPr>
        <w:lastRenderedPageBreak/>
        <w:t xml:space="preserve">The TGCA will always manage all online platforms and social networking sites responsibly and with integrity and </w:t>
      </w:r>
      <w:r w:rsidR="00617A1E" w:rsidRPr="00A032DF">
        <w:rPr>
          <w:rFonts w:ascii="Gotham Book" w:eastAsia="Verdana" w:hAnsi="Gotham Book"/>
          <w:sz w:val="22"/>
          <w:szCs w:val="22"/>
        </w:rPr>
        <w:t>sensitivity.</w:t>
      </w:r>
    </w:p>
    <w:p w14:paraId="2718F628" w14:textId="77777777" w:rsidR="00485AB1" w:rsidRPr="00A032DF" w:rsidRDefault="00485AB1" w:rsidP="00485AB1">
      <w:pPr>
        <w:jc w:val="both"/>
        <w:rPr>
          <w:rFonts w:ascii="Gotham Book" w:hAnsi="Gotham Book"/>
          <w:b/>
          <w:bCs/>
          <w:sz w:val="22"/>
          <w:szCs w:val="22"/>
        </w:rPr>
      </w:pPr>
    </w:p>
    <w:p w14:paraId="03A83447" w14:textId="1D95A8CB" w:rsidR="00485AB1" w:rsidRPr="00A032DF" w:rsidRDefault="00485AB1" w:rsidP="00485AB1">
      <w:pPr>
        <w:jc w:val="both"/>
        <w:rPr>
          <w:rFonts w:ascii="Gotham Book" w:hAnsi="Gotham Book"/>
          <w:sz w:val="22"/>
          <w:szCs w:val="22"/>
        </w:rPr>
      </w:pPr>
      <w:r w:rsidRPr="00A032DF">
        <w:rPr>
          <w:rFonts w:ascii="Gotham Book" w:hAnsi="Gotham Book"/>
          <w:sz w:val="22"/>
          <w:szCs w:val="22"/>
        </w:rPr>
        <w:t xml:space="preserve">The TGCA acknowledges the importance of the internet and social media sites such as Facebook, Twitter, </w:t>
      </w:r>
      <w:r w:rsidR="00C2209A" w:rsidRPr="00A032DF">
        <w:rPr>
          <w:rFonts w:ascii="Gotham Book" w:hAnsi="Gotham Book"/>
          <w:sz w:val="22"/>
          <w:szCs w:val="22"/>
        </w:rPr>
        <w:t>LinkedIn</w:t>
      </w:r>
      <w:r w:rsidRPr="00A032DF">
        <w:rPr>
          <w:rFonts w:ascii="Gotham Book" w:hAnsi="Gotham Book"/>
          <w:sz w:val="22"/>
          <w:szCs w:val="22"/>
        </w:rPr>
        <w:t xml:space="preserve">, home </w:t>
      </w:r>
      <w:r w:rsidR="007A3CBC" w:rsidRPr="00A032DF">
        <w:rPr>
          <w:rFonts w:ascii="Gotham Book" w:hAnsi="Gotham Book"/>
          <w:sz w:val="22"/>
          <w:szCs w:val="22"/>
        </w:rPr>
        <w:t>webpages</w:t>
      </w:r>
      <w:r w:rsidRPr="00A032DF">
        <w:rPr>
          <w:rFonts w:ascii="Gotham Book" w:hAnsi="Gotham Book"/>
          <w:sz w:val="22"/>
          <w:szCs w:val="22"/>
        </w:rPr>
        <w:t xml:space="preserve">, chat rooms, BBM and all other forms of electronic communication and the role which “social media” plays in the </w:t>
      </w:r>
      <w:r w:rsidR="003F494E" w:rsidRPr="00A032DF">
        <w:rPr>
          <w:rFonts w:ascii="Gotham Book" w:hAnsi="Gotham Book"/>
          <w:sz w:val="22"/>
          <w:szCs w:val="22"/>
        </w:rPr>
        <w:t>day-to-day</w:t>
      </w:r>
      <w:r w:rsidRPr="00A032DF">
        <w:rPr>
          <w:rFonts w:ascii="Gotham Book" w:hAnsi="Gotham Book"/>
          <w:sz w:val="22"/>
          <w:szCs w:val="22"/>
        </w:rPr>
        <w:t xml:space="preserve"> lives of members.</w:t>
      </w:r>
    </w:p>
    <w:p w14:paraId="66EA2FCD" w14:textId="77777777" w:rsidR="00485AB1" w:rsidRPr="00A032DF" w:rsidRDefault="00485AB1" w:rsidP="00485AB1">
      <w:pPr>
        <w:jc w:val="both"/>
        <w:rPr>
          <w:rFonts w:ascii="Gotham Book" w:hAnsi="Gotham Book"/>
          <w:sz w:val="22"/>
          <w:szCs w:val="22"/>
        </w:rPr>
      </w:pPr>
      <w:r w:rsidRPr="00A032DF">
        <w:rPr>
          <w:rFonts w:ascii="Gotham Book" w:hAnsi="Gotham Book"/>
          <w:sz w:val="22"/>
          <w:szCs w:val="22"/>
        </w:rPr>
        <w:t>This policy note is to remind members that the Rules of the TGCA apply to members when using social media and the internet. Failure to adhere to this policy note could lead to disciplinary action being taken against a member.</w:t>
      </w:r>
    </w:p>
    <w:p w14:paraId="4138CB86" w14:textId="77777777" w:rsidR="00485AB1" w:rsidRPr="00A032DF" w:rsidRDefault="00485AB1" w:rsidP="00485AB1">
      <w:pPr>
        <w:jc w:val="both"/>
        <w:rPr>
          <w:rFonts w:ascii="Gotham Book" w:hAnsi="Gotham Book"/>
          <w:sz w:val="22"/>
          <w:szCs w:val="22"/>
        </w:rPr>
      </w:pPr>
    </w:p>
    <w:p w14:paraId="3AE4BDC7" w14:textId="391D4850" w:rsidR="00485AB1" w:rsidRPr="00A032DF" w:rsidRDefault="00C2209A" w:rsidP="00485AB1">
      <w:pPr>
        <w:jc w:val="both"/>
        <w:rPr>
          <w:rFonts w:ascii="Gotham Book" w:eastAsia="Verdana" w:hAnsi="Gotham Book"/>
          <w:sz w:val="22"/>
          <w:szCs w:val="22"/>
        </w:rPr>
      </w:pPr>
      <w:r w:rsidRPr="00A032DF">
        <w:rPr>
          <w:rFonts w:ascii="Gotham Book" w:eastAsia="Verdana" w:hAnsi="Gotham Book"/>
          <w:sz w:val="22"/>
          <w:szCs w:val="22"/>
        </w:rPr>
        <w:t>The Association</w:t>
      </w:r>
      <w:r w:rsidR="00485AB1" w:rsidRPr="00A032DF">
        <w:rPr>
          <w:rFonts w:ascii="Gotham Book" w:eastAsia="Verdana" w:hAnsi="Gotham Book"/>
          <w:sz w:val="22"/>
          <w:szCs w:val="22"/>
        </w:rPr>
        <w:t xml:space="preserve"> will not enter into debate in response to intentionally negative comments, baited questions, unfounded or unproven accusations, speculation or any other hearsay directed at individuals or organisations.</w:t>
      </w:r>
    </w:p>
    <w:p w14:paraId="50E1BCBC" w14:textId="77777777" w:rsidR="000C482F" w:rsidRPr="00A032DF" w:rsidRDefault="000C482F" w:rsidP="00485AB1">
      <w:pPr>
        <w:jc w:val="both"/>
        <w:rPr>
          <w:rFonts w:ascii="Gotham Book" w:eastAsia="Verdana" w:hAnsi="Gotham Book"/>
          <w:b/>
          <w:bCs/>
          <w:sz w:val="22"/>
          <w:szCs w:val="22"/>
        </w:rPr>
      </w:pPr>
    </w:p>
    <w:p w14:paraId="7066BD92" w14:textId="47D1BCE8" w:rsidR="00485AB1" w:rsidRPr="00A032DF" w:rsidRDefault="00485AB1" w:rsidP="00485AB1">
      <w:pPr>
        <w:jc w:val="both"/>
        <w:rPr>
          <w:rStyle w:val="Strong"/>
          <w:rFonts w:ascii="Gotham Book" w:eastAsia="Verdana" w:hAnsi="Gotham Book"/>
        </w:rPr>
      </w:pPr>
      <w:r w:rsidRPr="00A032DF">
        <w:rPr>
          <w:rStyle w:val="Strong"/>
          <w:rFonts w:ascii="Gotham Book" w:eastAsia="Verdana" w:hAnsi="Gotham Book"/>
        </w:rPr>
        <w:t>US</w:t>
      </w:r>
      <w:r w:rsidR="00085ADB" w:rsidRPr="00A032DF">
        <w:rPr>
          <w:rStyle w:val="Strong"/>
          <w:rFonts w:ascii="Gotham Book" w:eastAsia="Verdana" w:hAnsi="Gotham Book"/>
        </w:rPr>
        <w:t>E OF</w:t>
      </w:r>
      <w:r w:rsidRPr="00A032DF">
        <w:rPr>
          <w:rStyle w:val="Strong"/>
          <w:rFonts w:ascii="Gotham Book" w:eastAsia="Verdana" w:hAnsi="Gotham Book"/>
        </w:rPr>
        <w:t xml:space="preserve"> SOCIAL MEDIA</w:t>
      </w:r>
    </w:p>
    <w:p w14:paraId="30838359" w14:textId="77777777" w:rsidR="00485AB1" w:rsidRPr="00A032DF" w:rsidRDefault="00485AB1" w:rsidP="00485AB1">
      <w:pPr>
        <w:jc w:val="both"/>
        <w:rPr>
          <w:rFonts w:ascii="Gotham Book" w:eastAsia="Verdana" w:hAnsi="Gotham Book"/>
          <w:b/>
          <w:bCs/>
          <w:sz w:val="22"/>
          <w:szCs w:val="22"/>
        </w:rPr>
      </w:pPr>
    </w:p>
    <w:p w14:paraId="4052CA2B" w14:textId="41453C7E" w:rsidR="00485AB1" w:rsidRPr="00A032DF" w:rsidRDefault="00085ADB" w:rsidP="00085ADB">
      <w:pPr>
        <w:jc w:val="both"/>
        <w:rPr>
          <w:rFonts w:ascii="Gotham Book" w:eastAsia="Verdana" w:hAnsi="Gotham Book"/>
          <w:sz w:val="22"/>
          <w:szCs w:val="22"/>
        </w:rPr>
      </w:pPr>
      <w:r w:rsidRPr="00A032DF">
        <w:rPr>
          <w:rFonts w:ascii="Gotham Book" w:eastAsia="Verdana" w:hAnsi="Gotham Book"/>
          <w:sz w:val="22"/>
          <w:szCs w:val="22"/>
        </w:rPr>
        <w:t>Please</w:t>
      </w:r>
      <w:r w:rsidR="00485AB1" w:rsidRPr="00A032DF">
        <w:rPr>
          <w:rFonts w:ascii="Gotham Book" w:eastAsia="Verdana" w:hAnsi="Gotham Book"/>
          <w:sz w:val="22"/>
          <w:szCs w:val="22"/>
        </w:rPr>
        <w:t xml:space="preserve"> be aware that the TGCA may from </w:t>
      </w:r>
      <w:r w:rsidR="009F09B6" w:rsidRPr="00A032DF">
        <w:rPr>
          <w:rFonts w:ascii="Gotham Book" w:eastAsia="Verdana" w:hAnsi="Gotham Book"/>
          <w:sz w:val="22"/>
          <w:szCs w:val="22"/>
        </w:rPr>
        <w:t>time-to-time</w:t>
      </w:r>
      <w:r w:rsidR="00485AB1" w:rsidRPr="00A032DF">
        <w:rPr>
          <w:rFonts w:ascii="Gotham Book" w:eastAsia="Verdana" w:hAnsi="Gotham Book"/>
          <w:sz w:val="22"/>
          <w:szCs w:val="22"/>
        </w:rPr>
        <w:t xml:space="preserve"> </w:t>
      </w:r>
      <w:r w:rsidR="00397BE3" w:rsidRPr="00A032DF">
        <w:rPr>
          <w:rFonts w:ascii="Gotham Book" w:eastAsia="Verdana" w:hAnsi="Gotham Book"/>
          <w:sz w:val="22"/>
          <w:szCs w:val="22"/>
        </w:rPr>
        <w:t>conduct</w:t>
      </w:r>
      <w:r w:rsidR="00485AB1" w:rsidRPr="00A032DF">
        <w:rPr>
          <w:rFonts w:ascii="Gotham Book" w:eastAsia="Verdana" w:hAnsi="Gotham Book"/>
          <w:sz w:val="22"/>
          <w:szCs w:val="22"/>
        </w:rPr>
        <w:t xml:space="preserve"> internet Searches to identify postings which include references to the TGCA and its members.</w:t>
      </w:r>
    </w:p>
    <w:p w14:paraId="12A39742" w14:textId="77777777" w:rsidR="00EC490E" w:rsidRPr="00A032DF" w:rsidRDefault="00EC490E" w:rsidP="00EC490E">
      <w:pPr>
        <w:pStyle w:val="ListParagraph"/>
        <w:jc w:val="both"/>
        <w:rPr>
          <w:rFonts w:ascii="Gotham Book" w:eastAsia="Verdana" w:hAnsi="Gotham Book"/>
          <w:sz w:val="22"/>
          <w:szCs w:val="22"/>
        </w:rPr>
      </w:pPr>
    </w:p>
    <w:p w14:paraId="4322AF7C" w14:textId="6D9CF3DC" w:rsidR="00485AB1" w:rsidRPr="00A032DF" w:rsidRDefault="00485AB1" w:rsidP="00085ADB">
      <w:pPr>
        <w:jc w:val="both"/>
        <w:rPr>
          <w:rFonts w:ascii="Gotham Book" w:eastAsia="Verdana" w:hAnsi="Gotham Book"/>
          <w:sz w:val="22"/>
          <w:szCs w:val="22"/>
        </w:rPr>
      </w:pPr>
      <w:r w:rsidRPr="00A032DF">
        <w:rPr>
          <w:rFonts w:ascii="Gotham Book" w:eastAsia="Verdana" w:hAnsi="Gotham Book"/>
          <w:sz w:val="22"/>
          <w:szCs w:val="22"/>
        </w:rPr>
        <w:t xml:space="preserve">TGCA produced images are subject </w:t>
      </w:r>
      <w:r w:rsidR="004404AC" w:rsidRPr="00A032DF">
        <w:rPr>
          <w:rFonts w:ascii="Gotham Book" w:eastAsia="Verdana" w:hAnsi="Gotham Book"/>
          <w:sz w:val="22"/>
          <w:szCs w:val="22"/>
        </w:rPr>
        <w:t>to</w:t>
      </w:r>
      <w:r w:rsidRPr="00A032DF">
        <w:rPr>
          <w:rFonts w:ascii="Gotham Book" w:eastAsia="Verdana" w:hAnsi="Gotham Book"/>
          <w:sz w:val="22"/>
          <w:szCs w:val="22"/>
        </w:rPr>
        <w:t xml:space="preserve"> copyright and should not be copied or used in social media save as provided in the TGCA website user terms and conditions.</w:t>
      </w:r>
    </w:p>
    <w:p w14:paraId="5F0599AC" w14:textId="77777777" w:rsidR="00EC490E" w:rsidRPr="00A032DF" w:rsidRDefault="00EC490E" w:rsidP="00085ADB">
      <w:pPr>
        <w:jc w:val="both"/>
        <w:rPr>
          <w:rFonts w:ascii="Gotham Book" w:eastAsia="Verdana" w:hAnsi="Gotham Book"/>
          <w:sz w:val="22"/>
          <w:szCs w:val="22"/>
        </w:rPr>
      </w:pPr>
    </w:p>
    <w:p w14:paraId="24B2F60D" w14:textId="4906CF75" w:rsidR="00485AB1" w:rsidRPr="00A032DF" w:rsidRDefault="00085ADB" w:rsidP="00085ADB">
      <w:pPr>
        <w:jc w:val="both"/>
        <w:rPr>
          <w:rFonts w:ascii="Gotham Book" w:eastAsia="Verdana" w:hAnsi="Gotham Book"/>
          <w:sz w:val="22"/>
          <w:szCs w:val="22"/>
        </w:rPr>
      </w:pPr>
      <w:r w:rsidRPr="00A032DF">
        <w:rPr>
          <w:rFonts w:ascii="Gotham Book" w:eastAsia="Verdana" w:hAnsi="Gotham Book"/>
          <w:sz w:val="22"/>
          <w:szCs w:val="22"/>
        </w:rPr>
        <w:t>Please</w:t>
      </w:r>
      <w:r w:rsidR="00485AB1" w:rsidRPr="00A032DF">
        <w:rPr>
          <w:rFonts w:ascii="Gotham Book" w:eastAsia="Verdana" w:hAnsi="Gotham Book"/>
          <w:sz w:val="22"/>
          <w:szCs w:val="22"/>
        </w:rPr>
        <w:t xml:space="preserve"> ensure that any material that you transmit or post to social media is clearly stated to be your personal view and is not held out to be, or could be mistaken as, the view of the TGCA</w:t>
      </w:r>
      <w:r w:rsidR="00EC490E" w:rsidRPr="00A032DF">
        <w:rPr>
          <w:rFonts w:ascii="Gotham Book" w:eastAsia="Verdana" w:hAnsi="Gotham Book"/>
          <w:sz w:val="22"/>
          <w:szCs w:val="22"/>
        </w:rPr>
        <w:t>.</w:t>
      </w:r>
    </w:p>
    <w:p w14:paraId="4462587B" w14:textId="77777777" w:rsidR="00EC490E" w:rsidRPr="00A032DF" w:rsidRDefault="00EC490E" w:rsidP="00EC490E">
      <w:pPr>
        <w:pStyle w:val="ListParagraph"/>
        <w:jc w:val="both"/>
        <w:rPr>
          <w:rFonts w:ascii="Gotham Book" w:eastAsia="Verdana" w:hAnsi="Gotham Book"/>
          <w:sz w:val="22"/>
          <w:szCs w:val="22"/>
        </w:rPr>
      </w:pPr>
    </w:p>
    <w:p w14:paraId="00960793" w14:textId="0BE94E2A" w:rsidR="00485AB1" w:rsidRPr="00A032DF" w:rsidRDefault="00485AB1" w:rsidP="00085ADB">
      <w:pPr>
        <w:jc w:val="both"/>
        <w:rPr>
          <w:rFonts w:ascii="Gotham Book" w:eastAsia="Verdana" w:hAnsi="Gotham Book"/>
          <w:sz w:val="22"/>
          <w:szCs w:val="22"/>
        </w:rPr>
      </w:pPr>
      <w:r w:rsidRPr="00A032DF">
        <w:rPr>
          <w:rFonts w:ascii="Gotham Book" w:eastAsia="Verdana" w:hAnsi="Gotham Book"/>
          <w:sz w:val="22"/>
          <w:szCs w:val="22"/>
        </w:rPr>
        <w:t>You must not post or transmit any material which could damage the name or reputation of the TGCA, its members or former members, or which is derogatory to the character of or prejudicial to the interests of the TGCA</w:t>
      </w:r>
    </w:p>
    <w:p w14:paraId="0CA46C30" w14:textId="77777777" w:rsidR="00EC490E" w:rsidRPr="00A032DF" w:rsidRDefault="00EC490E" w:rsidP="00EC490E">
      <w:pPr>
        <w:pStyle w:val="ListParagraph"/>
        <w:rPr>
          <w:rFonts w:ascii="Gotham Book" w:eastAsia="Verdana" w:hAnsi="Gotham Book"/>
          <w:sz w:val="22"/>
          <w:szCs w:val="22"/>
        </w:rPr>
      </w:pPr>
    </w:p>
    <w:p w14:paraId="16AD4462" w14:textId="2A93A56F" w:rsidR="00485AB1" w:rsidRPr="00A032DF" w:rsidRDefault="00485AB1" w:rsidP="00085ADB">
      <w:pPr>
        <w:jc w:val="both"/>
        <w:rPr>
          <w:rFonts w:ascii="Gotham Book" w:eastAsia="Verdana" w:hAnsi="Gotham Book"/>
          <w:sz w:val="22"/>
          <w:szCs w:val="22"/>
        </w:rPr>
      </w:pPr>
      <w:r w:rsidRPr="00A032DF">
        <w:rPr>
          <w:rFonts w:ascii="Gotham Book" w:eastAsia="Verdana" w:hAnsi="Gotham Book"/>
          <w:sz w:val="22"/>
          <w:szCs w:val="22"/>
        </w:rPr>
        <w:t xml:space="preserve">You must not post or transmit any material relating to the TGCA, members or former members or their horses or ponies, or which could otherwise be associated </w:t>
      </w:r>
      <w:r w:rsidR="00DF03F1" w:rsidRPr="00A032DF">
        <w:rPr>
          <w:rFonts w:ascii="Gotham Book" w:eastAsia="Verdana" w:hAnsi="Gotham Book"/>
          <w:sz w:val="22"/>
          <w:szCs w:val="22"/>
        </w:rPr>
        <w:t>with,</w:t>
      </w:r>
      <w:r w:rsidRPr="00A032DF">
        <w:rPr>
          <w:rFonts w:ascii="Gotham Book" w:eastAsia="Verdana" w:hAnsi="Gotham Book"/>
          <w:sz w:val="22"/>
          <w:szCs w:val="22"/>
        </w:rPr>
        <w:t xml:space="preserve"> or which may reasonably be attributed as coming from the TGCA:</w:t>
      </w:r>
    </w:p>
    <w:p w14:paraId="10251D00" w14:textId="2F119C2A" w:rsidR="00485AB1" w:rsidRPr="00A032DF" w:rsidRDefault="00485AB1" w:rsidP="009C1CDD">
      <w:pPr>
        <w:pStyle w:val="ListParagraph"/>
        <w:numPr>
          <w:ilvl w:val="0"/>
          <w:numId w:val="9"/>
        </w:numPr>
        <w:jc w:val="both"/>
        <w:rPr>
          <w:rFonts w:ascii="Gotham Book" w:eastAsia="Verdana" w:hAnsi="Gotham Book"/>
          <w:sz w:val="22"/>
          <w:szCs w:val="22"/>
        </w:rPr>
      </w:pPr>
      <w:r w:rsidRPr="00A032DF">
        <w:rPr>
          <w:rFonts w:ascii="Gotham Book" w:eastAsia="Verdana" w:hAnsi="Gotham Book"/>
          <w:sz w:val="22"/>
          <w:szCs w:val="22"/>
        </w:rPr>
        <w:t>that is threatening, defamatory, obscene, indecent, seditious, offensive, Pornographic, abusive, liable to incite racial hatred, discriminatory, menacing, scandalous, inflammatory, blasphemous, in breach of confidence, in breach of privacy or which may cause annoyance, distress or inconvenience; or</w:t>
      </w:r>
    </w:p>
    <w:p w14:paraId="51A0D1D8" w14:textId="77777777" w:rsidR="00085ADB" w:rsidRPr="00A032DF" w:rsidRDefault="00085ADB" w:rsidP="00085ADB">
      <w:pPr>
        <w:pStyle w:val="ListParagraph"/>
        <w:jc w:val="both"/>
        <w:rPr>
          <w:rFonts w:ascii="Gotham Book" w:eastAsia="Verdana" w:hAnsi="Gotham Book"/>
          <w:sz w:val="22"/>
          <w:szCs w:val="22"/>
        </w:rPr>
      </w:pPr>
    </w:p>
    <w:p w14:paraId="7AD64D38" w14:textId="34CEC7E7" w:rsidR="00485AB1" w:rsidRPr="00A032DF" w:rsidRDefault="00485AB1" w:rsidP="009C1CDD">
      <w:pPr>
        <w:pStyle w:val="ListParagraph"/>
        <w:numPr>
          <w:ilvl w:val="0"/>
          <w:numId w:val="9"/>
        </w:numPr>
        <w:jc w:val="both"/>
        <w:rPr>
          <w:rFonts w:ascii="Gotham Book" w:eastAsia="Verdana" w:hAnsi="Gotham Book"/>
          <w:sz w:val="22"/>
          <w:szCs w:val="22"/>
        </w:rPr>
      </w:pPr>
      <w:r w:rsidRPr="00A032DF">
        <w:rPr>
          <w:rFonts w:ascii="Gotham Book" w:eastAsia="Verdana" w:hAnsi="Gotham Book"/>
          <w:sz w:val="22"/>
          <w:szCs w:val="22"/>
        </w:rPr>
        <w:t>which constitutes or encourages conduct that would be in breach of the TGCA Rules, or constitutes a criminal offence, or which could give rise to civil liability, or otherwise be contrary to the laws of, or infringe the rights of any third party in, the UK or any other country in the world.</w:t>
      </w:r>
    </w:p>
    <w:p w14:paraId="7BD7C4A0" w14:textId="77777777" w:rsidR="00EC490E" w:rsidRPr="00A032DF" w:rsidRDefault="00EC490E" w:rsidP="00EC490E">
      <w:pPr>
        <w:pStyle w:val="ListParagraph"/>
        <w:ind w:left="1440"/>
        <w:jc w:val="both"/>
        <w:rPr>
          <w:rFonts w:ascii="Gotham Book" w:eastAsia="Verdana" w:hAnsi="Gotham Book"/>
          <w:sz w:val="22"/>
          <w:szCs w:val="22"/>
        </w:rPr>
      </w:pPr>
    </w:p>
    <w:p w14:paraId="0A5D5917" w14:textId="77777777" w:rsidR="00485AB1" w:rsidRPr="00A032DF" w:rsidRDefault="00485AB1" w:rsidP="00085ADB">
      <w:pPr>
        <w:jc w:val="both"/>
        <w:rPr>
          <w:rFonts w:ascii="Gotham Book" w:eastAsia="Verdana" w:hAnsi="Gotham Book"/>
          <w:sz w:val="22"/>
          <w:szCs w:val="22"/>
        </w:rPr>
      </w:pPr>
      <w:r w:rsidRPr="00A032DF">
        <w:rPr>
          <w:rFonts w:ascii="Gotham Book" w:eastAsia="Verdana" w:hAnsi="Gotham Book"/>
          <w:sz w:val="22"/>
          <w:szCs w:val="22"/>
        </w:rPr>
        <w:t>Any breach of this policy may constitute a breach of the TGCA Rules and could also lead to civil and/or criminal proceedings being brought against you.</w:t>
      </w:r>
    </w:p>
    <w:p w14:paraId="5C7E6099" w14:textId="39206499" w:rsidR="00485AB1" w:rsidRPr="00A032DF" w:rsidRDefault="00485AB1" w:rsidP="00485AB1">
      <w:pPr>
        <w:jc w:val="both"/>
        <w:rPr>
          <w:rFonts w:ascii="Gotham Book" w:eastAsia="Verdana" w:hAnsi="Gotham Book"/>
          <w:sz w:val="22"/>
          <w:szCs w:val="22"/>
        </w:rPr>
      </w:pPr>
    </w:p>
    <w:p w14:paraId="26C65176" w14:textId="3EA9C7E7" w:rsidR="008D7A0B" w:rsidRPr="00A032DF" w:rsidRDefault="008D7A0B" w:rsidP="00B42C46">
      <w:pPr>
        <w:pStyle w:val="Heading1"/>
        <w:rPr>
          <w:rFonts w:ascii="Gotham Book" w:eastAsia="Verdana" w:hAnsi="Gotham Book"/>
        </w:rPr>
      </w:pPr>
      <w:bookmarkStart w:id="15" w:name="_Toc90449404"/>
      <w:r w:rsidRPr="00A032DF">
        <w:rPr>
          <w:rFonts w:ascii="Gotham Book" w:eastAsia="Verdana" w:hAnsi="Gotham Book"/>
        </w:rPr>
        <w:t>EQUINE INFLUENZA</w:t>
      </w:r>
      <w:bookmarkEnd w:id="15"/>
    </w:p>
    <w:p w14:paraId="1266B0A1" w14:textId="77777777" w:rsidR="00C835F9" w:rsidRPr="00A032DF" w:rsidRDefault="00C835F9" w:rsidP="008D7A0B">
      <w:pPr>
        <w:jc w:val="both"/>
        <w:rPr>
          <w:rFonts w:ascii="Gotham Book" w:eastAsia="Verdana" w:hAnsi="Gotham Book"/>
          <w:b/>
          <w:bCs/>
          <w:sz w:val="22"/>
          <w:szCs w:val="22"/>
        </w:rPr>
      </w:pPr>
    </w:p>
    <w:p w14:paraId="212FD9FC" w14:textId="7169ED86" w:rsidR="008D7A0B" w:rsidRPr="00A032DF" w:rsidRDefault="008D7A0B" w:rsidP="008D7A0B">
      <w:pPr>
        <w:jc w:val="both"/>
        <w:rPr>
          <w:rFonts w:ascii="Gotham Book" w:eastAsia="Verdana" w:hAnsi="Gotham Book"/>
          <w:bCs/>
          <w:sz w:val="22"/>
          <w:szCs w:val="22"/>
        </w:rPr>
      </w:pPr>
      <w:r w:rsidRPr="00A032DF">
        <w:rPr>
          <w:rFonts w:ascii="Gotham Book" w:eastAsia="Verdana" w:hAnsi="Gotham Book"/>
          <w:bCs/>
          <w:sz w:val="22"/>
          <w:szCs w:val="22"/>
        </w:rPr>
        <w:t xml:space="preserve">Equine Influenza and Tetanus vaccinations are a recommendation of the TGCA for all pony/horses registered. The requirement for the first 3 vaccinations is as follows: the first 2 vaccinations </w:t>
      </w:r>
      <w:r w:rsidR="006D65FD" w:rsidRPr="00A032DF">
        <w:rPr>
          <w:rFonts w:ascii="Gotham Book" w:eastAsia="Verdana" w:hAnsi="Gotham Book"/>
          <w:bCs/>
          <w:sz w:val="22"/>
          <w:szCs w:val="22"/>
        </w:rPr>
        <w:t xml:space="preserve">are </w:t>
      </w:r>
      <w:r w:rsidRPr="00A032DF">
        <w:rPr>
          <w:rFonts w:ascii="Gotham Book" w:eastAsia="Verdana" w:hAnsi="Gotham Book"/>
          <w:bCs/>
          <w:sz w:val="22"/>
          <w:szCs w:val="22"/>
        </w:rPr>
        <w:t>21 – 92 days apart, a third booster between 150-215 days, and an annual booster vaccination within 365 days thereafter. No horse should enter competitions within 7 days of an EI vaccination. This Rule may be subject to change from guidance from the FEI/BEF and any changes will be notified via the www.tgca.co.uk website. The current</w:t>
      </w:r>
    </w:p>
    <w:p w14:paraId="43CA6247" w14:textId="4EB8C61F" w:rsidR="008D7A0B" w:rsidRPr="00A032DF" w:rsidRDefault="008D7A0B" w:rsidP="008D7A0B">
      <w:pPr>
        <w:jc w:val="both"/>
        <w:rPr>
          <w:rFonts w:ascii="Gotham Book" w:eastAsia="Verdana" w:hAnsi="Gotham Book"/>
          <w:bCs/>
          <w:sz w:val="22"/>
          <w:szCs w:val="22"/>
        </w:rPr>
      </w:pPr>
      <w:r w:rsidRPr="00A032DF">
        <w:rPr>
          <w:rFonts w:ascii="Gotham Book" w:eastAsia="Verdana" w:hAnsi="Gotham Book"/>
          <w:bCs/>
          <w:sz w:val="22"/>
          <w:szCs w:val="22"/>
        </w:rPr>
        <w:t xml:space="preserve">BEF ruling is for a 6 monthly booster as opposed to </w:t>
      </w:r>
      <w:r w:rsidR="006D65FD" w:rsidRPr="00A032DF">
        <w:rPr>
          <w:rFonts w:ascii="Gotham Book" w:eastAsia="Verdana" w:hAnsi="Gotham Book"/>
          <w:bCs/>
          <w:sz w:val="22"/>
          <w:szCs w:val="22"/>
        </w:rPr>
        <w:t xml:space="preserve">an </w:t>
      </w:r>
      <w:r w:rsidRPr="00A032DF">
        <w:rPr>
          <w:rFonts w:ascii="Gotham Book" w:eastAsia="Verdana" w:hAnsi="Gotham Book"/>
          <w:bCs/>
          <w:sz w:val="22"/>
          <w:szCs w:val="22"/>
        </w:rPr>
        <w:t xml:space="preserve">annual; </w:t>
      </w:r>
      <w:r w:rsidR="007339A1" w:rsidRPr="00A032DF">
        <w:rPr>
          <w:rFonts w:ascii="Gotham Book" w:eastAsia="Verdana" w:hAnsi="Gotham Book"/>
          <w:bCs/>
          <w:sz w:val="22"/>
          <w:szCs w:val="22"/>
        </w:rPr>
        <w:t>therefore,</w:t>
      </w:r>
      <w:r w:rsidRPr="00A032DF">
        <w:rPr>
          <w:rFonts w:ascii="Gotham Book" w:eastAsia="Verdana" w:hAnsi="Gotham Book"/>
          <w:bCs/>
          <w:sz w:val="22"/>
          <w:szCs w:val="22"/>
        </w:rPr>
        <w:t xml:space="preserve"> it is recommended that you check with shows/venues </w:t>
      </w:r>
      <w:r w:rsidR="004404AC" w:rsidRPr="00A032DF">
        <w:rPr>
          <w:rFonts w:ascii="Gotham Book" w:eastAsia="Verdana" w:hAnsi="Gotham Book"/>
          <w:bCs/>
          <w:sz w:val="22"/>
          <w:szCs w:val="22"/>
        </w:rPr>
        <w:t>before</w:t>
      </w:r>
      <w:r w:rsidRPr="00A032DF">
        <w:rPr>
          <w:rFonts w:ascii="Gotham Book" w:eastAsia="Verdana" w:hAnsi="Gotham Book"/>
          <w:bCs/>
          <w:sz w:val="22"/>
          <w:szCs w:val="22"/>
        </w:rPr>
        <w:t xml:space="preserve"> the show.</w:t>
      </w:r>
    </w:p>
    <w:p w14:paraId="46290D71" w14:textId="77777777" w:rsidR="008D7A0B" w:rsidRPr="00A032DF" w:rsidRDefault="008D7A0B" w:rsidP="008D7A0B">
      <w:pPr>
        <w:jc w:val="both"/>
        <w:rPr>
          <w:rFonts w:ascii="Gotham Book" w:eastAsia="Verdana" w:hAnsi="Gotham Book"/>
          <w:b/>
          <w:sz w:val="22"/>
          <w:szCs w:val="22"/>
        </w:rPr>
      </w:pPr>
    </w:p>
    <w:p w14:paraId="2607F5D4" w14:textId="77777777" w:rsidR="0079784B" w:rsidRDefault="0079784B" w:rsidP="0079784B">
      <w:pPr>
        <w:pStyle w:val="Heading1"/>
        <w:numPr>
          <w:ilvl w:val="0"/>
          <w:numId w:val="0"/>
        </w:numPr>
        <w:ind w:left="720"/>
        <w:rPr>
          <w:rFonts w:ascii="Gotham Book" w:eastAsia="Verdana" w:hAnsi="Gotham Book"/>
        </w:rPr>
      </w:pPr>
      <w:bookmarkStart w:id="16" w:name="_Toc90449405"/>
    </w:p>
    <w:p w14:paraId="4555144B" w14:textId="77777777" w:rsidR="0079784B" w:rsidRPr="0079784B" w:rsidRDefault="0079784B" w:rsidP="0079784B">
      <w:pPr>
        <w:rPr>
          <w:rFonts w:eastAsia="Verdana"/>
        </w:rPr>
      </w:pPr>
    </w:p>
    <w:p w14:paraId="2FF5851D" w14:textId="05F513DF" w:rsidR="008D7A0B" w:rsidRPr="00A032DF" w:rsidRDefault="008D7A0B" w:rsidP="00B42C46">
      <w:pPr>
        <w:pStyle w:val="Heading1"/>
        <w:rPr>
          <w:rFonts w:ascii="Gotham Book" w:eastAsia="Verdana" w:hAnsi="Gotham Book"/>
        </w:rPr>
      </w:pPr>
      <w:r w:rsidRPr="00A032DF">
        <w:rPr>
          <w:rFonts w:ascii="Gotham Book" w:eastAsia="Verdana" w:hAnsi="Gotham Book"/>
        </w:rPr>
        <w:lastRenderedPageBreak/>
        <w:t>EQUINE DOPING &amp; DOPE TESTING</w:t>
      </w:r>
      <w:bookmarkEnd w:id="16"/>
    </w:p>
    <w:p w14:paraId="6C035766" w14:textId="77777777" w:rsidR="00085ADB" w:rsidRPr="00A032DF" w:rsidRDefault="00085ADB" w:rsidP="008D7A0B">
      <w:pPr>
        <w:jc w:val="both"/>
        <w:rPr>
          <w:rFonts w:ascii="Gotham Book" w:eastAsia="Verdana" w:hAnsi="Gotham Book"/>
          <w:b/>
          <w:sz w:val="22"/>
          <w:szCs w:val="22"/>
        </w:rPr>
      </w:pPr>
    </w:p>
    <w:p w14:paraId="790073F0" w14:textId="77777777" w:rsidR="008D7A0B" w:rsidRPr="00A032DF" w:rsidRDefault="008D7A0B" w:rsidP="008D7A0B">
      <w:pPr>
        <w:jc w:val="both"/>
        <w:rPr>
          <w:rFonts w:ascii="Gotham Book" w:eastAsia="Verdana" w:hAnsi="Gotham Book"/>
          <w:b/>
          <w:sz w:val="22"/>
          <w:szCs w:val="22"/>
        </w:rPr>
      </w:pPr>
      <w:r w:rsidRPr="00A032DF">
        <w:rPr>
          <w:rFonts w:ascii="Gotham Book" w:eastAsia="Verdana" w:hAnsi="Gotham Book"/>
          <w:b/>
          <w:sz w:val="22"/>
          <w:szCs w:val="22"/>
        </w:rPr>
        <w:t>Warning to Members</w:t>
      </w:r>
    </w:p>
    <w:p w14:paraId="216CA631" w14:textId="77777777" w:rsidR="008D7A0B" w:rsidRPr="00A032DF" w:rsidRDefault="008D7A0B" w:rsidP="008D7A0B">
      <w:pPr>
        <w:jc w:val="both"/>
        <w:rPr>
          <w:rFonts w:ascii="Gotham Book" w:eastAsia="Verdana" w:hAnsi="Gotham Book"/>
          <w:sz w:val="22"/>
          <w:szCs w:val="22"/>
        </w:rPr>
      </w:pPr>
    </w:p>
    <w:p w14:paraId="60305DC5" w14:textId="7FDAC42D"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 xml:space="preserve">The TGCA operates a </w:t>
      </w:r>
      <w:r w:rsidR="00DF03F1" w:rsidRPr="00A032DF">
        <w:rPr>
          <w:rFonts w:ascii="Gotham Book" w:eastAsia="Verdana" w:hAnsi="Gotham Book"/>
          <w:sz w:val="22"/>
          <w:szCs w:val="22"/>
        </w:rPr>
        <w:t>zero-tolerance</w:t>
      </w:r>
      <w:r w:rsidRPr="00A032DF">
        <w:rPr>
          <w:rFonts w:ascii="Gotham Book" w:eastAsia="Verdana" w:hAnsi="Gotham Book"/>
          <w:sz w:val="22"/>
          <w:szCs w:val="22"/>
        </w:rPr>
        <w:t xml:space="preserve"> policy </w:t>
      </w:r>
      <w:r w:rsidR="00587C77" w:rsidRPr="00A032DF">
        <w:rPr>
          <w:rFonts w:ascii="Gotham Book" w:eastAsia="Verdana" w:hAnsi="Gotham Book"/>
          <w:sz w:val="22"/>
          <w:szCs w:val="22"/>
        </w:rPr>
        <w:t>concerning</w:t>
      </w:r>
      <w:r w:rsidRPr="00A032DF">
        <w:rPr>
          <w:rFonts w:ascii="Gotham Book" w:eastAsia="Verdana" w:hAnsi="Gotham Book"/>
          <w:sz w:val="22"/>
          <w:szCs w:val="22"/>
        </w:rPr>
        <w:t xml:space="preserve"> equine doping</w:t>
      </w:r>
      <w:r w:rsidR="001457A8" w:rsidRPr="00A032DF">
        <w:rPr>
          <w:rFonts w:ascii="Gotham Book" w:eastAsia="Verdana" w:hAnsi="Gotham Book"/>
          <w:sz w:val="22"/>
          <w:szCs w:val="22"/>
        </w:rPr>
        <w:t xml:space="preserve">. </w:t>
      </w:r>
      <w:r w:rsidRPr="00A032DF">
        <w:rPr>
          <w:rFonts w:ascii="Gotham Book" w:eastAsia="Verdana" w:hAnsi="Gotham Book"/>
          <w:sz w:val="22"/>
          <w:szCs w:val="22"/>
        </w:rPr>
        <w:t>It is the responsibility of every owner/handler to ensure that any equine for which they are responsible is free from prohibited substances.</w:t>
      </w:r>
    </w:p>
    <w:p w14:paraId="3A8A42B5" w14:textId="1F256F2B"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 xml:space="preserve">In common with other similar bodies, the TGCA. takes a very serious view of doping, whether intentional or unintentional, having </w:t>
      </w:r>
      <w:r w:rsidR="007339A1" w:rsidRPr="00A032DF">
        <w:rPr>
          <w:rFonts w:ascii="Gotham Book" w:eastAsia="Verdana" w:hAnsi="Gotham Book"/>
          <w:sz w:val="22"/>
          <w:szCs w:val="22"/>
        </w:rPr>
        <w:t>regard</w:t>
      </w:r>
      <w:r w:rsidRPr="00A032DF">
        <w:rPr>
          <w:rFonts w:ascii="Gotham Book" w:eastAsia="Verdana" w:hAnsi="Gotham Book"/>
          <w:sz w:val="22"/>
          <w:szCs w:val="22"/>
        </w:rPr>
        <w:t xml:space="preserve"> to the safety of children. Members should be aware that many proprietary feeds and preparations contain Prohibited Substances (as defined below) as do many foods such as chocolate. Prohibited Substances can be absorbed through the </w:t>
      </w:r>
      <w:r w:rsidR="00DF03F1" w:rsidRPr="00A032DF">
        <w:rPr>
          <w:rFonts w:ascii="Gotham Book" w:eastAsia="Verdana" w:hAnsi="Gotham Book"/>
          <w:sz w:val="22"/>
          <w:szCs w:val="22"/>
        </w:rPr>
        <w:t>skin,</w:t>
      </w:r>
      <w:r w:rsidRPr="00A032DF">
        <w:rPr>
          <w:rFonts w:ascii="Gotham Book" w:eastAsia="Verdana" w:hAnsi="Gotham Book"/>
          <w:sz w:val="22"/>
          <w:szCs w:val="22"/>
        </w:rPr>
        <w:t xml:space="preserve"> and they are also contained in some </w:t>
      </w:r>
      <w:r w:rsidR="001A2EDF" w:rsidRPr="00A032DF">
        <w:rPr>
          <w:rFonts w:ascii="Gotham Book" w:eastAsia="Verdana" w:hAnsi="Gotham Book"/>
          <w:sz w:val="22"/>
          <w:szCs w:val="22"/>
        </w:rPr>
        <w:t>homoeopathic</w:t>
      </w:r>
      <w:r w:rsidRPr="00A032DF">
        <w:rPr>
          <w:rFonts w:ascii="Gotham Book" w:eastAsia="Verdana" w:hAnsi="Gotham Book"/>
          <w:sz w:val="22"/>
          <w:szCs w:val="22"/>
        </w:rPr>
        <w:t xml:space="preserve"> and herbal remedies including calmers</w:t>
      </w:r>
      <w:r w:rsidRPr="00A032DF">
        <w:rPr>
          <w:rFonts w:ascii="Gotham Book" w:eastAsia="Verdana" w:hAnsi="Gotham Book"/>
          <w:b/>
          <w:bCs/>
          <w:sz w:val="22"/>
          <w:szCs w:val="22"/>
        </w:rPr>
        <w:t xml:space="preserve">. It is the responsibility of the Member having custody of a pony, particularly in the </w:t>
      </w:r>
      <w:r w:rsidR="00DF03F1" w:rsidRPr="00A032DF">
        <w:rPr>
          <w:rFonts w:ascii="Gotham Book" w:eastAsia="Verdana" w:hAnsi="Gotham Book"/>
          <w:b/>
          <w:bCs/>
          <w:sz w:val="22"/>
          <w:szCs w:val="22"/>
        </w:rPr>
        <w:t>twenty-four</w:t>
      </w:r>
      <w:r w:rsidRPr="00A032DF">
        <w:rPr>
          <w:rFonts w:ascii="Gotham Book" w:eastAsia="Verdana" w:hAnsi="Gotham Book"/>
          <w:b/>
          <w:bCs/>
          <w:sz w:val="22"/>
          <w:szCs w:val="22"/>
        </w:rPr>
        <w:t xml:space="preserve"> hours before a Show, to ensure that nothing is fed, </w:t>
      </w:r>
      <w:r w:rsidR="009F09B6" w:rsidRPr="00A032DF">
        <w:rPr>
          <w:rFonts w:ascii="Gotham Book" w:eastAsia="Verdana" w:hAnsi="Gotham Book"/>
          <w:b/>
          <w:bCs/>
          <w:sz w:val="22"/>
          <w:szCs w:val="22"/>
        </w:rPr>
        <w:t>administered,</w:t>
      </w:r>
      <w:r w:rsidRPr="00A032DF">
        <w:rPr>
          <w:rFonts w:ascii="Gotham Book" w:eastAsia="Verdana" w:hAnsi="Gotham Book"/>
          <w:b/>
          <w:bCs/>
          <w:sz w:val="22"/>
          <w:szCs w:val="22"/>
        </w:rPr>
        <w:t xml:space="preserve"> or applied to a pony that contains a Prohibited Substance. Ignorance is not an adequate defence.</w:t>
      </w:r>
      <w:r w:rsidRPr="00A032DF">
        <w:rPr>
          <w:rFonts w:ascii="Gotham Book" w:eastAsia="Verdana" w:hAnsi="Gotham Book"/>
          <w:sz w:val="22"/>
          <w:szCs w:val="22"/>
        </w:rPr>
        <w:t xml:space="preserve"> </w:t>
      </w:r>
    </w:p>
    <w:p w14:paraId="652DE20F" w14:textId="3F4E42AD"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 xml:space="preserve">The TGCA is not authorized to give </w:t>
      </w:r>
      <w:r w:rsidR="00DF03F1" w:rsidRPr="00A032DF">
        <w:rPr>
          <w:rFonts w:ascii="Gotham Book" w:eastAsia="Verdana" w:hAnsi="Gotham Book"/>
          <w:sz w:val="22"/>
          <w:szCs w:val="22"/>
        </w:rPr>
        <w:t>guidance,</w:t>
      </w:r>
      <w:r w:rsidRPr="00A032DF">
        <w:rPr>
          <w:rFonts w:ascii="Gotham Book" w:eastAsia="Verdana" w:hAnsi="Gotham Book"/>
          <w:sz w:val="22"/>
          <w:szCs w:val="22"/>
        </w:rPr>
        <w:t xml:space="preserve"> but the TGCA follows the Equine Prohibited Substances List (‘EPSL’) as published from time to time by the Federation Equestre Internationale (‘FEI’). Where appropriate the TGCA will adopt </w:t>
      </w:r>
      <w:r w:rsidR="007339A1" w:rsidRPr="00A032DF">
        <w:rPr>
          <w:rFonts w:ascii="Gotham Book" w:eastAsia="Verdana" w:hAnsi="Gotham Book"/>
          <w:sz w:val="22"/>
          <w:szCs w:val="22"/>
        </w:rPr>
        <w:t>threshold,</w:t>
      </w:r>
      <w:r w:rsidRPr="00A032DF">
        <w:rPr>
          <w:rFonts w:ascii="Gotham Book" w:eastAsia="Verdana" w:hAnsi="Gotham Book"/>
          <w:sz w:val="22"/>
          <w:szCs w:val="22"/>
        </w:rPr>
        <w:t xml:space="preserve"> levels published in the EPSL.</w:t>
      </w:r>
    </w:p>
    <w:p w14:paraId="2C463E28" w14:textId="0216C377"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Please note that the EPSL includes any other substance with a similar chemical structure or similar biological effect(s) as substances specifically mentioned on the list. All substances on the list, whether indicated as ‘Banned’ or ‘Controlled, are prohibited substances under the TGCA Rules. Also prohibited are ‘Metabolites’ of the substances and ‘markers</w:t>
      </w:r>
      <w:r w:rsidR="00085ADB" w:rsidRPr="00A032DF">
        <w:rPr>
          <w:rFonts w:ascii="Gotham Book" w:eastAsia="Verdana" w:hAnsi="Gotham Book"/>
          <w:sz w:val="22"/>
          <w:szCs w:val="22"/>
        </w:rPr>
        <w:t>’</w:t>
      </w:r>
      <w:r w:rsidRPr="00A032DF">
        <w:rPr>
          <w:rFonts w:ascii="Gotham Book" w:eastAsia="Verdana" w:hAnsi="Gotham Book"/>
          <w:sz w:val="22"/>
          <w:szCs w:val="22"/>
        </w:rPr>
        <w:t>, both terms being defined below</w:t>
      </w:r>
    </w:p>
    <w:p w14:paraId="1DCB3CCE" w14:textId="77777777" w:rsidR="008D7A0B" w:rsidRPr="00A032DF" w:rsidRDefault="008D7A0B" w:rsidP="008D7A0B">
      <w:pPr>
        <w:jc w:val="both"/>
        <w:rPr>
          <w:rFonts w:ascii="Gotham Book" w:eastAsia="Verdana" w:hAnsi="Gotham Book"/>
          <w:sz w:val="22"/>
          <w:szCs w:val="22"/>
        </w:rPr>
      </w:pPr>
    </w:p>
    <w:p w14:paraId="18E86E20" w14:textId="455CAFCF" w:rsidR="008D7A0B" w:rsidRPr="00A032DF" w:rsidRDefault="008D7A0B" w:rsidP="008D7A0B">
      <w:pPr>
        <w:ind w:left="720" w:hanging="720"/>
        <w:jc w:val="both"/>
        <w:rPr>
          <w:rFonts w:ascii="Gotham Book" w:eastAsia="Verdana" w:hAnsi="Gotham Book"/>
          <w:sz w:val="22"/>
          <w:szCs w:val="22"/>
        </w:rPr>
      </w:pPr>
      <w:r w:rsidRPr="00A032DF">
        <w:rPr>
          <w:rFonts w:ascii="Gotham Book" w:eastAsia="Verdana" w:hAnsi="Gotham Book"/>
          <w:b/>
          <w:bCs/>
          <w:sz w:val="22"/>
          <w:szCs w:val="22"/>
        </w:rPr>
        <w:t>1</w:t>
      </w:r>
      <w:r w:rsidRPr="00A032DF">
        <w:rPr>
          <w:rFonts w:ascii="Gotham Book" w:eastAsia="Verdana" w:hAnsi="Gotham Book"/>
          <w:b/>
          <w:bCs/>
          <w:sz w:val="22"/>
          <w:szCs w:val="22"/>
        </w:rPr>
        <w:tab/>
        <w:t xml:space="preserve"> a)</w:t>
      </w:r>
      <w:r w:rsidRPr="00A032DF">
        <w:rPr>
          <w:rFonts w:ascii="Gotham Book" w:eastAsia="Verdana" w:hAnsi="Gotham Book"/>
          <w:sz w:val="22"/>
          <w:szCs w:val="22"/>
        </w:rPr>
        <w:t xml:space="preserve"> Any pony taking part in classes judged under </w:t>
      </w:r>
      <w:r w:rsidR="00DF03F1" w:rsidRPr="00A032DF">
        <w:rPr>
          <w:rFonts w:ascii="Gotham Book" w:eastAsia="Verdana" w:hAnsi="Gotham Book"/>
          <w:sz w:val="22"/>
          <w:szCs w:val="22"/>
        </w:rPr>
        <w:t>TGCA Rules</w:t>
      </w:r>
      <w:r w:rsidRPr="00A032DF">
        <w:rPr>
          <w:rFonts w:ascii="Gotham Book" w:eastAsia="Verdana" w:hAnsi="Gotham Book"/>
          <w:sz w:val="22"/>
          <w:szCs w:val="22"/>
        </w:rPr>
        <w:t xml:space="preserve"> will be liable to Dope Testing (as defined below) in accordance with the Dope Testing procedure laid down by this Rule. A refusal to submit a pony for Dope Testing shall constitute a breach of this Rule.</w:t>
      </w:r>
    </w:p>
    <w:p w14:paraId="27D57973" w14:textId="37FB9483"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 xml:space="preserve">b) </w:t>
      </w:r>
      <w:r w:rsidRPr="00A032DF">
        <w:rPr>
          <w:rFonts w:ascii="Gotham Book" w:eastAsia="Verdana" w:hAnsi="Gotham Book"/>
          <w:sz w:val="22"/>
          <w:szCs w:val="22"/>
        </w:rPr>
        <w:t xml:space="preserve">The presence in the tissues, body fluids, excreta, </w:t>
      </w:r>
      <w:r w:rsidR="00964D3D" w:rsidRPr="00A032DF">
        <w:rPr>
          <w:rFonts w:ascii="Gotham Book" w:eastAsia="Verdana" w:hAnsi="Gotham Book"/>
          <w:sz w:val="22"/>
          <w:szCs w:val="22"/>
        </w:rPr>
        <w:t>hair,</w:t>
      </w:r>
      <w:r w:rsidRPr="00A032DF">
        <w:rPr>
          <w:rFonts w:ascii="Gotham Book" w:eastAsia="Verdana" w:hAnsi="Gotham Book"/>
          <w:sz w:val="22"/>
          <w:szCs w:val="22"/>
        </w:rPr>
        <w:t xml:space="preserve"> or skin of a pony of a Prohibited Substance (as defined below) shall constitute a breach of this Rule by the Owner and/or Producer and/or any other person within Rule 63(1)(e).</w:t>
      </w:r>
    </w:p>
    <w:p w14:paraId="43A0F09E" w14:textId="0C479AC8"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 xml:space="preserve">c) </w:t>
      </w:r>
      <w:r w:rsidRPr="00A032DF">
        <w:rPr>
          <w:rFonts w:ascii="Gotham Book" w:eastAsia="Verdana" w:hAnsi="Gotham Book"/>
          <w:sz w:val="22"/>
          <w:szCs w:val="22"/>
        </w:rPr>
        <w:t xml:space="preserve">“Dope Testing” means the examination of a pony by a duly qualified person appointed by the TGCA and includes the taking of samples for subsequent analysis of all or any body fluid, tissue, excreta, </w:t>
      </w:r>
      <w:r w:rsidR="00964D3D" w:rsidRPr="00A032DF">
        <w:rPr>
          <w:rFonts w:ascii="Gotham Book" w:eastAsia="Verdana" w:hAnsi="Gotham Book"/>
          <w:sz w:val="22"/>
          <w:szCs w:val="22"/>
        </w:rPr>
        <w:t>hair,</w:t>
      </w:r>
      <w:r w:rsidRPr="00A032DF">
        <w:rPr>
          <w:rFonts w:ascii="Gotham Book" w:eastAsia="Verdana" w:hAnsi="Gotham Book"/>
          <w:sz w:val="22"/>
          <w:szCs w:val="22"/>
        </w:rPr>
        <w:t xml:space="preserve"> or skin scrapings at the discretion of the person conducting the examination.</w:t>
      </w:r>
    </w:p>
    <w:p w14:paraId="103BADF3" w14:textId="17C084C2"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 xml:space="preserve">d) </w:t>
      </w:r>
      <w:r w:rsidRPr="00A032DF">
        <w:rPr>
          <w:rFonts w:ascii="Gotham Book" w:eastAsia="Verdana" w:hAnsi="Gotham Book"/>
          <w:sz w:val="22"/>
          <w:szCs w:val="22"/>
        </w:rPr>
        <w:t xml:space="preserve">‘“Prohibited Substance” means any quantity of any substance listed as a ‘Banned’ or ‘Controlled’ substance on the Equine Prohibited Substances list (‘EPSL’) as published by the Federation Equestre Internationale (‘FEI’) and in force from time to time excluding any quantity of any substance under any threshold level specified in the EPSL but including any other substance with a similar chemical structure </w:t>
      </w:r>
      <w:bookmarkStart w:id="17" w:name="_Hlk31812046"/>
      <w:r w:rsidRPr="00A032DF">
        <w:rPr>
          <w:rFonts w:ascii="Gotham Book" w:eastAsia="Verdana" w:hAnsi="Gotham Book"/>
          <w:sz w:val="22"/>
          <w:szCs w:val="22"/>
        </w:rPr>
        <w:t>or</w:t>
      </w:r>
      <w:r w:rsidR="000F5131" w:rsidRPr="00A032DF">
        <w:rPr>
          <w:rFonts w:ascii="Gotham Book" w:eastAsia="Verdana" w:hAnsi="Gotham Book"/>
          <w:sz w:val="22"/>
          <w:szCs w:val="22"/>
        </w:rPr>
        <w:t xml:space="preserve"> </w:t>
      </w:r>
      <w:r w:rsidRPr="00A032DF">
        <w:rPr>
          <w:rFonts w:ascii="Gotham Book" w:eastAsia="Verdana" w:hAnsi="Gotham Book"/>
          <w:sz w:val="22"/>
          <w:szCs w:val="22"/>
        </w:rPr>
        <w:t>similar</w:t>
      </w:r>
      <w:bookmarkEnd w:id="17"/>
      <w:r w:rsidRPr="00A032DF">
        <w:rPr>
          <w:rFonts w:ascii="Gotham Book" w:eastAsia="Verdana" w:hAnsi="Gotham Book"/>
          <w:sz w:val="22"/>
          <w:szCs w:val="22"/>
        </w:rPr>
        <w:t xml:space="preserve"> biological effect(s) as any substance on the EPSL and also including any metabolites of such substances and any markers. The terms metabolite and marker shall have the same meaning as in the FEI Anti-Doping and Controlled Medication Regulations as published by the FEI from time to time.</w:t>
      </w:r>
    </w:p>
    <w:p w14:paraId="5C8D00DE" w14:textId="77777777"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 xml:space="preserve">e) </w:t>
      </w:r>
      <w:r w:rsidRPr="00A032DF">
        <w:rPr>
          <w:rFonts w:ascii="Gotham Book" w:eastAsia="Verdana" w:hAnsi="Gotham Book"/>
          <w:sz w:val="22"/>
          <w:szCs w:val="22"/>
        </w:rPr>
        <w:t>Any person who administers or attempts to administer or allows or causes to be administered or connives or promotes or encourages at the administration to a pony of a Prohibited substance shall be guilty of a breach of this Rule.</w:t>
      </w:r>
    </w:p>
    <w:p w14:paraId="28672A54" w14:textId="77777777"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 xml:space="preserve">f) (i) </w:t>
      </w:r>
      <w:r w:rsidRPr="00A032DF">
        <w:rPr>
          <w:rFonts w:ascii="Gotham Book" w:eastAsia="Verdana" w:hAnsi="Gotham Book"/>
          <w:sz w:val="22"/>
          <w:szCs w:val="22"/>
        </w:rPr>
        <w:t>Whenever a positive dope test occurs, the matter shall be referred to the Disciplinary Committee of the TGCA within 14 days of either the expiration of the period for requesting confirmatory analysis of Sample B or the receipt by the TGCA of a positive analysis of Sample B whichever is the later.</w:t>
      </w:r>
    </w:p>
    <w:p w14:paraId="18CF9EA7" w14:textId="77777777"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sz w:val="22"/>
          <w:szCs w:val="22"/>
        </w:rPr>
        <w:t xml:space="preserve">   </w:t>
      </w:r>
      <w:r w:rsidRPr="00A032DF">
        <w:rPr>
          <w:rFonts w:ascii="Gotham Book" w:eastAsia="Verdana" w:hAnsi="Gotham Book"/>
          <w:b/>
          <w:bCs/>
          <w:sz w:val="22"/>
          <w:szCs w:val="22"/>
        </w:rPr>
        <w:t xml:space="preserve">(ii) </w:t>
      </w:r>
      <w:r w:rsidRPr="00A032DF">
        <w:rPr>
          <w:rFonts w:ascii="Gotham Book" w:eastAsia="Verdana" w:hAnsi="Gotham Book"/>
          <w:sz w:val="22"/>
          <w:szCs w:val="22"/>
        </w:rPr>
        <w:t>The Disciplinary Committee shall investigate the matter and decide within fourteen days of referral pursuant to Rule 63 (1)(f)(i) whether or not to institute disciplinary proceedings for a breach or breaches of this Rule against the Owner and/or Producer and/or any other person within Rule 63(1)(e).</w:t>
      </w:r>
    </w:p>
    <w:p w14:paraId="700620BE" w14:textId="77777777" w:rsidR="008D7A0B" w:rsidRPr="00A032DF" w:rsidRDefault="008D7A0B" w:rsidP="008D7A0B">
      <w:pPr>
        <w:jc w:val="both"/>
        <w:rPr>
          <w:rFonts w:ascii="Gotham Book" w:eastAsia="Verdana" w:hAnsi="Gotham Book"/>
          <w:sz w:val="22"/>
          <w:szCs w:val="22"/>
        </w:rPr>
      </w:pPr>
    </w:p>
    <w:p w14:paraId="3622FC14" w14:textId="77777777" w:rsidR="008D7A0B" w:rsidRPr="00A032DF" w:rsidRDefault="008D7A0B" w:rsidP="008D7A0B">
      <w:pPr>
        <w:jc w:val="both"/>
        <w:rPr>
          <w:rFonts w:ascii="Gotham Book" w:eastAsia="Verdana" w:hAnsi="Gotham Book"/>
          <w:b/>
          <w:bCs/>
          <w:sz w:val="22"/>
          <w:szCs w:val="22"/>
        </w:rPr>
      </w:pPr>
    </w:p>
    <w:p w14:paraId="772D6A32" w14:textId="77777777" w:rsidR="008D7A0B" w:rsidRPr="00A032DF" w:rsidRDefault="008D7A0B" w:rsidP="008D7A0B">
      <w:pPr>
        <w:jc w:val="both"/>
        <w:rPr>
          <w:rFonts w:ascii="Gotham Book" w:eastAsia="Verdana" w:hAnsi="Gotham Book"/>
          <w:b/>
          <w:bCs/>
          <w:sz w:val="22"/>
          <w:szCs w:val="22"/>
        </w:rPr>
      </w:pPr>
      <w:r w:rsidRPr="00A032DF">
        <w:rPr>
          <w:rFonts w:ascii="Gotham Book" w:eastAsia="Verdana" w:hAnsi="Gotham Book"/>
          <w:b/>
          <w:bCs/>
          <w:sz w:val="22"/>
          <w:szCs w:val="22"/>
        </w:rPr>
        <w:t>Sampling Procedure</w:t>
      </w:r>
    </w:p>
    <w:p w14:paraId="245005B0" w14:textId="77777777" w:rsidR="008D7A0B" w:rsidRPr="00A032DF" w:rsidRDefault="008D7A0B" w:rsidP="008D7A0B">
      <w:pPr>
        <w:jc w:val="both"/>
        <w:rPr>
          <w:rFonts w:ascii="Gotham Book" w:eastAsia="Verdana" w:hAnsi="Gotham Book"/>
          <w:b/>
          <w:bCs/>
          <w:sz w:val="22"/>
          <w:szCs w:val="22"/>
        </w:rPr>
      </w:pPr>
    </w:p>
    <w:p w14:paraId="2CF6FECA" w14:textId="06A61A36" w:rsidR="008D7A0B" w:rsidRPr="00A032DF" w:rsidRDefault="008D7A0B" w:rsidP="008D7A0B">
      <w:pPr>
        <w:ind w:left="720" w:hanging="720"/>
        <w:jc w:val="both"/>
        <w:rPr>
          <w:rFonts w:ascii="Gotham Book" w:eastAsia="Verdana" w:hAnsi="Gotham Book"/>
          <w:sz w:val="22"/>
          <w:szCs w:val="22"/>
        </w:rPr>
      </w:pPr>
      <w:r w:rsidRPr="00A032DF">
        <w:rPr>
          <w:rFonts w:ascii="Gotham Book" w:eastAsia="Verdana" w:hAnsi="Gotham Book"/>
          <w:b/>
          <w:bCs/>
          <w:sz w:val="22"/>
          <w:szCs w:val="22"/>
        </w:rPr>
        <w:t>2</w:t>
      </w:r>
      <w:r w:rsidRPr="00A032DF">
        <w:rPr>
          <w:rFonts w:ascii="Gotham Book" w:eastAsia="Verdana" w:hAnsi="Gotham Book"/>
          <w:sz w:val="22"/>
          <w:szCs w:val="22"/>
        </w:rPr>
        <w:tab/>
      </w:r>
      <w:r w:rsidRPr="00A032DF">
        <w:rPr>
          <w:rFonts w:ascii="Gotham Book" w:eastAsia="Verdana" w:hAnsi="Gotham Book"/>
          <w:b/>
          <w:bCs/>
          <w:sz w:val="22"/>
          <w:szCs w:val="22"/>
        </w:rPr>
        <w:t>a)</w:t>
      </w:r>
      <w:r w:rsidRPr="00A032DF">
        <w:rPr>
          <w:rFonts w:ascii="Gotham Book" w:eastAsia="Verdana" w:hAnsi="Gotham Book"/>
          <w:sz w:val="22"/>
          <w:szCs w:val="22"/>
        </w:rPr>
        <w:t xml:space="preserve"> Dope Testing may be </w:t>
      </w:r>
      <w:r w:rsidR="00397BE3" w:rsidRPr="00A032DF">
        <w:rPr>
          <w:rFonts w:ascii="Gotham Book" w:eastAsia="Verdana" w:hAnsi="Gotham Book"/>
          <w:sz w:val="22"/>
          <w:szCs w:val="22"/>
        </w:rPr>
        <w:t>conducted</w:t>
      </w:r>
      <w:r w:rsidRPr="00A032DF">
        <w:rPr>
          <w:rFonts w:ascii="Gotham Book" w:eastAsia="Verdana" w:hAnsi="Gotham Book"/>
          <w:sz w:val="22"/>
          <w:szCs w:val="22"/>
        </w:rPr>
        <w:t xml:space="preserve"> by personnel authorized and should take place as soon as possible after the participation of the pony in its class provided that it does not interfere with its programme in which case the Dope Testing should take place as soon as possible after the pony has completed its programme.</w:t>
      </w:r>
    </w:p>
    <w:p w14:paraId="1A995AA9" w14:textId="77777777"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b)</w:t>
      </w:r>
      <w:r w:rsidRPr="00A032DF">
        <w:rPr>
          <w:rFonts w:ascii="Gotham Book" w:eastAsia="Verdana" w:hAnsi="Gotham Book"/>
          <w:sz w:val="22"/>
          <w:szCs w:val="22"/>
        </w:rPr>
        <w:t xml:space="preserve"> It is the responsibility of the person in charge of the pony whether it be the Owner or the Producer or other person to supervise the pony from the time of notification of selection for Dope Testing until completion of the Dope Testing.</w:t>
      </w:r>
    </w:p>
    <w:p w14:paraId="0837BF9E" w14:textId="2912254E"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lastRenderedPageBreak/>
        <w:t>c)</w:t>
      </w:r>
      <w:r w:rsidRPr="00A032DF">
        <w:rPr>
          <w:rFonts w:ascii="Gotham Book" w:eastAsia="Verdana" w:hAnsi="Gotham Book"/>
          <w:sz w:val="22"/>
          <w:szCs w:val="22"/>
        </w:rPr>
        <w:t xml:space="preserve"> The Owner, </w:t>
      </w:r>
      <w:r w:rsidR="00964D3D" w:rsidRPr="00A032DF">
        <w:rPr>
          <w:rFonts w:ascii="Gotham Book" w:eastAsia="Verdana" w:hAnsi="Gotham Book"/>
          <w:sz w:val="22"/>
          <w:szCs w:val="22"/>
        </w:rPr>
        <w:t>Producer,</w:t>
      </w:r>
      <w:r w:rsidRPr="00A032DF">
        <w:rPr>
          <w:rFonts w:ascii="Gotham Book" w:eastAsia="Verdana" w:hAnsi="Gotham Book"/>
          <w:sz w:val="22"/>
          <w:szCs w:val="22"/>
        </w:rPr>
        <w:t xml:space="preserve"> or other person responsible for the pony or his representative shall be entitled to witness the Dope Testing from outside the loose box, horse box or testing area without disturbing the pony but if any such person is not present the Dope Testing will proceed in any event.</w:t>
      </w:r>
    </w:p>
    <w:p w14:paraId="5DBEC90B" w14:textId="77777777"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d)</w:t>
      </w:r>
      <w:r w:rsidRPr="00A032DF">
        <w:rPr>
          <w:rFonts w:ascii="Gotham Book" w:eastAsia="Verdana" w:hAnsi="Gotham Book"/>
          <w:sz w:val="22"/>
          <w:szCs w:val="22"/>
        </w:rPr>
        <w:t xml:space="preserve"> All samples taken must be kept in a secure place and dispatched to the laboratory selected by the TGCA as soon as reasonably possible after collection.</w:t>
      </w:r>
    </w:p>
    <w:p w14:paraId="7B33911F" w14:textId="576487AB"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e)</w:t>
      </w:r>
      <w:r w:rsidRPr="00A032DF">
        <w:rPr>
          <w:rFonts w:ascii="Gotham Book" w:eastAsia="Verdana" w:hAnsi="Gotham Book"/>
          <w:sz w:val="22"/>
          <w:szCs w:val="22"/>
        </w:rPr>
        <w:t xml:space="preserve"> The sample must be divided into two parts hereinafter referred to as Sample A and Sample B and the initial analysis of Sample A must be completed within 21 days of receipt of the sample by the laboratory. If the initial analysis produces a suspicious positive result, then the TGCA may grant such </w:t>
      </w:r>
      <w:r w:rsidR="001E2B9E" w:rsidRPr="00A032DF">
        <w:rPr>
          <w:rFonts w:ascii="Gotham Book" w:eastAsia="Verdana" w:hAnsi="Gotham Book"/>
          <w:sz w:val="22"/>
          <w:szCs w:val="22"/>
        </w:rPr>
        <w:t xml:space="preserve">an </w:t>
      </w:r>
      <w:r w:rsidRPr="00A032DF">
        <w:rPr>
          <w:rFonts w:ascii="Gotham Book" w:eastAsia="Verdana" w:hAnsi="Gotham Book"/>
          <w:sz w:val="22"/>
          <w:szCs w:val="22"/>
        </w:rPr>
        <w:t>extension as the laboratory requires to complete the analysis.</w:t>
      </w:r>
    </w:p>
    <w:p w14:paraId="04534235" w14:textId="77777777"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f)</w:t>
      </w:r>
      <w:r w:rsidRPr="00A032DF">
        <w:rPr>
          <w:rFonts w:ascii="Gotham Book" w:eastAsia="Verdana" w:hAnsi="Gotham Book"/>
          <w:sz w:val="22"/>
          <w:szCs w:val="22"/>
        </w:rPr>
        <w:t xml:space="preserve"> If the result of the analysis of Sample A is negative then the laboratory may forthwith destroy Sample B.</w:t>
      </w:r>
    </w:p>
    <w:p w14:paraId="091FAD1F" w14:textId="77777777"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g)</w:t>
      </w:r>
      <w:r w:rsidRPr="00A032DF">
        <w:rPr>
          <w:rFonts w:ascii="Gotham Book" w:eastAsia="Verdana" w:hAnsi="Gotham Book"/>
          <w:sz w:val="22"/>
          <w:szCs w:val="22"/>
        </w:rPr>
        <w:t xml:space="preserve"> If the result of the analysis of Sample A is positive then the Owner or Producer may require confirmatory analysis of Sample B, by any laboratory approved by The Horseracing Forensic Laboratory provided that a written request for such confirmatory analysis is received by the TGCA within 14 days of dispatch by the TGCA of notification of a positive analysis of Sample A.</w:t>
      </w:r>
    </w:p>
    <w:p w14:paraId="1F4124C7" w14:textId="77777777"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h)</w:t>
      </w:r>
      <w:r w:rsidRPr="00A032DF">
        <w:rPr>
          <w:rFonts w:ascii="Gotham Book" w:eastAsia="Verdana" w:hAnsi="Gotham Book"/>
          <w:sz w:val="22"/>
          <w:szCs w:val="22"/>
        </w:rPr>
        <w:t xml:space="preserve"> The Owner or Producer may request that findings be made in respect of particular matters during the analysis of Sample B on the basis that they will be responsible for all additional costs incurred whatever the result of the analysis of Sample B</w:t>
      </w:r>
    </w:p>
    <w:p w14:paraId="212CA7B5" w14:textId="77777777"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i)</w:t>
      </w:r>
      <w:r w:rsidRPr="00A032DF">
        <w:rPr>
          <w:rFonts w:ascii="Gotham Book" w:eastAsia="Verdana" w:hAnsi="Gotham Book"/>
          <w:sz w:val="22"/>
          <w:szCs w:val="22"/>
        </w:rPr>
        <w:t xml:space="preserve"> Upon receipt of a valid request for confirmatory analysis of Sample B, the TGCA shall inform the laboratory immediately and the laboratory shall carry out the analysis of Sample B as soon as reasonably possible.</w:t>
      </w:r>
    </w:p>
    <w:p w14:paraId="492A942F" w14:textId="77777777" w:rsidR="008D7A0B" w:rsidRPr="00A032DF" w:rsidRDefault="008D7A0B" w:rsidP="008D7A0B">
      <w:pPr>
        <w:ind w:left="720"/>
        <w:jc w:val="both"/>
        <w:rPr>
          <w:rFonts w:ascii="Gotham Book" w:eastAsia="Verdana" w:hAnsi="Gotham Book"/>
          <w:sz w:val="22"/>
          <w:szCs w:val="22"/>
        </w:rPr>
      </w:pPr>
      <w:r w:rsidRPr="00A032DF">
        <w:rPr>
          <w:rFonts w:ascii="Gotham Book" w:eastAsia="Verdana" w:hAnsi="Gotham Book"/>
          <w:b/>
          <w:bCs/>
          <w:sz w:val="22"/>
          <w:szCs w:val="22"/>
        </w:rPr>
        <w:t>j)</w:t>
      </w:r>
      <w:r w:rsidRPr="00A032DF">
        <w:rPr>
          <w:rFonts w:ascii="Gotham Book" w:eastAsia="Verdana" w:hAnsi="Gotham Book"/>
          <w:sz w:val="22"/>
          <w:szCs w:val="22"/>
        </w:rPr>
        <w:t xml:space="preserve"> If the result of the analysis of Sample B is positive then the person requesting the analysis shall reimburse the TGCA the cost of the analysis of Sample A and Sample B forthwith on demand.</w:t>
      </w:r>
    </w:p>
    <w:p w14:paraId="676B3B58" w14:textId="616BD773" w:rsidR="007C71D5" w:rsidRPr="00A032DF" w:rsidRDefault="008D7A0B" w:rsidP="00AD5F93">
      <w:pPr>
        <w:ind w:left="720"/>
        <w:jc w:val="both"/>
        <w:rPr>
          <w:rFonts w:ascii="Gotham Book" w:eastAsia="Verdana" w:hAnsi="Gotham Book"/>
          <w:sz w:val="22"/>
          <w:szCs w:val="22"/>
        </w:rPr>
      </w:pPr>
      <w:r w:rsidRPr="00A032DF">
        <w:rPr>
          <w:rFonts w:ascii="Gotham Book" w:eastAsia="Verdana" w:hAnsi="Gotham Book"/>
          <w:b/>
          <w:bCs/>
          <w:sz w:val="22"/>
          <w:szCs w:val="22"/>
        </w:rPr>
        <w:t>k)</w:t>
      </w:r>
      <w:r w:rsidRPr="00A032DF">
        <w:rPr>
          <w:rFonts w:ascii="Gotham Book" w:eastAsia="Verdana" w:hAnsi="Gotham Book"/>
          <w:sz w:val="22"/>
          <w:szCs w:val="22"/>
        </w:rPr>
        <w:t xml:space="preserve"> If the result of the analysis of Sample A is positive and no valid request for confirmatory analysis of Sample B is received, the Owner shall reimburse the TGCA the cost of the analysis of Sample A forthwith upon demand.</w:t>
      </w:r>
    </w:p>
    <w:p w14:paraId="6F0CE82A" w14:textId="0EB586DD" w:rsidR="008D7A0B" w:rsidRPr="00A032DF" w:rsidRDefault="008D7A0B" w:rsidP="00B42C46">
      <w:pPr>
        <w:pStyle w:val="Heading1"/>
        <w:rPr>
          <w:rFonts w:ascii="Gotham Book" w:eastAsia="Verdana" w:hAnsi="Gotham Book"/>
        </w:rPr>
      </w:pPr>
      <w:bookmarkStart w:id="18" w:name="_Toc90449406"/>
      <w:bookmarkStart w:id="19" w:name="_Hlk31807683"/>
      <w:r w:rsidRPr="00A032DF">
        <w:rPr>
          <w:rFonts w:ascii="Gotham Book" w:eastAsia="Verdana" w:hAnsi="Gotham Book"/>
        </w:rPr>
        <w:t>SHOWING RULES AND GUIDELINES</w:t>
      </w:r>
      <w:bookmarkEnd w:id="18"/>
    </w:p>
    <w:p w14:paraId="5D33976E" w14:textId="77777777" w:rsidR="008D7A0B" w:rsidRPr="00A032DF" w:rsidRDefault="008D7A0B" w:rsidP="008D7A0B">
      <w:pPr>
        <w:jc w:val="both"/>
        <w:rPr>
          <w:rFonts w:ascii="Gotham Book" w:hAnsi="Gotham Book"/>
          <w:sz w:val="22"/>
          <w:szCs w:val="22"/>
        </w:rPr>
      </w:pPr>
    </w:p>
    <w:p w14:paraId="1F4540B0" w14:textId="31D20F3B"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All colours are acceptable, colour and markings should not be considered whilst judging, </w:t>
      </w:r>
      <w:r w:rsidR="000B72D3" w:rsidRPr="00A032DF">
        <w:rPr>
          <w:rFonts w:ascii="Gotham Book" w:eastAsia="Verdana" w:hAnsi="Gotham Book"/>
          <w:sz w:val="22"/>
          <w:szCs w:val="22"/>
        </w:rPr>
        <w:t xml:space="preserve">and </w:t>
      </w:r>
      <w:r w:rsidRPr="00A032DF">
        <w:rPr>
          <w:rFonts w:ascii="Gotham Book" w:eastAsia="Verdana" w:hAnsi="Gotham Book"/>
          <w:sz w:val="22"/>
          <w:szCs w:val="22"/>
        </w:rPr>
        <w:t>wall/blue eyes and freeze marking are not to be penalised.</w:t>
      </w:r>
    </w:p>
    <w:p w14:paraId="3ECF5EBA" w14:textId="77777777" w:rsidR="008D7A0B" w:rsidRPr="00A032DF" w:rsidRDefault="008D7A0B" w:rsidP="008D7A0B">
      <w:pPr>
        <w:jc w:val="both"/>
        <w:rPr>
          <w:rFonts w:ascii="Gotham Book" w:hAnsi="Gotham Book"/>
          <w:sz w:val="22"/>
          <w:szCs w:val="22"/>
        </w:rPr>
      </w:pPr>
    </w:p>
    <w:p w14:paraId="10D0C298" w14:textId="68C13CD4" w:rsidR="008D7A0B" w:rsidRPr="00A032DF" w:rsidRDefault="008D7A0B" w:rsidP="009C1CDD">
      <w:pPr>
        <w:pStyle w:val="ListParagraph"/>
        <w:numPr>
          <w:ilvl w:val="0"/>
          <w:numId w:val="3"/>
        </w:numPr>
        <w:jc w:val="both"/>
        <w:rPr>
          <w:rFonts w:ascii="Gotham Book" w:hAnsi="Gotham Book"/>
          <w:sz w:val="22"/>
          <w:szCs w:val="22"/>
        </w:rPr>
      </w:pPr>
      <w:r w:rsidRPr="00A032DF">
        <w:rPr>
          <w:rFonts w:ascii="Gotham Book" w:eastAsia="Verdana" w:hAnsi="Gotham Book"/>
          <w:sz w:val="22"/>
          <w:szCs w:val="22"/>
        </w:rPr>
        <w:t xml:space="preserve">Horses should be shown in their natural condition; only </w:t>
      </w:r>
      <w:r w:rsidRPr="00A032DF">
        <w:rPr>
          <w:rFonts w:ascii="Gotham Book" w:eastAsia="Verdana" w:hAnsi="Gotham Book"/>
          <w:sz w:val="22"/>
          <w:szCs w:val="22"/>
          <w:u w:val="single"/>
        </w:rPr>
        <w:t>minimal</w:t>
      </w:r>
      <w:r w:rsidRPr="00A032DF">
        <w:rPr>
          <w:rFonts w:ascii="Gotham Book" w:eastAsia="Verdana" w:hAnsi="Gotham Book"/>
          <w:sz w:val="22"/>
          <w:szCs w:val="22"/>
        </w:rPr>
        <w:t xml:space="preserve"> trimming of </w:t>
      </w:r>
      <w:r w:rsidR="000B72D3" w:rsidRPr="00A032DF">
        <w:rPr>
          <w:rFonts w:ascii="Gotham Book" w:eastAsia="Verdana" w:hAnsi="Gotham Book"/>
          <w:sz w:val="22"/>
          <w:szCs w:val="22"/>
        </w:rPr>
        <w:t>jawline</w:t>
      </w:r>
      <w:r w:rsidRPr="00A032DF">
        <w:rPr>
          <w:rFonts w:ascii="Gotham Book" w:eastAsia="Verdana" w:hAnsi="Gotham Book"/>
          <w:sz w:val="22"/>
          <w:szCs w:val="22"/>
        </w:rPr>
        <w:t xml:space="preserve"> and ears is </w:t>
      </w:r>
      <w:r w:rsidR="0088498E" w:rsidRPr="00A032DF">
        <w:rPr>
          <w:rFonts w:ascii="Gotham Book" w:eastAsia="Verdana" w:hAnsi="Gotham Book"/>
          <w:sz w:val="22"/>
          <w:szCs w:val="22"/>
        </w:rPr>
        <w:t xml:space="preserve">permissible. Trimming inside of the ears and removal of sensory whiskers is not in line with </w:t>
      </w:r>
      <w:r w:rsidR="00954345" w:rsidRPr="00A032DF">
        <w:rPr>
          <w:rFonts w:ascii="Gotham Book" w:eastAsia="Verdana" w:hAnsi="Gotham Book"/>
          <w:sz w:val="22"/>
          <w:szCs w:val="22"/>
        </w:rPr>
        <w:t xml:space="preserve">the TGCA </w:t>
      </w:r>
      <w:r w:rsidR="0088498E" w:rsidRPr="00A032DF">
        <w:rPr>
          <w:rFonts w:ascii="Gotham Book" w:eastAsia="Verdana" w:hAnsi="Gotham Book"/>
          <w:sz w:val="22"/>
          <w:szCs w:val="22"/>
        </w:rPr>
        <w:t xml:space="preserve">welfare policy. </w:t>
      </w:r>
      <w:r w:rsidR="006D0A76" w:rsidRPr="00A032DF">
        <w:rPr>
          <w:rFonts w:ascii="Gotham Book" w:eastAsia="Verdana" w:hAnsi="Gotham Book"/>
          <w:sz w:val="22"/>
          <w:szCs w:val="22"/>
        </w:rPr>
        <w:t xml:space="preserve"> </w:t>
      </w:r>
    </w:p>
    <w:p w14:paraId="6C694162" w14:textId="77777777" w:rsidR="00954345" w:rsidRPr="00A032DF" w:rsidRDefault="00954345" w:rsidP="00085ADB">
      <w:pPr>
        <w:jc w:val="both"/>
        <w:rPr>
          <w:rFonts w:ascii="Gotham Book" w:hAnsi="Gotham Book"/>
          <w:sz w:val="22"/>
          <w:szCs w:val="22"/>
        </w:rPr>
      </w:pPr>
    </w:p>
    <w:p w14:paraId="33C5FB4A" w14:textId="77777777"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Body clipping of all equines is permitted for welfare reasons and should not be penalised.  </w:t>
      </w:r>
    </w:p>
    <w:p w14:paraId="4D4616F4" w14:textId="77777777" w:rsidR="008D7A0B" w:rsidRPr="00A032DF" w:rsidRDefault="008D7A0B" w:rsidP="008D7A0B">
      <w:pPr>
        <w:jc w:val="both"/>
        <w:rPr>
          <w:rFonts w:ascii="Gotham Book" w:hAnsi="Gotham Book"/>
          <w:sz w:val="22"/>
          <w:szCs w:val="22"/>
        </w:rPr>
      </w:pPr>
    </w:p>
    <w:p w14:paraId="14EB7D03" w14:textId="6F968D33"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A long mane and tail and </w:t>
      </w:r>
      <w:r w:rsidR="000B72D3" w:rsidRPr="00A032DF">
        <w:rPr>
          <w:rFonts w:ascii="Gotham Book" w:eastAsia="Verdana" w:hAnsi="Gotham Book"/>
          <w:sz w:val="22"/>
          <w:szCs w:val="22"/>
        </w:rPr>
        <w:t xml:space="preserve">a </w:t>
      </w:r>
      <w:r w:rsidRPr="00A032DF">
        <w:rPr>
          <w:rFonts w:ascii="Gotham Book" w:eastAsia="Verdana" w:hAnsi="Gotham Book"/>
          <w:sz w:val="22"/>
          <w:szCs w:val="22"/>
        </w:rPr>
        <w:t xml:space="preserve">natural abundance of feather is expected. </w:t>
      </w:r>
      <w:r w:rsidR="00036AC6" w:rsidRPr="00A032DF">
        <w:rPr>
          <w:rFonts w:ascii="Gotham Book" w:eastAsia="Verdana" w:hAnsi="Gotham Book"/>
          <w:sz w:val="22"/>
          <w:szCs w:val="22"/>
        </w:rPr>
        <w:t>The feather</w:t>
      </w:r>
      <w:r w:rsidRPr="00A032DF">
        <w:rPr>
          <w:rFonts w:ascii="Gotham Book" w:eastAsia="Verdana" w:hAnsi="Gotham Book"/>
          <w:sz w:val="22"/>
          <w:szCs w:val="22"/>
        </w:rPr>
        <w:t xml:space="preserve"> should completely cover the whole hoof and an abundance of silky straight feather, is preferable to coarser curly hair/feather. Hair extensions are not permitted in any form whatsoever.</w:t>
      </w:r>
    </w:p>
    <w:p w14:paraId="2927A4EC" w14:textId="77777777" w:rsidR="008D7A0B" w:rsidRPr="00A032DF" w:rsidRDefault="008D7A0B" w:rsidP="008D7A0B">
      <w:pPr>
        <w:jc w:val="both"/>
        <w:rPr>
          <w:rFonts w:ascii="Gotham Book" w:eastAsia="Verdana" w:hAnsi="Gotham Book"/>
          <w:sz w:val="22"/>
          <w:szCs w:val="22"/>
        </w:rPr>
      </w:pPr>
    </w:p>
    <w:p w14:paraId="70EEBA7D" w14:textId="77777777"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All animals shall be sound in both wind and limb.</w:t>
      </w:r>
    </w:p>
    <w:p w14:paraId="58949B5F" w14:textId="77777777" w:rsidR="008D7A0B" w:rsidRPr="00A032DF" w:rsidRDefault="008D7A0B" w:rsidP="008D7A0B">
      <w:pPr>
        <w:jc w:val="both"/>
        <w:rPr>
          <w:rFonts w:ascii="Gotham Book" w:hAnsi="Gotham Book"/>
          <w:sz w:val="22"/>
          <w:szCs w:val="22"/>
        </w:rPr>
      </w:pPr>
    </w:p>
    <w:p w14:paraId="58195EFB" w14:textId="2D0A313E"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hAnsi="Gotham Book"/>
          <w:sz w:val="22"/>
          <w:szCs w:val="22"/>
        </w:rPr>
        <w:t xml:space="preserve">The TGCA has zero tolerance </w:t>
      </w:r>
      <w:r w:rsidR="00036AC6" w:rsidRPr="00A032DF">
        <w:rPr>
          <w:rFonts w:ascii="Gotham Book" w:hAnsi="Gotham Book"/>
          <w:sz w:val="22"/>
          <w:szCs w:val="22"/>
        </w:rPr>
        <w:t>for</w:t>
      </w:r>
      <w:r w:rsidRPr="00A032DF">
        <w:rPr>
          <w:rFonts w:ascii="Gotham Book" w:hAnsi="Gotham Book"/>
          <w:sz w:val="22"/>
          <w:szCs w:val="22"/>
        </w:rPr>
        <w:t xml:space="preserve"> obese horses</w:t>
      </w:r>
      <w:r w:rsidR="006C7379" w:rsidRPr="00A032DF">
        <w:rPr>
          <w:rFonts w:ascii="Gotham Book" w:hAnsi="Gotham Book"/>
          <w:sz w:val="22"/>
          <w:szCs w:val="22"/>
        </w:rPr>
        <w:t xml:space="preserve">. </w:t>
      </w:r>
      <w:r w:rsidRPr="00A032DF">
        <w:rPr>
          <w:rFonts w:ascii="Gotham Book" w:hAnsi="Gotham Book"/>
          <w:sz w:val="22"/>
          <w:szCs w:val="22"/>
        </w:rPr>
        <w:t xml:space="preserve">Any </w:t>
      </w:r>
      <w:r w:rsidR="00DF03F1" w:rsidRPr="00A032DF">
        <w:rPr>
          <w:rFonts w:ascii="Gotham Book" w:hAnsi="Gotham Book"/>
          <w:sz w:val="22"/>
          <w:szCs w:val="22"/>
        </w:rPr>
        <w:t>exhibit that</w:t>
      </w:r>
      <w:r w:rsidRPr="00A032DF">
        <w:rPr>
          <w:rFonts w:ascii="Gotham Book" w:hAnsi="Gotham Book"/>
          <w:sz w:val="22"/>
          <w:szCs w:val="22"/>
        </w:rPr>
        <w:t xml:space="preserve">, </w:t>
      </w:r>
      <w:r w:rsidR="009A2219" w:rsidRPr="00A032DF">
        <w:rPr>
          <w:rFonts w:ascii="Gotham Book" w:hAnsi="Gotham Book"/>
          <w:sz w:val="22"/>
          <w:szCs w:val="22"/>
        </w:rPr>
        <w:t>I</w:t>
      </w:r>
      <w:r w:rsidRPr="00A032DF">
        <w:rPr>
          <w:rFonts w:ascii="Gotham Book" w:hAnsi="Gotham Book"/>
          <w:sz w:val="22"/>
          <w:szCs w:val="22"/>
        </w:rPr>
        <w:t xml:space="preserve">n the </w:t>
      </w:r>
      <w:r w:rsidR="00964D3D" w:rsidRPr="00A032DF">
        <w:rPr>
          <w:rFonts w:ascii="Gotham Book" w:hAnsi="Gotham Book"/>
          <w:sz w:val="22"/>
          <w:szCs w:val="22"/>
        </w:rPr>
        <w:t>judge ‘</w:t>
      </w:r>
      <w:r w:rsidRPr="00A032DF">
        <w:rPr>
          <w:rFonts w:ascii="Gotham Book" w:hAnsi="Gotham Book"/>
          <w:sz w:val="22"/>
          <w:szCs w:val="22"/>
        </w:rPr>
        <w:t xml:space="preserve">s </w:t>
      </w:r>
      <w:r w:rsidRPr="00A032DF">
        <w:rPr>
          <w:rFonts w:ascii="Gotham Book" w:eastAsia="Verdana" w:hAnsi="Gotham Book"/>
          <w:sz w:val="22"/>
          <w:szCs w:val="22"/>
        </w:rPr>
        <w:t xml:space="preserve">opinion, is obese will </w:t>
      </w:r>
      <w:r w:rsidR="00964D3D" w:rsidRPr="00A032DF">
        <w:rPr>
          <w:rFonts w:ascii="Gotham Book" w:eastAsia="Verdana" w:hAnsi="Gotham Book"/>
          <w:sz w:val="22"/>
          <w:szCs w:val="22"/>
        </w:rPr>
        <w:t>be asked</w:t>
      </w:r>
      <w:r w:rsidRPr="00A032DF">
        <w:rPr>
          <w:rFonts w:ascii="Gotham Book" w:eastAsia="Verdana" w:hAnsi="Gotham Book"/>
          <w:sz w:val="22"/>
          <w:szCs w:val="22"/>
        </w:rPr>
        <w:t xml:space="preserve"> to leave the ring. This includes overproduced young stock.</w:t>
      </w:r>
    </w:p>
    <w:p w14:paraId="605DAA5C" w14:textId="77777777" w:rsidR="008D7A0B" w:rsidRPr="00A032DF" w:rsidRDefault="008D7A0B" w:rsidP="008D7A0B">
      <w:pPr>
        <w:jc w:val="both"/>
        <w:rPr>
          <w:rFonts w:ascii="Gotham Book" w:hAnsi="Gotham Book"/>
          <w:sz w:val="22"/>
          <w:szCs w:val="22"/>
        </w:rPr>
      </w:pPr>
    </w:p>
    <w:p w14:paraId="045D69D6" w14:textId="480BEB80"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Exhibits must be entered into the class specific to their age as of the </w:t>
      </w:r>
      <w:r w:rsidR="00012585" w:rsidRPr="00A032DF">
        <w:rPr>
          <w:rFonts w:ascii="Gotham Book" w:eastAsia="Verdana" w:hAnsi="Gotham Book"/>
          <w:sz w:val="22"/>
          <w:szCs w:val="22"/>
        </w:rPr>
        <w:t>1st of</w:t>
      </w:r>
      <w:r w:rsidRPr="00A032DF">
        <w:rPr>
          <w:rFonts w:ascii="Gotham Book" w:eastAsia="Verdana" w:hAnsi="Gotham Book"/>
          <w:sz w:val="22"/>
          <w:szCs w:val="22"/>
        </w:rPr>
        <w:t xml:space="preserve"> January in the prevailing year</w:t>
      </w:r>
      <w:r w:rsidR="001457A8" w:rsidRPr="00A032DF">
        <w:rPr>
          <w:rFonts w:ascii="Gotham Book" w:eastAsia="Verdana" w:hAnsi="Gotham Book"/>
          <w:sz w:val="22"/>
          <w:szCs w:val="22"/>
        </w:rPr>
        <w:t xml:space="preserve">. </w:t>
      </w:r>
      <w:r w:rsidRPr="00A032DF">
        <w:rPr>
          <w:rFonts w:ascii="Gotham Book" w:eastAsia="Verdana" w:hAnsi="Gotham Book"/>
          <w:sz w:val="22"/>
          <w:szCs w:val="22"/>
        </w:rPr>
        <w:t xml:space="preserve">Spot checks will be </w:t>
      </w:r>
      <w:r w:rsidR="00397BE3" w:rsidRPr="00A032DF">
        <w:rPr>
          <w:rFonts w:ascii="Gotham Book" w:eastAsia="Verdana" w:hAnsi="Gotham Book"/>
          <w:sz w:val="22"/>
          <w:szCs w:val="22"/>
        </w:rPr>
        <w:t>conducted</w:t>
      </w:r>
      <w:r w:rsidRPr="00A032DF">
        <w:rPr>
          <w:rFonts w:ascii="Gotham Book" w:eastAsia="Verdana" w:hAnsi="Gotham Book"/>
          <w:sz w:val="22"/>
          <w:szCs w:val="22"/>
        </w:rPr>
        <w:t xml:space="preserve"> at the TOYS Championship show at the discretion of the Show Committee and may be carried out at qualification shows at the discretion of the judge.</w:t>
      </w:r>
    </w:p>
    <w:p w14:paraId="0EB1E520" w14:textId="77777777" w:rsidR="008D7A0B" w:rsidRPr="00A032DF" w:rsidRDefault="008D7A0B" w:rsidP="008D7A0B">
      <w:pPr>
        <w:jc w:val="both"/>
        <w:rPr>
          <w:rFonts w:ascii="Gotham Book" w:hAnsi="Gotham Book"/>
          <w:sz w:val="22"/>
          <w:szCs w:val="22"/>
        </w:rPr>
      </w:pPr>
    </w:p>
    <w:p w14:paraId="59AFC0CF" w14:textId="6C48496F"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Exhibits must be entered into the class specific to their height</w:t>
      </w:r>
      <w:r w:rsidR="001457A8" w:rsidRPr="00A032DF">
        <w:rPr>
          <w:rFonts w:ascii="Gotham Book" w:eastAsia="Verdana" w:hAnsi="Gotham Book"/>
          <w:sz w:val="22"/>
          <w:szCs w:val="22"/>
        </w:rPr>
        <w:t xml:space="preserve">. </w:t>
      </w:r>
      <w:r w:rsidRPr="00A032DF">
        <w:rPr>
          <w:rFonts w:ascii="Gotham Book" w:eastAsia="Verdana" w:hAnsi="Gotham Book"/>
          <w:sz w:val="22"/>
          <w:szCs w:val="22"/>
        </w:rPr>
        <w:t xml:space="preserve">Spot checks will be </w:t>
      </w:r>
      <w:r w:rsidR="00397BE3" w:rsidRPr="00A032DF">
        <w:rPr>
          <w:rFonts w:ascii="Gotham Book" w:eastAsia="Verdana" w:hAnsi="Gotham Book"/>
          <w:sz w:val="22"/>
          <w:szCs w:val="22"/>
        </w:rPr>
        <w:t>conducted</w:t>
      </w:r>
      <w:r w:rsidRPr="00A032DF">
        <w:rPr>
          <w:rFonts w:ascii="Gotham Book" w:eastAsia="Verdana" w:hAnsi="Gotham Book"/>
          <w:sz w:val="22"/>
          <w:szCs w:val="22"/>
        </w:rPr>
        <w:t xml:space="preserve"> at the TOYS Championship show at the discretion of the Show Committee and may be carried out at qualification shows at the discretion of the judge.</w:t>
      </w:r>
    </w:p>
    <w:p w14:paraId="4684AA47" w14:textId="77777777" w:rsidR="008D7A0B" w:rsidRPr="00A032DF" w:rsidRDefault="008D7A0B" w:rsidP="008D7A0B">
      <w:pPr>
        <w:jc w:val="both"/>
        <w:rPr>
          <w:rFonts w:ascii="Gotham Book" w:hAnsi="Gotham Book"/>
          <w:sz w:val="22"/>
          <w:szCs w:val="22"/>
        </w:rPr>
      </w:pPr>
    </w:p>
    <w:p w14:paraId="6A8540E7" w14:textId="65F5775A"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All exhibits in ridden classes must be 4 years and over as of 1st January in the current year</w:t>
      </w:r>
      <w:r w:rsidR="001457A8" w:rsidRPr="00A032DF">
        <w:rPr>
          <w:rFonts w:ascii="Gotham Book" w:eastAsia="Verdana" w:hAnsi="Gotham Book"/>
          <w:sz w:val="22"/>
          <w:szCs w:val="22"/>
        </w:rPr>
        <w:t xml:space="preserve">. </w:t>
      </w:r>
      <w:r w:rsidRPr="00A032DF">
        <w:rPr>
          <w:rFonts w:ascii="Gotham Book" w:eastAsia="Verdana" w:hAnsi="Gotham Book"/>
          <w:sz w:val="22"/>
          <w:szCs w:val="22"/>
        </w:rPr>
        <w:t>At all times, save for conformation judging, exhibits must be ridden under saddle whilst in the ring.</w:t>
      </w:r>
    </w:p>
    <w:p w14:paraId="1517D954" w14:textId="77777777" w:rsidR="008D7A0B" w:rsidRPr="00A032DF" w:rsidRDefault="008D7A0B" w:rsidP="008D7A0B">
      <w:pPr>
        <w:jc w:val="both"/>
        <w:rPr>
          <w:rFonts w:ascii="Gotham Book" w:hAnsi="Gotham Book"/>
          <w:sz w:val="22"/>
          <w:szCs w:val="22"/>
        </w:rPr>
      </w:pPr>
    </w:p>
    <w:p w14:paraId="4EF92536" w14:textId="6CD54B06"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lastRenderedPageBreak/>
        <w:t>Judges and or stewards have the power to ask any exhibit to leave the ring/show if that exhibit shows bad or dangerous behaviour</w:t>
      </w:r>
      <w:r w:rsidR="001457A8" w:rsidRPr="00A032DF">
        <w:rPr>
          <w:rFonts w:ascii="Gotham Book" w:eastAsia="Verdana" w:hAnsi="Gotham Book"/>
          <w:sz w:val="22"/>
          <w:szCs w:val="22"/>
        </w:rPr>
        <w:t xml:space="preserve">. </w:t>
      </w:r>
      <w:r w:rsidRPr="00A032DF">
        <w:rPr>
          <w:rFonts w:ascii="Gotham Book" w:eastAsia="Verdana" w:hAnsi="Gotham Book"/>
          <w:sz w:val="22"/>
          <w:szCs w:val="22"/>
        </w:rPr>
        <w:t>The TGCA also have the right to suspend that exhibit from other shows until it has been assessed by the TGCA.</w:t>
      </w:r>
    </w:p>
    <w:p w14:paraId="47155D36" w14:textId="77777777" w:rsidR="008D7A0B" w:rsidRPr="00A032DF" w:rsidRDefault="008D7A0B" w:rsidP="008D7A0B">
      <w:pPr>
        <w:jc w:val="both"/>
        <w:rPr>
          <w:rFonts w:ascii="Gotham Book" w:hAnsi="Gotham Book"/>
          <w:sz w:val="22"/>
          <w:szCs w:val="22"/>
        </w:rPr>
      </w:pPr>
    </w:p>
    <w:p w14:paraId="19A5BD3B" w14:textId="3EEF574B"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Show organisers have the power to ask exhibitors to leave the </w:t>
      </w:r>
      <w:r w:rsidR="00714D89" w:rsidRPr="00A032DF">
        <w:rPr>
          <w:rFonts w:ascii="Gotham Book" w:eastAsia="Verdana" w:hAnsi="Gotham Book"/>
          <w:sz w:val="22"/>
          <w:szCs w:val="22"/>
        </w:rPr>
        <w:t>showground</w:t>
      </w:r>
      <w:r w:rsidRPr="00A032DF">
        <w:rPr>
          <w:rFonts w:ascii="Gotham Book" w:eastAsia="Verdana" w:hAnsi="Gotham Book"/>
          <w:sz w:val="22"/>
          <w:szCs w:val="22"/>
        </w:rPr>
        <w:t xml:space="preserve"> for unruly behaviour whether inside or outside the ring.</w:t>
      </w:r>
    </w:p>
    <w:p w14:paraId="06594765" w14:textId="77777777" w:rsidR="008D7A0B" w:rsidRPr="00A032DF" w:rsidRDefault="008D7A0B" w:rsidP="008D7A0B">
      <w:pPr>
        <w:jc w:val="both"/>
        <w:rPr>
          <w:rFonts w:ascii="Gotham Book" w:hAnsi="Gotham Book"/>
          <w:sz w:val="22"/>
          <w:szCs w:val="22"/>
        </w:rPr>
      </w:pPr>
    </w:p>
    <w:p w14:paraId="2A14A1B1" w14:textId="79280725"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All exhibitors including grooms must be dressed correctly whilst in the ring</w:t>
      </w:r>
      <w:r w:rsidR="001457A8" w:rsidRPr="00A032DF">
        <w:rPr>
          <w:rFonts w:ascii="Gotham Book" w:eastAsia="Verdana" w:hAnsi="Gotham Book"/>
          <w:sz w:val="22"/>
          <w:szCs w:val="22"/>
        </w:rPr>
        <w:t xml:space="preserve">. </w:t>
      </w:r>
      <w:r w:rsidRPr="00A032DF">
        <w:rPr>
          <w:rFonts w:ascii="Gotham Book" w:eastAsia="Verdana" w:hAnsi="Gotham Book"/>
          <w:sz w:val="22"/>
          <w:szCs w:val="22"/>
        </w:rPr>
        <w:t>Please see the sections on showing attire.</w:t>
      </w:r>
    </w:p>
    <w:p w14:paraId="748BDF63" w14:textId="77777777" w:rsidR="008D7A0B" w:rsidRPr="00A032DF" w:rsidRDefault="008D7A0B" w:rsidP="008D7A0B">
      <w:pPr>
        <w:jc w:val="both"/>
        <w:rPr>
          <w:rFonts w:ascii="Gotham Book" w:eastAsia="Verdana" w:hAnsi="Gotham Book"/>
          <w:sz w:val="22"/>
          <w:szCs w:val="22"/>
        </w:rPr>
      </w:pPr>
    </w:p>
    <w:p w14:paraId="3505BBDF" w14:textId="77777777"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Riders may be any age but must be suited for the size of their exhibit. </w:t>
      </w:r>
    </w:p>
    <w:p w14:paraId="38052ADC" w14:textId="77777777" w:rsidR="008D7A0B" w:rsidRPr="00A032DF" w:rsidRDefault="008D7A0B" w:rsidP="008D7A0B">
      <w:pPr>
        <w:pStyle w:val="ListParagraph"/>
        <w:rPr>
          <w:rFonts w:ascii="Gotham Book" w:eastAsia="Verdana" w:hAnsi="Gotham Book"/>
          <w:sz w:val="22"/>
          <w:szCs w:val="22"/>
        </w:rPr>
      </w:pPr>
    </w:p>
    <w:p w14:paraId="394A1363" w14:textId="5207F5BC"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Riders and handlers of stallions must be 14 years old (as of 1st January in </w:t>
      </w:r>
      <w:r w:rsidR="00714D89" w:rsidRPr="00A032DF">
        <w:rPr>
          <w:rFonts w:ascii="Gotham Book" w:eastAsia="Verdana" w:hAnsi="Gotham Book"/>
          <w:sz w:val="22"/>
          <w:szCs w:val="22"/>
        </w:rPr>
        <w:t xml:space="preserve">the </w:t>
      </w:r>
      <w:r w:rsidRPr="00A032DF">
        <w:rPr>
          <w:rFonts w:ascii="Gotham Book" w:eastAsia="Verdana" w:hAnsi="Gotham Book"/>
          <w:sz w:val="22"/>
          <w:szCs w:val="22"/>
        </w:rPr>
        <w:t>current year).</w:t>
      </w:r>
    </w:p>
    <w:p w14:paraId="69D69228" w14:textId="77777777" w:rsidR="008D7A0B" w:rsidRPr="00A032DF" w:rsidRDefault="008D7A0B" w:rsidP="008D7A0B">
      <w:pPr>
        <w:jc w:val="both"/>
        <w:rPr>
          <w:rFonts w:ascii="Gotham Book" w:eastAsia="Verdana" w:hAnsi="Gotham Book"/>
          <w:sz w:val="22"/>
          <w:szCs w:val="22"/>
        </w:rPr>
      </w:pPr>
    </w:p>
    <w:p w14:paraId="67B1F686" w14:textId="65B1194E"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Spurs must </w:t>
      </w:r>
      <w:r w:rsidRPr="00A032DF">
        <w:rPr>
          <w:rFonts w:ascii="Gotham Book" w:eastAsia="Verdana" w:hAnsi="Gotham Book"/>
          <w:sz w:val="22"/>
          <w:szCs w:val="22"/>
          <w:u w:val="single"/>
        </w:rPr>
        <w:t>not</w:t>
      </w:r>
      <w:r w:rsidRPr="00A032DF">
        <w:rPr>
          <w:rFonts w:ascii="Gotham Book" w:eastAsia="Verdana" w:hAnsi="Gotham Book"/>
          <w:sz w:val="22"/>
          <w:szCs w:val="22"/>
        </w:rPr>
        <w:t xml:space="preserve"> be worn by junior riders (under 18 as of 1st January in </w:t>
      </w:r>
      <w:r w:rsidR="00714D89" w:rsidRPr="00A032DF">
        <w:rPr>
          <w:rFonts w:ascii="Gotham Book" w:eastAsia="Verdana" w:hAnsi="Gotham Book"/>
          <w:sz w:val="22"/>
          <w:szCs w:val="22"/>
        </w:rPr>
        <w:t xml:space="preserve">the </w:t>
      </w:r>
      <w:r w:rsidRPr="00A032DF">
        <w:rPr>
          <w:rFonts w:ascii="Gotham Book" w:eastAsia="Verdana" w:hAnsi="Gotham Book"/>
          <w:sz w:val="22"/>
          <w:szCs w:val="22"/>
        </w:rPr>
        <w:t xml:space="preserve">current year) or any rider of an exhibit 148cm and under. </w:t>
      </w:r>
      <w:r w:rsidR="00714D89" w:rsidRPr="00A032DF">
        <w:rPr>
          <w:rFonts w:ascii="Gotham Book" w:eastAsia="Verdana" w:hAnsi="Gotham Book"/>
          <w:sz w:val="22"/>
          <w:szCs w:val="22"/>
        </w:rPr>
        <w:t>Mixed-height</w:t>
      </w:r>
      <w:r w:rsidRPr="00A032DF">
        <w:rPr>
          <w:rFonts w:ascii="Gotham Book" w:eastAsia="Verdana" w:hAnsi="Gotham Book"/>
          <w:sz w:val="22"/>
          <w:szCs w:val="22"/>
        </w:rPr>
        <w:t xml:space="preserve"> classes</w:t>
      </w:r>
      <w:r w:rsidR="00714D89" w:rsidRPr="00A032DF">
        <w:rPr>
          <w:rFonts w:ascii="Gotham Book" w:eastAsia="Verdana" w:hAnsi="Gotham Book"/>
          <w:sz w:val="22"/>
          <w:szCs w:val="22"/>
        </w:rPr>
        <w:t>,</w:t>
      </w:r>
      <w:r w:rsidRPr="00A032DF">
        <w:rPr>
          <w:rFonts w:ascii="Gotham Book" w:eastAsia="Verdana" w:hAnsi="Gotham Book"/>
          <w:sz w:val="22"/>
          <w:szCs w:val="22"/>
        </w:rPr>
        <w:t xml:space="preserve"> no</w:t>
      </w:r>
      <w:r w:rsidR="006D61AD" w:rsidRPr="00A032DF">
        <w:rPr>
          <w:rFonts w:ascii="Gotham Book" w:eastAsia="Verdana" w:hAnsi="Gotham Book"/>
          <w:sz w:val="22"/>
          <w:szCs w:val="22"/>
        </w:rPr>
        <w:t xml:space="preserve"> </w:t>
      </w:r>
      <w:r w:rsidRPr="00A032DF">
        <w:rPr>
          <w:rFonts w:ascii="Gotham Book" w:eastAsia="Verdana" w:hAnsi="Gotham Book"/>
          <w:sz w:val="22"/>
          <w:szCs w:val="22"/>
        </w:rPr>
        <w:t>competitor may wear spurs.</w:t>
      </w:r>
    </w:p>
    <w:p w14:paraId="314B6565" w14:textId="77777777" w:rsidR="008D7A0B" w:rsidRPr="00A032DF" w:rsidRDefault="008D7A0B" w:rsidP="008D7A0B">
      <w:pPr>
        <w:jc w:val="both"/>
        <w:rPr>
          <w:rFonts w:ascii="Gotham Book" w:hAnsi="Gotham Book"/>
          <w:sz w:val="22"/>
          <w:szCs w:val="22"/>
        </w:rPr>
      </w:pPr>
      <w:r w:rsidRPr="00A032DF">
        <w:rPr>
          <w:rFonts w:ascii="Gotham Book" w:hAnsi="Gotham Book"/>
          <w:sz w:val="22"/>
          <w:szCs w:val="22"/>
        </w:rPr>
        <w:tab/>
      </w:r>
    </w:p>
    <w:p w14:paraId="347DB10E" w14:textId="3D20292A"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No </w:t>
      </w:r>
      <w:r w:rsidR="00012585" w:rsidRPr="00A032DF">
        <w:rPr>
          <w:rFonts w:ascii="Gotham Book" w:eastAsia="Verdana" w:hAnsi="Gotham Book"/>
          <w:sz w:val="22"/>
          <w:szCs w:val="22"/>
        </w:rPr>
        <w:t>earrings</w:t>
      </w:r>
      <w:r w:rsidRPr="00A032DF">
        <w:rPr>
          <w:rFonts w:ascii="Gotham Book" w:eastAsia="Verdana" w:hAnsi="Gotham Book"/>
          <w:sz w:val="22"/>
          <w:szCs w:val="22"/>
        </w:rPr>
        <w:t xml:space="preserve"> or body piercing </w:t>
      </w:r>
      <w:r w:rsidR="007339A1" w:rsidRPr="00A032DF">
        <w:rPr>
          <w:rFonts w:ascii="Gotham Book" w:eastAsia="Verdana" w:hAnsi="Gotham Book"/>
          <w:sz w:val="22"/>
          <w:szCs w:val="22"/>
        </w:rPr>
        <w:t>can</w:t>
      </w:r>
      <w:r w:rsidRPr="00A032DF">
        <w:rPr>
          <w:rFonts w:ascii="Gotham Book" w:eastAsia="Verdana" w:hAnsi="Gotham Book"/>
          <w:sz w:val="22"/>
          <w:szCs w:val="22"/>
        </w:rPr>
        <w:t xml:space="preserve"> be worn in the </w:t>
      </w:r>
      <w:r w:rsidR="007339A1" w:rsidRPr="00A032DF">
        <w:rPr>
          <w:rFonts w:ascii="Gotham Book" w:eastAsia="Verdana" w:hAnsi="Gotham Book"/>
          <w:sz w:val="22"/>
          <w:szCs w:val="22"/>
        </w:rPr>
        <w:t>ring;</w:t>
      </w:r>
      <w:r w:rsidRPr="00A032DF">
        <w:rPr>
          <w:rFonts w:ascii="Gotham Book" w:eastAsia="Verdana" w:hAnsi="Gotham Book"/>
          <w:sz w:val="22"/>
          <w:szCs w:val="22"/>
        </w:rPr>
        <w:t xml:space="preserve"> this is an HSE requirement. </w:t>
      </w:r>
    </w:p>
    <w:p w14:paraId="46C42C84" w14:textId="77777777" w:rsidR="00F507F1" w:rsidRPr="00A032DF" w:rsidRDefault="00F507F1" w:rsidP="00F507F1">
      <w:pPr>
        <w:pStyle w:val="ListParagraph"/>
        <w:rPr>
          <w:rFonts w:ascii="Gotham Book" w:eastAsia="Verdana" w:hAnsi="Gotham Book"/>
          <w:sz w:val="22"/>
          <w:szCs w:val="22"/>
        </w:rPr>
      </w:pPr>
    </w:p>
    <w:p w14:paraId="0AC51BB2" w14:textId="5D103407" w:rsidR="00F507F1" w:rsidRPr="00A032DF" w:rsidRDefault="00787492" w:rsidP="009C1CDD">
      <w:pPr>
        <w:pStyle w:val="ListParagraph"/>
        <w:numPr>
          <w:ilvl w:val="0"/>
          <w:numId w:val="3"/>
        </w:numPr>
        <w:spacing w:before="240"/>
        <w:jc w:val="both"/>
        <w:rPr>
          <w:rFonts w:ascii="Gotham Book" w:eastAsia="Verdana" w:hAnsi="Gotham Book"/>
          <w:sz w:val="22"/>
          <w:szCs w:val="22"/>
        </w:rPr>
      </w:pPr>
      <w:bookmarkStart w:id="20" w:name="_Hlk34846491"/>
      <w:r w:rsidRPr="00A032DF">
        <w:rPr>
          <w:rFonts w:ascii="Gotham Book" w:eastAsia="Verdana" w:hAnsi="Gotham Book"/>
          <w:sz w:val="22"/>
          <w:szCs w:val="22"/>
        </w:rPr>
        <w:t>Home Produced</w:t>
      </w:r>
      <w:r w:rsidR="00F507F1" w:rsidRPr="00A032DF">
        <w:rPr>
          <w:rFonts w:ascii="Gotham Book" w:eastAsia="Verdana" w:hAnsi="Gotham Book"/>
          <w:sz w:val="22"/>
          <w:szCs w:val="22"/>
        </w:rPr>
        <w:t xml:space="preserve"> </w:t>
      </w:r>
      <w:r w:rsidR="005E3C87" w:rsidRPr="00A032DF">
        <w:rPr>
          <w:rFonts w:ascii="Gotham Book" w:eastAsia="Verdana" w:hAnsi="Gotham Book"/>
          <w:sz w:val="22"/>
          <w:szCs w:val="22"/>
        </w:rPr>
        <w:t>Classes:</w:t>
      </w:r>
    </w:p>
    <w:p w14:paraId="295E1044" w14:textId="77777777" w:rsidR="007E050D" w:rsidRPr="00A032DF" w:rsidRDefault="007E050D" w:rsidP="007E050D">
      <w:pPr>
        <w:pStyle w:val="ListParagraph"/>
        <w:rPr>
          <w:rFonts w:ascii="Gotham Book" w:eastAsia="Verdana" w:hAnsi="Gotham Book"/>
          <w:sz w:val="22"/>
          <w:szCs w:val="22"/>
        </w:rPr>
      </w:pPr>
    </w:p>
    <w:p w14:paraId="6D82797F" w14:textId="77777777" w:rsidR="007E050D" w:rsidRPr="00A032DF" w:rsidRDefault="007E050D" w:rsidP="009C1CDD">
      <w:pPr>
        <w:numPr>
          <w:ilvl w:val="0"/>
          <w:numId w:val="10"/>
        </w:numPr>
        <w:spacing w:after="200"/>
        <w:rPr>
          <w:rFonts w:ascii="Gotham Book" w:hAnsi="Gotham Book"/>
          <w:sz w:val="22"/>
          <w:szCs w:val="22"/>
        </w:rPr>
      </w:pPr>
      <w:r w:rsidRPr="00A032DF">
        <w:rPr>
          <w:rFonts w:ascii="Gotham Book" w:hAnsi="Gotham Book"/>
          <w:sz w:val="22"/>
          <w:szCs w:val="22"/>
        </w:rPr>
        <w:t>Competitors are the riders/handlers of the Horse/Pony on a full-time/daily basis.</w:t>
      </w:r>
    </w:p>
    <w:p w14:paraId="417BF6AC" w14:textId="77777777" w:rsidR="007E050D" w:rsidRPr="00A032DF" w:rsidRDefault="007E050D" w:rsidP="009C1CDD">
      <w:pPr>
        <w:numPr>
          <w:ilvl w:val="0"/>
          <w:numId w:val="10"/>
        </w:numPr>
        <w:spacing w:after="200"/>
        <w:rPr>
          <w:rFonts w:ascii="Gotham Book" w:hAnsi="Gotham Book"/>
          <w:sz w:val="22"/>
          <w:szCs w:val="22"/>
        </w:rPr>
      </w:pPr>
      <w:r w:rsidRPr="00A032DF">
        <w:rPr>
          <w:rFonts w:ascii="Gotham Book" w:hAnsi="Gotham Book"/>
          <w:sz w:val="22"/>
          <w:szCs w:val="22"/>
        </w:rPr>
        <w:t>Open to horses and ponies that have been stabled at home (without any paid assistance) or kept at livery on a DIY basis in the previous or current year. Horses/ponies must not have been shown or trained by a professional Producer or kept at full livery at any time during this period (except for service in the case of Brood Mares).</w:t>
      </w:r>
    </w:p>
    <w:p w14:paraId="4BB2EFF0" w14:textId="77777777" w:rsidR="007E050D" w:rsidRPr="00A032DF" w:rsidRDefault="007E050D" w:rsidP="009C1CDD">
      <w:pPr>
        <w:numPr>
          <w:ilvl w:val="0"/>
          <w:numId w:val="10"/>
        </w:numPr>
        <w:spacing w:after="200"/>
        <w:rPr>
          <w:rFonts w:ascii="Gotham Book" w:hAnsi="Gotham Book"/>
          <w:sz w:val="22"/>
          <w:szCs w:val="22"/>
        </w:rPr>
      </w:pPr>
      <w:r w:rsidRPr="00A032DF">
        <w:rPr>
          <w:rFonts w:ascii="Gotham Book" w:hAnsi="Gotham Book"/>
          <w:sz w:val="22"/>
          <w:szCs w:val="22"/>
        </w:rPr>
        <w:t xml:space="preserve">Riders/handlers must NOT have shown any equine produced by a professional producer/trainer/groom at any show since 1st January of the current season or previous season, NOR may any equine be shown by a rider/handler who has shown for a professional producer/trainer/groom at any show since 1st January of the current season or previous season. </w:t>
      </w:r>
    </w:p>
    <w:p w14:paraId="2AABA0A8" w14:textId="77777777" w:rsidR="007E050D" w:rsidRPr="00A032DF" w:rsidRDefault="007E050D" w:rsidP="009C1CDD">
      <w:pPr>
        <w:numPr>
          <w:ilvl w:val="0"/>
          <w:numId w:val="10"/>
        </w:numPr>
        <w:spacing w:after="200"/>
        <w:rPr>
          <w:rFonts w:ascii="Gotham Book" w:hAnsi="Gotham Book"/>
          <w:sz w:val="22"/>
          <w:szCs w:val="22"/>
        </w:rPr>
      </w:pPr>
      <w:r w:rsidRPr="00A032DF">
        <w:rPr>
          <w:rFonts w:ascii="Gotham Book" w:hAnsi="Gotham Book"/>
          <w:sz w:val="22"/>
          <w:szCs w:val="22"/>
        </w:rPr>
        <w:t>Owner/rider/handler does not show a horse/pony owned or sponsored by a company or Professional Owner/Producer of Show horses.</w:t>
      </w:r>
    </w:p>
    <w:p w14:paraId="153F180A" w14:textId="77777777" w:rsidR="007E050D" w:rsidRPr="00A032DF" w:rsidRDefault="007E050D" w:rsidP="009C1CDD">
      <w:pPr>
        <w:numPr>
          <w:ilvl w:val="0"/>
          <w:numId w:val="10"/>
        </w:numPr>
        <w:spacing w:after="200"/>
        <w:rPr>
          <w:rFonts w:ascii="Gotham Book" w:hAnsi="Gotham Book"/>
          <w:sz w:val="22"/>
          <w:szCs w:val="22"/>
        </w:rPr>
      </w:pPr>
      <w:r w:rsidRPr="00A032DF">
        <w:rPr>
          <w:rFonts w:ascii="Gotham Book" w:hAnsi="Gotham Book"/>
          <w:sz w:val="22"/>
          <w:szCs w:val="22"/>
        </w:rPr>
        <w:t>Horse/Pony not to have been shown at Horse of Year Show by a Professional Producer.</w:t>
      </w:r>
    </w:p>
    <w:p w14:paraId="3089E44B" w14:textId="77777777" w:rsidR="007E050D" w:rsidRPr="00A032DF" w:rsidRDefault="007E050D" w:rsidP="009C1CDD">
      <w:pPr>
        <w:numPr>
          <w:ilvl w:val="0"/>
          <w:numId w:val="10"/>
        </w:numPr>
        <w:spacing w:after="200"/>
        <w:rPr>
          <w:rFonts w:ascii="Gotham Book" w:hAnsi="Gotham Book"/>
          <w:sz w:val="22"/>
          <w:szCs w:val="22"/>
        </w:rPr>
      </w:pPr>
      <w:r w:rsidRPr="00A032DF">
        <w:rPr>
          <w:rFonts w:ascii="Gotham Book" w:hAnsi="Gotham Book"/>
          <w:sz w:val="22"/>
          <w:szCs w:val="22"/>
        </w:rPr>
        <w:t>Owner/rider/handler does not derive their main income from working with horses/ponies(including benefits, goods in kind)</w:t>
      </w:r>
    </w:p>
    <w:p w14:paraId="3507CE9D" w14:textId="77777777" w:rsidR="007E050D" w:rsidRPr="00A032DF" w:rsidRDefault="007E050D" w:rsidP="007E050D">
      <w:pPr>
        <w:rPr>
          <w:rFonts w:ascii="Gotham Book" w:hAnsi="Gotham Book"/>
          <w:sz w:val="22"/>
          <w:szCs w:val="22"/>
        </w:rPr>
      </w:pPr>
      <w:r w:rsidRPr="00A032DF">
        <w:rPr>
          <w:rFonts w:ascii="Gotham Book" w:hAnsi="Gotham Book"/>
          <w:sz w:val="22"/>
          <w:szCs w:val="22"/>
        </w:rPr>
        <w:t>This does not exclude Home Produced competitors from having lessons, clinics, etc., at any time with an instructor, providing the horse/pony remains stabled at home (or as a DIY Livery).</w:t>
      </w:r>
    </w:p>
    <w:p w14:paraId="078E2DD0" w14:textId="77777777" w:rsidR="007E050D" w:rsidRPr="00A032DF" w:rsidRDefault="007E050D" w:rsidP="007E050D">
      <w:pPr>
        <w:rPr>
          <w:rFonts w:ascii="Gotham Book" w:hAnsi="Gotham Book"/>
          <w:sz w:val="22"/>
          <w:szCs w:val="22"/>
        </w:rPr>
      </w:pPr>
    </w:p>
    <w:p w14:paraId="748030B1" w14:textId="77777777" w:rsidR="007E050D" w:rsidRPr="00A032DF" w:rsidRDefault="007E050D" w:rsidP="007E050D">
      <w:pPr>
        <w:rPr>
          <w:rFonts w:ascii="Gotham Book" w:hAnsi="Gotham Book"/>
          <w:sz w:val="22"/>
          <w:szCs w:val="22"/>
        </w:rPr>
      </w:pPr>
      <w:r w:rsidRPr="00A032DF">
        <w:rPr>
          <w:rFonts w:ascii="Gotham Book" w:hAnsi="Gotham Book"/>
          <w:sz w:val="22"/>
          <w:szCs w:val="22"/>
        </w:rPr>
        <w:t>It should be noted that professional showing producers are NOT allowed into the competition ring/arena to groom for or strip any horse/pony competing within a Home Produced class/section/final or championship nor must they prepare the horse/pony on a showground, ride them or work them in ready for competing.</w:t>
      </w:r>
    </w:p>
    <w:p w14:paraId="74D8F5FA" w14:textId="77777777" w:rsidR="007E050D" w:rsidRPr="00A032DF" w:rsidRDefault="007E050D" w:rsidP="007E050D">
      <w:pPr>
        <w:rPr>
          <w:rFonts w:ascii="Gotham Book" w:hAnsi="Gotham Book"/>
          <w:sz w:val="22"/>
          <w:szCs w:val="22"/>
        </w:rPr>
      </w:pPr>
    </w:p>
    <w:p w14:paraId="77D6964A" w14:textId="77777777" w:rsidR="005E3C87" w:rsidRPr="00A032DF" w:rsidRDefault="007E050D" w:rsidP="005E3C87">
      <w:pPr>
        <w:rPr>
          <w:rFonts w:ascii="Gotham Book" w:hAnsi="Gotham Book"/>
          <w:sz w:val="22"/>
          <w:szCs w:val="22"/>
        </w:rPr>
      </w:pPr>
      <w:r w:rsidRPr="00A032DF">
        <w:rPr>
          <w:rFonts w:ascii="Gotham Book" w:hAnsi="Gotham Book"/>
          <w:sz w:val="22"/>
          <w:szCs w:val="22"/>
        </w:rPr>
        <w:t>The TGCA takes very seriously the spirit of these Home Produced conditions any member found to be contravening them may be subject to exclusion from the society with immediate effect. If you are in any doubt about your status please ask the office for guidance, the decision of The TGCA on eligibility will be final</w:t>
      </w:r>
      <w:r w:rsidR="005E3C87" w:rsidRPr="00A032DF">
        <w:rPr>
          <w:rFonts w:ascii="Gotham Book" w:hAnsi="Gotham Book"/>
          <w:sz w:val="22"/>
          <w:szCs w:val="22"/>
        </w:rPr>
        <w:t>.</w:t>
      </w:r>
      <w:bookmarkEnd w:id="20"/>
    </w:p>
    <w:p w14:paraId="73BC4703" w14:textId="77777777" w:rsidR="005E3C87" w:rsidRPr="00A032DF" w:rsidRDefault="005E3C87" w:rsidP="005E3C87">
      <w:pPr>
        <w:rPr>
          <w:rFonts w:ascii="Gotham Book" w:hAnsi="Gotham Book"/>
          <w:sz w:val="22"/>
          <w:szCs w:val="22"/>
        </w:rPr>
      </w:pPr>
    </w:p>
    <w:p w14:paraId="760DD9FA" w14:textId="4418E5B9" w:rsidR="005E3C87" w:rsidRPr="00A032DF" w:rsidRDefault="005E3C87" w:rsidP="009C1CDD">
      <w:pPr>
        <w:pStyle w:val="ListParagraph"/>
        <w:numPr>
          <w:ilvl w:val="0"/>
          <w:numId w:val="3"/>
        </w:numPr>
        <w:rPr>
          <w:rFonts w:ascii="Gotham Book" w:hAnsi="Gotham Book"/>
          <w:sz w:val="22"/>
          <w:szCs w:val="22"/>
        </w:rPr>
      </w:pPr>
      <w:r w:rsidRPr="00A032DF">
        <w:rPr>
          <w:rFonts w:ascii="Gotham Book" w:hAnsi="Gotham Book"/>
          <w:sz w:val="22"/>
          <w:szCs w:val="22"/>
        </w:rPr>
        <w:t>Grass Roots Classes:</w:t>
      </w:r>
    </w:p>
    <w:p w14:paraId="0C7053E5" w14:textId="77777777" w:rsidR="005E3C87" w:rsidRPr="00A032DF" w:rsidRDefault="005E3C87" w:rsidP="009C1CDD">
      <w:pPr>
        <w:numPr>
          <w:ilvl w:val="0"/>
          <w:numId w:val="11"/>
        </w:numPr>
        <w:rPr>
          <w:rFonts w:ascii="Gotham Book" w:hAnsi="Gotham Book"/>
          <w:sz w:val="22"/>
          <w:szCs w:val="22"/>
        </w:rPr>
      </w:pPr>
      <w:r w:rsidRPr="00A032DF">
        <w:rPr>
          <w:rFonts w:ascii="Gotham Book" w:hAnsi="Gotham Book"/>
          <w:sz w:val="22"/>
          <w:szCs w:val="22"/>
        </w:rPr>
        <w:t>Competitors are the riders/handlers of the Horse/Pony on a full-time/daily basis.</w:t>
      </w:r>
    </w:p>
    <w:p w14:paraId="4C4F2646" w14:textId="77777777" w:rsidR="005E3C87" w:rsidRPr="00A032DF" w:rsidRDefault="005E3C87" w:rsidP="005E3C87">
      <w:pPr>
        <w:ind w:left="720"/>
        <w:rPr>
          <w:rFonts w:ascii="Gotham Book" w:hAnsi="Gotham Book"/>
          <w:sz w:val="22"/>
          <w:szCs w:val="22"/>
        </w:rPr>
      </w:pPr>
    </w:p>
    <w:p w14:paraId="137C1A1C" w14:textId="77777777" w:rsidR="005E3C87" w:rsidRPr="00A032DF" w:rsidRDefault="005E3C87" w:rsidP="009C1CDD">
      <w:pPr>
        <w:numPr>
          <w:ilvl w:val="0"/>
          <w:numId w:val="11"/>
        </w:numPr>
        <w:rPr>
          <w:rFonts w:ascii="Gotham Book" w:hAnsi="Gotham Book"/>
          <w:sz w:val="22"/>
          <w:szCs w:val="22"/>
        </w:rPr>
      </w:pPr>
      <w:r w:rsidRPr="00A032DF">
        <w:rPr>
          <w:rFonts w:ascii="Gotham Book" w:hAnsi="Gotham Book"/>
          <w:sz w:val="22"/>
          <w:szCs w:val="22"/>
        </w:rPr>
        <w:t>Open to horses and ponies that have been stabled at home (without any paid assistance) or kept at livery on a DIY basis in the previous or current year. Horses/ponies must not have been shown or trained by a professional Producer or kept at full livery at any time during this period (except for service in the case of Brood Mares).</w:t>
      </w:r>
    </w:p>
    <w:p w14:paraId="1B024D03" w14:textId="77777777" w:rsidR="005E3C87" w:rsidRPr="00A032DF" w:rsidRDefault="005E3C87" w:rsidP="005E3C87">
      <w:pPr>
        <w:rPr>
          <w:rFonts w:ascii="Gotham Book" w:hAnsi="Gotham Book"/>
          <w:sz w:val="22"/>
          <w:szCs w:val="22"/>
        </w:rPr>
      </w:pPr>
    </w:p>
    <w:p w14:paraId="42511F57" w14:textId="77777777" w:rsidR="005E3C87" w:rsidRPr="00A032DF" w:rsidRDefault="005E3C87" w:rsidP="009C1CDD">
      <w:pPr>
        <w:numPr>
          <w:ilvl w:val="0"/>
          <w:numId w:val="11"/>
        </w:numPr>
        <w:rPr>
          <w:rFonts w:ascii="Gotham Book" w:hAnsi="Gotham Book"/>
          <w:sz w:val="22"/>
          <w:szCs w:val="22"/>
        </w:rPr>
      </w:pPr>
      <w:r w:rsidRPr="00A032DF">
        <w:rPr>
          <w:rFonts w:ascii="Gotham Book" w:hAnsi="Gotham Book"/>
          <w:sz w:val="22"/>
          <w:szCs w:val="22"/>
        </w:rPr>
        <w:t xml:space="preserve">Riders/handlers must NOT have shown any equine produced by a professional producer/trainer/groom at any show since 1st January of the current season or previous season, NOR may any equine be shown by a rider/handler who has shown for a professional producer/trainer/groom at any show since 1st January of the current season or previous season. </w:t>
      </w:r>
    </w:p>
    <w:p w14:paraId="3D2C2FBC" w14:textId="77777777" w:rsidR="005E3C87" w:rsidRPr="00A032DF" w:rsidRDefault="005E3C87" w:rsidP="005E3C87">
      <w:pPr>
        <w:rPr>
          <w:rFonts w:ascii="Gotham Book" w:hAnsi="Gotham Book"/>
          <w:sz w:val="22"/>
          <w:szCs w:val="22"/>
        </w:rPr>
      </w:pPr>
    </w:p>
    <w:p w14:paraId="6330250C" w14:textId="77777777" w:rsidR="005E3C87" w:rsidRPr="00A032DF" w:rsidRDefault="005E3C87" w:rsidP="009C1CDD">
      <w:pPr>
        <w:numPr>
          <w:ilvl w:val="0"/>
          <w:numId w:val="11"/>
        </w:numPr>
        <w:rPr>
          <w:rFonts w:ascii="Gotham Book" w:hAnsi="Gotham Book"/>
          <w:sz w:val="22"/>
          <w:szCs w:val="22"/>
        </w:rPr>
      </w:pPr>
      <w:r w:rsidRPr="00A032DF">
        <w:rPr>
          <w:rFonts w:ascii="Gotham Book" w:hAnsi="Gotham Book"/>
          <w:sz w:val="22"/>
          <w:szCs w:val="22"/>
        </w:rPr>
        <w:t>Owner/rider/handler does not show a horse/pony owned or sponsored by a company or Professional Owner/Producer of Show horses.</w:t>
      </w:r>
    </w:p>
    <w:p w14:paraId="490A30D3" w14:textId="77777777" w:rsidR="005E3C87" w:rsidRPr="00A032DF" w:rsidRDefault="005E3C87" w:rsidP="005E3C87">
      <w:pPr>
        <w:rPr>
          <w:rFonts w:ascii="Gotham Book" w:hAnsi="Gotham Book"/>
          <w:sz w:val="22"/>
          <w:szCs w:val="22"/>
        </w:rPr>
      </w:pPr>
    </w:p>
    <w:p w14:paraId="26FFE4F9" w14:textId="77777777" w:rsidR="005E3C87" w:rsidRPr="00A032DF" w:rsidRDefault="005E3C87" w:rsidP="009C1CDD">
      <w:pPr>
        <w:numPr>
          <w:ilvl w:val="0"/>
          <w:numId w:val="11"/>
        </w:numPr>
        <w:rPr>
          <w:rFonts w:ascii="Gotham Book" w:hAnsi="Gotham Book"/>
          <w:sz w:val="22"/>
          <w:szCs w:val="22"/>
        </w:rPr>
      </w:pPr>
      <w:r w:rsidRPr="00A032DF">
        <w:rPr>
          <w:rFonts w:ascii="Gotham Book" w:hAnsi="Gotham Book"/>
          <w:sz w:val="22"/>
          <w:szCs w:val="22"/>
        </w:rPr>
        <w:t>Owner/rider/handler is not in receipt of any kind of payment, whether monetary, goods in kind or brand discount/ambassador.</w:t>
      </w:r>
    </w:p>
    <w:p w14:paraId="41FFE186" w14:textId="77777777" w:rsidR="005E3C87" w:rsidRPr="00A032DF" w:rsidRDefault="005E3C87" w:rsidP="005E3C87">
      <w:pPr>
        <w:rPr>
          <w:rFonts w:ascii="Gotham Book" w:hAnsi="Gotham Book"/>
          <w:sz w:val="22"/>
          <w:szCs w:val="22"/>
        </w:rPr>
      </w:pPr>
    </w:p>
    <w:p w14:paraId="107BACF2" w14:textId="77777777" w:rsidR="005E3C87" w:rsidRPr="00A032DF" w:rsidRDefault="005E3C87" w:rsidP="009C1CDD">
      <w:pPr>
        <w:numPr>
          <w:ilvl w:val="0"/>
          <w:numId w:val="11"/>
        </w:numPr>
        <w:rPr>
          <w:rFonts w:ascii="Gotham Book" w:hAnsi="Gotham Book"/>
          <w:sz w:val="22"/>
          <w:szCs w:val="22"/>
        </w:rPr>
      </w:pPr>
      <w:r w:rsidRPr="00A032DF">
        <w:rPr>
          <w:rFonts w:ascii="Gotham Book" w:hAnsi="Gotham Book"/>
          <w:sz w:val="22"/>
          <w:szCs w:val="22"/>
        </w:rPr>
        <w:t>Horse/Pony not to have been shown at Horse of Year Show/Royal International by a Professional Producer.</w:t>
      </w:r>
    </w:p>
    <w:p w14:paraId="73A67C87" w14:textId="77777777" w:rsidR="005E3C87" w:rsidRPr="00A032DF" w:rsidRDefault="005E3C87" w:rsidP="005E3C87">
      <w:pPr>
        <w:rPr>
          <w:rFonts w:ascii="Gotham Book" w:hAnsi="Gotham Book"/>
          <w:sz w:val="22"/>
          <w:szCs w:val="22"/>
        </w:rPr>
      </w:pPr>
    </w:p>
    <w:p w14:paraId="55044539" w14:textId="77777777" w:rsidR="005E3C87" w:rsidRPr="00A032DF" w:rsidRDefault="005E3C87" w:rsidP="009C1CDD">
      <w:pPr>
        <w:numPr>
          <w:ilvl w:val="0"/>
          <w:numId w:val="11"/>
        </w:numPr>
        <w:rPr>
          <w:rFonts w:ascii="Gotham Book" w:hAnsi="Gotham Book"/>
          <w:sz w:val="22"/>
          <w:szCs w:val="22"/>
        </w:rPr>
      </w:pPr>
      <w:r w:rsidRPr="00A032DF">
        <w:rPr>
          <w:rFonts w:ascii="Gotham Book" w:hAnsi="Gotham Book"/>
          <w:sz w:val="22"/>
          <w:szCs w:val="22"/>
        </w:rPr>
        <w:t>Owner/rider/handler must not judge/have judged in any capacity whatsoever whether as a panel judge or otherwise.</w:t>
      </w:r>
    </w:p>
    <w:p w14:paraId="1FE0710D" w14:textId="77777777" w:rsidR="005E3C87" w:rsidRPr="00A032DF" w:rsidRDefault="005E3C87" w:rsidP="005E3C87">
      <w:pPr>
        <w:rPr>
          <w:rFonts w:ascii="Gotham Book" w:hAnsi="Gotham Book"/>
          <w:sz w:val="22"/>
          <w:szCs w:val="22"/>
        </w:rPr>
      </w:pPr>
    </w:p>
    <w:p w14:paraId="005DD54C" w14:textId="77777777" w:rsidR="005E3C87" w:rsidRPr="00A032DF" w:rsidRDefault="005E3C87" w:rsidP="009C1CDD">
      <w:pPr>
        <w:numPr>
          <w:ilvl w:val="0"/>
          <w:numId w:val="11"/>
        </w:numPr>
        <w:rPr>
          <w:rFonts w:ascii="Gotham Book" w:hAnsi="Gotham Book"/>
          <w:sz w:val="22"/>
          <w:szCs w:val="22"/>
        </w:rPr>
      </w:pPr>
      <w:r w:rsidRPr="00A032DF">
        <w:rPr>
          <w:rFonts w:ascii="Gotham Book" w:hAnsi="Gotham Book"/>
          <w:sz w:val="22"/>
          <w:szCs w:val="22"/>
        </w:rPr>
        <w:t>Owner/rider/handler does not derive their main income from working with horses/ponies(including benefits, goods in kind).</w:t>
      </w:r>
    </w:p>
    <w:p w14:paraId="2ACC625C" w14:textId="77777777" w:rsidR="005E3C87" w:rsidRPr="00A032DF" w:rsidRDefault="005E3C87" w:rsidP="005E3C87">
      <w:pPr>
        <w:rPr>
          <w:rFonts w:ascii="Gotham Book" w:hAnsi="Gotham Book"/>
          <w:sz w:val="14"/>
          <w:szCs w:val="14"/>
        </w:rPr>
      </w:pPr>
    </w:p>
    <w:p w14:paraId="7DE61B2B" w14:textId="77777777" w:rsidR="005E3C87" w:rsidRPr="00A032DF" w:rsidRDefault="005E3C87" w:rsidP="005E3C87">
      <w:pPr>
        <w:rPr>
          <w:rFonts w:ascii="Gotham Book" w:hAnsi="Gotham Book"/>
          <w:sz w:val="22"/>
          <w:szCs w:val="22"/>
        </w:rPr>
      </w:pPr>
      <w:r w:rsidRPr="00A032DF">
        <w:rPr>
          <w:rFonts w:ascii="Gotham Book" w:hAnsi="Gotham Book"/>
          <w:sz w:val="22"/>
          <w:szCs w:val="22"/>
        </w:rPr>
        <w:t>This does not exclude Grass Roots competitors from having lessons, clinics, etc., at any time with an instructor, providing the horse/pony remains stabled at home (or as a DIY Livery).</w:t>
      </w:r>
    </w:p>
    <w:p w14:paraId="7FAD2E3D" w14:textId="77777777" w:rsidR="005E3C87" w:rsidRPr="00A032DF" w:rsidRDefault="005E3C87" w:rsidP="005E3C87">
      <w:pPr>
        <w:rPr>
          <w:rFonts w:ascii="Gotham Book" w:hAnsi="Gotham Book"/>
          <w:sz w:val="14"/>
          <w:szCs w:val="14"/>
        </w:rPr>
      </w:pPr>
    </w:p>
    <w:p w14:paraId="31D3D079" w14:textId="77777777" w:rsidR="005E3C87" w:rsidRPr="00A032DF" w:rsidRDefault="005E3C87" w:rsidP="005E3C87">
      <w:pPr>
        <w:rPr>
          <w:rFonts w:ascii="Gotham Book" w:hAnsi="Gotham Book"/>
          <w:sz w:val="22"/>
          <w:szCs w:val="22"/>
        </w:rPr>
      </w:pPr>
      <w:r w:rsidRPr="00A032DF">
        <w:rPr>
          <w:rFonts w:ascii="Gotham Book" w:hAnsi="Gotham Book"/>
          <w:sz w:val="22"/>
          <w:szCs w:val="22"/>
        </w:rPr>
        <w:t>It should be noted that professional showing producers are NOT allowed into the competition ring/arena to groom for or strip any horse/pony competing within a Home Produced class/section/final or championship nor must they prepare the horse/pony on a showground, ride them or work them in ready for competing.</w:t>
      </w:r>
    </w:p>
    <w:p w14:paraId="25F1849B" w14:textId="77777777" w:rsidR="005E3C87" w:rsidRPr="00A032DF" w:rsidRDefault="005E3C87" w:rsidP="005E3C87">
      <w:pPr>
        <w:rPr>
          <w:rFonts w:ascii="Gotham Book" w:hAnsi="Gotham Book"/>
          <w:sz w:val="14"/>
          <w:szCs w:val="14"/>
        </w:rPr>
      </w:pPr>
    </w:p>
    <w:p w14:paraId="25C79E3A" w14:textId="0477E047" w:rsidR="005E3C87" w:rsidRPr="00A032DF" w:rsidRDefault="005E3C87" w:rsidP="005E3C87">
      <w:pPr>
        <w:rPr>
          <w:rFonts w:ascii="Gotham Book" w:hAnsi="Gotham Book"/>
          <w:sz w:val="22"/>
          <w:szCs w:val="22"/>
        </w:rPr>
      </w:pPr>
      <w:r w:rsidRPr="00A032DF">
        <w:rPr>
          <w:rFonts w:ascii="Gotham Book" w:hAnsi="Gotham Book"/>
          <w:sz w:val="22"/>
          <w:szCs w:val="22"/>
        </w:rPr>
        <w:t>The TGCA takes very seriously the spirit of these Grass Roots conditions any member found to be contravening them may be subject to exclusion from the society with immediate effect. If you are in any doubt about your status please ask the office for guidance, the decision of The TGCA on eligibility will be final.</w:t>
      </w:r>
    </w:p>
    <w:p w14:paraId="0D7BD269" w14:textId="77777777" w:rsidR="005E3C87" w:rsidRPr="00A032DF" w:rsidRDefault="005E3C87" w:rsidP="005E3C87">
      <w:pPr>
        <w:rPr>
          <w:rFonts w:ascii="Gotham Book" w:hAnsi="Gotham Book"/>
          <w:sz w:val="22"/>
          <w:szCs w:val="22"/>
        </w:rPr>
      </w:pPr>
    </w:p>
    <w:p w14:paraId="78483D12" w14:textId="250401D9"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Members must carry qualification and membership cards in the ring for the judge to sign in the ring at the time of qualification for the TGCA National Championship Show. Cards </w:t>
      </w:r>
      <w:r w:rsidRPr="00A032DF">
        <w:rPr>
          <w:rFonts w:ascii="Gotham Book" w:eastAsia="Verdana" w:hAnsi="Gotham Book"/>
          <w:b/>
          <w:sz w:val="22"/>
          <w:szCs w:val="22"/>
          <w:u w:val="single"/>
        </w:rPr>
        <w:t>MUST NOT</w:t>
      </w:r>
      <w:r w:rsidRPr="00A032DF">
        <w:rPr>
          <w:rFonts w:ascii="Gotham Book" w:eastAsia="Verdana" w:hAnsi="Gotham Book"/>
          <w:sz w:val="22"/>
          <w:szCs w:val="22"/>
        </w:rPr>
        <w:t xml:space="preserve"> be brought into the ring once the class has started.</w:t>
      </w:r>
    </w:p>
    <w:p w14:paraId="065BC484" w14:textId="77777777" w:rsidR="008D7A0B" w:rsidRPr="00A032DF" w:rsidRDefault="008D7A0B" w:rsidP="008D7A0B">
      <w:pPr>
        <w:jc w:val="both"/>
        <w:rPr>
          <w:rFonts w:ascii="Gotham Book" w:eastAsia="Verdana" w:hAnsi="Gotham Book"/>
          <w:sz w:val="22"/>
          <w:szCs w:val="22"/>
        </w:rPr>
      </w:pPr>
    </w:p>
    <w:p w14:paraId="098EC1DD" w14:textId="45281569"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Judge who bred/owned/leased or loaned their exhibit</w:t>
      </w:r>
      <w:r w:rsidR="001457A8" w:rsidRPr="00A032DF">
        <w:rPr>
          <w:rFonts w:ascii="Gotham Book" w:eastAsia="Verdana" w:hAnsi="Gotham Book"/>
          <w:sz w:val="22"/>
          <w:szCs w:val="22"/>
        </w:rPr>
        <w:t xml:space="preserve">. </w:t>
      </w:r>
      <w:r w:rsidRPr="00A032DF">
        <w:rPr>
          <w:rFonts w:ascii="Gotham Book" w:eastAsia="Verdana" w:hAnsi="Gotham Book"/>
          <w:sz w:val="22"/>
          <w:szCs w:val="22"/>
        </w:rPr>
        <w:t>Where a judge has produced/shown or received any financial gain from the exhibit then this must be at least 24 months prior to the date of the show. This includes Stud fees</w:t>
      </w:r>
      <w:r w:rsidR="001457A8" w:rsidRPr="00A032DF">
        <w:rPr>
          <w:rFonts w:ascii="Gotham Book" w:eastAsia="Verdana" w:hAnsi="Gotham Book"/>
          <w:sz w:val="22"/>
          <w:szCs w:val="22"/>
        </w:rPr>
        <w:t xml:space="preserve">. </w:t>
      </w:r>
      <w:r w:rsidRPr="00A032DF">
        <w:rPr>
          <w:rFonts w:ascii="Gotham Book" w:eastAsia="Verdana" w:hAnsi="Gotham Book"/>
          <w:sz w:val="22"/>
          <w:szCs w:val="22"/>
        </w:rPr>
        <w:t>No judge should judge an exhibit that they have bred/owned/leased/loaned.</w:t>
      </w:r>
    </w:p>
    <w:p w14:paraId="44B000D2" w14:textId="77777777" w:rsidR="008D7A0B" w:rsidRPr="00A032DF" w:rsidRDefault="008D7A0B" w:rsidP="008D7A0B">
      <w:pPr>
        <w:jc w:val="both"/>
        <w:rPr>
          <w:rFonts w:ascii="Gotham Book" w:eastAsia="Verdana" w:hAnsi="Gotham Book"/>
          <w:sz w:val="22"/>
          <w:szCs w:val="22"/>
        </w:rPr>
      </w:pPr>
    </w:p>
    <w:p w14:paraId="2F1C4158" w14:textId="270B8EC6"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All Lead rein exhibits MUST attach the lead rein to the noseband ONLY whilst in a </w:t>
      </w:r>
      <w:r w:rsidRPr="00A032DF">
        <w:rPr>
          <w:rFonts w:ascii="Gotham Book" w:hAnsi="Gotham Book"/>
          <w:sz w:val="22"/>
          <w:szCs w:val="22"/>
        </w:rPr>
        <w:t xml:space="preserve">class. The reins MUST go directly to the </w:t>
      </w:r>
      <w:r w:rsidR="007A3CBC" w:rsidRPr="00A032DF">
        <w:rPr>
          <w:rFonts w:ascii="Gotham Book" w:hAnsi="Gotham Book"/>
          <w:sz w:val="22"/>
          <w:szCs w:val="22"/>
        </w:rPr>
        <w:t>rider’s</w:t>
      </w:r>
      <w:r w:rsidRPr="00A032DF">
        <w:rPr>
          <w:rFonts w:ascii="Gotham Book" w:hAnsi="Gotham Book"/>
          <w:sz w:val="22"/>
          <w:szCs w:val="22"/>
        </w:rPr>
        <w:t xml:space="preserve"> hands from the bit, snaffle bit only. </w:t>
      </w:r>
      <w:r w:rsidRPr="00A032DF">
        <w:rPr>
          <w:rFonts w:ascii="Gotham Book" w:eastAsia="Verdana" w:hAnsi="Gotham Book"/>
          <w:sz w:val="22"/>
          <w:szCs w:val="22"/>
        </w:rPr>
        <w:t>Lead Rein riders must not carry a whip, however</w:t>
      </w:r>
      <w:r w:rsidR="001B45B7" w:rsidRPr="00A032DF">
        <w:rPr>
          <w:rFonts w:ascii="Gotham Book" w:eastAsia="Verdana" w:hAnsi="Gotham Book"/>
          <w:sz w:val="22"/>
          <w:szCs w:val="22"/>
        </w:rPr>
        <w:t>,</w:t>
      </w:r>
      <w:r w:rsidRPr="00A032DF">
        <w:rPr>
          <w:rFonts w:ascii="Gotham Book" w:eastAsia="Verdana" w:hAnsi="Gotham Book"/>
          <w:sz w:val="22"/>
          <w:szCs w:val="22"/>
        </w:rPr>
        <w:t xml:space="preserve"> the leader of the exhibit can.</w:t>
      </w:r>
    </w:p>
    <w:p w14:paraId="6A03AAA0" w14:textId="77777777" w:rsidR="008D7A0B" w:rsidRPr="00A032DF" w:rsidRDefault="008D7A0B" w:rsidP="008D7A0B">
      <w:pPr>
        <w:jc w:val="both"/>
        <w:rPr>
          <w:rFonts w:ascii="Gotham Book" w:hAnsi="Gotham Book"/>
          <w:sz w:val="22"/>
          <w:szCs w:val="22"/>
        </w:rPr>
      </w:pPr>
    </w:p>
    <w:p w14:paraId="29B5BE47" w14:textId="7E93B837"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Exhibits in novice classes may only compete in a snaffle bridle, </w:t>
      </w:r>
      <w:r w:rsidR="004C7F53" w:rsidRPr="00A032DF">
        <w:rPr>
          <w:rFonts w:ascii="Gotham Book" w:eastAsia="Verdana" w:hAnsi="Gotham Book"/>
          <w:sz w:val="22"/>
          <w:szCs w:val="22"/>
        </w:rPr>
        <w:t xml:space="preserve">and </w:t>
      </w:r>
      <w:r w:rsidRPr="00A032DF">
        <w:rPr>
          <w:rFonts w:ascii="Gotham Book" w:eastAsia="Verdana" w:hAnsi="Gotham Book"/>
          <w:sz w:val="22"/>
          <w:szCs w:val="22"/>
        </w:rPr>
        <w:t>may be any age but must not have won an open class as of 1st January in the current year.</w:t>
      </w:r>
    </w:p>
    <w:p w14:paraId="3C5170D3" w14:textId="77777777" w:rsidR="008D7A0B" w:rsidRPr="00A032DF" w:rsidRDefault="008D7A0B" w:rsidP="008D7A0B">
      <w:pPr>
        <w:jc w:val="both"/>
        <w:rPr>
          <w:rFonts w:ascii="Gotham Book" w:hAnsi="Gotham Book"/>
          <w:sz w:val="22"/>
          <w:szCs w:val="22"/>
        </w:rPr>
      </w:pPr>
    </w:p>
    <w:p w14:paraId="1B622FFD" w14:textId="200F4ABC"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 xml:space="preserve">Once a class has started, in a ridden class the trot round has started or for in hand classes the initial trot up/flash, then no competitor may enter the ring.  The only exception may be by prior agreement of the judge/steward/and </w:t>
      </w:r>
      <w:r w:rsidR="007339A1" w:rsidRPr="00A032DF">
        <w:rPr>
          <w:rFonts w:ascii="Gotham Book" w:eastAsia="Verdana" w:hAnsi="Gotham Book"/>
          <w:sz w:val="22"/>
          <w:szCs w:val="22"/>
        </w:rPr>
        <w:t>shows</w:t>
      </w:r>
      <w:r w:rsidRPr="00A032DF">
        <w:rPr>
          <w:rFonts w:ascii="Gotham Book" w:eastAsia="Verdana" w:hAnsi="Gotham Book"/>
          <w:sz w:val="22"/>
          <w:szCs w:val="22"/>
        </w:rPr>
        <w:t xml:space="preserve"> secretary.</w:t>
      </w:r>
    </w:p>
    <w:p w14:paraId="20D7AE84" w14:textId="77777777" w:rsidR="008D7A0B" w:rsidRPr="00A032DF" w:rsidRDefault="008D7A0B" w:rsidP="008D7A0B">
      <w:pPr>
        <w:jc w:val="both"/>
        <w:rPr>
          <w:rFonts w:ascii="Gotham Book" w:hAnsi="Gotham Book"/>
          <w:sz w:val="22"/>
          <w:szCs w:val="22"/>
        </w:rPr>
      </w:pPr>
    </w:p>
    <w:p w14:paraId="0D4EBAE0" w14:textId="1681AA55"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hAnsi="Gotham Book"/>
          <w:sz w:val="22"/>
          <w:szCs w:val="22"/>
        </w:rPr>
        <w:t>At no point must an exhibit</w:t>
      </w:r>
      <w:r w:rsidR="00794A47" w:rsidRPr="00A032DF">
        <w:rPr>
          <w:rFonts w:ascii="Gotham Book" w:hAnsi="Gotham Book"/>
          <w:sz w:val="22"/>
          <w:szCs w:val="22"/>
        </w:rPr>
        <w:t xml:space="preserve"> </w:t>
      </w:r>
      <w:r w:rsidRPr="00A032DF">
        <w:rPr>
          <w:rFonts w:ascii="Gotham Book" w:hAnsi="Gotham Book"/>
          <w:sz w:val="22"/>
          <w:szCs w:val="22"/>
        </w:rPr>
        <w:t xml:space="preserve">or exhibitor leave the ring without the </w:t>
      </w:r>
      <w:r w:rsidR="00964D3D" w:rsidRPr="00A032DF">
        <w:rPr>
          <w:rFonts w:ascii="Gotham Book" w:hAnsi="Gotham Book"/>
          <w:sz w:val="22"/>
          <w:szCs w:val="22"/>
        </w:rPr>
        <w:t>judge‘</w:t>
      </w:r>
      <w:r w:rsidRPr="00A032DF">
        <w:rPr>
          <w:rFonts w:ascii="Gotham Book" w:hAnsi="Gotham Book"/>
          <w:sz w:val="22"/>
          <w:szCs w:val="22"/>
        </w:rPr>
        <w:t>s permission</w:t>
      </w:r>
      <w:r w:rsidR="001457A8" w:rsidRPr="00A032DF">
        <w:rPr>
          <w:rFonts w:ascii="Gotham Book" w:hAnsi="Gotham Book"/>
          <w:sz w:val="22"/>
          <w:szCs w:val="22"/>
        </w:rPr>
        <w:t xml:space="preserve">. </w:t>
      </w:r>
      <w:r w:rsidRPr="00A032DF">
        <w:rPr>
          <w:rFonts w:ascii="Gotham Book" w:hAnsi="Gotham Book"/>
          <w:sz w:val="22"/>
          <w:szCs w:val="22"/>
        </w:rPr>
        <w:t xml:space="preserve">Should they leave the ring with the </w:t>
      </w:r>
      <w:r w:rsidR="007A3CBC" w:rsidRPr="00A032DF">
        <w:rPr>
          <w:rFonts w:ascii="Gotham Book" w:hAnsi="Gotham Book"/>
          <w:sz w:val="22"/>
          <w:szCs w:val="22"/>
        </w:rPr>
        <w:t>judge’s</w:t>
      </w:r>
      <w:r w:rsidRPr="00A032DF">
        <w:rPr>
          <w:rFonts w:ascii="Gotham Book" w:hAnsi="Gotham Book"/>
          <w:sz w:val="22"/>
          <w:szCs w:val="22"/>
        </w:rPr>
        <w:t xml:space="preserve"> permission then they must </w:t>
      </w:r>
      <w:r w:rsidRPr="00A032DF">
        <w:rPr>
          <w:rFonts w:ascii="Gotham Book" w:eastAsia="Verdana" w:hAnsi="Gotham Book"/>
          <w:sz w:val="22"/>
          <w:szCs w:val="22"/>
        </w:rPr>
        <w:t xml:space="preserve">be present in the final </w:t>
      </w:r>
      <w:r w:rsidR="009434EB" w:rsidRPr="00A032DF">
        <w:rPr>
          <w:rFonts w:ascii="Gotham Book" w:eastAsia="Verdana" w:hAnsi="Gotham Book"/>
          <w:sz w:val="22"/>
          <w:szCs w:val="22"/>
        </w:rPr>
        <w:t>walk-round</w:t>
      </w:r>
      <w:r w:rsidRPr="00A032DF">
        <w:rPr>
          <w:rFonts w:ascii="Gotham Book" w:eastAsia="Verdana" w:hAnsi="Gotham Book"/>
          <w:sz w:val="22"/>
          <w:szCs w:val="22"/>
        </w:rPr>
        <w:t xml:space="preserve"> of that class to be placed.</w:t>
      </w:r>
    </w:p>
    <w:p w14:paraId="2063CA57" w14:textId="77777777" w:rsidR="008D7A0B" w:rsidRPr="00A032DF" w:rsidRDefault="008D7A0B" w:rsidP="008D7A0B">
      <w:pPr>
        <w:pStyle w:val="ListParagraph"/>
        <w:rPr>
          <w:rFonts w:ascii="Gotham Book" w:eastAsia="Verdana" w:hAnsi="Gotham Book"/>
          <w:bCs/>
          <w:sz w:val="22"/>
          <w:szCs w:val="22"/>
        </w:rPr>
      </w:pPr>
    </w:p>
    <w:p w14:paraId="2F563077" w14:textId="77777777"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bCs/>
          <w:sz w:val="22"/>
          <w:szCs w:val="22"/>
        </w:rPr>
        <w:t>Competitors are NOT allowed to withdraw from any Class without the Judge’s permission.</w:t>
      </w:r>
    </w:p>
    <w:p w14:paraId="188E1C4D" w14:textId="77777777" w:rsidR="008D7A0B" w:rsidRPr="00A032DF" w:rsidRDefault="008D7A0B" w:rsidP="008D7A0B">
      <w:pPr>
        <w:pStyle w:val="ListParagraph"/>
        <w:rPr>
          <w:rFonts w:ascii="Gotham Book" w:eastAsia="Verdana" w:hAnsi="Gotham Book"/>
          <w:bCs/>
          <w:sz w:val="22"/>
          <w:szCs w:val="22"/>
        </w:rPr>
      </w:pPr>
    </w:p>
    <w:p w14:paraId="1EE06C00" w14:textId="7C558865"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bCs/>
          <w:sz w:val="22"/>
          <w:szCs w:val="22"/>
        </w:rPr>
        <w:t xml:space="preserve">A fall of </w:t>
      </w:r>
      <w:r w:rsidR="009434EB" w:rsidRPr="00A032DF">
        <w:rPr>
          <w:rFonts w:ascii="Gotham Book" w:eastAsia="Verdana" w:hAnsi="Gotham Book"/>
          <w:bCs/>
          <w:sz w:val="22"/>
          <w:szCs w:val="22"/>
        </w:rPr>
        <w:t xml:space="preserve">an </w:t>
      </w:r>
      <w:r w:rsidRPr="00A032DF">
        <w:rPr>
          <w:rFonts w:ascii="Gotham Book" w:eastAsia="Verdana" w:hAnsi="Gotham Book"/>
          <w:bCs/>
          <w:sz w:val="22"/>
          <w:szCs w:val="22"/>
        </w:rPr>
        <w:t>animal or rider in any ridden phase will result in elimination, and the rider must leave the ring dismounted. If</w:t>
      </w:r>
      <w:r w:rsidR="00334121" w:rsidRPr="00A032DF">
        <w:rPr>
          <w:rFonts w:ascii="Gotham Book" w:eastAsia="Verdana" w:hAnsi="Gotham Book"/>
          <w:bCs/>
          <w:sz w:val="22"/>
          <w:szCs w:val="22"/>
        </w:rPr>
        <w:t xml:space="preserve"> the </w:t>
      </w:r>
      <w:r w:rsidR="009434EB" w:rsidRPr="00A032DF">
        <w:rPr>
          <w:rFonts w:ascii="Gotham Book" w:eastAsia="Verdana" w:hAnsi="Gotham Book"/>
          <w:bCs/>
          <w:sz w:val="22"/>
          <w:szCs w:val="22"/>
        </w:rPr>
        <w:t>rider/handler</w:t>
      </w:r>
      <w:r w:rsidRPr="00A032DF">
        <w:rPr>
          <w:rFonts w:ascii="Gotham Book" w:eastAsia="Verdana" w:hAnsi="Gotham Book"/>
          <w:bCs/>
          <w:sz w:val="22"/>
          <w:szCs w:val="22"/>
        </w:rPr>
        <w:t xml:space="preserve"> </w:t>
      </w:r>
      <w:r w:rsidR="00334121" w:rsidRPr="00A032DF">
        <w:rPr>
          <w:rFonts w:ascii="Gotham Book" w:eastAsia="Verdana" w:hAnsi="Gotham Book"/>
          <w:bCs/>
          <w:sz w:val="22"/>
          <w:szCs w:val="22"/>
        </w:rPr>
        <w:t>lets</w:t>
      </w:r>
      <w:r w:rsidRPr="00A032DF">
        <w:rPr>
          <w:rFonts w:ascii="Gotham Book" w:eastAsia="Verdana" w:hAnsi="Gotham Book"/>
          <w:bCs/>
          <w:sz w:val="22"/>
          <w:szCs w:val="22"/>
        </w:rPr>
        <w:t xml:space="preserve"> go of an animal under any circumstances the judge will determine if the animal’s manners and behaviour should result in any disqualification.</w:t>
      </w:r>
    </w:p>
    <w:p w14:paraId="229BEE0E" w14:textId="77777777" w:rsidR="008D7A0B" w:rsidRPr="00A032DF" w:rsidRDefault="008D7A0B" w:rsidP="008D7A0B">
      <w:pPr>
        <w:pStyle w:val="ListParagraph"/>
        <w:rPr>
          <w:rFonts w:ascii="Gotham Book" w:eastAsia="Verdana" w:hAnsi="Gotham Book"/>
          <w:bCs/>
          <w:sz w:val="22"/>
          <w:szCs w:val="22"/>
        </w:rPr>
      </w:pPr>
      <w:r w:rsidRPr="00A032DF">
        <w:rPr>
          <w:rFonts w:ascii="Gotham Book" w:eastAsia="Verdana" w:hAnsi="Gotham Book"/>
          <w:bCs/>
          <w:sz w:val="22"/>
          <w:szCs w:val="22"/>
        </w:rPr>
        <w:t xml:space="preserve">Animals that get loose resulting in disruption to the class will be disqualified. </w:t>
      </w:r>
    </w:p>
    <w:p w14:paraId="53084F73" w14:textId="77777777" w:rsidR="008D7A0B" w:rsidRPr="00A032DF" w:rsidRDefault="008D7A0B" w:rsidP="008D7A0B">
      <w:pPr>
        <w:pStyle w:val="ListParagraph"/>
        <w:rPr>
          <w:rFonts w:ascii="Gotham Book" w:eastAsia="Verdana" w:hAnsi="Gotham Book"/>
          <w:bCs/>
          <w:sz w:val="22"/>
          <w:szCs w:val="22"/>
        </w:rPr>
      </w:pPr>
    </w:p>
    <w:p w14:paraId="00DCC9BF" w14:textId="77777777" w:rsidR="008D7A0B" w:rsidRPr="00A032DF" w:rsidRDefault="008D7A0B" w:rsidP="009C1CDD">
      <w:pPr>
        <w:pStyle w:val="ListParagraph"/>
        <w:numPr>
          <w:ilvl w:val="0"/>
          <w:numId w:val="3"/>
        </w:numPr>
        <w:rPr>
          <w:rFonts w:ascii="Gotham Book" w:eastAsia="Verdana" w:hAnsi="Gotham Book"/>
          <w:bCs/>
          <w:sz w:val="22"/>
          <w:szCs w:val="22"/>
        </w:rPr>
      </w:pPr>
      <w:r w:rsidRPr="00A032DF">
        <w:rPr>
          <w:rFonts w:ascii="Gotham Book" w:eastAsia="Verdana" w:hAnsi="Gotham Book"/>
          <w:bCs/>
          <w:sz w:val="22"/>
          <w:szCs w:val="22"/>
        </w:rPr>
        <w:t>Animals displaying continued disobedience, or animals leaving the ring whether mounted or dismounted will be disqualified.</w:t>
      </w:r>
    </w:p>
    <w:p w14:paraId="31344522" w14:textId="77777777" w:rsidR="008D7A0B" w:rsidRPr="00A032DF" w:rsidRDefault="008D7A0B" w:rsidP="008D7A0B">
      <w:pPr>
        <w:pStyle w:val="ListParagraph"/>
        <w:jc w:val="both"/>
        <w:rPr>
          <w:rFonts w:ascii="Gotham Book" w:hAnsi="Gotham Book"/>
          <w:sz w:val="22"/>
          <w:szCs w:val="22"/>
        </w:rPr>
      </w:pPr>
    </w:p>
    <w:p w14:paraId="3D4CEB4A" w14:textId="182CB8FC"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hAnsi="Gotham Book"/>
          <w:sz w:val="22"/>
          <w:szCs w:val="22"/>
        </w:rPr>
        <w:t xml:space="preserve">The </w:t>
      </w:r>
      <w:r w:rsidR="007A3CBC" w:rsidRPr="00A032DF">
        <w:rPr>
          <w:rFonts w:ascii="Gotham Book" w:hAnsi="Gotham Book"/>
          <w:sz w:val="22"/>
          <w:szCs w:val="22"/>
        </w:rPr>
        <w:t>Judge’s</w:t>
      </w:r>
      <w:r w:rsidRPr="00A032DF">
        <w:rPr>
          <w:rFonts w:ascii="Gotham Book" w:hAnsi="Gotham Book"/>
          <w:sz w:val="22"/>
          <w:szCs w:val="22"/>
        </w:rPr>
        <w:t xml:space="preserve"> decision is ALWAYS final.</w:t>
      </w:r>
    </w:p>
    <w:p w14:paraId="4AEB553B" w14:textId="77777777" w:rsidR="008D7A0B" w:rsidRPr="00A032DF" w:rsidRDefault="008D7A0B" w:rsidP="008D7A0B">
      <w:pPr>
        <w:pStyle w:val="ListParagraph"/>
        <w:jc w:val="both"/>
        <w:rPr>
          <w:rFonts w:ascii="Gotham Book" w:eastAsia="Verdana" w:hAnsi="Gotham Book"/>
          <w:sz w:val="22"/>
          <w:szCs w:val="22"/>
        </w:rPr>
      </w:pPr>
    </w:p>
    <w:p w14:paraId="41318469" w14:textId="6CD45930"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All trophies have been donated to the TGCA and therefore remain the property of the TGCA</w:t>
      </w:r>
      <w:r w:rsidR="001457A8" w:rsidRPr="00A032DF">
        <w:rPr>
          <w:rFonts w:ascii="Gotham Book" w:eastAsia="Verdana" w:hAnsi="Gotham Book"/>
          <w:sz w:val="22"/>
          <w:szCs w:val="22"/>
        </w:rPr>
        <w:t xml:space="preserve">. </w:t>
      </w:r>
      <w:r w:rsidRPr="00A032DF">
        <w:rPr>
          <w:rFonts w:ascii="Gotham Book" w:eastAsia="Verdana" w:hAnsi="Gotham Book"/>
          <w:sz w:val="22"/>
          <w:szCs w:val="22"/>
        </w:rPr>
        <w:t>Any trophies won MUST be returned to the show secretary by the date given on the trophy receipt the following year</w:t>
      </w:r>
      <w:r w:rsidR="001457A8" w:rsidRPr="00A032DF">
        <w:rPr>
          <w:rFonts w:ascii="Gotham Book" w:eastAsia="Verdana" w:hAnsi="Gotham Book"/>
          <w:sz w:val="22"/>
          <w:szCs w:val="22"/>
        </w:rPr>
        <w:t xml:space="preserve">. </w:t>
      </w:r>
      <w:r w:rsidRPr="00A032DF">
        <w:rPr>
          <w:rFonts w:ascii="Gotham Book" w:eastAsia="Verdana" w:hAnsi="Gotham Book"/>
          <w:sz w:val="22"/>
          <w:szCs w:val="22"/>
        </w:rPr>
        <w:t xml:space="preserve">Anyone not returning trophies on time and in good clean condition will lose the deposit paid, Membership and Registrations </w:t>
      </w:r>
      <w:r w:rsidR="00E15FC7" w:rsidRPr="00A032DF">
        <w:rPr>
          <w:rFonts w:ascii="Gotham Book" w:eastAsia="Verdana" w:hAnsi="Gotham Book"/>
          <w:sz w:val="22"/>
          <w:szCs w:val="22"/>
        </w:rPr>
        <w:t>may be</w:t>
      </w:r>
      <w:r w:rsidRPr="00A032DF">
        <w:rPr>
          <w:rFonts w:ascii="Gotham Book" w:eastAsia="Verdana" w:hAnsi="Gotham Book"/>
          <w:sz w:val="22"/>
          <w:szCs w:val="22"/>
        </w:rPr>
        <w:t xml:space="preserve"> suspended and be published in the TGCA newsletter and or website. </w:t>
      </w:r>
    </w:p>
    <w:p w14:paraId="23B19107" w14:textId="77777777" w:rsidR="008D7A0B" w:rsidRPr="00A032DF" w:rsidRDefault="008D7A0B" w:rsidP="008D7A0B">
      <w:pPr>
        <w:pStyle w:val="ListParagraph"/>
        <w:jc w:val="both"/>
        <w:rPr>
          <w:rFonts w:ascii="Gotham Book" w:eastAsia="Verdana" w:hAnsi="Gotham Book"/>
          <w:sz w:val="22"/>
          <w:szCs w:val="22"/>
        </w:rPr>
      </w:pPr>
      <w:r w:rsidRPr="00A032DF">
        <w:rPr>
          <w:rFonts w:ascii="Gotham Book" w:eastAsia="Verdana" w:hAnsi="Gotham Book"/>
          <w:sz w:val="22"/>
          <w:szCs w:val="22"/>
        </w:rPr>
        <w:t xml:space="preserve"> </w:t>
      </w:r>
    </w:p>
    <w:p w14:paraId="6E158E0F" w14:textId="77777777"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Mobile phones MUST NOT be carried into the ring.</w:t>
      </w:r>
    </w:p>
    <w:p w14:paraId="4BF7D175" w14:textId="77777777" w:rsidR="008D7A0B" w:rsidRPr="00A032DF" w:rsidRDefault="008D7A0B" w:rsidP="008D7A0B">
      <w:pPr>
        <w:pStyle w:val="ListParagraph"/>
        <w:jc w:val="both"/>
        <w:rPr>
          <w:rFonts w:ascii="Gotham Book" w:eastAsia="Verdana" w:hAnsi="Gotham Book"/>
          <w:sz w:val="22"/>
          <w:szCs w:val="22"/>
        </w:rPr>
      </w:pPr>
    </w:p>
    <w:p w14:paraId="7D2B40A7" w14:textId="5ABCAD3C" w:rsidR="008D7A0B" w:rsidRPr="00A032DF" w:rsidRDefault="008D7A0B" w:rsidP="009C1CDD">
      <w:pPr>
        <w:pStyle w:val="ListParagraph"/>
        <w:numPr>
          <w:ilvl w:val="0"/>
          <w:numId w:val="3"/>
        </w:numPr>
        <w:jc w:val="both"/>
        <w:rPr>
          <w:rFonts w:ascii="Gotham Book" w:eastAsia="Verdana" w:hAnsi="Gotham Book"/>
          <w:sz w:val="22"/>
          <w:szCs w:val="22"/>
        </w:rPr>
      </w:pPr>
      <w:r w:rsidRPr="00A032DF">
        <w:rPr>
          <w:rFonts w:ascii="Gotham Book" w:eastAsia="Verdana" w:hAnsi="Gotham Book"/>
          <w:sz w:val="22"/>
          <w:szCs w:val="22"/>
        </w:rPr>
        <w:t>Anyone who feels they have a valid complaint MUST follow the complaints procedure as set out in this handbook.</w:t>
      </w:r>
    </w:p>
    <w:p w14:paraId="0091D01A" w14:textId="77777777" w:rsidR="000C482F" w:rsidRPr="00A032DF" w:rsidRDefault="000C482F" w:rsidP="00A1017C">
      <w:pPr>
        <w:jc w:val="both"/>
        <w:rPr>
          <w:rFonts w:ascii="Gotham Book" w:hAnsi="Gotham Book"/>
          <w:b/>
          <w:sz w:val="22"/>
          <w:szCs w:val="22"/>
        </w:rPr>
      </w:pPr>
      <w:bookmarkStart w:id="21" w:name="_Hlk31808687"/>
      <w:bookmarkStart w:id="22" w:name="_Hlk31807355"/>
    </w:p>
    <w:p w14:paraId="20E54871" w14:textId="7F126AA2" w:rsidR="00A1017C" w:rsidRPr="00A032DF" w:rsidRDefault="00A1017C" w:rsidP="00B42C46">
      <w:pPr>
        <w:pStyle w:val="Heading1"/>
        <w:rPr>
          <w:rFonts w:ascii="Gotham Book" w:hAnsi="Gotham Book"/>
        </w:rPr>
      </w:pPr>
      <w:bookmarkStart w:id="23" w:name="_Toc90449407"/>
      <w:r w:rsidRPr="00A032DF">
        <w:rPr>
          <w:rFonts w:ascii="Gotham Book" w:hAnsi="Gotham Book"/>
        </w:rPr>
        <w:t>CONFLICTS OF INTEREST</w:t>
      </w:r>
      <w:bookmarkEnd w:id="23"/>
      <w:r w:rsidRPr="00A032DF">
        <w:rPr>
          <w:rFonts w:ascii="Gotham Book" w:hAnsi="Gotham Book"/>
        </w:rPr>
        <w:t xml:space="preserve"> </w:t>
      </w:r>
    </w:p>
    <w:p w14:paraId="1718E3C8" w14:textId="77777777" w:rsidR="00A1017C" w:rsidRPr="00A032DF" w:rsidRDefault="00A1017C" w:rsidP="00A1017C">
      <w:pPr>
        <w:jc w:val="both"/>
        <w:rPr>
          <w:rFonts w:ascii="Gotham Book" w:hAnsi="Gotham Book"/>
          <w:sz w:val="22"/>
          <w:szCs w:val="22"/>
        </w:rPr>
      </w:pPr>
    </w:p>
    <w:p w14:paraId="30E73A23" w14:textId="77777777" w:rsidR="00A1017C" w:rsidRPr="00A032DF" w:rsidRDefault="00A1017C" w:rsidP="00A1017C">
      <w:pPr>
        <w:jc w:val="both"/>
        <w:rPr>
          <w:rFonts w:ascii="Gotham Book" w:hAnsi="Gotham Book"/>
          <w:sz w:val="22"/>
          <w:szCs w:val="22"/>
        </w:rPr>
      </w:pPr>
      <w:r w:rsidRPr="00A032DF">
        <w:rPr>
          <w:rFonts w:ascii="Gotham Book" w:hAnsi="Gotham Book"/>
          <w:sz w:val="22"/>
          <w:szCs w:val="22"/>
        </w:rPr>
        <w:t>Exhibitors will not exhibit under Judges where an actual or apparent conflict of interest may affect the judge's decision.  An actual or apparent conflict of interest is defined as exhibiting a horse which:</w:t>
      </w:r>
    </w:p>
    <w:p w14:paraId="31AE1952" w14:textId="77777777" w:rsidR="00A1017C" w:rsidRPr="00A032DF" w:rsidRDefault="00A1017C" w:rsidP="00A1017C">
      <w:pPr>
        <w:jc w:val="both"/>
        <w:rPr>
          <w:rFonts w:ascii="Gotham Book" w:hAnsi="Gotham Book"/>
          <w:sz w:val="22"/>
          <w:szCs w:val="22"/>
        </w:rPr>
      </w:pPr>
    </w:p>
    <w:p w14:paraId="7F0E3900" w14:textId="2D302BD6" w:rsidR="00A1017C" w:rsidRPr="00A032DF" w:rsidRDefault="00A1017C"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Has been bought or sold by the judge either as owner or agent.</w:t>
      </w:r>
    </w:p>
    <w:p w14:paraId="2C547A89" w14:textId="77777777" w:rsidR="00A1017C" w:rsidRPr="00A032DF" w:rsidRDefault="00A1017C" w:rsidP="00A1017C">
      <w:pPr>
        <w:pStyle w:val="ListParagraph"/>
        <w:jc w:val="both"/>
        <w:rPr>
          <w:rFonts w:ascii="Gotham Book" w:hAnsi="Gotham Book"/>
          <w:sz w:val="22"/>
          <w:szCs w:val="22"/>
        </w:rPr>
      </w:pPr>
    </w:p>
    <w:p w14:paraId="5FADA983" w14:textId="40A01913" w:rsidR="00A1017C" w:rsidRPr="00A032DF" w:rsidRDefault="00A1017C"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Is owned in whole or part by the judge or by a member of the judge's family or business partner in a business venture.</w:t>
      </w:r>
    </w:p>
    <w:p w14:paraId="6153FE5F" w14:textId="77777777" w:rsidR="00A1017C" w:rsidRPr="00A032DF" w:rsidRDefault="00A1017C" w:rsidP="00A1017C">
      <w:pPr>
        <w:pStyle w:val="ListParagraph"/>
        <w:rPr>
          <w:rFonts w:ascii="Gotham Book" w:hAnsi="Gotham Book"/>
          <w:sz w:val="22"/>
          <w:szCs w:val="22"/>
        </w:rPr>
      </w:pPr>
    </w:p>
    <w:p w14:paraId="1C722076" w14:textId="77777777" w:rsidR="00A1017C" w:rsidRPr="00A032DF" w:rsidRDefault="00A1017C" w:rsidP="00A1017C">
      <w:pPr>
        <w:pStyle w:val="ListParagraph"/>
        <w:jc w:val="both"/>
        <w:rPr>
          <w:rFonts w:ascii="Gotham Book" w:hAnsi="Gotham Book"/>
          <w:sz w:val="22"/>
          <w:szCs w:val="22"/>
        </w:rPr>
      </w:pPr>
    </w:p>
    <w:p w14:paraId="244CF1D0" w14:textId="5AF5FB41" w:rsidR="00A1017C" w:rsidRPr="00A032DF" w:rsidRDefault="00A1017C"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 xml:space="preserve">Has been bred by the judge or is the property of a breeding organisation in which the judge is or was an employee. </w:t>
      </w:r>
    </w:p>
    <w:p w14:paraId="7C4EB9B2" w14:textId="77777777" w:rsidR="00A1017C" w:rsidRPr="00A032DF" w:rsidRDefault="00A1017C" w:rsidP="00A1017C">
      <w:pPr>
        <w:pStyle w:val="ListParagraph"/>
        <w:jc w:val="both"/>
        <w:rPr>
          <w:rFonts w:ascii="Gotham Book" w:hAnsi="Gotham Book"/>
          <w:sz w:val="22"/>
          <w:szCs w:val="22"/>
        </w:rPr>
      </w:pPr>
    </w:p>
    <w:p w14:paraId="36E58FA1" w14:textId="1AAC1998" w:rsidR="00A1017C" w:rsidRPr="00A032DF" w:rsidRDefault="00A1017C"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Has been leased by the Judge at any time.</w:t>
      </w:r>
    </w:p>
    <w:p w14:paraId="34F61B6C" w14:textId="77777777" w:rsidR="00A1017C" w:rsidRPr="00A032DF" w:rsidRDefault="00A1017C" w:rsidP="00A1017C">
      <w:pPr>
        <w:pStyle w:val="ListParagraph"/>
        <w:rPr>
          <w:rFonts w:ascii="Gotham Book" w:hAnsi="Gotham Book"/>
          <w:sz w:val="22"/>
          <w:szCs w:val="22"/>
        </w:rPr>
      </w:pPr>
    </w:p>
    <w:p w14:paraId="1FC3EFE1" w14:textId="023426CC" w:rsidR="00A1017C" w:rsidRPr="00A032DF" w:rsidRDefault="00A1017C"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 xml:space="preserve">Has been regularly trained, </w:t>
      </w:r>
      <w:r w:rsidR="00964D3D" w:rsidRPr="00A032DF">
        <w:rPr>
          <w:rFonts w:ascii="Gotham Book" w:hAnsi="Gotham Book"/>
          <w:sz w:val="22"/>
          <w:szCs w:val="22"/>
        </w:rPr>
        <w:t>examined,</w:t>
      </w:r>
      <w:r w:rsidRPr="00A032DF">
        <w:rPr>
          <w:rFonts w:ascii="Gotham Book" w:hAnsi="Gotham Book"/>
          <w:sz w:val="22"/>
          <w:szCs w:val="22"/>
        </w:rPr>
        <w:t xml:space="preserve"> or treated by the judge in a professional capacity.</w:t>
      </w:r>
    </w:p>
    <w:p w14:paraId="2756A5A6" w14:textId="77777777" w:rsidR="00085ADB" w:rsidRPr="00A032DF" w:rsidRDefault="00085ADB" w:rsidP="00085ADB">
      <w:pPr>
        <w:jc w:val="both"/>
        <w:rPr>
          <w:rFonts w:ascii="Gotham Book" w:hAnsi="Gotham Book"/>
          <w:sz w:val="22"/>
          <w:szCs w:val="22"/>
        </w:rPr>
      </w:pPr>
    </w:p>
    <w:p w14:paraId="3AD63CCB" w14:textId="7EC5F73E" w:rsidR="00A1017C" w:rsidRPr="00A032DF" w:rsidRDefault="00A1017C"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Has been shown/produced by a member of the Judge's immediate family during the last twenty-four full calendar months</w:t>
      </w:r>
      <w:r w:rsidR="006C7379" w:rsidRPr="00A032DF">
        <w:rPr>
          <w:rFonts w:ascii="Gotham Book" w:hAnsi="Gotham Book"/>
          <w:sz w:val="22"/>
          <w:szCs w:val="22"/>
        </w:rPr>
        <w:t xml:space="preserve">. </w:t>
      </w:r>
      <w:r w:rsidRPr="00A032DF">
        <w:rPr>
          <w:rFonts w:ascii="Gotham Book" w:hAnsi="Gotham Book"/>
          <w:sz w:val="22"/>
          <w:szCs w:val="22"/>
        </w:rPr>
        <w:t>The following are classed as immediate family</w:t>
      </w:r>
      <w:r w:rsidR="001457A8" w:rsidRPr="00A032DF">
        <w:rPr>
          <w:rFonts w:ascii="Gotham Book" w:hAnsi="Gotham Book"/>
          <w:sz w:val="22"/>
          <w:szCs w:val="22"/>
        </w:rPr>
        <w:t xml:space="preserve">. </w:t>
      </w:r>
      <w:r w:rsidRPr="00A032DF">
        <w:rPr>
          <w:rFonts w:ascii="Gotham Book" w:hAnsi="Gotham Book"/>
          <w:sz w:val="22"/>
          <w:szCs w:val="22"/>
        </w:rPr>
        <w:t xml:space="preserve">Grandparents, Step Grandparents, Parents, </w:t>
      </w:r>
      <w:r w:rsidR="00012585" w:rsidRPr="00A032DF">
        <w:rPr>
          <w:rFonts w:ascii="Gotham Book" w:hAnsi="Gotham Book"/>
          <w:sz w:val="22"/>
          <w:szCs w:val="22"/>
        </w:rPr>
        <w:t>Stepparents</w:t>
      </w:r>
      <w:r w:rsidRPr="00A032DF">
        <w:rPr>
          <w:rFonts w:ascii="Gotham Book" w:hAnsi="Gotham Book"/>
          <w:sz w:val="22"/>
          <w:szCs w:val="22"/>
        </w:rPr>
        <w:t xml:space="preserve">, Partners of Parents, Parents in Law, Legal Guardian, Husband, Wife, Cohabitee, Partner, Brother, </w:t>
      </w:r>
      <w:r w:rsidR="007A3CBC" w:rsidRPr="00A032DF">
        <w:rPr>
          <w:rFonts w:ascii="Gotham Book" w:hAnsi="Gotham Book"/>
          <w:sz w:val="22"/>
          <w:szCs w:val="22"/>
        </w:rPr>
        <w:t>Stepbrother</w:t>
      </w:r>
      <w:r w:rsidRPr="00A032DF">
        <w:rPr>
          <w:rFonts w:ascii="Gotham Book" w:hAnsi="Gotham Book"/>
          <w:sz w:val="22"/>
          <w:szCs w:val="22"/>
        </w:rPr>
        <w:t xml:space="preserve">, </w:t>
      </w:r>
      <w:r w:rsidR="00C52EA2" w:rsidRPr="00A032DF">
        <w:rPr>
          <w:rFonts w:ascii="Gotham Book" w:hAnsi="Gotham Book"/>
          <w:sz w:val="22"/>
          <w:szCs w:val="22"/>
        </w:rPr>
        <w:t>Brother-in-Law</w:t>
      </w:r>
      <w:r w:rsidRPr="00A032DF">
        <w:rPr>
          <w:rFonts w:ascii="Gotham Book" w:hAnsi="Gotham Book"/>
          <w:sz w:val="22"/>
          <w:szCs w:val="22"/>
        </w:rPr>
        <w:t xml:space="preserve">, Sister, </w:t>
      </w:r>
      <w:r w:rsidR="00C52EA2" w:rsidRPr="00A032DF">
        <w:rPr>
          <w:rFonts w:ascii="Gotham Book" w:hAnsi="Gotham Book"/>
          <w:sz w:val="22"/>
          <w:szCs w:val="22"/>
        </w:rPr>
        <w:t>Stepsister</w:t>
      </w:r>
      <w:r w:rsidRPr="00A032DF">
        <w:rPr>
          <w:rFonts w:ascii="Gotham Book" w:hAnsi="Gotham Book"/>
          <w:sz w:val="22"/>
          <w:szCs w:val="22"/>
        </w:rPr>
        <w:t xml:space="preserve">, </w:t>
      </w:r>
      <w:r w:rsidR="00C52EA2" w:rsidRPr="00A032DF">
        <w:rPr>
          <w:rFonts w:ascii="Gotham Book" w:hAnsi="Gotham Book"/>
          <w:sz w:val="22"/>
          <w:szCs w:val="22"/>
        </w:rPr>
        <w:t>Sister-in-Law</w:t>
      </w:r>
      <w:r w:rsidRPr="00A032DF">
        <w:rPr>
          <w:rFonts w:ascii="Gotham Book" w:hAnsi="Gotham Book"/>
          <w:sz w:val="22"/>
          <w:szCs w:val="22"/>
        </w:rPr>
        <w:t xml:space="preserve">, Son, </w:t>
      </w:r>
      <w:r w:rsidR="00C52EA2" w:rsidRPr="00A032DF">
        <w:rPr>
          <w:rFonts w:ascii="Gotham Book" w:hAnsi="Gotham Book"/>
          <w:sz w:val="22"/>
          <w:szCs w:val="22"/>
        </w:rPr>
        <w:t>Stepson</w:t>
      </w:r>
      <w:r w:rsidRPr="00A032DF">
        <w:rPr>
          <w:rFonts w:ascii="Gotham Book" w:hAnsi="Gotham Book"/>
          <w:sz w:val="22"/>
          <w:szCs w:val="22"/>
        </w:rPr>
        <w:t xml:space="preserve">, Son in Law, Daughter, </w:t>
      </w:r>
      <w:r w:rsidR="00C52EA2" w:rsidRPr="00A032DF">
        <w:rPr>
          <w:rFonts w:ascii="Gotham Book" w:hAnsi="Gotham Book"/>
          <w:sz w:val="22"/>
          <w:szCs w:val="22"/>
        </w:rPr>
        <w:t>Stepdaughter</w:t>
      </w:r>
      <w:r w:rsidRPr="00A032DF">
        <w:rPr>
          <w:rFonts w:ascii="Gotham Book" w:hAnsi="Gotham Book"/>
          <w:sz w:val="22"/>
          <w:szCs w:val="22"/>
        </w:rPr>
        <w:t>, Daughter in Law.</w:t>
      </w:r>
    </w:p>
    <w:p w14:paraId="2696C144" w14:textId="77777777" w:rsidR="00A1017C" w:rsidRPr="00A032DF" w:rsidRDefault="00A1017C" w:rsidP="00A1017C">
      <w:pPr>
        <w:pStyle w:val="ListParagraph"/>
        <w:jc w:val="both"/>
        <w:rPr>
          <w:rFonts w:ascii="Gotham Book" w:hAnsi="Gotham Book"/>
          <w:sz w:val="22"/>
          <w:szCs w:val="22"/>
        </w:rPr>
      </w:pPr>
    </w:p>
    <w:p w14:paraId="47E6F81C" w14:textId="7AAC23EB" w:rsidR="00A1017C" w:rsidRPr="00A032DF" w:rsidRDefault="00A1017C"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 xml:space="preserve">Is the subject of an </w:t>
      </w:r>
      <w:r w:rsidR="00E15FC7" w:rsidRPr="00A032DF">
        <w:rPr>
          <w:rFonts w:ascii="Gotham Book" w:hAnsi="Gotham Book"/>
          <w:sz w:val="22"/>
          <w:szCs w:val="22"/>
        </w:rPr>
        <w:t>ongoing</w:t>
      </w:r>
      <w:r w:rsidRPr="00A032DF">
        <w:rPr>
          <w:rFonts w:ascii="Gotham Book" w:hAnsi="Gotham Book"/>
          <w:sz w:val="22"/>
          <w:szCs w:val="22"/>
        </w:rPr>
        <w:t xml:space="preserve"> negotiation to buy or lease, or a provisional purchase condition to which the Judge is party.</w:t>
      </w:r>
    </w:p>
    <w:p w14:paraId="7FD8B73C" w14:textId="77777777" w:rsidR="00A1017C" w:rsidRPr="00A032DF" w:rsidRDefault="00A1017C" w:rsidP="00A1017C">
      <w:pPr>
        <w:pStyle w:val="ListParagraph"/>
        <w:rPr>
          <w:rFonts w:ascii="Gotham Book" w:hAnsi="Gotham Book"/>
          <w:sz w:val="22"/>
          <w:szCs w:val="22"/>
        </w:rPr>
      </w:pPr>
    </w:p>
    <w:p w14:paraId="02C92524" w14:textId="29E14B1D" w:rsidR="00A1017C" w:rsidRPr="00A032DF" w:rsidRDefault="00A1017C"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 xml:space="preserve">An exhibitor/owner must not enter any horse under a Judge during the </w:t>
      </w:r>
      <w:r w:rsidR="00C934C3" w:rsidRPr="00A032DF">
        <w:rPr>
          <w:rFonts w:ascii="Gotham Book" w:hAnsi="Gotham Book"/>
          <w:sz w:val="22"/>
          <w:szCs w:val="22"/>
        </w:rPr>
        <w:t>twenty-four</w:t>
      </w:r>
      <w:r w:rsidRPr="00A032DF">
        <w:rPr>
          <w:rFonts w:ascii="Gotham Book" w:hAnsi="Gotham Book"/>
          <w:sz w:val="22"/>
          <w:szCs w:val="22"/>
        </w:rPr>
        <w:t xml:space="preserve"> full calendar months after that judge has regularly professionally handled, shown</w:t>
      </w:r>
      <w:r w:rsidR="00595FB3" w:rsidRPr="00A032DF">
        <w:rPr>
          <w:rFonts w:ascii="Gotham Book" w:hAnsi="Gotham Book"/>
          <w:sz w:val="22"/>
          <w:szCs w:val="22"/>
        </w:rPr>
        <w:t>,</w:t>
      </w:r>
      <w:r w:rsidRPr="00A032DF">
        <w:rPr>
          <w:rFonts w:ascii="Gotham Book" w:hAnsi="Gotham Book"/>
          <w:sz w:val="22"/>
          <w:szCs w:val="22"/>
        </w:rPr>
        <w:t xml:space="preserve"> or produced that or any other horse for that exhibitor/owner</w:t>
      </w:r>
      <w:r w:rsidR="00595FB3" w:rsidRPr="00A032DF">
        <w:rPr>
          <w:rFonts w:ascii="Gotham Book" w:hAnsi="Gotham Book"/>
          <w:sz w:val="22"/>
          <w:szCs w:val="22"/>
        </w:rPr>
        <w:t xml:space="preserve">. </w:t>
      </w:r>
      <w:r w:rsidRPr="00A032DF">
        <w:rPr>
          <w:rFonts w:ascii="Gotham Book" w:hAnsi="Gotham Book"/>
          <w:sz w:val="22"/>
          <w:szCs w:val="22"/>
        </w:rPr>
        <w:t>Training clinics where the judge does not touch the horse are excluded from this rule.</w:t>
      </w:r>
    </w:p>
    <w:p w14:paraId="7DE4A16E" w14:textId="77777777" w:rsidR="00A1017C" w:rsidRPr="00A032DF" w:rsidRDefault="00A1017C" w:rsidP="00A1017C">
      <w:pPr>
        <w:pStyle w:val="ListParagraph"/>
        <w:jc w:val="both"/>
        <w:rPr>
          <w:rFonts w:ascii="Gotham Book" w:hAnsi="Gotham Book"/>
          <w:sz w:val="22"/>
          <w:szCs w:val="22"/>
        </w:rPr>
      </w:pPr>
    </w:p>
    <w:p w14:paraId="79A276D2" w14:textId="4711E755" w:rsidR="00A1017C" w:rsidRPr="00A032DF" w:rsidRDefault="00A1017C"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 xml:space="preserve">If a handler/rider produces or shows a Judge's own horse, that handler/rider must not bring any horse under that judge during the next twelve full calendar months </w:t>
      </w:r>
    </w:p>
    <w:p w14:paraId="14E470C9" w14:textId="77777777" w:rsidR="00A1017C" w:rsidRPr="00A032DF" w:rsidRDefault="00A1017C" w:rsidP="00A1017C">
      <w:pPr>
        <w:pStyle w:val="ListParagraph"/>
        <w:jc w:val="both"/>
        <w:rPr>
          <w:rFonts w:ascii="Gotham Book" w:hAnsi="Gotham Book"/>
          <w:sz w:val="22"/>
          <w:szCs w:val="22"/>
        </w:rPr>
      </w:pPr>
    </w:p>
    <w:p w14:paraId="68B53E97" w14:textId="312500BC" w:rsidR="00A1017C" w:rsidRPr="00A032DF" w:rsidRDefault="00A1017C"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Is sired by a stallion which is/has been in the ownership of the judge during the current calendar</w:t>
      </w:r>
    </w:p>
    <w:p w14:paraId="46913BD1" w14:textId="77777777" w:rsidR="00A1017C" w:rsidRPr="00A032DF" w:rsidRDefault="00A1017C" w:rsidP="00A1017C">
      <w:pPr>
        <w:pStyle w:val="ListParagraph"/>
        <w:jc w:val="both"/>
        <w:rPr>
          <w:rFonts w:ascii="Gotham Book" w:hAnsi="Gotham Book"/>
          <w:sz w:val="22"/>
          <w:szCs w:val="22"/>
        </w:rPr>
      </w:pPr>
    </w:p>
    <w:p w14:paraId="0C2F11C8" w14:textId="44C4B177" w:rsidR="00A1017C" w:rsidRPr="00A032DF" w:rsidRDefault="00E05382"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H</w:t>
      </w:r>
      <w:r w:rsidR="00A1017C" w:rsidRPr="00A032DF">
        <w:rPr>
          <w:rFonts w:ascii="Gotham Book" w:hAnsi="Gotham Book"/>
          <w:sz w:val="22"/>
          <w:szCs w:val="22"/>
        </w:rPr>
        <w:t>as been bred to by the judge during the current calendar year.</w:t>
      </w:r>
    </w:p>
    <w:p w14:paraId="4B6D4971" w14:textId="77777777" w:rsidR="00A1017C" w:rsidRPr="00A032DF" w:rsidRDefault="00A1017C" w:rsidP="00A1017C">
      <w:pPr>
        <w:pStyle w:val="ListParagraph"/>
        <w:jc w:val="both"/>
        <w:rPr>
          <w:rFonts w:ascii="Gotham Book" w:hAnsi="Gotham Book"/>
          <w:sz w:val="22"/>
          <w:szCs w:val="22"/>
        </w:rPr>
      </w:pPr>
    </w:p>
    <w:p w14:paraId="0013BE8F" w14:textId="6333A936" w:rsidR="00FC5AB1" w:rsidRPr="00A032DF" w:rsidRDefault="00A1017C" w:rsidP="009C1CDD">
      <w:pPr>
        <w:pStyle w:val="ListParagraph"/>
        <w:numPr>
          <w:ilvl w:val="0"/>
          <w:numId w:val="6"/>
        </w:numPr>
        <w:jc w:val="both"/>
        <w:rPr>
          <w:rFonts w:ascii="Gotham Book" w:hAnsi="Gotham Book"/>
          <w:sz w:val="22"/>
          <w:szCs w:val="22"/>
        </w:rPr>
      </w:pPr>
      <w:r w:rsidRPr="00A032DF">
        <w:rPr>
          <w:rFonts w:ascii="Gotham Book" w:hAnsi="Gotham Book"/>
          <w:sz w:val="22"/>
          <w:szCs w:val="22"/>
        </w:rPr>
        <w:t>Handler or Rider not to have been paid for showing or producing any horse associated with the Judge, this includes any remuneration either as employment, Use of Stallions for Stud, casual showing, or any kind-kind benefits whatsoever.</w:t>
      </w:r>
      <w:bookmarkEnd w:id="21"/>
      <w:bookmarkEnd w:id="22"/>
    </w:p>
    <w:p w14:paraId="68EDB7C6" w14:textId="77777777" w:rsidR="00FC5AB1" w:rsidRPr="00A032DF" w:rsidRDefault="00FC5AB1" w:rsidP="008D7A0B">
      <w:pPr>
        <w:jc w:val="both"/>
        <w:rPr>
          <w:rFonts w:ascii="Gotham Book" w:eastAsia="Verdana" w:hAnsi="Gotham Book"/>
          <w:b/>
          <w:sz w:val="22"/>
          <w:szCs w:val="22"/>
        </w:rPr>
      </w:pPr>
    </w:p>
    <w:p w14:paraId="1328BE8D" w14:textId="342B0692" w:rsidR="008D7A0B" w:rsidRPr="00A032DF" w:rsidRDefault="008D7A0B" w:rsidP="00B42C46">
      <w:pPr>
        <w:pStyle w:val="Heading1"/>
        <w:rPr>
          <w:rFonts w:ascii="Gotham Book" w:eastAsia="Verdana" w:hAnsi="Gotham Book"/>
        </w:rPr>
      </w:pPr>
      <w:bookmarkStart w:id="24" w:name="_Toc90449408"/>
      <w:r w:rsidRPr="00A032DF">
        <w:rPr>
          <w:rFonts w:ascii="Gotham Book" w:eastAsia="Verdana" w:hAnsi="Gotham Book"/>
        </w:rPr>
        <w:t>STALLIONS</w:t>
      </w:r>
      <w:bookmarkEnd w:id="24"/>
      <w:r w:rsidRPr="00A032DF">
        <w:rPr>
          <w:rFonts w:ascii="Gotham Book" w:eastAsia="Verdana" w:hAnsi="Gotham Book"/>
        </w:rPr>
        <w:t xml:space="preserve"> </w:t>
      </w:r>
    </w:p>
    <w:p w14:paraId="71A7E07C" w14:textId="77777777" w:rsidR="001D6578" w:rsidRPr="00A032DF" w:rsidRDefault="001D6578" w:rsidP="001D6578">
      <w:pPr>
        <w:rPr>
          <w:rFonts w:ascii="Gotham Book" w:eastAsia="Verdana" w:hAnsi="Gotham Book"/>
        </w:rPr>
      </w:pPr>
    </w:p>
    <w:p w14:paraId="1D22E065" w14:textId="77777777" w:rsidR="008D7A0B" w:rsidRPr="00A032DF" w:rsidRDefault="008D7A0B" w:rsidP="008D7A0B">
      <w:pPr>
        <w:jc w:val="both"/>
        <w:rPr>
          <w:rFonts w:ascii="Gotham Book" w:eastAsia="Verdana" w:hAnsi="Gotham Book"/>
          <w:b/>
          <w:sz w:val="22"/>
          <w:szCs w:val="22"/>
        </w:rPr>
      </w:pPr>
    </w:p>
    <w:p w14:paraId="5E074CDE" w14:textId="198E0CF4" w:rsidR="008D7A0B" w:rsidRPr="00A032DF" w:rsidRDefault="008D7A0B" w:rsidP="001D6578">
      <w:pPr>
        <w:jc w:val="both"/>
        <w:rPr>
          <w:rFonts w:ascii="Gotham Book" w:eastAsia="Verdana" w:hAnsi="Gotham Book"/>
          <w:sz w:val="22"/>
          <w:szCs w:val="22"/>
        </w:rPr>
      </w:pPr>
      <w:r w:rsidRPr="00A032DF">
        <w:rPr>
          <w:rFonts w:ascii="Gotham Book" w:eastAsia="Verdana" w:hAnsi="Gotham Book"/>
          <w:sz w:val="22"/>
          <w:szCs w:val="22"/>
        </w:rPr>
        <w:t xml:space="preserve">Stallions 4 years and over MUST have passed a performance evaluation </w:t>
      </w:r>
      <w:r w:rsidR="00D23805" w:rsidRPr="00A032DF">
        <w:rPr>
          <w:rFonts w:ascii="Gotham Book" w:eastAsia="Verdana" w:hAnsi="Gotham Book"/>
          <w:sz w:val="22"/>
          <w:szCs w:val="22"/>
        </w:rPr>
        <w:t>to</w:t>
      </w:r>
      <w:r w:rsidRPr="00A032DF">
        <w:rPr>
          <w:rFonts w:ascii="Gotham Book" w:eastAsia="Verdana" w:hAnsi="Gotham Book"/>
          <w:sz w:val="22"/>
          <w:szCs w:val="22"/>
        </w:rPr>
        <w:t xml:space="preserve"> compete in any TGCA affiliated class.</w:t>
      </w:r>
    </w:p>
    <w:p w14:paraId="591CDA1B" w14:textId="77777777" w:rsidR="008D7A0B" w:rsidRPr="00A032DF" w:rsidRDefault="008D7A0B" w:rsidP="008D7A0B">
      <w:pPr>
        <w:pStyle w:val="ListParagraph"/>
        <w:jc w:val="both"/>
        <w:rPr>
          <w:rFonts w:ascii="Gotham Book" w:eastAsia="Verdana" w:hAnsi="Gotham Book"/>
          <w:sz w:val="22"/>
          <w:szCs w:val="22"/>
        </w:rPr>
      </w:pPr>
    </w:p>
    <w:p w14:paraId="42E82882" w14:textId="0C183221" w:rsidR="008D7A0B" w:rsidRPr="00A032DF" w:rsidRDefault="008D7A0B" w:rsidP="001D6578">
      <w:pPr>
        <w:jc w:val="both"/>
        <w:rPr>
          <w:rFonts w:ascii="Gotham Book" w:eastAsia="Verdana" w:hAnsi="Gotham Book"/>
          <w:sz w:val="22"/>
          <w:szCs w:val="22"/>
        </w:rPr>
      </w:pPr>
      <w:r w:rsidRPr="00A032DF">
        <w:rPr>
          <w:rFonts w:ascii="Gotham Book" w:eastAsia="Verdana" w:hAnsi="Gotham Book"/>
          <w:sz w:val="22"/>
          <w:szCs w:val="22"/>
        </w:rPr>
        <w:t>Stallions MUST always wear the TGCA Stallion bridle disc on the offside of their bridle when competing in TGCA classes and/or shows</w:t>
      </w:r>
      <w:r w:rsidR="001457A8" w:rsidRPr="00A032DF">
        <w:rPr>
          <w:rFonts w:ascii="Gotham Book" w:eastAsia="Verdana" w:hAnsi="Gotham Book"/>
          <w:sz w:val="22"/>
          <w:szCs w:val="22"/>
        </w:rPr>
        <w:t xml:space="preserve">. </w:t>
      </w:r>
      <w:r w:rsidRPr="00A032DF">
        <w:rPr>
          <w:rFonts w:ascii="Gotham Book" w:eastAsia="Verdana" w:hAnsi="Gotham Book"/>
          <w:sz w:val="22"/>
          <w:szCs w:val="22"/>
        </w:rPr>
        <w:t xml:space="preserve">All colts/stallions must always be </w:t>
      </w:r>
      <w:r w:rsidR="009F067D" w:rsidRPr="00A032DF">
        <w:rPr>
          <w:rFonts w:ascii="Gotham Book" w:eastAsia="Verdana" w:hAnsi="Gotham Book"/>
          <w:sz w:val="22"/>
          <w:szCs w:val="22"/>
        </w:rPr>
        <w:t>well-mannered</w:t>
      </w:r>
      <w:r w:rsidRPr="00A032DF">
        <w:rPr>
          <w:rFonts w:ascii="Gotham Book" w:eastAsia="Verdana" w:hAnsi="Gotham Book"/>
          <w:sz w:val="22"/>
          <w:szCs w:val="22"/>
        </w:rPr>
        <w:t xml:space="preserve"> and under control.</w:t>
      </w:r>
    </w:p>
    <w:p w14:paraId="5F66CFE0" w14:textId="77777777" w:rsidR="008D7A0B" w:rsidRPr="00A032DF" w:rsidRDefault="008D7A0B" w:rsidP="008D7A0B">
      <w:pPr>
        <w:jc w:val="both"/>
        <w:rPr>
          <w:rFonts w:ascii="Gotham Book" w:eastAsia="Verdana" w:hAnsi="Gotham Book"/>
          <w:sz w:val="22"/>
          <w:szCs w:val="22"/>
        </w:rPr>
      </w:pPr>
    </w:p>
    <w:p w14:paraId="0641BD9D" w14:textId="72140F8A" w:rsidR="008D7A0B" w:rsidRPr="00A032DF" w:rsidRDefault="008D7A0B" w:rsidP="001D6578">
      <w:pPr>
        <w:jc w:val="both"/>
        <w:rPr>
          <w:rFonts w:ascii="Gotham Book" w:eastAsia="Verdana" w:hAnsi="Gotham Book"/>
          <w:sz w:val="22"/>
          <w:szCs w:val="22"/>
        </w:rPr>
      </w:pPr>
      <w:r w:rsidRPr="00A032DF">
        <w:rPr>
          <w:rFonts w:ascii="Gotham Book" w:eastAsia="Verdana" w:hAnsi="Gotham Book"/>
          <w:sz w:val="22"/>
          <w:szCs w:val="22"/>
        </w:rPr>
        <w:t xml:space="preserve">Riders and handlers of stallions must be 14 years old (as of 1st January in </w:t>
      </w:r>
      <w:r w:rsidR="008762DA" w:rsidRPr="00A032DF">
        <w:rPr>
          <w:rFonts w:ascii="Gotham Book" w:eastAsia="Verdana" w:hAnsi="Gotham Book"/>
          <w:sz w:val="22"/>
          <w:szCs w:val="22"/>
        </w:rPr>
        <w:t xml:space="preserve">the </w:t>
      </w:r>
      <w:r w:rsidRPr="00A032DF">
        <w:rPr>
          <w:rFonts w:ascii="Gotham Book" w:eastAsia="Verdana" w:hAnsi="Gotham Book"/>
          <w:sz w:val="22"/>
          <w:szCs w:val="22"/>
        </w:rPr>
        <w:t>current year).</w:t>
      </w:r>
    </w:p>
    <w:p w14:paraId="2313DF78" w14:textId="77777777" w:rsidR="008D7A0B" w:rsidRPr="00A032DF" w:rsidRDefault="008D7A0B" w:rsidP="008D7A0B">
      <w:pPr>
        <w:pStyle w:val="ListParagraph"/>
        <w:jc w:val="both"/>
        <w:rPr>
          <w:rFonts w:ascii="Gotham Book" w:eastAsia="Verdana" w:hAnsi="Gotham Book"/>
          <w:sz w:val="22"/>
          <w:szCs w:val="22"/>
        </w:rPr>
      </w:pPr>
    </w:p>
    <w:p w14:paraId="4C70B13F" w14:textId="23A7EF52" w:rsidR="008D7A0B" w:rsidRPr="00A032DF" w:rsidRDefault="008D7A0B" w:rsidP="001D6578">
      <w:pPr>
        <w:jc w:val="both"/>
        <w:rPr>
          <w:rFonts w:ascii="Gotham Book" w:eastAsia="Verdana" w:hAnsi="Gotham Book"/>
          <w:sz w:val="22"/>
          <w:szCs w:val="22"/>
        </w:rPr>
      </w:pPr>
      <w:r w:rsidRPr="00A032DF">
        <w:rPr>
          <w:rFonts w:ascii="Gotham Book" w:eastAsia="Verdana" w:hAnsi="Gotham Book"/>
          <w:sz w:val="22"/>
          <w:szCs w:val="22"/>
        </w:rPr>
        <w:t xml:space="preserve">Colts/Stallions </w:t>
      </w:r>
      <w:r w:rsidR="00C934C3" w:rsidRPr="00A032DF">
        <w:rPr>
          <w:rFonts w:ascii="Gotham Book" w:eastAsia="Verdana" w:hAnsi="Gotham Book"/>
          <w:sz w:val="22"/>
          <w:szCs w:val="22"/>
        </w:rPr>
        <w:t>three-year-old</w:t>
      </w:r>
      <w:r w:rsidRPr="00A032DF">
        <w:rPr>
          <w:rFonts w:ascii="Gotham Book" w:eastAsia="Verdana" w:hAnsi="Gotham Book"/>
          <w:sz w:val="22"/>
          <w:szCs w:val="22"/>
        </w:rPr>
        <w:t xml:space="preserve"> and over MUST be shown in a stallion bridle with a metal bit and chain lead.</w:t>
      </w:r>
    </w:p>
    <w:p w14:paraId="1A4C8FA3" w14:textId="77777777" w:rsidR="008D7A0B" w:rsidRPr="00A032DF" w:rsidRDefault="008D7A0B" w:rsidP="008D7A0B">
      <w:pPr>
        <w:pStyle w:val="ListParagraph"/>
        <w:rPr>
          <w:rFonts w:ascii="Gotham Book" w:eastAsia="Verdana" w:hAnsi="Gotham Book"/>
          <w:sz w:val="22"/>
          <w:szCs w:val="22"/>
        </w:rPr>
      </w:pPr>
    </w:p>
    <w:p w14:paraId="062F1A37" w14:textId="06814310" w:rsidR="008D7A0B" w:rsidRPr="00A032DF" w:rsidRDefault="008D7A0B" w:rsidP="001D6578">
      <w:pPr>
        <w:jc w:val="both"/>
        <w:rPr>
          <w:rFonts w:ascii="Gotham Book" w:eastAsia="Verdana" w:hAnsi="Gotham Book"/>
          <w:sz w:val="22"/>
          <w:szCs w:val="22"/>
        </w:rPr>
      </w:pPr>
      <w:r w:rsidRPr="00A032DF">
        <w:rPr>
          <w:rFonts w:ascii="Gotham Book" w:eastAsia="Verdana" w:hAnsi="Gotham Book"/>
          <w:sz w:val="22"/>
          <w:szCs w:val="22"/>
        </w:rPr>
        <w:t xml:space="preserve">The use of </w:t>
      </w:r>
      <w:r w:rsidR="008762DA" w:rsidRPr="00A032DF">
        <w:rPr>
          <w:rFonts w:ascii="Gotham Book" w:eastAsia="Verdana" w:hAnsi="Gotham Book"/>
          <w:sz w:val="22"/>
          <w:szCs w:val="22"/>
        </w:rPr>
        <w:t xml:space="preserve">a </w:t>
      </w:r>
      <w:r w:rsidRPr="00A032DF">
        <w:rPr>
          <w:rFonts w:ascii="Gotham Book" w:eastAsia="Verdana" w:hAnsi="Gotham Book"/>
          <w:sz w:val="22"/>
          <w:szCs w:val="22"/>
        </w:rPr>
        <w:t>stallion harness is permitted on stallions over the age of four.  The judge may ask that the side reins are unclipped when in the class.</w:t>
      </w:r>
    </w:p>
    <w:p w14:paraId="580D53B8" w14:textId="77777777" w:rsidR="008D7A0B" w:rsidRPr="00A032DF" w:rsidRDefault="008D7A0B" w:rsidP="008D7A0B">
      <w:pPr>
        <w:pStyle w:val="ListParagraph"/>
        <w:rPr>
          <w:rFonts w:ascii="Gotham Book" w:eastAsia="Verdana" w:hAnsi="Gotham Book"/>
          <w:sz w:val="22"/>
          <w:szCs w:val="22"/>
        </w:rPr>
      </w:pPr>
    </w:p>
    <w:p w14:paraId="1251AC56" w14:textId="77777777" w:rsidR="008D7A0B" w:rsidRPr="00A032DF" w:rsidRDefault="008D7A0B" w:rsidP="001D6578">
      <w:pPr>
        <w:jc w:val="both"/>
        <w:rPr>
          <w:rFonts w:ascii="Gotham Book" w:eastAsia="Verdana" w:hAnsi="Gotham Book"/>
          <w:sz w:val="22"/>
          <w:szCs w:val="22"/>
        </w:rPr>
      </w:pPr>
      <w:r w:rsidRPr="00A032DF">
        <w:rPr>
          <w:rFonts w:ascii="Gotham Book" w:eastAsia="Verdana" w:hAnsi="Gotham Book"/>
          <w:sz w:val="22"/>
          <w:szCs w:val="22"/>
        </w:rPr>
        <w:t>To retain continuity of supply of covering certificates for Breed evaluated stallions it is stipulated that the stallion owner’s membership must be maintained (including time of covering) which is renewable on an annual basis. Membership runs from 1</w:t>
      </w:r>
      <w:r w:rsidRPr="00A032DF">
        <w:rPr>
          <w:rFonts w:ascii="Gotham Book" w:eastAsia="Verdana" w:hAnsi="Gotham Book"/>
          <w:sz w:val="22"/>
          <w:szCs w:val="22"/>
          <w:vertAlign w:val="superscript"/>
        </w:rPr>
        <w:t>st</w:t>
      </w:r>
      <w:r w:rsidRPr="00A032DF">
        <w:rPr>
          <w:rFonts w:ascii="Gotham Book" w:eastAsia="Verdana" w:hAnsi="Gotham Book"/>
          <w:sz w:val="22"/>
          <w:szCs w:val="22"/>
        </w:rPr>
        <w:t xml:space="preserve"> January to 31</w:t>
      </w:r>
      <w:r w:rsidRPr="00A032DF">
        <w:rPr>
          <w:rFonts w:ascii="Gotham Book" w:eastAsia="Verdana" w:hAnsi="Gotham Book"/>
          <w:sz w:val="22"/>
          <w:szCs w:val="22"/>
          <w:vertAlign w:val="superscript"/>
        </w:rPr>
        <w:t>st</w:t>
      </w:r>
      <w:r w:rsidRPr="00A032DF">
        <w:rPr>
          <w:rFonts w:ascii="Gotham Book" w:eastAsia="Verdana" w:hAnsi="Gotham Book"/>
          <w:sz w:val="22"/>
          <w:szCs w:val="22"/>
        </w:rPr>
        <w:t xml:space="preserve"> December.</w:t>
      </w:r>
    </w:p>
    <w:p w14:paraId="624D27B2" w14:textId="77777777" w:rsidR="008D7A0B" w:rsidRPr="00A032DF" w:rsidRDefault="008D7A0B" w:rsidP="008D7A0B">
      <w:pPr>
        <w:pStyle w:val="ListParagraph"/>
        <w:rPr>
          <w:rFonts w:ascii="Gotham Book" w:eastAsia="Verdana" w:hAnsi="Gotham Book"/>
          <w:sz w:val="22"/>
          <w:szCs w:val="22"/>
        </w:rPr>
      </w:pPr>
    </w:p>
    <w:p w14:paraId="44F8CA4E" w14:textId="1372A8FF" w:rsidR="008D7A0B" w:rsidRPr="00A032DF" w:rsidRDefault="008D7A0B" w:rsidP="001D6578">
      <w:pPr>
        <w:jc w:val="both"/>
        <w:rPr>
          <w:rFonts w:ascii="Gotham Book" w:eastAsia="Verdana" w:hAnsi="Gotham Book"/>
          <w:sz w:val="22"/>
          <w:szCs w:val="22"/>
        </w:rPr>
      </w:pPr>
      <w:r w:rsidRPr="00A032DF">
        <w:rPr>
          <w:rFonts w:ascii="Gotham Book" w:eastAsia="Verdana" w:hAnsi="Gotham Book"/>
          <w:sz w:val="22"/>
          <w:szCs w:val="22"/>
        </w:rPr>
        <w:t>Stallion owners must return covering certificates by 30th November of the covering year</w:t>
      </w:r>
      <w:r w:rsidR="00FC5AB1" w:rsidRPr="00A032DF">
        <w:rPr>
          <w:rFonts w:ascii="Gotham Book" w:eastAsia="Verdana" w:hAnsi="Gotham Book"/>
          <w:sz w:val="22"/>
          <w:szCs w:val="22"/>
        </w:rPr>
        <w:t>.</w:t>
      </w:r>
    </w:p>
    <w:p w14:paraId="3B34DE70" w14:textId="77777777" w:rsidR="00C768FE" w:rsidRPr="00A032DF" w:rsidRDefault="00C768FE" w:rsidP="001D6578">
      <w:pPr>
        <w:jc w:val="both"/>
        <w:rPr>
          <w:rFonts w:ascii="Gotham Book" w:eastAsia="Verdana" w:hAnsi="Gotham Book"/>
          <w:sz w:val="22"/>
          <w:szCs w:val="22"/>
        </w:rPr>
      </w:pPr>
    </w:p>
    <w:p w14:paraId="7DBB9E5B" w14:textId="586B6A6A" w:rsidR="00C768FE" w:rsidRPr="00A032DF" w:rsidRDefault="00C768FE" w:rsidP="001D6578">
      <w:pPr>
        <w:jc w:val="both"/>
        <w:rPr>
          <w:rFonts w:ascii="Gotham Book" w:eastAsia="Verdana" w:hAnsi="Gotham Book"/>
          <w:sz w:val="22"/>
          <w:szCs w:val="22"/>
        </w:rPr>
      </w:pPr>
      <w:r w:rsidRPr="00A032DF">
        <w:rPr>
          <w:rFonts w:ascii="Gotham Book" w:eastAsia="Verdana" w:hAnsi="Gotham Book"/>
          <w:b/>
          <w:bCs/>
          <w:sz w:val="22"/>
          <w:szCs w:val="22"/>
          <w:u w:val="single"/>
        </w:rPr>
        <w:t xml:space="preserve">Grade </w:t>
      </w:r>
      <w:r w:rsidR="00D5364B" w:rsidRPr="00A032DF">
        <w:rPr>
          <w:rFonts w:ascii="Gotham Book" w:eastAsia="Verdana" w:hAnsi="Gotham Book"/>
          <w:b/>
          <w:bCs/>
          <w:sz w:val="22"/>
          <w:szCs w:val="22"/>
          <w:u w:val="single"/>
        </w:rPr>
        <w:t>E</w:t>
      </w:r>
      <w:r w:rsidRPr="00A032DF">
        <w:rPr>
          <w:rFonts w:ascii="Gotham Book" w:eastAsia="Verdana" w:hAnsi="Gotham Book"/>
          <w:b/>
          <w:bCs/>
          <w:sz w:val="22"/>
          <w:szCs w:val="22"/>
          <w:u w:val="single"/>
        </w:rPr>
        <w:t>valuations</w:t>
      </w:r>
      <w:r w:rsidRPr="00A032DF">
        <w:rPr>
          <w:rFonts w:ascii="Gotham Book" w:eastAsia="Verdana" w:hAnsi="Gotham Book"/>
          <w:sz w:val="22"/>
          <w:szCs w:val="22"/>
        </w:rPr>
        <w:t xml:space="preserve"> </w:t>
      </w:r>
      <w:r w:rsidR="00D5364B" w:rsidRPr="00A032DF">
        <w:rPr>
          <w:rFonts w:ascii="Gotham Book" w:eastAsia="Verdana" w:hAnsi="Gotham Book"/>
          <w:sz w:val="22"/>
          <w:szCs w:val="22"/>
        </w:rPr>
        <w:t>- a</w:t>
      </w:r>
      <w:r w:rsidRPr="00A032DF">
        <w:rPr>
          <w:rFonts w:ascii="Gotham Book" w:eastAsia="Verdana" w:hAnsi="Gotham Book"/>
          <w:sz w:val="22"/>
          <w:szCs w:val="22"/>
        </w:rPr>
        <w:t xml:space="preserve">ll up to date information </w:t>
      </w:r>
      <w:r w:rsidR="00D5364B" w:rsidRPr="00A032DF">
        <w:rPr>
          <w:rFonts w:ascii="Gotham Book" w:eastAsia="Verdana" w:hAnsi="Gotham Book"/>
          <w:sz w:val="22"/>
          <w:szCs w:val="22"/>
        </w:rPr>
        <w:t xml:space="preserve">can be found at </w:t>
      </w:r>
      <w:r w:rsidR="00AA170F" w:rsidRPr="00A032DF">
        <w:rPr>
          <w:rFonts w:ascii="Gotham Book" w:eastAsia="Verdana" w:hAnsi="Gotham Book"/>
          <w:sz w:val="22"/>
          <w:szCs w:val="22"/>
        </w:rPr>
        <w:t>https://www.tgca.co.uk/grading-evaluation-info</w:t>
      </w:r>
    </w:p>
    <w:p w14:paraId="0515EDDC" w14:textId="77777777" w:rsidR="00FC5AB1" w:rsidRPr="00A032DF" w:rsidRDefault="00FC5AB1" w:rsidP="008D7A0B">
      <w:pPr>
        <w:jc w:val="both"/>
        <w:rPr>
          <w:rFonts w:ascii="Gotham Book" w:eastAsia="Verdana" w:hAnsi="Gotham Book"/>
          <w:b/>
          <w:bCs/>
          <w:sz w:val="22"/>
          <w:szCs w:val="22"/>
        </w:rPr>
      </w:pPr>
      <w:bookmarkStart w:id="25" w:name="_Hlk31813346"/>
    </w:p>
    <w:p w14:paraId="1F319324" w14:textId="7C7017B5" w:rsidR="008D7A0B" w:rsidRPr="00A032DF" w:rsidRDefault="00A1017C" w:rsidP="00B42C46">
      <w:pPr>
        <w:pStyle w:val="Heading1"/>
        <w:rPr>
          <w:rFonts w:ascii="Gotham Book" w:eastAsia="Verdana" w:hAnsi="Gotham Book"/>
        </w:rPr>
      </w:pPr>
      <w:bookmarkStart w:id="26" w:name="_Toc90449409"/>
      <w:r w:rsidRPr="00A032DF">
        <w:rPr>
          <w:rFonts w:ascii="Gotham Book" w:eastAsia="Verdana" w:hAnsi="Gotham Book"/>
        </w:rPr>
        <w:t>COMPETITORS</w:t>
      </w:r>
      <w:r w:rsidR="008D7A0B" w:rsidRPr="00A032DF">
        <w:rPr>
          <w:rFonts w:ascii="Gotham Book" w:eastAsia="Verdana" w:hAnsi="Gotham Book"/>
        </w:rPr>
        <w:t xml:space="preserve"> </w:t>
      </w:r>
      <w:r w:rsidRPr="00A032DF">
        <w:rPr>
          <w:rFonts w:ascii="Gotham Book" w:eastAsia="Verdana" w:hAnsi="Gotham Book"/>
        </w:rPr>
        <w:t xml:space="preserve">AND </w:t>
      </w:r>
      <w:r w:rsidR="00B42C46" w:rsidRPr="00A032DF">
        <w:rPr>
          <w:rFonts w:ascii="Gotham Book" w:eastAsia="Verdana" w:hAnsi="Gotham Book"/>
        </w:rPr>
        <w:t>EQUINES</w:t>
      </w:r>
      <w:bookmarkEnd w:id="26"/>
    </w:p>
    <w:bookmarkEnd w:id="25"/>
    <w:p w14:paraId="4BE68B8B" w14:textId="77777777" w:rsidR="008D7A0B" w:rsidRPr="00A032DF" w:rsidRDefault="008D7A0B" w:rsidP="008D7A0B">
      <w:pPr>
        <w:jc w:val="both"/>
        <w:rPr>
          <w:rFonts w:ascii="Gotham Book" w:eastAsia="Verdana" w:hAnsi="Gotham Book"/>
          <w:b/>
          <w:sz w:val="22"/>
          <w:szCs w:val="22"/>
        </w:rPr>
      </w:pPr>
    </w:p>
    <w:p w14:paraId="76EEB7DE" w14:textId="5FDC2386"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 xml:space="preserve">Girths should be plain white, </w:t>
      </w:r>
      <w:r w:rsidR="00121D52" w:rsidRPr="00A032DF">
        <w:rPr>
          <w:rFonts w:ascii="Gotham Book" w:eastAsia="Verdana" w:hAnsi="Gotham Book"/>
          <w:sz w:val="22"/>
          <w:szCs w:val="22"/>
        </w:rPr>
        <w:t>brown,</w:t>
      </w:r>
      <w:r w:rsidRPr="00A032DF">
        <w:rPr>
          <w:rFonts w:ascii="Gotham Book" w:eastAsia="Verdana" w:hAnsi="Gotham Book"/>
          <w:sz w:val="22"/>
          <w:szCs w:val="22"/>
        </w:rPr>
        <w:t xml:space="preserve"> or black; as should numnahs if worn.  Bits should be a simple snaffle, pelham or double bridle. </w:t>
      </w:r>
      <w:r w:rsidR="008762DA" w:rsidRPr="00A032DF">
        <w:rPr>
          <w:rFonts w:ascii="Gotham Book" w:eastAsia="Verdana" w:hAnsi="Gotham Book"/>
          <w:sz w:val="22"/>
          <w:szCs w:val="22"/>
        </w:rPr>
        <w:t>Brass-in-hand</w:t>
      </w:r>
      <w:r w:rsidRPr="00A032DF">
        <w:rPr>
          <w:rFonts w:ascii="Gotham Book" w:eastAsia="Verdana" w:hAnsi="Gotham Book"/>
          <w:sz w:val="22"/>
          <w:szCs w:val="22"/>
        </w:rPr>
        <w:t xml:space="preserve"> bridles are not to be used in ridden classes.</w:t>
      </w:r>
    </w:p>
    <w:p w14:paraId="3F10C9D1" w14:textId="77777777" w:rsidR="008D7A0B" w:rsidRPr="00A032DF" w:rsidRDefault="008D7A0B" w:rsidP="008D7A0B">
      <w:pPr>
        <w:jc w:val="both"/>
        <w:rPr>
          <w:rFonts w:ascii="Gotham Book" w:eastAsia="Verdana" w:hAnsi="Gotham Book"/>
          <w:sz w:val="22"/>
          <w:szCs w:val="22"/>
        </w:rPr>
      </w:pPr>
      <w:bookmarkStart w:id="27" w:name="_Hlk31208166"/>
      <w:r w:rsidRPr="00A032DF">
        <w:rPr>
          <w:rFonts w:ascii="Gotham Book" w:eastAsia="Verdana" w:hAnsi="Gotham Book"/>
          <w:sz w:val="22"/>
          <w:szCs w:val="22"/>
        </w:rPr>
        <w:t>Judges may take into consideration the severity of the bit, their opinions on suitable bridles may vary and their decision is final.</w:t>
      </w:r>
    </w:p>
    <w:bookmarkEnd w:id="27"/>
    <w:p w14:paraId="021B2EAC" w14:textId="77777777" w:rsidR="008D7A0B" w:rsidRPr="00A032DF" w:rsidRDefault="008D7A0B" w:rsidP="008D7A0B">
      <w:pPr>
        <w:shd w:val="clear" w:color="auto" w:fill="FFFFFF"/>
        <w:spacing w:before="100" w:beforeAutospacing="1" w:after="100" w:afterAutospacing="1"/>
        <w:rPr>
          <w:rFonts w:ascii="Gotham Book" w:hAnsi="Gotham Book"/>
          <w:sz w:val="22"/>
          <w:szCs w:val="22"/>
          <w:lang w:eastAsia="en-GB"/>
        </w:rPr>
      </w:pPr>
      <w:r w:rsidRPr="00A032DF">
        <w:rPr>
          <w:rFonts w:ascii="Gotham Book" w:hAnsi="Gotham Book"/>
          <w:sz w:val="22"/>
          <w:szCs w:val="22"/>
          <w:lang w:eastAsia="en-GB"/>
        </w:rPr>
        <w:t>First ridden and Novice classes, snaffle bridles only may be used.</w:t>
      </w:r>
    </w:p>
    <w:p w14:paraId="67DA247E" w14:textId="50548CFA" w:rsidR="008D7A0B" w:rsidRPr="00A032DF" w:rsidRDefault="008D7A0B" w:rsidP="008D7A0B">
      <w:pPr>
        <w:shd w:val="clear" w:color="auto" w:fill="FFFFFF"/>
        <w:spacing w:before="100" w:beforeAutospacing="1" w:after="100" w:afterAutospacing="1"/>
        <w:rPr>
          <w:rFonts w:ascii="Gotham Book" w:hAnsi="Gotham Book"/>
          <w:sz w:val="22"/>
          <w:szCs w:val="22"/>
          <w:lang w:eastAsia="en-GB"/>
        </w:rPr>
      </w:pPr>
      <w:r w:rsidRPr="00A032DF">
        <w:rPr>
          <w:rFonts w:ascii="Gotham Book" w:hAnsi="Gotham Book"/>
          <w:sz w:val="22"/>
          <w:szCs w:val="22"/>
          <w:lang w:eastAsia="en-GB"/>
        </w:rPr>
        <w:t xml:space="preserve">Junior ridden </w:t>
      </w:r>
      <w:r w:rsidR="00121D52" w:rsidRPr="00A032DF">
        <w:rPr>
          <w:rFonts w:ascii="Gotham Book" w:hAnsi="Gotham Book"/>
          <w:sz w:val="22"/>
          <w:szCs w:val="22"/>
          <w:lang w:eastAsia="en-GB"/>
        </w:rPr>
        <w:t>classes:</w:t>
      </w:r>
      <w:r w:rsidRPr="00A032DF">
        <w:rPr>
          <w:rFonts w:ascii="Gotham Book" w:hAnsi="Gotham Book"/>
          <w:sz w:val="22"/>
          <w:szCs w:val="22"/>
          <w:lang w:eastAsia="en-GB"/>
        </w:rPr>
        <w:t xml:space="preserve"> snaffle bridles only may be used.</w:t>
      </w:r>
    </w:p>
    <w:p w14:paraId="36B6F5D4" w14:textId="77777777" w:rsidR="008D7A0B" w:rsidRPr="00A032DF" w:rsidRDefault="008D7A0B" w:rsidP="008D7A0B">
      <w:pPr>
        <w:shd w:val="clear" w:color="auto" w:fill="FFFFFF"/>
        <w:spacing w:before="100" w:beforeAutospacing="1" w:after="100" w:afterAutospacing="1"/>
        <w:rPr>
          <w:rFonts w:ascii="Gotham Book" w:hAnsi="Gotham Book"/>
          <w:sz w:val="22"/>
          <w:szCs w:val="22"/>
          <w:lang w:eastAsia="en-GB"/>
        </w:rPr>
      </w:pPr>
      <w:r w:rsidRPr="00A032DF">
        <w:rPr>
          <w:rFonts w:ascii="Gotham Book" w:hAnsi="Gotham Book"/>
          <w:sz w:val="22"/>
          <w:szCs w:val="22"/>
          <w:lang w:eastAsia="en-GB"/>
        </w:rPr>
        <w:t>Lead rein ponies must be shown in a snaffle bridle only and lead reins may only be attached to the noseband.</w:t>
      </w:r>
    </w:p>
    <w:p w14:paraId="2401A0C1" w14:textId="77777777" w:rsidR="008D7A0B" w:rsidRPr="00A032DF" w:rsidRDefault="008D7A0B" w:rsidP="008D7A0B">
      <w:pPr>
        <w:shd w:val="clear" w:color="auto" w:fill="FFFFFF"/>
        <w:spacing w:before="100" w:beforeAutospacing="1" w:after="100" w:afterAutospacing="1"/>
        <w:rPr>
          <w:rFonts w:ascii="Gotham Book" w:hAnsi="Gotham Book"/>
          <w:sz w:val="22"/>
          <w:szCs w:val="22"/>
          <w:lang w:eastAsia="en-GB"/>
        </w:rPr>
      </w:pPr>
      <w:r w:rsidRPr="00A032DF">
        <w:rPr>
          <w:rFonts w:ascii="Gotham Book" w:hAnsi="Gotham Book"/>
          <w:sz w:val="22"/>
          <w:szCs w:val="22"/>
          <w:lang w:eastAsia="en-GB"/>
        </w:rPr>
        <w:t>Flash and drop nosebands are not permitted for ridden classes on the flat.</w:t>
      </w:r>
    </w:p>
    <w:p w14:paraId="6D80E4AD" w14:textId="5CA61D56"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 xml:space="preserve">Fillies and mares can be shown in either an </w:t>
      </w:r>
      <w:r w:rsidR="00C934C3" w:rsidRPr="00A032DF">
        <w:rPr>
          <w:rFonts w:ascii="Gotham Book" w:eastAsia="Verdana" w:hAnsi="Gotham Book"/>
          <w:sz w:val="22"/>
          <w:szCs w:val="22"/>
        </w:rPr>
        <w:t>in-hand</w:t>
      </w:r>
      <w:r w:rsidRPr="00A032DF">
        <w:rPr>
          <w:rFonts w:ascii="Gotham Book" w:eastAsia="Verdana" w:hAnsi="Gotham Book"/>
          <w:sz w:val="22"/>
          <w:szCs w:val="22"/>
        </w:rPr>
        <w:t xml:space="preserve"> bridle or a plain white show halter</w:t>
      </w:r>
      <w:r w:rsidR="001457A8" w:rsidRPr="00A032DF">
        <w:rPr>
          <w:rFonts w:ascii="Gotham Book" w:eastAsia="Verdana" w:hAnsi="Gotham Book"/>
          <w:sz w:val="22"/>
          <w:szCs w:val="22"/>
        </w:rPr>
        <w:t xml:space="preserve">. </w:t>
      </w:r>
      <w:r w:rsidRPr="00A032DF">
        <w:rPr>
          <w:rFonts w:ascii="Gotham Book" w:eastAsia="Verdana" w:hAnsi="Gotham Book"/>
          <w:sz w:val="22"/>
          <w:szCs w:val="22"/>
        </w:rPr>
        <w:t xml:space="preserve">Yearling colts (as of 1st January of </w:t>
      </w:r>
      <w:r w:rsidR="00B809E2" w:rsidRPr="00A032DF">
        <w:rPr>
          <w:rFonts w:ascii="Gotham Book" w:eastAsia="Verdana" w:hAnsi="Gotham Book"/>
          <w:sz w:val="22"/>
          <w:szCs w:val="22"/>
        </w:rPr>
        <w:t xml:space="preserve">the </w:t>
      </w:r>
      <w:r w:rsidRPr="00A032DF">
        <w:rPr>
          <w:rFonts w:ascii="Gotham Book" w:eastAsia="Verdana" w:hAnsi="Gotham Book"/>
          <w:sz w:val="22"/>
          <w:szCs w:val="22"/>
        </w:rPr>
        <w:t>current year) may be shown in a halter or be bitted, a rubber bit is acceptable.</w:t>
      </w:r>
    </w:p>
    <w:p w14:paraId="04D1B584" w14:textId="77777777" w:rsidR="008D7A0B" w:rsidRPr="00A032DF" w:rsidRDefault="008D7A0B" w:rsidP="008D7A0B">
      <w:pPr>
        <w:jc w:val="both"/>
        <w:rPr>
          <w:rFonts w:ascii="Gotham Book" w:hAnsi="Gotham Book"/>
          <w:sz w:val="22"/>
          <w:szCs w:val="22"/>
        </w:rPr>
      </w:pPr>
    </w:p>
    <w:p w14:paraId="7C2D3562" w14:textId="46615513"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 xml:space="preserve">Foals born in the current year (as of 1st January) </w:t>
      </w:r>
      <w:r w:rsidR="001E7677" w:rsidRPr="00A032DF">
        <w:rPr>
          <w:rFonts w:ascii="Gotham Book" w:eastAsia="Verdana" w:hAnsi="Gotham Book"/>
          <w:sz w:val="22"/>
          <w:szCs w:val="22"/>
        </w:rPr>
        <w:t xml:space="preserve">are </w:t>
      </w:r>
      <w:r w:rsidRPr="00A032DF">
        <w:rPr>
          <w:rFonts w:ascii="Gotham Book" w:eastAsia="Verdana" w:hAnsi="Gotham Book"/>
          <w:sz w:val="22"/>
          <w:szCs w:val="22"/>
        </w:rPr>
        <w:t xml:space="preserve">to be shown in either a simple white show halter or a leather in hand halter or foal slip </w:t>
      </w:r>
      <w:r w:rsidRPr="00A032DF">
        <w:rPr>
          <w:rFonts w:ascii="Gotham Book" w:hAnsi="Gotham Book"/>
          <w:sz w:val="22"/>
          <w:szCs w:val="22"/>
        </w:rPr>
        <w:t xml:space="preserve">– </w:t>
      </w:r>
      <w:r w:rsidRPr="00A032DF">
        <w:rPr>
          <w:rFonts w:ascii="Gotham Book" w:eastAsia="Verdana" w:hAnsi="Gotham Book"/>
          <w:sz w:val="22"/>
          <w:szCs w:val="22"/>
        </w:rPr>
        <w:t>NO BITS.</w:t>
      </w:r>
    </w:p>
    <w:p w14:paraId="6D65E5C9" w14:textId="77777777" w:rsidR="008D7A0B" w:rsidRPr="00A032DF" w:rsidRDefault="008D7A0B" w:rsidP="008D7A0B">
      <w:pPr>
        <w:jc w:val="both"/>
        <w:rPr>
          <w:rFonts w:ascii="Gotham Book" w:hAnsi="Gotham Book"/>
          <w:sz w:val="22"/>
          <w:szCs w:val="22"/>
        </w:rPr>
      </w:pPr>
    </w:p>
    <w:p w14:paraId="792D5384" w14:textId="4ABE10FE"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Colts/stallions aged three years and over MUST be shown in a stallion bridle with a metal bit and chain lead</w:t>
      </w:r>
      <w:r w:rsidR="001457A8" w:rsidRPr="00A032DF">
        <w:rPr>
          <w:rFonts w:ascii="Gotham Book" w:eastAsia="Verdana" w:hAnsi="Gotham Book"/>
          <w:sz w:val="22"/>
          <w:szCs w:val="22"/>
        </w:rPr>
        <w:t xml:space="preserve">. </w:t>
      </w:r>
      <w:r w:rsidRPr="00A032DF">
        <w:rPr>
          <w:rFonts w:ascii="Gotham Book" w:eastAsia="Verdana" w:hAnsi="Gotham Book"/>
          <w:sz w:val="22"/>
          <w:szCs w:val="22"/>
        </w:rPr>
        <w:t xml:space="preserve">The use of </w:t>
      </w:r>
      <w:r w:rsidR="001E7677" w:rsidRPr="00A032DF">
        <w:rPr>
          <w:rFonts w:ascii="Gotham Book" w:eastAsia="Verdana" w:hAnsi="Gotham Book"/>
          <w:sz w:val="22"/>
          <w:szCs w:val="22"/>
        </w:rPr>
        <w:t xml:space="preserve">a </w:t>
      </w:r>
      <w:r w:rsidRPr="00A032DF">
        <w:rPr>
          <w:rFonts w:ascii="Gotham Book" w:eastAsia="Verdana" w:hAnsi="Gotham Book"/>
          <w:sz w:val="22"/>
          <w:szCs w:val="22"/>
        </w:rPr>
        <w:t>stallion harness is permitted on stallions over the age of four.  The judge may ask that the side reins are unclipped when in the class.</w:t>
      </w:r>
    </w:p>
    <w:p w14:paraId="5AE9E6C3" w14:textId="77777777" w:rsidR="008D7A0B" w:rsidRPr="00A032DF" w:rsidRDefault="008D7A0B" w:rsidP="008D7A0B">
      <w:pPr>
        <w:jc w:val="both"/>
        <w:rPr>
          <w:rFonts w:ascii="Gotham Book" w:hAnsi="Gotham Book"/>
          <w:sz w:val="22"/>
          <w:szCs w:val="22"/>
        </w:rPr>
      </w:pPr>
    </w:p>
    <w:p w14:paraId="5A46B1C3" w14:textId="2CD45A95"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 xml:space="preserve">Failure to comply with any of the above </w:t>
      </w:r>
      <w:r w:rsidR="001E7677" w:rsidRPr="00A032DF">
        <w:rPr>
          <w:rFonts w:ascii="Gotham Book" w:eastAsia="Verdana" w:hAnsi="Gotham Book"/>
          <w:sz w:val="22"/>
          <w:szCs w:val="22"/>
        </w:rPr>
        <w:t>rulings</w:t>
      </w:r>
      <w:r w:rsidRPr="00A032DF">
        <w:rPr>
          <w:rFonts w:ascii="Gotham Book" w:eastAsia="Verdana" w:hAnsi="Gotham Book"/>
          <w:sz w:val="22"/>
          <w:szCs w:val="22"/>
        </w:rPr>
        <w:t xml:space="preserve"> will result in elimination from class/show.</w:t>
      </w:r>
    </w:p>
    <w:p w14:paraId="5C32B80E" w14:textId="77777777" w:rsidR="00FC5AB1" w:rsidRPr="00A032DF" w:rsidRDefault="00FC5AB1" w:rsidP="00A1017C">
      <w:pPr>
        <w:jc w:val="both"/>
        <w:rPr>
          <w:rFonts w:ascii="Gotham Book" w:eastAsia="Verdana" w:hAnsi="Gotham Book"/>
          <w:b/>
          <w:bCs/>
          <w:sz w:val="22"/>
          <w:szCs w:val="22"/>
        </w:rPr>
      </w:pPr>
      <w:bookmarkStart w:id="28" w:name="_Hlk31808386"/>
      <w:bookmarkStart w:id="29" w:name="_Hlk31813364"/>
      <w:bookmarkStart w:id="30" w:name="_Hlk31808356"/>
    </w:p>
    <w:p w14:paraId="324F2793" w14:textId="3D3854F5" w:rsidR="00A1017C" w:rsidRPr="00A032DF" w:rsidRDefault="00A1017C" w:rsidP="00A1017C">
      <w:pPr>
        <w:jc w:val="both"/>
        <w:rPr>
          <w:rFonts w:ascii="Gotham Book" w:eastAsia="Verdana" w:hAnsi="Gotham Book"/>
          <w:b/>
          <w:bCs/>
          <w:sz w:val="22"/>
          <w:szCs w:val="22"/>
        </w:rPr>
      </w:pPr>
      <w:r w:rsidRPr="00A032DF">
        <w:rPr>
          <w:rStyle w:val="Strong"/>
          <w:rFonts w:ascii="Gotham Book" w:eastAsia="Verdana" w:hAnsi="Gotham Book"/>
        </w:rPr>
        <w:t>JUNIOR COMPETITORS</w:t>
      </w:r>
      <w:bookmarkEnd w:id="28"/>
      <w:r w:rsidR="007339A1" w:rsidRPr="00A032DF">
        <w:rPr>
          <w:rFonts w:ascii="Gotham Book" w:eastAsia="Verdana" w:hAnsi="Gotham Book"/>
          <w:b/>
          <w:bCs/>
          <w:sz w:val="22"/>
          <w:szCs w:val="22"/>
        </w:rPr>
        <w:t xml:space="preserve"> </w:t>
      </w:r>
      <w:r w:rsidRPr="00A032DF">
        <w:rPr>
          <w:rFonts w:ascii="Gotham Book" w:eastAsia="Verdana" w:hAnsi="Gotham Book"/>
          <w:b/>
          <w:bCs/>
          <w:sz w:val="22"/>
          <w:szCs w:val="22"/>
        </w:rPr>
        <w:t xml:space="preserve">(under 18 as of 1st January in </w:t>
      </w:r>
      <w:r w:rsidR="001E7677" w:rsidRPr="00A032DF">
        <w:rPr>
          <w:rFonts w:ascii="Gotham Book" w:eastAsia="Verdana" w:hAnsi="Gotham Book"/>
          <w:b/>
          <w:bCs/>
          <w:sz w:val="22"/>
          <w:szCs w:val="22"/>
        </w:rPr>
        <w:t xml:space="preserve">the </w:t>
      </w:r>
      <w:r w:rsidRPr="00A032DF">
        <w:rPr>
          <w:rFonts w:ascii="Gotham Book" w:eastAsia="Verdana" w:hAnsi="Gotham Book"/>
          <w:b/>
          <w:bCs/>
          <w:sz w:val="22"/>
          <w:szCs w:val="22"/>
        </w:rPr>
        <w:t>current year):</w:t>
      </w:r>
    </w:p>
    <w:bookmarkEnd w:id="29"/>
    <w:p w14:paraId="5E50F1F3" w14:textId="08951FC2" w:rsidR="00A1017C" w:rsidRPr="00A032DF" w:rsidRDefault="00B354DD" w:rsidP="00A1017C">
      <w:pPr>
        <w:shd w:val="clear" w:color="auto" w:fill="FFFFFF"/>
        <w:spacing w:before="100" w:beforeAutospacing="1" w:after="100" w:afterAutospacing="1"/>
        <w:rPr>
          <w:rFonts w:ascii="Gotham Book" w:hAnsi="Gotham Book"/>
          <w:sz w:val="22"/>
          <w:szCs w:val="22"/>
          <w:lang w:eastAsia="en-GB"/>
        </w:rPr>
      </w:pPr>
      <w:r w:rsidRPr="00A032DF">
        <w:rPr>
          <w:rFonts w:ascii="Gotham Book" w:hAnsi="Gotham Book"/>
          <w:sz w:val="22"/>
          <w:szCs w:val="22"/>
          <w:lang w:eastAsia="en-GB"/>
        </w:rPr>
        <w:t xml:space="preserve">For </w:t>
      </w:r>
      <w:r w:rsidR="00C96CA2" w:rsidRPr="00A032DF">
        <w:rPr>
          <w:rFonts w:ascii="Gotham Book" w:hAnsi="Gotham Book"/>
          <w:sz w:val="22"/>
          <w:szCs w:val="22"/>
          <w:lang w:eastAsia="en-GB"/>
        </w:rPr>
        <w:t xml:space="preserve">all </w:t>
      </w:r>
      <w:r w:rsidR="003F0BB6" w:rsidRPr="00A032DF">
        <w:rPr>
          <w:rFonts w:ascii="Gotham Book" w:hAnsi="Gotham Book"/>
          <w:sz w:val="22"/>
          <w:szCs w:val="22"/>
          <w:lang w:eastAsia="en-GB"/>
        </w:rPr>
        <w:t xml:space="preserve">TGCA </w:t>
      </w:r>
      <w:r w:rsidR="00FC5AB1" w:rsidRPr="00A032DF">
        <w:rPr>
          <w:rFonts w:ascii="Gotham Book" w:hAnsi="Gotham Book"/>
          <w:sz w:val="22"/>
          <w:szCs w:val="22"/>
          <w:lang w:eastAsia="en-GB"/>
        </w:rPr>
        <w:t xml:space="preserve">Junior </w:t>
      </w:r>
      <w:r w:rsidR="003F0BB6" w:rsidRPr="00A032DF">
        <w:rPr>
          <w:rFonts w:ascii="Gotham Book" w:hAnsi="Gotham Book"/>
          <w:sz w:val="22"/>
          <w:szCs w:val="22"/>
          <w:lang w:eastAsia="en-GB"/>
        </w:rPr>
        <w:t xml:space="preserve">Affiliated </w:t>
      </w:r>
      <w:r w:rsidR="00A1017C" w:rsidRPr="00A032DF">
        <w:rPr>
          <w:rFonts w:ascii="Gotham Book" w:hAnsi="Gotham Book"/>
          <w:sz w:val="22"/>
          <w:szCs w:val="22"/>
          <w:lang w:eastAsia="en-GB"/>
        </w:rPr>
        <w:t>Ridden classes</w:t>
      </w:r>
      <w:r w:rsidR="001A1E3E" w:rsidRPr="00A032DF">
        <w:rPr>
          <w:rFonts w:ascii="Gotham Book" w:hAnsi="Gotham Book"/>
          <w:sz w:val="22"/>
          <w:szCs w:val="22"/>
          <w:lang w:eastAsia="en-GB"/>
        </w:rPr>
        <w:t>,</w:t>
      </w:r>
      <w:r w:rsidR="00A1017C" w:rsidRPr="00A032DF">
        <w:rPr>
          <w:rFonts w:ascii="Gotham Book" w:hAnsi="Gotham Book"/>
          <w:sz w:val="22"/>
          <w:szCs w:val="22"/>
          <w:lang w:eastAsia="en-GB"/>
        </w:rPr>
        <w:t xml:space="preserve"> </w:t>
      </w:r>
      <w:r w:rsidR="0001265B" w:rsidRPr="00A032DF">
        <w:rPr>
          <w:rFonts w:ascii="Gotham Book" w:hAnsi="Gotham Book"/>
          <w:sz w:val="22"/>
          <w:szCs w:val="22"/>
          <w:lang w:eastAsia="en-GB"/>
        </w:rPr>
        <w:t>including</w:t>
      </w:r>
      <w:r w:rsidR="00C8662D" w:rsidRPr="00A032DF">
        <w:rPr>
          <w:rFonts w:ascii="Gotham Book" w:hAnsi="Gotham Book"/>
          <w:sz w:val="22"/>
          <w:szCs w:val="22"/>
          <w:lang w:eastAsia="en-GB"/>
        </w:rPr>
        <w:t xml:space="preserve"> </w:t>
      </w:r>
      <w:r w:rsidR="00062902" w:rsidRPr="00A032DF">
        <w:rPr>
          <w:rFonts w:ascii="Gotham Book" w:hAnsi="Gotham Book"/>
          <w:sz w:val="22"/>
          <w:szCs w:val="22"/>
          <w:lang w:eastAsia="en-GB"/>
        </w:rPr>
        <w:t xml:space="preserve">junior classes at </w:t>
      </w:r>
      <w:r w:rsidR="0001265B" w:rsidRPr="00A032DF">
        <w:rPr>
          <w:rFonts w:ascii="Gotham Book" w:hAnsi="Gotham Book"/>
          <w:sz w:val="22"/>
          <w:szCs w:val="22"/>
          <w:lang w:eastAsia="en-GB"/>
        </w:rPr>
        <w:t xml:space="preserve">TOYS Qualifiers &amp; TOYS National Show </w:t>
      </w:r>
      <w:r w:rsidR="003F0BB6" w:rsidRPr="00A032DF">
        <w:rPr>
          <w:rFonts w:ascii="Gotham Book" w:hAnsi="Gotham Book"/>
          <w:sz w:val="22"/>
          <w:szCs w:val="22"/>
          <w:lang w:eastAsia="en-GB"/>
        </w:rPr>
        <w:t>–</w:t>
      </w:r>
      <w:r w:rsidR="00A1017C" w:rsidRPr="00A032DF">
        <w:rPr>
          <w:rFonts w:ascii="Gotham Book" w:hAnsi="Gotham Book"/>
          <w:sz w:val="22"/>
          <w:szCs w:val="22"/>
          <w:lang w:eastAsia="en-GB"/>
        </w:rPr>
        <w:t xml:space="preserve"> </w:t>
      </w:r>
      <w:r w:rsidR="00062902" w:rsidRPr="00A032DF">
        <w:rPr>
          <w:rFonts w:ascii="Gotham Book" w:hAnsi="Gotham Book"/>
          <w:sz w:val="22"/>
          <w:szCs w:val="22"/>
          <w:lang w:eastAsia="en-GB"/>
        </w:rPr>
        <w:t>o</w:t>
      </w:r>
      <w:r w:rsidR="003F0BB6" w:rsidRPr="00A032DF">
        <w:rPr>
          <w:rFonts w:ascii="Gotham Book" w:hAnsi="Gotham Book"/>
          <w:sz w:val="22"/>
          <w:szCs w:val="22"/>
          <w:lang w:eastAsia="en-GB"/>
        </w:rPr>
        <w:t xml:space="preserve">nly </w:t>
      </w:r>
      <w:r w:rsidR="00A1017C" w:rsidRPr="00A032DF">
        <w:rPr>
          <w:rFonts w:ascii="Gotham Book" w:hAnsi="Gotham Book"/>
          <w:sz w:val="22"/>
          <w:szCs w:val="22"/>
          <w:lang w:eastAsia="en-GB"/>
        </w:rPr>
        <w:t xml:space="preserve">Snaffle bridles </w:t>
      </w:r>
      <w:r w:rsidR="003F0BB6" w:rsidRPr="00A032DF">
        <w:rPr>
          <w:rFonts w:ascii="Gotham Book" w:hAnsi="Gotham Book"/>
          <w:sz w:val="22"/>
          <w:szCs w:val="22"/>
          <w:lang w:eastAsia="en-GB"/>
        </w:rPr>
        <w:t xml:space="preserve">will be </w:t>
      </w:r>
      <w:r w:rsidR="0001265B" w:rsidRPr="00A032DF">
        <w:rPr>
          <w:rFonts w:ascii="Gotham Book" w:hAnsi="Gotham Book"/>
          <w:sz w:val="22"/>
          <w:szCs w:val="22"/>
          <w:lang w:eastAsia="en-GB"/>
        </w:rPr>
        <w:t>acceptable.</w:t>
      </w:r>
    </w:p>
    <w:p w14:paraId="6A6F5EBB" w14:textId="5FAE5041" w:rsidR="00A1017C" w:rsidRPr="00A032DF" w:rsidRDefault="00A1017C" w:rsidP="00C835F9">
      <w:pPr>
        <w:shd w:val="clear" w:color="auto" w:fill="FFFFFF"/>
        <w:spacing w:before="100" w:beforeAutospacing="1" w:after="100" w:afterAutospacing="1"/>
        <w:rPr>
          <w:rFonts w:ascii="Gotham Book" w:eastAsia="Verdana" w:hAnsi="Gotham Book"/>
          <w:sz w:val="22"/>
          <w:szCs w:val="22"/>
        </w:rPr>
      </w:pPr>
      <w:r w:rsidRPr="00A032DF">
        <w:rPr>
          <w:rFonts w:ascii="Gotham Book" w:eastAsia="Verdana" w:hAnsi="Gotham Book"/>
          <w:sz w:val="22"/>
          <w:szCs w:val="22"/>
        </w:rPr>
        <w:t xml:space="preserve">Riding hat or skull cap correctly done up and complying </w:t>
      </w:r>
      <w:r w:rsidR="00DB1F55" w:rsidRPr="00A032DF">
        <w:rPr>
          <w:rFonts w:ascii="Gotham Book" w:eastAsia="Verdana" w:hAnsi="Gotham Book"/>
          <w:sz w:val="22"/>
          <w:szCs w:val="22"/>
        </w:rPr>
        <w:t>with</w:t>
      </w:r>
      <w:r w:rsidRPr="00A032DF">
        <w:rPr>
          <w:rFonts w:ascii="Gotham Book" w:eastAsia="Verdana" w:hAnsi="Gotham Book"/>
          <w:sz w:val="22"/>
          <w:szCs w:val="22"/>
        </w:rPr>
        <w:t xml:space="preserve"> the </w:t>
      </w:r>
      <w:r w:rsidR="00DB1F55" w:rsidRPr="00A032DF">
        <w:rPr>
          <w:rFonts w:ascii="Gotham Book" w:eastAsia="Verdana" w:hAnsi="Gotham Book"/>
          <w:sz w:val="22"/>
          <w:szCs w:val="22"/>
        </w:rPr>
        <w:t>current</w:t>
      </w:r>
      <w:r w:rsidRPr="00A032DF">
        <w:rPr>
          <w:rFonts w:ascii="Gotham Book" w:eastAsia="Verdana" w:hAnsi="Gotham Book"/>
          <w:sz w:val="22"/>
          <w:szCs w:val="22"/>
        </w:rPr>
        <w:t xml:space="preserve"> hat rules (please see above) must be worn</w:t>
      </w:r>
      <w:r w:rsidRPr="00A032DF">
        <w:rPr>
          <w:rFonts w:ascii="Gotham Book" w:hAnsi="Gotham Book"/>
          <w:sz w:val="22"/>
          <w:szCs w:val="22"/>
          <w:lang w:eastAsia="en-GB"/>
        </w:rPr>
        <w:t>.</w:t>
      </w:r>
    </w:p>
    <w:p w14:paraId="6BF1B239" w14:textId="7B5D91E0" w:rsidR="00A1017C" w:rsidRPr="00A032DF" w:rsidRDefault="00A1017C" w:rsidP="008D7A0B">
      <w:pPr>
        <w:jc w:val="both"/>
        <w:rPr>
          <w:rFonts w:ascii="Gotham Book" w:eastAsia="Verdana" w:hAnsi="Gotham Book"/>
          <w:sz w:val="22"/>
          <w:szCs w:val="22"/>
        </w:rPr>
      </w:pPr>
      <w:r w:rsidRPr="00A032DF">
        <w:rPr>
          <w:rFonts w:ascii="Gotham Book" w:eastAsia="Verdana" w:hAnsi="Gotham Book"/>
          <w:sz w:val="22"/>
          <w:szCs w:val="22"/>
        </w:rPr>
        <w:t xml:space="preserve">Spurs must </w:t>
      </w:r>
      <w:r w:rsidRPr="00A032DF">
        <w:rPr>
          <w:rFonts w:ascii="Gotham Book" w:eastAsia="Verdana" w:hAnsi="Gotham Book"/>
          <w:sz w:val="22"/>
          <w:szCs w:val="22"/>
          <w:u w:val="single"/>
        </w:rPr>
        <w:t>not</w:t>
      </w:r>
      <w:r w:rsidRPr="00A032DF">
        <w:rPr>
          <w:rFonts w:ascii="Gotham Book" w:eastAsia="Verdana" w:hAnsi="Gotham Book"/>
          <w:sz w:val="22"/>
          <w:szCs w:val="22"/>
        </w:rPr>
        <w:t xml:space="preserve"> be worn by junior riders (under 18 as of 1st January in </w:t>
      </w:r>
      <w:r w:rsidR="00DB1F55" w:rsidRPr="00A032DF">
        <w:rPr>
          <w:rFonts w:ascii="Gotham Book" w:eastAsia="Verdana" w:hAnsi="Gotham Book"/>
          <w:sz w:val="22"/>
          <w:szCs w:val="22"/>
        </w:rPr>
        <w:t xml:space="preserve">the </w:t>
      </w:r>
      <w:r w:rsidRPr="00A032DF">
        <w:rPr>
          <w:rFonts w:ascii="Gotham Book" w:eastAsia="Verdana" w:hAnsi="Gotham Book"/>
          <w:sz w:val="22"/>
          <w:szCs w:val="22"/>
        </w:rPr>
        <w:t xml:space="preserve">current year) or any rider of an exhibit 148cm and under. </w:t>
      </w:r>
      <w:r w:rsidR="00DB1F55" w:rsidRPr="00A032DF">
        <w:rPr>
          <w:rFonts w:ascii="Gotham Book" w:eastAsia="Verdana" w:hAnsi="Gotham Book"/>
          <w:sz w:val="22"/>
          <w:szCs w:val="22"/>
        </w:rPr>
        <w:t>Mixed-height</w:t>
      </w:r>
      <w:r w:rsidRPr="00A032DF">
        <w:rPr>
          <w:rFonts w:ascii="Gotham Book" w:eastAsia="Verdana" w:hAnsi="Gotham Book"/>
          <w:sz w:val="22"/>
          <w:szCs w:val="22"/>
        </w:rPr>
        <w:t xml:space="preserve"> classes</w:t>
      </w:r>
      <w:r w:rsidR="00F25162" w:rsidRPr="00A032DF">
        <w:rPr>
          <w:rFonts w:ascii="Gotham Book" w:eastAsia="Verdana" w:hAnsi="Gotham Book"/>
          <w:sz w:val="22"/>
          <w:szCs w:val="22"/>
        </w:rPr>
        <w:t>,</w:t>
      </w:r>
      <w:r w:rsidRPr="00A032DF">
        <w:rPr>
          <w:rFonts w:ascii="Gotham Book" w:eastAsia="Verdana" w:hAnsi="Gotham Book"/>
          <w:sz w:val="22"/>
          <w:szCs w:val="22"/>
        </w:rPr>
        <w:t xml:space="preserve"> no competitor may wear spurs.</w:t>
      </w:r>
    </w:p>
    <w:p w14:paraId="797F223E" w14:textId="60A33BF8" w:rsidR="00A1017C" w:rsidRPr="00A032DF" w:rsidRDefault="00A1017C" w:rsidP="00A1017C">
      <w:pPr>
        <w:jc w:val="both"/>
        <w:rPr>
          <w:rFonts w:ascii="Gotham Book" w:eastAsia="Verdana" w:hAnsi="Gotham Book"/>
          <w:sz w:val="22"/>
          <w:szCs w:val="22"/>
        </w:rPr>
      </w:pPr>
      <w:r w:rsidRPr="00A032DF">
        <w:rPr>
          <w:rFonts w:ascii="Gotham Book" w:eastAsia="Verdana" w:hAnsi="Gotham Book"/>
          <w:sz w:val="22"/>
          <w:szCs w:val="22"/>
        </w:rPr>
        <w:t xml:space="preserve">Failure to comply with any of the above </w:t>
      </w:r>
      <w:r w:rsidR="00F25162" w:rsidRPr="00A032DF">
        <w:rPr>
          <w:rFonts w:ascii="Gotham Book" w:eastAsia="Verdana" w:hAnsi="Gotham Book"/>
          <w:sz w:val="22"/>
          <w:szCs w:val="22"/>
        </w:rPr>
        <w:t>rulings</w:t>
      </w:r>
      <w:r w:rsidRPr="00A032DF">
        <w:rPr>
          <w:rFonts w:ascii="Gotham Book" w:eastAsia="Verdana" w:hAnsi="Gotham Book"/>
          <w:sz w:val="22"/>
          <w:szCs w:val="22"/>
        </w:rPr>
        <w:t xml:space="preserve"> will result in elimination from class/show.</w:t>
      </w:r>
    </w:p>
    <w:p w14:paraId="2F0A8076" w14:textId="77777777" w:rsidR="000C482F" w:rsidRPr="00A032DF" w:rsidRDefault="000C482F" w:rsidP="00A1017C">
      <w:pPr>
        <w:jc w:val="both"/>
        <w:rPr>
          <w:rFonts w:ascii="Gotham Book" w:eastAsia="Verdana" w:hAnsi="Gotham Book"/>
          <w:b/>
          <w:bCs/>
          <w:sz w:val="22"/>
          <w:szCs w:val="22"/>
        </w:rPr>
      </w:pPr>
      <w:bookmarkStart w:id="31" w:name="_Hlk31813379"/>
    </w:p>
    <w:p w14:paraId="5C94DA44" w14:textId="51E44940" w:rsidR="002C0ED4" w:rsidRPr="00A032DF" w:rsidRDefault="002C0ED4" w:rsidP="00A1017C">
      <w:pPr>
        <w:jc w:val="both"/>
        <w:rPr>
          <w:rStyle w:val="Strong"/>
          <w:rFonts w:ascii="Gotham Book" w:eastAsia="Verdana" w:hAnsi="Gotham Book"/>
        </w:rPr>
      </w:pPr>
      <w:r w:rsidRPr="00A032DF">
        <w:rPr>
          <w:rStyle w:val="Strong"/>
          <w:rFonts w:ascii="Gotham Book" w:eastAsia="Verdana" w:hAnsi="Gotham Book"/>
        </w:rPr>
        <w:t>HOME PRODUCED CLASSES</w:t>
      </w:r>
    </w:p>
    <w:p w14:paraId="3C0ED668" w14:textId="77777777" w:rsidR="00390092" w:rsidRPr="00A032DF" w:rsidRDefault="00390092" w:rsidP="009C1CDD">
      <w:pPr>
        <w:numPr>
          <w:ilvl w:val="0"/>
          <w:numId w:val="10"/>
        </w:numPr>
        <w:spacing w:after="200"/>
        <w:rPr>
          <w:rFonts w:ascii="Gotham Book" w:hAnsi="Gotham Book"/>
          <w:sz w:val="22"/>
          <w:szCs w:val="22"/>
        </w:rPr>
      </w:pPr>
      <w:bookmarkStart w:id="32" w:name="_Hlk31813389"/>
      <w:bookmarkStart w:id="33" w:name="_Toc90449410"/>
      <w:bookmarkEnd w:id="30"/>
      <w:bookmarkEnd w:id="31"/>
      <w:r w:rsidRPr="00A032DF">
        <w:rPr>
          <w:rFonts w:ascii="Gotham Book" w:hAnsi="Gotham Book"/>
          <w:sz w:val="22"/>
          <w:szCs w:val="22"/>
        </w:rPr>
        <w:t>Competitors are the riders/handlers of the Horse/Pony on a full-time/daily basis.</w:t>
      </w:r>
    </w:p>
    <w:p w14:paraId="20441DCB" w14:textId="77777777" w:rsidR="00390092" w:rsidRPr="00A032DF" w:rsidRDefault="00390092" w:rsidP="009C1CDD">
      <w:pPr>
        <w:numPr>
          <w:ilvl w:val="0"/>
          <w:numId w:val="10"/>
        </w:numPr>
        <w:spacing w:after="200"/>
        <w:rPr>
          <w:rFonts w:ascii="Gotham Book" w:hAnsi="Gotham Book"/>
          <w:sz w:val="22"/>
          <w:szCs w:val="22"/>
        </w:rPr>
      </w:pPr>
      <w:r w:rsidRPr="00A032DF">
        <w:rPr>
          <w:rFonts w:ascii="Gotham Book" w:hAnsi="Gotham Book"/>
          <w:sz w:val="22"/>
          <w:szCs w:val="22"/>
        </w:rPr>
        <w:t>Open to horses and ponies that have been stabled at home (without any paid assistance) or kept at livery on a DIY basis in the previous or current year. Horses/ponies must not have been shown or trained by a professional Producer or kept at full livery at any time during this period (except for service in the case of Brood Mares).</w:t>
      </w:r>
    </w:p>
    <w:p w14:paraId="7037C1C5" w14:textId="77777777" w:rsidR="00390092" w:rsidRPr="00A032DF" w:rsidRDefault="00390092" w:rsidP="009C1CDD">
      <w:pPr>
        <w:numPr>
          <w:ilvl w:val="0"/>
          <w:numId w:val="10"/>
        </w:numPr>
        <w:spacing w:after="200"/>
        <w:rPr>
          <w:rFonts w:ascii="Gotham Book" w:hAnsi="Gotham Book"/>
          <w:sz w:val="22"/>
          <w:szCs w:val="22"/>
        </w:rPr>
      </w:pPr>
      <w:r w:rsidRPr="00A032DF">
        <w:rPr>
          <w:rFonts w:ascii="Gotham Book" w:hAnsi="Gotham Book"/>
          <w:sz w:val="22"/>
          <w:szCs w:val="22"/>
        </w:rPr>
        <w:t xml:space="preserve">Riders/handlers must NOT have shown any equine produced by a professional producer/trainer/groom at any show since 1st January of the current season or previous season, NOR may any equine be shown by a rider/handler who has shown for a professional producer/trainer/groom at any show since 1st January of the current season or previous season. </w:t>
      </w:r>
    </w:p>
    <w:p w14:paraId="26119848" w14:textId="77777777" w:rsidR="00390092" w:rsidRPr="00A032DF" w:rsidRDefault="00390092" w:rsidP="009C1CDD">
      <w:pPr>
        <w:numPr>
          <w:ilvl w:val="0"/>
          <w:numId w:val="10"/>
        </w:numPr>
        <w:spacing w:after="200"/>
        <w:rPr>
          <w:rFonts w:ascii="Gotham Book" w:hAnsi="Gotham Book"/>
          <w:sz w:val="22"/>
          <w:szCs w:val="22"/>
        </w:rPr>
      </w:pPr>
      <w:r w:rsidRPr="00A032DF">
        <w:rPr>
          <w:rFonts w:ascii="Gotham Book" w:hAnsi="Gotham Book"/>
          <w:sz w:val="22"/>
          <w:szCs w:val="22"/>
        </w:rPr>
        <w:t>Owner/rider/handler does not show a horse/pony owned or sponsored by a company or Professional Owner/Producer of Show horses.</w:t>
      </w:r>
    </w:p>
    <w:p w14:paraId="0C0BC36C" w14:textId="77777777" w:rsidR="00390092" w:rsidRPr="00A032DF" w:rsidRDefault="00390092" w:rsidP="009C1CDD">
      <w:pPr>
        <w:numPr>
          <w:ilvl w:val="0"/>
          <w:numId w:val="10"/>
        </w:numPr>
        <w:spacing w:after="200"/>
        <w:rPr>
          <w:rFonts w:ascii="Gotham Book" w:hAnsi="Gotham Book"/>
          <w:sz w:val="22"/>
          <w:szCs w:val="22"/>
        </w:rPr>
      </w:pPr>
      <w:r w:rsidRPr="00A032DF">
        <w:rPr>
          <w:rFonts w:ascii="Gotham Book" w:hAnsi="Gotham Book"/>
          <w:sz w:val="22"/>
          <w:szCs w:val="22"/>
        </w:rPr>
        <w:t>Horse/Pony not to have been shown at Horse of Year Show by a Professional Producer.</w:t>
      </w:r>
    </w:p>
    <w:p w14:paraId="3A54C1BA" w14:textId="77777777" w:rsidR="00390092" w:rsidRPr="00A032DF" w:rsidRDefault="00390092" w:rsidP="009C1CDD">
      <w:pPr>
        <w:numPr>
          <w:ilvl w:val="0"/>
          <w:numId w:val="10"/>
        </w:numPr>
        <w:spacing w:after="200"/>
        <w:rPr>
          <w:rFonts w:ascii="Gotham Book" w:hAnsi="Gotham Book"/>
          <w:sz w:val="22"/>
          <w:szCs w:val="22"/>
        </w:rPr>
      </w:pPr>
      <w:r w:rsidRPr="00A032DF">
        <w:rPr>
          <w:rFonts w:ascii="Gotham Book" w:hAnsi="Gotham Book"/>
          <w:sz w:val="22"/>
          <w:szCs w:val="22"/>
        </w:rPr>
        <w:t>Owner/rider/handler does not derive their main income from working with horses/ponies(including benefits, goods in kind)</w:t>
      </w:r>
    </w:p>
    <w:p w14:paraId="6098DEF3" w14:textId="77777777" w:rsidR="00390092" w:rsidRPr="00A032DF" w:rsidRDefault="00390092" w:rsidP="00390092">
      <w:pPr>
        <w:rPr>
          <w:rFonts w:ascii="Gotham Book" w:hAnsi="Gotham Book"/>
          <w:sz w:val="22"/>
          <w:szCs w:val="22"/>
        </w:rPr>
      </w:pPr>
      <w:r w:rsidRPr="00A032DF">
        <w:rPr>
          <w:rFonts w:ascii="Gotham Book" w:hAnsi="Gotham Book"/>
          <w:sz w:val="22"/>
          <w:szCs w:val="22"/>
        </w:rPr>
        <w:t>This does not exclude Home Produced competitors from having lessons, clinics, etc., at any time with an instructor, providing the horse/pony remains stabled at home (or as a DIY Livery).</w:t>
      </w:r>
    </w:p>
    <w:p w14:paraId="63ADFD12" w14:textId="77777777" w:rsidR="00390092" w:rsidRPr="00A032DF" w:rsidRDefault="00390092" w:rsidP="00390092">
      <w:pPr>
        <w:rPr>
          <w:rFonts w:ascii="Gotham Book" w:hAnsi="Gotham Book"/>
          <w:sz w:val="22"/>
          <w:szCs w:val="22"/>
        </w:rPr>
      </w:pPr>
    </w:p>
    <w:p w14:paraId="24D291DA" w14:textId="77777777" w:rsidR="00390092" w:rsidRPr="00A032DF" w:rsidRDefault="00390092" w:rsidP="00390092">
      <w:pPr>
        <w:rPr>
          <w:rFonts w:ascii="Gotham Book" w:hAnsi="Gotham Book"/>
          <w:sz w:val="22"/>
          <w:szCs w:val="22"/>
        </w:rPr>
      </w:pPr>
      <w:r w:rsidRPr="00A032DF">
        <w:rPr>
          <w:rFonts w:ascii="Gotham Book" w:hAnsi="Gotham Book"/>
          <w:sz w:val="22"/>
          <w:szCs w:val="22"/>
        </w:rPr>
        <w:t>It should be noted that professional showing producers are NOT allowed into the competition ring/arena to groom for or strip any horse/pony competing within a Home Produced class/section/final or championship nor must they prepare the horse/pony on a showground, ride them or work them in ready for competing.</w:t>
      </w:r>
    </w:p>
    <w:p w14:paraId="3D322AC4" w14:textId="77777777" w:rsidR="00390092" w:rsidRPr="00A032DF" w:rsidRDefault="00390092" w:rsidP="00390092">
      <w:pPr>
        <w:rPr>
          <w:rFonts w:ascii="Gotham Book" w:hAnsi="Gotham Book"/>
          <w:sz w:val="22"/>
          <w:szCs w:val="22"/>
        </w:rPr>
      </w:pPr>
    </w:p>
    <w:p w14:paraId="489F817C" w14:textId="77777777" w:rsidR="00390092" w:rsidRPr="00A032DF" w:rsidRDefault="00390092" w:rsidP="00390092">
      <w:pPr>
        <w:rPr>
          <w:rFonts w:ascii="Gotham Book" w:hAnsi="Gotham Book"/>
          <w:sz w:val="22"/>
          <w:szCs w:val="22"/>
        </w:rPr>
      </w:pPr>
      <w:r w:rsidRPr="00A032DF">
        <w:rPr>
          <w:rFonts w:ascii="Gotham Book" w:hAnsi="Gotham Book"/>
          <w:sz w:val="22"/>
          <w:szCs w:val="22"/>
        </w:rPr>
        <w:t>The TGCA takes very seriously the spirit of these Home Produced conditions any member found to be contravening them may be subject to exclusion from the society with immediate effect. If you are in any doubt about your status please ask the office for guidance, the decision of The TGCA on eligibility will be final.</w:t>
      </w:r>
    </w:p>
    <w:p w14:paraId="1BC956B0" w14:textId="77777777" w:rsidR="00C754CA" w:rsidRPr="00A032DF" w:rsidRDefault="00C754CA" w:rsidP="00390092">
      <w:pPr>
        <w:rPr>
          <w:rFonts w:ascii="Gotham Book" w:hAnsi="Gotham Book"/>
          <w:sz w:val="22"/>
          <w:szCs w:val="22"/>
        </w:rPr>
      </w:pPr>
    </w:p>
    <w:p w14:paraId="7024B245" w14:textId="7D5AE03F" w:rsidR="00C754CA" w:rsidRPr="00A032DF" w:rsidRDefault="00C754CA" w:rsidP="00C754CA">
      <w:pPr>
        <w:rPr>
          <w:rFonts w:ascii="Gotham Book" w:hAnsi="Gotham Book"/>
          <w:b/>
          <w:bCs/>
          <w:sz w:val="22"/>
          <w:szCs w:val="22"/>
        </w:rPr>
      </w:pPr>
      <w:r w:rsidRPr="00A032DF">
        <w:rPr>
          <w:rFonts w:ascii="Gotham Book" w:hAnsi="Gotham Book"/>
          <w:b/>
          <w:bCs/>
          <w:sz w:val="22"/>
          <w:szCs w:val="22"/>
        </w:rPr>
        <w:t>GRASS ROOTS CLASSES:</w:t>
      </w:r>
    </w:p>
    <w:p w14:paraId="4AD7F162" w14:textId="77777777" w:rsidR="00C754CA" w:rsidRPr="00A032DF" w:rsidRDefault="00C754CA" w:rsidP="009C1CDD">
      <w:pPr>
        <w:numPr>
          <w:ilvl w:val="0"/>
          <w:numId w:val="11"/>
        </w:numPr>
        <w:rPr>
          <w:rFonts w:ascii="Gotham Book" w:hAnsi="Gotham Book"/>
          <w:sz w:val="22"/>
          <w:szCs w:val="22"/>
        </w:rPr>
      </w:pPr>
      <w:r w:rsidRPr="00A032DF">
        <w:rPr>
          <w:rFonts w:ascii="Gotham Book" w:hAnsi="Gotham Book"/>
          <w:sz w:val="22"/>
          <w:szCs w:val="22"/>
        </w:rPr>
        <w:t>Competitors are the riders/handlers of the Horse/Pony on a full-time/daily basis.</w:t>
      </w:r>
    </w:p>
    <w:p w14:paraId="5954213B" w14:textId="77777777" w:rsidR="00C754CA" w:rsidRPr="00A032DF" w:rsidRDefault="00C754CA" w:rsidP="00C754CA">
      <w:pPr>
        <w:ind w:left="720"/>
        <w:rPr>
          <w:rFonts w:ascii="Gotham Book" w:hAnsi="Gotham Book"/>
          <w:sz w:val="22"/>
          <w:szCs w:val="22"/>
        </w:rPr>
      </w:pPr>
    </w:p>
    <w:p w14:paraId="0B8BAC1A" w14:textId="77777777" w:rsidR="00C754CA" w:rsidRPr="00A032DF" w:rsidRDefault="00C754CA" w:rsidP="009C1CDD">
      <w:pPr>
        <w:numPr>
          <w:ilvl w:val="0"/>
          <w:numId w:val="11"/>
        </w:numPr>
        <w:rPr>
          <w:rFonts w:ascii="Gotham Book" w:hAnsi="Gotham Book"/>
          <w:sz w:val="22"/>
          <w:szCs w:val="22"/>
        </w:rPr>
      </w:pPr>
      <w:r w:rsidRPr="00A032DF">
        <w:rPr>
          <w:rFonts w:ascii="Gotham Book" w:hAnsi="Gotham Book"/>
          <w:sz w:val="22"/>
          <w:szCs w:val="22"/>
        </w:rPr>
        <w:t>Open to horses and ponies that have been stabled at home (without any paid assistance) or kept at livery on a DIY basis in the previous or current year. Horses/ponies must not have been shown or trained by a professional Producer or kept at full livery at any time during this period (except for service in the case of Brood Mares).</w:t>
      </w:r>
    </w:p>
    <w:p w14:paraId="085628DB" w14:textId="77777777" w:rsidR="00C754CA" w:rsidRPr="00A032DF" w:rsidRDefault="00C754CA" w:rsidP="00C754CA">
      <w:pPr>
        <w:rPr>
          <w:rFonts w:ascii="Gotham Book" w:hAnsi="Gotham Book"/>
          <w:sz w:val="22"/>
          <w:szCs w:val="22"/>
        </w:rPr>
      </w:pPr>
    </w:p>
    <w:p w14:paraId="6C6A1101" w14:textId="77777777" w:rsidR="00C754CA" w:rsidRPr="00A032DF" w:rsidRDefault="00C754CA" w:rsidP="009C1CDD">
      <w:pPr>
        <w:numPr>
          <w:ilvl w:val="0"/>
          <w:numId w:val="11"/>
        </w:numPr>
        <w:rPr>
          <w:rFonts w:ascii="Gotham Book" w:hAnsi="Gotham Book"/>
          <w:sz w:val="22"/>
          <w:szCs w:val="22"/>
        </w:rPr>
      </w:pPr>
      <w:r w:rsidRPr="00A032DF">
        <w:rPr>
          <w:rFonts w:ascii="Gotham Book" w:hAnsi="Gotham Book"/>
          <w:sz w:val="22"/>
          <w:szCs w:val="22"/>
        </w:rPr>
        <w:t xml:space="preserve">Riders/handlers must NOT have shown any equine produced by a professional producer/trainer/groom at any show since 1st January of the current season or previous season, NOR may any equine be shown by a rider/handler who has shown for a professional producer/trainer/groom at any show since 1st January of the current season or previous season. </w:t>
      </w:r>
    </w:p>
    <w:p w14:paraId="3C1B3D16" w14:textId="77777777" w:rsidR="00C754CA" w:rsidRPr="00A032DF" w:rsidRDefault="00C754CA" w:rsidP="00C754CA">
      <w:pPr>
        <w:rPr>
          <w:rFonts w:ascii="Gotham Book" w:hAnsi="Gotham Book"/>
          <w:sz w:val="22"/>
          <w:szCs w:val="22"/>
        </w:rPr>
      </w:pPr>
    </w:p>
    <w:p w14:paraId="7C035A38" w14:textId="77777777" w:rsidR="00C754CA" w:rsidRPr="00A032DF" w:rsidRDefault="00C754CA" w:rsidP="009C1CDD">
      <w:pPr>
        <w:numPr>
          <w:ilvl w:val="0"/>
          <w:numId w:val="11"/>
        </w:numPr>
        <w:rPr>
          <w:rFonts w:ascii="Gotham Book" w:hAnsi="Gotham Book"/>
          <w:sz w:val="22"/>
          <w:szCs w:val="22"/>
        </w:rPr>
      </w:pPr>
      <w:r w:rsidRPr="00A032DF">
        <w:rPr>
          <w:rFonts w:ascii="Gotham Book" w:hAnsi="Gotham Book"/>
          <w:sz w:val="22"/>
          <w:szCs w:val="22"/>
        </w:rPr>
        <w:t>Owner/rider/handler does not show a horse/pony owned or sponsored by a company or Professional Owner/Producer of Show horses.</w:t>
      </w:r>
    </w:p>
    <w:p w14:paraId="27A8FF65" w14:textId="77777777" w:rsidR="00C754CA" w:rsidRPr="00A032DF" w:rsidRDefault="00C754CA" w:rsidP="00C754CA">
      <w:pPr>
        <w:rPr>
          <w:rFonts w:ascii="Gotham Book" w:hAnsi="Gotham Book"/>
          <w:sz w:val="22"/>
          <w:szCs w:val="22"/>
        </w:rPr>
      </w:pPr>
    </w:p>
    <w:p w14:paraId="195A92A5" w14:textId="77777777" w:rsidR="00C754CA" w:rsidRPr="00A032DF" w:rsidRDefault="00C754CA" w:rsidP="009C1CDD">
      <w:pPr>
        <w:numPr>
          <w:ilvl w:val="0"/>
          <w:numId w:val="11"/>
        </w:numPr>
        <w:rPr>
          <w:rFonts w:ascii="Gotham Book" w:hAnsi="Gotham Book"/>
          <w:sz w:val="22"/>
          <w:szCs w:val="22"/>
        </w:rPr>
      </w:pPr>
      <w:r w:rsidRPr="00A032DF">
        <w:rPr>
          <w:rFonts w:ascii="Gotham Book" w:hAnsi="Gotham Book"/>
          <w:sz w:val="22"/>
          <w:szCs w:val="22"/>
        </w:rPr>
        <w:t>Owner/rider/handler is not in receipt of any kind of payment, whether monetary, goods in kind or brand discount/ambassador.</w:t>
      </w:r>
    </w:p>
    <w:p w14:paraId="42B88C53" w14:textId="77777777" w:rsidR="00C754CA" w:rsidRPr="00A032DF" w:rsidRDefault="00C754CA" w:rsidP="00C754CA">
      <w:pPr>
        <w:rPr>
          <w:rFonts w:ascii="Gotham Book" w:hAnsi="Gotham Book"/>
          <w:sz w:val="22"/>
          <w:szCs w:val="22"/>
        </w:rPr>
      </w:pPr>
    </w:p>
    <w:p w14:paraId="3CEC1176" w14:textId="77777777" w:rsidR="00C754CA" w:rsidRPr="00A032DF" w:rsidRDefault="00C754CA" w:rsidP="009C1CDD">
      <w:pPr>
        <w:numPr>
          <w:ilvl w:val="0"/>
          <w:numId w:val="11"/>
        </w:numPr>
        <w:rPr>
          <w:rFonts w:ascii="Gotham Book" w:hAnsi="Gotham Book"/>
          <w:sz w:val="22"/>
          <w:szCs w:val="22"/>
        </w:rPr>
      </w:pPr>
      <w:r w:rsidRPr="00A032DF">
        <w:rPr>
          <w:rFonts w:ascii="Gotham Book" w:hAnsi="Gotham Book"/>
          <w:sz w:val="22"/>
          <w:szCs w:val="22"/>
        </w:rPr>
        <w:t>Horse/Pony not to have been shown at Horse of Year Show/Royal International by a Professional Producer.</w:t>
      </w:r>
    </w:p>
    <w:p w14:paraId="4766B661" w14:textId="77777777" w:rsidR="00C754CA" w:rsidRPr="00A032DF" w:rsidRDefault="00C754CA" w:rsidP="00C754CA">
      <w:pPr>
        <w:rPr>
          <w:rFonts w:ascii="Gotham Book" w:hAnsi="Gotham Book"/>
          <w:sz w:val="22"/>
          <w:szCs w:val="22"/>
        </w:rPr>
      </w:pPr>
    </w:p>
    <w:p w14:paraId="4A6F9143" w14:textId="77777777" w:rsidR="00C754CA" w:rsidRPr="00A032DF" w:rsidRDefault="00C754CA" w:rsidP="009C1CDD">
      <w:pPr>
        <w:numPr>
          <w:ilvl w:val="0"/>
          <w:numId w:val="11"/>
        </w:numPr>
        <w:rPr>
          <w:rFonts w:ascii="Gotham Book" w:hAnsi="Gotham Book"/>
          <w:sz w:val="22"/>
          <w:szCs w:val="22"/>
        </w:rPr>
      </w:pPr>
      <w:r w:rsidRPr="00A032DF">
        <w:rPr>
          <w:rFonts w:ascii="Gotham Book" w:hAnsi="Gotham Book"/>
          <w:sz w:val="22"/>
          <w:szCs w:val="22"/>
        </w:rPr>
        <w:t>Owner/rider/handler must not judge/have judged in any capacity whatsoever whether as a panel judge or otherwise.</w:t>
      </w:r>
    </w:p>
    <w:p w14:paraId="35249201" w14:textId="77777777" w:rsidR="00C754CA" w:rsidRPr="00A032DF" w:rsidRDefault="00C754CA" w:rsidP="00C754CA">
      <w:pPr>
        <w:rPr>
          <w:rFonts w:ascii="Gotham Book" w:hAnsi="Gotham Book"/>
          <w:sz w:val="22"/>
          <w:szCs w:val="22"/>
        </w:rPr>
      </w:pPr>
    </w:p>
    <w:p w14:paraId="570201F6" w14:textId="77777777" w:rsidR="00C754CA" w:rsidRPr="00A032DF" w:rsidRDefault="00C754CA" w:rsidP="009C1CDD">
      <w:pPr>
        <w:numPr>
          <w:ilvl w:val="0"/>
          <w:numId w:val="11"/>
        </w:numPr>
        <w:rPr>
          <w:rFonts w:ascii="Gotham Book" w:hAnsi="Gotham Book"/>
          <w:sz w:val="22"/>
          <w:szCs w:val="22"/>
        </w:rPr>
      </w:pPr>
      <w:r w:rsidRPr="00A032DF">
        <w:rPr>
          <w:rFonts w:ascii="Gotham Book" w:hAnsi="Gotham Book"/>
          <w:sz w:val="22"/>
          <w:szCs w:val="22"/>
        </w:rPr>
        <w:t>Owner/rider/handler does not derive their main income from working with horses/ponies(including benefits, goods in kind).</w:t>
      </w:r>
    </w:p>
    <w:p w14:paraId="03120CCB" w14:textId="77777777" w:rsidR="00C754CA" w:rsidRPr="00A032DF" w:rsidRDefault="00C754CA" w:rsidP="00C754CA">
      <w:pPr>
        <w:rPr>
          <w:rFonts w:ascii="Gotham Book" w:hAnsi="Gotham Book"/>
          <w:sz w:val="14"/>
          <w:szCs w:val="14"/>
        </w:rPr>
      </w:pPr>
    </w:p>
    <w:p w14:paraId="668173BA" w14:textId="77777777" w:rsidR="00C754CA" w:rsidRPr="00A032DF" w:rsidRDefault="00C754CA" w:rsidP="00C754CA">
      <w:pPr>
        <w:rPr>
          <w:rFonts w:ascii="Gotham Book" w:hAnsi="Gotham Book"/>
          <w:sz w:val="22"/>
          <w:szCs w:val="22"/>
        </w:rPr>
      </w:pPr>
      <w:r w:rsidRPr="00A032DF">
        <w:rPr>
          <w:rFonts w:ascii="Gotham Book" w:hAnsi="Gotham Book"/>
          <w:sz w:val="22"/>
          <w:szCs w:val="22"/>
        </w:rPr>
        <w:t>This does not exclude Grass Roots competitors from having lessons, clinics, etc., at any time with an instructor, providing the horse/pony remains stabled at home (or as a DIY Livery).</w:t>
      </w:r>
    </w:p>
    <w:p w14:paraId="0F419851" w14:textId="77777777" w:rsidR="00C754CA" w:rsidRPr="00A032DF" w:rsidRDefault="00C754CA" w:rsidP="00C754CA">
      <w:pPr>
        <w:rPr>
          <w:rFonts w:ascii="Gotham Book" w:hAnsi="Gotham Book"/>
          <w:sz w:val="14"/>
          <w:szCs w:val="14"/>
        </w:rPr>
      </w:pPr>
    </w:p>
    <w:p w14:paraId="627D1B90" w14:textId="77777777" w:rsidR="00C754CA" w:rsidRPr="00A032DF" w:rsidRDefault="00C754CA" w:rsidP="00C754CA">
      <w:pPr>
        <w:rPr>
          <w:rFonts w:ascii="Gotham Book" w:hAnsi="Gotham Book"/>
          <w:sz w:val="22"/>
          <w:szCs w:val="22"/>
        </w:rPr>
      </w:pPr>
      <w:r w:rsidRPr="00A032DF">
        <w:rPr>
          <w:rFonts w:ascii="Gotham Book" w:hAnsi="Gotham Book"/>
          <w:sz w:val="22"/>
          <w:szCs w:val="22"/>
        </w:rPr>
        <w:t>It should be noted that professional showing producers are NOT allowed into the competition ring/arena to groom for or strip any horse/pony competing within a Home Produced class/section/final or championship nor must they prepare the horse/pony on a showground, ride them or work them in ready for competing.</w:t>
      </w:r>
    </w:p>
    <w:p w14:paraId="74974FBB" w14:textId="77777777" w:rsidR="00C754CA" w:rsidRPr="00A032DF" w:rsidRDefault="00C754CA" w:rsidP="00C754CA">
      <w:pPr>
        <w:rPr>
          <w:rFonts w:ascii="Gotham Book" w:hAnsi="Gotham Book"/>
          <w:sz w:val="14"/>
          <w:szCs w:val="14"/>
        </w:rPr>
      </w:pPr>
    </w:p>
    <w:p w14:paraId="6BDAB2C4" w14:textId="77777777" w:rsidR="00C754CA" w:rsidRPr="00A032DF" w:rsidRDefault="00C754CA" w:rsidP="00C754CA">
      <w:pPr>
        <w:rPr>
          <w:rFonts w:ascii="Gotham Book" w:hAnsi="Gotham Book"/>
          <w:sz w:val="22"/>
          <w:szCs w:val="22"/>
        </w:rPr>
      </w:pPr>
      <w:r w:rsidRPr="00A032DF">
        <w:rPr>
          <w:rFonts w:ascii="Gotham Book" w:hAnsi="Gotham Book"/>
          <w:sz w:val="22"/>
          <w:szCs w:val="22"/>
        </w:rPr>
        <w:t>The TGCA takes very seriously the spirit of these Grass Roots conditions any member found to be contravening them may be subject to exclusion from the society with immediate effect. If you are in any doubt about your status please ask the office for guidance, the decision of The TGCA on eligibility will be final.</w:t>
      </w:r>
    </w:p>
    <w:p w14:paraId="732F1425" w14:textId="77777777" w:rsidR="00C754CA" w:rsidRPr="00A032DF" w:rsidRDefault="00C754CA" w:rsidP="00390092">
      <w:pPr>
        <w:rPr>
          <w:rFonts w:ascii="Gotham Book" w:hAnsi="Gotham Book"/>
          <w:b/>
          <w:bCs/>
          <w:sz w:val="22"/>
          <w:szCs w:val="22"/>
        </w:rPr>
      </w:pPr>
    </w:p>
    <w:p w14:paraId="5A717A90" w14:textId="6C643FD2" w:rsidR="008D7A0B" w:rsidRPr="00A032DF" w:rsidRDefault="008D7A0B" w:rsidP="00B42C46">
      <w:pPr>
        <w:pStyle w:val="Heading1"/>
        <w:rPr>
          <w:rFonts w:ascii="Gotham Book" w:eastAsia="Verdana" w:hAnsi="Gotham Book"/>
        </w:rPr>
      </w:pPr>
      <w:r w:rsidRPr="00A032DF">
        <w:rPr>
          <w:rFonts w:ascii="Gotham Book" w:eastAsia="Verdana" w:hAnsi="Gotham Book"/>
        </w:rPr>
        <w:t>SHOWING ATTIRE FOR: IN HAND, RIDDEN AND EVENING PERFORMANCE</w:t>
      </w:r>
      <w:bookmarkEnd w:id="32"/>
      <w:bookmarkEnd w:id="33"/>
    </w:p>
    <w:p w14:paraId="4E77BD3B" w14:textId="77777777" w:rsidR="008D7A0B" w:rsidRPr="00A032DF" w:rsidRDefault="008D7A0B" w:rsidP="008D7A0B">
      <w:pPr>
        <w:jc w:val="both"/>
        <w:rPr>
          <w:rFonts w:ascii="Gotham Book" w:hAnsi="Gotham Book"/>
          <w:sz w:val="22"/>
          <w:szCs w:val="22"/>
        </w:rPr>
      </w:pPr>
    </w:p>
    <w:p w14:paraId="62A34EE2" w14:textId="77777777" w:rsidR="008D7A0B" w:rsidRPr="00A032DF" w:rsidRDefault="008D7A0B" w:rsidP="008D7A0B">
      <w:pPr>
        <w:jc w:val="both"/>
        <w:rPr>
          <w:rFonts w:ascii="Gotham Book" w:eastAsia="Verdana" w:hAnsi="Gotham Book"/>
          <w:b/>
          <w:sz w:val="22"/>
          <w:szCs w:val="22"/>
        </w:rPr>
      </w:pPr>
      <w:r w:rsidRPr="00A032DF">
        <w:rPr>
          <w:rFonts w:ascii="Gotham Book" w:eastAsia="Verdana" w:hAnsi="Gotham Book"/>
          <w:b/>
          <w:sz w:val="22"/>
          <w:szCs w:val="22"/>
        </w:rPr>
        <w:t>For in-hand showing:</w:t>
      </w:r>
    </w:p>
    <w:p w14:paraId="2E1614C3" w14:textId="77777777" w:rsidR="008D7A0B" w:rsidRPr="00A032DF" w:rsidRDefault="008D7A0B" w:rsidP="008D7A0B">
      <w:pPr>
        <w:jc w:val="both"/>
        <w:rPr>
          <w:rFonts w:ascii="Gotham Book" w:eastAsia="Verdana" w:hAnsi="Gotham Book"/>
          <w:sz w:val="22"/>
          <w:szCs w:val="22"/>
        </w:rPr>
      </w:pPr>
    </w:p>
    <w:p w14:paraId="20273C75" w14:textId="61D92390" w:rsidR="008D7A0B" w:rsidRPr="00A032DF" w:rsidRDefault="008D7A0B" w:rsidP="008D7A0B">
      <w:pPr>
        <w:jc w:val="both"/>
        <w:rPr>
          <w:rFonts w:ascii="Gotham Book" w:hAnsi="Gotham Book"/>
          <w:sz w:val="22"/>
          <w:szCs w:val="22"/>
        </w:rPr>
      </w:pPr>
      <w:r w:rsidRPr="00A032DF">
        <w:rPr>
          <w:rFonts w:ascii="Gotham Book" w:eastAsia="Verdana" w:hAnsi="Gotham Book"/>
          <w:sz w:val="22"/>
          <w:szCs w:val="22"/>
        </w:rPr>
        <w:t xml:space="preserve">Smart jacket (or waistcoat) and trousers, shirt and tie, gloves, hat or cap, </w:t>
      </w:r>
      <w:r w:rsidR="009E3B0D" w:rsidRPr="00A032DF">
        <w:rPr>
          <w:rFonts w:ascii="Gotham Book" w:eastAsia="Verdana" w:hAnsi="Gotham Book"/>
          <w:sz w:val="22"/>
          <w:szCs w:val="22"/>
        </w:rPr>
        <w:t>Junior</w:t>
      </w:r>
      <w:r w:rsidRPr="00A032DF">
        <w:rPr>
          <w:rFonts w:ascii="Gotham Book" w:eastAsia="Verdana" w:hAnsi="Gotham Book"/>
          <w:sz w:val="22"/>
          <w:szCs w:val="22"/>
        </w:rPr>
        <w:t xml:space="preserve"> competitors, (under 18 as of 1st January in </w:t>
      </w:r>
      <w:r w:rsidR="009E3B0D" w:rsidRPr="00A032DF">
        <w:rPr>
          <w:rFonts w:ascii="Gotham Book" w:eastAsia="Verdana" w:hAnsi="Gotham Book"/>
          <w:sz w:val="22"/>
          <w:szCs w:val="22"/>
        </w:rPr>
        <w:t xml:space="preserve">the </w:t>
      </w:r>
      <w:r w:rsidRPr="00A032DF">
        <w:rPr>
          <w:rFonts w:ascii="Gotham Book" w:eastAsia="Verdana" w:hAnsi="Gotham Book"/>
          <w:sz w:val="22"/>
          <w:szCs w:val="22"/>
        </w:rPr>
        <w:t xml:space="preserve">current year) must wear a riding hat or skull cap correctly done up and complying </w:t>
      </w:r>
      <w:r w:rsidR="009E3B0D" w:rsidRPr="00A032DF">
        <w:rPr>
          <w:rFonts w:ascii="Gotham Book" w:eastAsia="Verdana" w:hAnsi="Gotham Book"/>
          <w:sz w:val="22"/>
          <w:szCs w:val="22"/>
        </w:rPr>
        <w:t>with</w:t>
      </w:r>
      <w:r w:rsidRPr="00A032DF">
        <w:rPr>
          <w:rFonts w:ascii="Gotham Book" w:eastAsia="Verdana" w:hAnsi="Gotham Book"/>
          <w:sz w:val="22"/>
          <w:szCs w:val="22"/>
        </w:rPr>
        <w:t xml:space="preserve"> the </w:t>
      </w:r>
      <w:r w:rsidR="009E3B0D" w:rsidRPr="00A032DF">
        <w:rPr>
          <w:rFonts w:ascii="Gotham Book" w:eastAsia="Verdana" w:hAnsi="Gotham Book"/>
          <w:sz w:val="22"/>
          <w:szCs w:val="22"/>
        </w:rPr>
        <w:t>current</w:t>
      </w:r>
      <w:r w:rsidRPr="00A032DF">
        <w:rPr>
          <w:rFonts w:ascii="Gotham Book" w:eastAsia="Verdana" w:hAnsi="Gotham Book"/>
          <w:sz w:val="22"/>
          <w:szCs w:val="22"/>
        </w:rPr>
        <w:t xml:space="preserve"> hat rules (please see above) s</w:t>
      </w:r>
      <w:r w:rsidRPr="00A032DF">
        <w:rPr>
          <w:rFonts w:ascii="Gotham Book" w:hAnsi="Gotham Book"/>
          <w:sz w:val="22"/>
          <w:szCs w:val="22"/>
        </w:rPr>
        <w:t>uitable footwear and show cane/whip (MUST NOT exceed 76cm/30inches length).</w:t>
      </w:r>
    </w:p>
    <w:p w14:paraId="6D434BC2" w14:textId="77777777" w:rsidR="008D7A0B" w:rsidRPr="00A032DF" w:rsidRDefault="008D7A0B" w:rsidP="008D7A0B">
      <w:pPr>
        <w:jc w:val="both"/>
        <w:rPr>
          <w:rFonts w:ascii="Gotham Book" w:hAnsi="Gotham Book"/>
          <w:sz w:val="22"/>
          <w:szCs w:val="22"/>
        </w:rPr>
      </w:pPr>
    </w:p>
    <w:p w14:paraId="49BE3608" w14:textId="77777777" w:rsidR="008D7A0B" w:rsidRPr="00A032DF" w:rsidRDefault="008D7A0B" w:rsidP="008D7A0B">
      <w:pPr>
        <w:jc w:val="both"/>
        <w:rPr>
          <w:rFonts w:ascii="Gotham Book" w:eastAsia="Verdana" w:hAnsi="Gotham Book"/>
          <w:b/>
          <w:sz w:val="22"/>
          <w:szCs w:val="22"/>
        </w:rPr>
      </w:pPr>
      <w:r w:rsidRPr="00A032DF">
        <w:rPr>
          <w:rFonts w:ascii="Gotham Book" w:eastAsia="Verdana" w:hAnsi="Gotham Book"/>
          <w:b/>
          <w:sz w:val="22"/>
          <w:szCs w:val="22"/>
        </w:rPr>
        <w:t>For ridden showing:</w:t>
      </w:r>
    </w:p>
    <w:p w14:paraId="212BA1C2" w14:textId="77777777" w:rsidR="008D7A0B" w:rsidRPr="00A032DF" w:rsidRDefault="008D7A0B" w:rsidP="008D7A0B">
      <w:pPr>
        <w:jc w:val="both"/>
        <w:rPr>
          <w:rFonts w:ascii="Gotham Book" w:eastAsia="Verdana" w:hAnsi="Gotham Book"/>
          <w:sz w:val="22"/>
          <w:szCs w:val="22"/>
        </w:rPr>
      </w:pPr>
    </w:p>
    <w:p w14:paraId="21E94294" w14:textId="2B03547E"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Correctly secured Skull Caps/Riding Hats Nos. All PAS</w:t>
      </w:r>
      <w:r w:rsidR="00FF4EF0" w:rsidRPr="00A032DF">
        <w:rPr>
          <w:rFonts w:ascii="Gotham Book" w:eastAsia="Verdana" w:hAnsi="Gotham Book"/>
          <w:sz w:val="22"/>
          <w:szCs w:val="22"/>
        </w:rPr>
        <w:t>015</w:t>
      </w:r>
      <w:r w:rsidR="00BB084F" w:rsidRPr="00A032DF">
        <w:rPr>
          <w:rFonts w:ascii="Gotham Book" w:eastAsia="Verdana" w:hAnsi="Gotham Book"/>
          <w:sz w:val="22"/>
          <w:szCs w:val="22"/>
        </w:rPr>
        <w:t xml:space="preserve"> (19</w:t>
      </w:r>
      <w:r w:rsidR="00B2030E" w:rsidRPr="00A032DF">
        <w:rPr>
          <w:rFonts w:ascii="Gotham Book" w:eastAsia="Verdana" w:hAnsi="Gotham Book"/>
          <w:sz w:val="22"/>
          <w:szCs w:val="22"/>
        </w:rPr>
        <w:t>98 and subsequent updates)</w:t>
      </w:r>
      <w:r w:rsidR="00FF4EF0" w:rsidRPr="00A032DF">
        <w:rPr>
          <w:rFonts w:ascii="Gotham Book" w:eastAsia="Verdana" w:hAnsi="Gotham Book"/>
          <w:sz w:val="22"/>
          <w:szCs w:val="22"/>
        </w:rPr>
        <w:t>, VG</w:t>
      </w:r>
      <w:r w:rsidRPr="00A032DF">
        <w:rPr>
          <w:rFonts w:ascii="Gotham Book" w:eastAsia="Verdana" w:hAnsi="Gotham Book"/>
          <w:sz w:val="22"/>
          <w:szCs w:val="22"/>
        </w:rPr>
        <w:t>1, (BS)EN1384 2017, ASTM F1163 04a onwards, SNELL E2001</w:t>
      </w:r>
      <w:r w:rsidR="00CD11C3" w:rsidRPr="00A032DF">
        <w:rPr>
          <w:rFonts w:ascii="Gotham Book" w:eastAsia="Verdana" w:hAnsi="Gotham Book"/>
          <w:sz w:val="22"/>
          <w:szCs w:val="22"/>
        </w:rPr>
        <w:t xml:space="preserve"> and</w:t>
      </w:r>
      <w:r w:rsidRPr="00A032DF">
        <w:rPr>
          <w:rFonts w:ascii="Gotham Book" w:eastAsia="Verdana" w:hAnsi="Gotham Book"/>
          <w:sz w:val="22"/>
          <w:szCs w:val="22"/>
        </w:rPr>
        <w:t xml:space="preserve"> E2016</w:t>
      </w:r>
      <w:r w:rsidR="00CD11C3" w:rsidRPr="00A032DF">
        <w:rPr>
          <w:rFonts w:ascii="Gotham Book" w:eastAsia="Verdana" w:hAnsi="Gotham Book"/>
          <w:sz w:val="22"/>
          <w:szCs w:val="22"/>
        </w:rPr>
        <w:t>,</w:t>
      </w:r>
      <w:r w:rsidRPr="00A032DF">
        <w:rPr>
          <w:rFonts w:ascii="Gotham Book" w:eastAsia="Verdana" w:hAnsi="Gotham Book"/>
          <w:sz w:val="22"/>
          <w:szCs w:val="22"/>
        </w:rPr>
        <w:t xml:space="preserve"> AS/NZS 3838 200</w:t>
      </w:r>
      <w:r w:rsidR="00CD11C3" w:rsidRPr="00A032DF">
        <w:rPr>
          <w:rFonts w:ascii="Gotham Book" w:eastAsia="Verdana" w:hAnsi="Gotham Book"/>
          <w:sz w:val="22"/>
          <w:szCs w:val="22"/>
        </w:rPr>
        <w:t>6</w:t>
      </w:r>
      <w:r w:rsidRPr="00A032DF">
        <w:rPr>
          <w:rFonts w:ascii="Gotham Book" w:eastAsia="Verdana" w:hAnsi="Gotham Book"/>
          <w:sz w:val="22"/>
          <w:szCs w:val="22"/>
        </w:rPr>
        <w:t xml:space="preserve"> onwards. </w:t>
      </w:r>
      <w:r w:rsidR="007339A1" w:rsidRPr="00A032DF">
        <w:rPr>
          <w:rFonts w:ascii="Gotham Book" w:eastAsia="Verdana" w:hAnsi="Gotham Book"/>
          <w:sz w:val="22"/>
          <w:szCs w:val="22"/>
        </w:rPr>
        <w:t xml:space="preserve">MUST always be worn by </w:t>
      </w:r>
      <w:r w:rsidR="00FF4EF0" w:rsidRPr="00A032DF">
        <w:rPr>
          <w:rFonts w:ascii="Gotham Book" w:eastAsia="Verdana" w:hAnsi="Gotham Book"/>
          <w:sz w:val="22"/>
          <w:szCs w:val="22"/>
        </w:rPr>
        <w:t>riders when</w:t>
      </w:r>
      <w:r w:rsidRPr="00A032DF">
        <w:rPr>
          <w:rFonts w:ascii="Gotham Book" w:eastAsia="Verdana" w:hAnsi="Gotham Book"/>
          <w:sz w:val="22"/>
          <w:szCs w:val="22"/>
        </w:rPr>
        <w:t xml:space="preserve"> mounted. Hats should have a plain cover either Black, Navy Blue, Brown, Grey or Green. Velvet covers are encouraged.</w:t>
      </w:r>
      <w:r w:rsidRPr="00A032DF">
        <w:rPr>
          <w:rFonts w:ascii="Gotham Book" w:hAnsi="Gotham Book"/>
        </w:rPr>
        <w:t xml:space="preserve"> </w:t>
      </w:r>
      <w:r w:rsidRPr="00A032DF">
        <w:rPr>
          <w:rFonts w:ascii="Gotham Book" w:eastAsia="Verdana" w:hAnsi="Gotham Book"/>
          <w:sz w:val="22"/>
          <w:szCs w:val="22"/>
        </w:rPr>
        <w:t>In the interest of Health &amp; Safety the TGCA will authorise spot checks at certain Shows and</w:t>
      </w:r>
    </w:p>
    <w:p w14:paraId="0CABFCF6" w14:textId="77777777"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riders breaking this Rule will not be allowed to compete.</w:t>
      </w:r>
    </w:p>
    <w:p w14:paraId="3D143100" w14:textId="77777777" w:rsidR="008D7A0B" w:rsidRPr="00A032DF" w:rsidRDefault="008D7A0B" w:rsidP="008D7A0B">
      <w:pPr>
        <w:jc w:val="both"/>
        <w:rPr>
          <w:rFonts w:ascii="Gotham Book" w:eastAsia="Verdana" w:hAnsi="Gotham Book"/>
          <w:sz w:val="22"/>
          <w:szCs w:val="22"/>
        </w:rPr>
      </w:pPr>
    </w:p>
    <w:p w14:paraId="4AA8995A" w14:textId="35624FF8"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 xml:space="preserve">Hacking/tweed show jacket, shirt and tie, gloves, </w:t>
      </w:r>
      <w:r w:rsidR="004960E3" w:rsidRPr="00A032DF">
        <w:rPr>
          <w:rFonts w:ascii="Gotham Book" w:eastAsia="Verdana" w:hAnsi="Gotham Book"/>
          <w:sz w:val="22"/>
          <w:szCs w:val="22"/>
        </w:rPr>
        <w:t>breeches,</w:t>
      </w:r>
      <w:r w:rsidRPr="00A032DF">
        <w:rPr>
          <w:rFonts w:ascii="Gotham Book" w:eastAsia="Verdana" w:hAnsi="Gotham Book"/>
          <w:sz w:val="22"/>
          <w:szCs w:val="22"/>
        </w:rPr>
        <w:t xml:space="preserve"> or jodhpurs, in one of the following </w:t>
      </w:r>
      <w:r w:rsidR="004960E3" w:rsidRPr="00A032DF">
        <w:rPr>
          <w:rFonts w:ascii="Gotham Book" w:eastAsia="Verdana" w:hAnsi="Gotham Book"/>
          <w:sz w:val="22"/>
          <w:szCs w:val="22"/>
        </w:rPr>
        <w:t>colours:</w:t>
      </w:r>
      <w:r w:rsidRPr="00A032DF">
        <w:rPr>
          <w:rFonts w:ascii="Gotham Book" w:eastAsia="Verdana" w:hAnsi="Gotham Book"/>
          <w:sz w:val="22"/>
          <w:szCs w:val="22"/>
        </w:rPr>
        <w:t xml:space="preserve"> cream, beige, canary (white or dark coloured are not acceptable)</w:t>
      </w:r>
      <w:r w:rsidRPr="00A032DF">
        <w:rPr>
          <w:rFonts w:ascii="Gotham Book" w:hAnsi="Gotham Book"/>
          <w:sz w:val="22"/>
          <w:szCs w:val="22"/>
        </w:rPr>
        <w:t>, hair net, show cane/whip (MUST NOT</w:t>
      </w:r>
      <w:r w:rsidR="004A0F68" w:rsidRPr="00A032DF">
        <w:rPr>
          <w:rFonts w:ascii="Gotham Book" w:hAnsi="Gotham Book"/>
          <w:sz w:val="22"/>
          <w:szCs w:val="22"/>
        </w:rPr>
        <w:t xml:space="preserve"> </w:t>
      </w:r>
      <w:r w:rsidR="00121D52" w:rsidRPr="00A032DF">
        <w:rPr>
          <w:rFonts w:ascii="Gotham Book" w:hAnsi="Gotham Book"/>
          <w:sz w:val="22"/>
          <w:szCs w:val="22"/>
        </w:rPr>
        <w:t>exceed 76</w:t>
      </w:r>
      <w:r w:rsidRPr="00A032DF">
        <w:rPr>
          <w:rFonts w:ascii="Gotham Book" w:hAnsi="Gotham Book"/>
          <w:sz w:val="22"/>
          <w:szCs w:val="22"/>
        </w:rPr>
        <w:t>cm/30</w:t>
      </w:r>
      <w:r w:rsidR="004960E3" w:rsidRPr="00A032DF">
        <w:rPr>
          <w:rFonts w:ascii="Gotham Book" w:hAnsi="Gotham Book"/>
          <w:sz w:val="22"/>
          <w:szCs w:val="22"/>
        </w:rPr>
        <w:t>inches in length</w:t>
      </w:r>
      <w:r w:rsidRPr="00A032DF">
        <w:rPr>
          <w:rFonts w:ascii="Gotham Book" w:hAnsi="Gotham Book"/>
          <w:sz w:val="22"/>
          <w:szCs w:val="22"/>
        </w:rPr>
        <w:t xml:space="preserve">), </w:t>
      </w:r>
      <w:r w:rsidRPr="00A032DF">
        <w:rPr>
          <w:rFonts w:ascii="Gotham Book" w:eastAsia="Verdana" w:hAnsi="Gotham Book"/>
          <w:sz w:val="22"/>
          <w:szCs w:val="22"/>
        </w:rPr>
        <w:t>jodhpur boots for juniors and long black boots for adults, riding hat or skull cap complying to the new hat rules</w:t>
      </w:r>
      <w:r w:rsidR="004960E3" w:rsidRPr="00A032DF">
        <w:rPr>
          <w:rFonts w:ascii="Gotham Book" w:eastAsia="Verdana" w:hAnsi="Gotham Book"/>
          <w:sz w:val="22"/>
          <w:szCs w:val="22"/>
        </w:rPr>
        <w:t>.</w:t>
      </w:r>
    </w:p>
    <w:p w14:paraId="410FEF0E" w14:textId="77777777" w:rsidR="008D7A0B" w:rsidRPr="00A032DF" w:rsidRDefault="008D7A0B" w:rsidP="008D7A0B">
      <w:pPr>
        <w:jc w:val="both"/>
        <w:rPr>
          <w:rFonts w:ascii="Gotham Book" w:eastAsia="Verdana" w:hAnsi="Gotham Book"/>
          <w:sz w:val="22"/>
          <w:szCs w:val="22"/>
        </w:rPr>
      </w:pPr>
    </w:p>
    <w:p w14:paraId="1B52D25E" w14:textId="77777777" w:rsidR="008D7A0B" w:rsidRPr="00A032DF" w:rsidRDefault="008D7A0B" w:rsidP="008D7A0B">
      <w:pPr>
        <w:jc w:val="both"/>
        <w:rPr>
          <w:rFonts w:ascii="Gotham Book" w:eastAsia="Verdana" w:hAnsi="Gotham Book"/>
          <w:b/>
          <w:sz w:val="22"/>
          <w:szCs w:val="22"/>
        </w:rPr>
      </w:pPr>
      <w:r w:rsidRPr="00A032DF">
        <w:rPr>
          <w:rFonts w:ascii="Gotham Book" w:eastAsia="Verdana" w:hAnsi="Gotham Book"/>
          <w:b/>
          <w:sz w:val="22"/>
          <w:szCs w:val="22"/>
        </w:rPr>
        <w:t>Grooms</w:t>
      </w:r>
    </w:p>
    <w:p w14:paraId="535D114D" w14:textId="77777777" w:rsidR="008D7A0B" w:rsidRPr="00A032DF" w:rsidRDefault="008D7A0B" w:rsidP="008D7A0B">
      <w:pPr>
        <w:jc w:val="both"/>
        <w:rPr>
          <w:rFonts w:ascii="Gotham Book" w:eastAsia="Verdana" w:hAnsi="Gotham Book"/>
          <w:b/>
          <w:sz w:val="22"/>
          <w:szCs w:val="22"/>
        </w:rPr>
      </w:pPr>
    </w:p>
    <w:p w14:paraId="346D96CF" w14:textId="3C2CE48D"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 xml:space="preserve">Must be appropriately dressed when entering the ring; smart trousers, </w:t>
      </w:r>
      <w:r w:rsidR="006B466F" w:rsidRPr="00A032DF">
        <w:rPr>
          <w:rFonts w:ascii="Gotham Book" w:eastAsia="Verdana" w:hAnsi="Gotham Book"/>
          <w:sz w:val="22"/>
          <w:szCs w:val="22"/>
        </w:rPr>
        <w:t xml:space="preserve">a </w:t>
      </w:r>
      <w:r w:rsidRPr="00A032DF">
        <w:rPr>
          <w:rFonts w:ascii="Gotham Book" w:eastAsia="Verdana" w:hAnsi="Gotham Book"/>
          <w:sz w:val="22"/>
          <w:szCs w:val="22"/>
        </w:rPr>
        <w:t xml:space="preserve">top, suitable footwear and </w:t>
      </w:r>
      <w:r w:rsidR="006B466F" w:rsidRPr="00A032DF">
        <w:rPr>
          <w:rFonts w:ascii="Gotham Book" w:eastAsia="Verdana" w:hAnsi="Gotham Book"/>
          <w:sz w:val="22"/>
          <w:szCs w:val="22"/>
        </w:rPr>
        <w:t xml:space="preserve">a </w:t>
      </w:r>
      <w:r w:rsidRPr="00A032DF">
        <w:rPr>
          <w:rFonts w:ascii="Gotham Book" w:eastAsia="Verdana" w:hAnsi="Gotham Book"/>
          <w:sz w:val="22"/>
          <w:szCs w:val="22"/>
        </w:rPr>
        <w:t>hat must be worn</w:t>
      </w:r>
      <w:r w:rsidR="001457A8" w:rsidRPr="00A032DF">
        <w:rPr>
          <w:rFonts w:ascii="Gotham Book" w:eastAsia="Verdana" w:hAnsi="Gotham Book"/>
          <w:sz w:val="22"/>
          <w:szCs w:val="22"/>
        </w:rPr>
        <w:t xml:space="preserve">. </w:t>
      </w:r>
      <w:r w:rsidRPr="00A032DF">
        <w:rPr>
          <w:rFonts w:ascii="Gotham Book" w:eastAsia="Verdana" w:hAnsi="Gotham Book"/>
          <w:sz w:val="22"/>
          <w:szCs w:val="22"/>
        </w:rPr>
        <w:t>Grooms will be asked to leave the ring if not suitably dressed</w:t>
      </w:r>
      <w:r w:rsidR="001457A8" w:rsidRPr="00A032DF">
        <w:rPr>
          <w:rFonts w:ascii="Gotham Book" w:eastAsia="Verdana" w:hAnsi="Gotham Book"/>
          <w:sz w:val="22"/>
          <w:szCs w:val="22"/>
        </w:rPr>
        <w:t xml:space="preserve">. </w:t>
      </w:r>
    </w:p>
    <w:p w14:paraId="6B3F42E3" w14:textId="77777777"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Grooms must have attained their 12th birthday for stripping in the ring, or for lunging on the showground except for stallions where the age limit is in accordance with Stallion Rules.</w:t>
      </w:r>
    </w:p>
    <w:p w14:paraId="5FF5A8EA" w14:textId="77777777" w:rsidR="004A0F68" w:rsidRPr="00A032DF" w:rsidRDefault="004A0F68" w:rsidP="008D7A0B">
      <w:pPr>
        <w:jc w:val="both"/>
        <w:rPr>
          <w:rFonts w:ascii="Gotham Book" w:eastAsia="Verdana" w:hAnsi="Gotham Book"/>
          <w:b/>
          <w:sz w:val="22"/>
          <w:szCs w:val="22"/>
        </w:rPr>
      </w:pPr>
    </w:p>
    <w:p w14:paraId="0615472C" w14:textId="77777777" w:rsidR="00796CF3" w:rsidRDefault="00796CF3" w:rsidP="008D7A0B">
      <w:pPr>
        <w:jc w:val="both"/>
        <w:rPr>
          <w:rFonts w:ascii="Gotham Book" w:eastAsia="Verdana" w:hAnsi="Gotham Book"/>
          <w:b/>
          <w:sz w:val="22"/>
          <w:szCs w:val="22"/>
        </w:rPr>
      </w:pPr>
    </w:p>
    <w:p w14:paraId="18BC9FF6" w14:textId="7B9E61A7" w:rsidR="008D7A0B" w:rsidRPr="00A032DF" w:rsidRDefault="008D7A0B" w:rsidP="008D7A0B">
      <w:pPr>
        <w:jc w:val="both"/>
        <w:rPr>
          <w:rFonts w:ascii="Gotham Book" w:eastAsia="Verdana" w:hAnsi="Gotham Book"/>
          <w:sz w:val="22"/>
          <w:szCs w:val="22"/>
        </w:rPr>
      </w:pPr>
      <w:r w:rsidRPr="00A032DF">
        <w:rPr>
          <w:rFonts w:ascii="Gotham Book" w:eastAsia="Verdana" w:hAnsi="Gotham Book"/>
          <w:b/>
          <w:sz w:val="22"/>
          <w:szCs w:val="22"/>
        </w:rPr>
        <w:t>Evening Wear In Hand:</w:t>
      </w:r>
      <w:r w:rsidRPr="00A032DF">
        <w:rPr>
          <w:rFonts w:ascii="Gotham Book" w:eastAsia="Verdana" w:hAnsi="Gotham Book"/>
          <w:sz w:val="22"/>
          <w:szCs w:val="22"/>
        </w:rPr>
        <w:t xml:space="preserve"> </w:t>
      </w:r>
    </w:p>
    <w:p w14:paraId="175165FA" w14:textId="77777777" w:rsidR="008D7A0B" w:rsidRPr="00A032DF" w:rsidRDefault="008D7A0B" w:rsidP="008D7A0B">
      <w:pPr>
        <w:jc w:val="both"/>
        <w:rPr>
          <w:rFonts w:ascii="Gotham Book" w:eastAsia="Verdana" w:hAnsi="Gotham Book"/>
          <w:sz w:val="22"/>
          <w:szCs w:val="22"/>
        </w:rPr>
      </w:pPr>
    </w:p>
    <w:p w14:paraId="344DF302" w14:textId="208AA1D3"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Gentlemen</w:t>
      </w:r>
      <w:r w:rsidR="00A02C62" w:rsidRPr="00A032DF">
        <w:rPr>
          <w:rFonts w:ascii="Gotham Book" w:eastAsia="Verdana" w:hAnsi="Gotham Book"/>
          <w:sz w:val="22"/>
          <w:szCs w:val="22"/>
        </w:rPr>
        <w:t xml:space="preserve">: </w:t>
      </w:r>
      <w:r w:rsidRPr="00A032DF">
        <w:rPr>
          <w:rFonts w:ascii="Gotham Book" w:eastAsia="Verdana" w:hAnsi="Gotham Book"/>
          <w:sz w:val="22"/>
          <w:szCs w:val="22"/>
        </w:rPr>
        <w:t xml:space="preserve"> </w:t>
      </w:r>
      <w:r w:rsidR="00A02C62" w:rsidRPr="00A032DF">
        <w:rPr>
          <w:rFonts w:ascii="Gotham Book" w:eastAsia="Verdana" w:hAnsi="Gotham Book"/>
          <w:sz w:val="22"/>
          <w:szCs w:val="22"/>
        </w:rPr>
        <w:t>E</w:t>
      </w:r>
      <w:r w:rsidRPr="00A032DF">
        <w:rPr>
          <w:rFonts w:ascii="Gotham Book" w:eastAsia="Verdana" w:hAnsi="Gotham Book"/>
          <w:sz w:val="22"/>
          <w:szCs w:val="22"/>
        </w:rPr>
        <w:t>xpected to wear a black suit with a bow tie.</w:t>
      </w:r>
    </w:p>
    <w:p w14:paraId="2D706FE4" w14:textId="4A495983"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Ladies</w:t>
      </w:r>
      <w:r w:rsidR="00A02C62" w:rsidRPr="00A032DF">
        <w:rPr>
          <w:rFonts w:ascii="Gotham Book" w:eastAsia="Verdana" w:hAnsi="Gotham Book"/>
          <w:sz w:val="22"/>
          <w:szCs w:val="22"/>
        </w:rPr>
        <w:t xml:space="preserve">: </w:t>
      </w:r>
      <w:r w:rsidRPr="00A032DF">
        <w:rPr>
          <w:rFonts w:ascii="Gotham Book" w:eastAsia="Verdana" w:hAnsi="Gotham Book"/>
          <w:sz w:val="22"/>
          <w:szCs w:val="22"/>
        </w:rPr>
        <w:t xml:space="preserve"> </w:t>
      </w:r>
      <w:r w:rsidR="00A02C62" w:rsidRPr="00A032DF">
        <w:rPr>
          <w:rFonts w:ascii="Gotham Book" w:eastAsia="Verdana" w:hAnsi="Gotham Book"/>
          <w:sz w:val="22"/>
          <w:szCs w:val="22"/>
        </w:rPr>
        <w:t xml:space="preserve">Trousers or Dress/Skirt with flat shoes and </w:t>
      </w:r>
      <w:r w:rsidR="00D55E14" w:rsidRPr="00A032DF">
        <w:rPr>
          <w:rFonts w:ascii="Gotham Book" w:eastAsia="Verdana" w:hAnsi="Gotham Book"/>
          <w:sz w:val="22"/>
          <w:szCs w:val="22"/>
        </w:rPr>
        <w:t xml:space="preserve">top, waistcoat or jacket which may be embellished </w:t>
      </w:r>
      <w:r w:rsidR="001C689F" w:rsidRPr="00A032DF">
        <w:rPr>
          <w:rFonts w:ascii="Gotham Book" w:eastAsia="Verdana" w:hAnsi="Gotham Book"/>
          <w:sz w:val="22"/>
          <w:szCs w:val="22"/>
        </w:rPr>
        <w:t xml:space="preserve">in your style.  </w:t>
      </w:r>
      <w:r w:rsidR="00A02C62" w:rsidRPr="00A032DF">
        <w:rPr>
          <w:rFonts w:ascii="Gotham Book" w:eastAsia="Verdana" w:hAnsi="Gotham Book"/>
          <w:sz w:val="22"/>
          <w:szCs w:val="22"/>
        </w:rPr>
        <w:t xml:space="preserve"> </w:t>
      </w:r>
    </w:p>
    <w:p w14:paraId="72B47354" w14:textId="77777777" w:rsidR="008D7A0B" w:rsidRPr="00A032DF" w:rsidRDefault="008D7A0B" w:rsidP="008D7A0B">
      <w:pPr>
        <w:jc w:val="both"/>
        <w:rPr>
          <w:rFonts w:ascii="Gotham Book" w:eastAsia="Verdana" w:hAnsi="Gotham Book"/>
          <w:b/>
          <w:sz w:val="22"/>
          <w:szCs w:val="22"/>
        </w:rPr>
      </w:pPr>
    </w:p>
    <w:p w14:paraId="0FB95DB9" w14:textId="77777777" w:rsidR="008D7A0B" w:rsidRPr="00A032DF" w:rsidRDefault="008D7A0B" w:rsidP="008D7A0B">
      <w:pPr>
        <w:jc w:val="both"/>
        <w:rPr>
          <w:rFonts w:ascii="Gotham Book" w:eastAsia="Verdana" w:hAnsi="Gotham Book"/>
          <w:b/>
          <w:sz w:val="22"/>
          <w:szCs w:val="22"/>
        </w:rPr>
      </w:pPr>
      <w:r w:rsidRPr="00A032DF">
        <w:rPr>
          <w:rFonts w:ascii="Gotham Book" w:eastAsia="Verdana" w:hAnsi="Gotham Book"/>
          <w:b/>
          <w:sz w:val="22"/>
          <w:szCs w:val="22"/>
        </w:rPr>
        <w:t>Evening Wear for Ridden Classes:</w:t>
      </w:r>
    </w:p>
    <w:p w14:paraId="554D2D97" w14:textId="77777777" w:rsidR="008D7A0B" w:rsidRPr="00A032DF" w:rsidRDefault="008D7A0B" w:rsidP="008D7A0B">
      <w:pPr>
        <w:jc w:val="both"/>
        <w:rPr>
          <w:rFonts w:ascii="Gotham Book" w:eastAsia="Verdana" w:hAnsi="Gotham Book"/>
          <w:sz w:val="22"/>
          <w:szCs w:val="22"/>
        </w:rPr>
      </w:pPr>
    </w:p>
    <w:p w14:paraId="0CDADA37" w14:textId="77777777"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Adult riders, entirely at their own risk, may wear a Beagler, Top Hat or Bowler Hat in specified showing classes and any TOYS evening performance.</w:t>
      </w:r>
    </w:p>
    <w:p w14:paraId="42F23A16" w14:textId="77777777" w:rsidR="008D7A0B" w:rsidRPr="00A032DF" w:rsidRDefault="008D7A0B" w:rsidP="008D7A0B">
      <w:pPr>
        <w:jc w:val="both"/>
        <w:rPr>
          <w:rFonts w:ascii="Gotham Book" w:eastAsia="Verdana" w:hAnsi="Gotham Book"/>
          <w:sz w:val="22"/>
          <w:szCs w:val="22"/>
        </w:rPr>
      </w:pPr>
    </w:p>
    <w:p w14:paraId="7E7BAFB7" w14:textId="35B0435D" w:rsidR="008D7A0B" w:rsidRPr="00A032DF" w:rsidRDefault="00654C09" w:rsidP="008D7A0B">
      <w:pPr>
        <w:jc w:val="both"/>
        <w:rPr>
          <w:rFonts w:ascii="Gotham Book" w:eastAsia="Verdana" w:hAnsi="Gotham Book"/>
          <w:sz w:val="22"/>
          <w:szCs w:val="22"/>
        </w:rPr>
      </w:pPr>
      <w:r w:rsidRPr="00A032DF">
        <w:rPr>
          <w:rFonts w:ascii="Gotham Book" w:eastAsia="Verdana" w:hAnsi="Gotham Book"/>
          <w:sz w:val="22"/>
          <w:szCs w:val="22"/>
        </w:rPr>
        <w:t>Gentlemen</w:t>
      </w:r>
      <w:r w:rsidR="008D7A0B" w:rsidRPr="00A032DF">
        <w:rPr>
          <w:rFonts w:ascii="Gotham Book" w:eastAsia="Verdana" w:hAnsi="Gotham Book"/>
          <w:sz w:val="22"/>
          <w:szCs w:val="22"/>
        </w:rPr>
        <w:t xml:space="preserve"> should wear a long black jacket, teamed with black trousers or breeches/jodhpurs, </w:t>
      </w:r>
      <w:r w:rsidRPr="00A032DF">
        <w:rPr>
          <w:rFonts w:ascii="Gotham Book" w:eastAsia="Verdana" w:hAnsi="Gotham Book"/>
          <w:sz w:val="22"/>
          <w:szCs w:val="22"/>
        </w:rPr>
        <w:t xml:space="preserve">a </w:t>
      </w:r>
      <w:r w:rsidR="008D7A0B" w:rsidRPr="00A032DF">
        <w:rPr>
          <w:rFonts w:ascii="Gotham Book" w:eastAsia="Verdana" w:hAnsi="Gotham Book"/>
          <w:sz w:val="22"/>
          <w:szCs w:val="22"/>
        </w:rPr>
        <w:t>top hat, bowler hat or riding hat</w:t>
      </w:r>
      <w:r w:rsidR="001457A8" w:rsidRPr="00A032DF">
        <w:rPr>
          <w:rFonts w:ascii="Gotham Book" w:eastAsia="Verdana" w:hAnsi="Gotham Book"/>
          <w:sz w:val="22"/>
          <w:szCs w:val="22"/>
        </w:rPr>
        <w:t xml:space="preserve">. </w:t>
      </w:r>
      <w:r w:rsidR="008D7A0B" w:rsidRPr="00A032DF">
        <w:rPr>
          <w:rFonts w:ascii="Gotham Book" w:eastAsia="Verdana" w:hAnsi="Gotham Book"/>
          <w:sz w:val="22"/>
          <w:szCs w:val="22"/>
        </w:rPr>
        <w:t>Please note full hunting regalia is not suitable</w:t>
      </w:r>
      <w:r w:rsidR="001457A8" w:rsidRPr="00A032DF">
        <w:rPr>
          <w:rFonts w:ascii="Gotham Book" w:eastAsia="Verdana" w:hAnsi="Gotham Book"/>
          <w:sz w:val="22"/>
          <w:szCs w:val="22"/>
        </w:rPr>
        <w:t xml:space="preserve">. </w:t>
      </w:r>
    </w:p>
    <w:p w14:paraId="66BE4248" w14:textId="77777777" w:rsidR="00A63F1A" w:rsidRPr="00A032DF" w:rsidRDefault="00A63F1A" w:rsidP="008D7A0B">
      <w:pPr>
        <w:jc w:val="both"/>
        <w:rPr>
          <w:rFonts w:ascii="Gotham Book" w:eastAsia="Verdana" w:hAnsi="Gotham Book"/>
          <w:sz w:val="22"/>
          <w:szCs w:val="22"/>
        </w:rPr>
      </w:pPr>
    </w:p>
    <w:p w14:paraId="6A10F21E" w14:textId="663EA6C0" w:rsidR="008D7A0B" w:rsidRPr="00A032DF" w:rsidRDefault="008D7A0B" w:rsidP="008D7A0B">
      <w:pPr>
        <w:jc w:val="both"/>
        <w:rPr>
          <w:rFonts w:ascii="Gotham Book" w:eastAsia="Verdana" w:hAnsi="Gotham Book"/>
          <w:sz w:val="22"/>
          <w:szCs w:val="22"/>
        </w:rPr>
      </w:pPr>
      <w:r w:rsidRPr="00A032DF">
        <w:rPr>
          <w:rFonts w:ascii="Gotham Book" w:eastAsia="Verdana" w:hAnsi="Gotham Book"/>
          <w:sz w:val="22"/>
          <w:szCs w:val="22"/>
        </w:rPr>
        <w:t>Ladies should wear navy jackets, even when they would wear traditional tweed during the day</w:t>
      </w:r>
      <w:r w:rsidR="001457A8" w:rsidRPr="00A032DF">
        <w:rPr>
          <w:rFonts w:ascii="Gotham Book" w:eastAsia="Verdana" w:hAnsi="Gotham Book"/>
          <w:sz w:val="22"/>
          <w:szCs w:val="22"/>
        </w:rPr>
        <w:t xml:space="preserve">. </w:t>
      </w:r>
      <w:r w:rsidRPr="00A032DF">
        <w:rPr>
          <w:rFonts w:ascii="Gotham Book" w:eastAsia="Verdana" w:hAnsi="Gotham Book"/>
          <w:sz w:val="22"/>
          <w:szCs w:val="22"/>
        </w:rPr>
        <w:t>The navy jacket would be accompanied by a stock and top hat or riding hat</w:t>
      </w:r>
      <w:r w:rsidR="001457A8" w:rsidRPr="00A032DF">
        <w:rPr>
          <w:rFonts w:ascii="Gotham Book" w:eastAsia="Verdana" w:hAnsi="Gotham Book"/>
          <w:sz w:val="22"/>
          <w:szCs w:val="22"/>
        </w:rPr>
        <w:t xml:space="preserve">. </w:t>
      </w:r>
      <w:r w:rsidRPr="00A032DF">
        <w:rPr>
          <w:rFonts w:ascii="Gotham Book" w:eastAsia="Verdana" w:hAnsi="Gotham Book"/>
          <w:sz w:val="22"/>
          <w:szCs w:val="22"/>
        </w:rPr>
        <w:t xml:space="preserve">Junior riders MUST wear a riding hat which complies with the hat rules above.  </w:t>
      </w:r>
    </w:p>
    <w:p w14:paraId="2747C4D3" w14:textId="0756A2D4" w:rsidR="00E05382" w:rsidRPr="00A032DF" w:rsidRDefault="00E05382" w:rsidP="00A1017C">
      <w:pPr>
        <w:jc w:val="both"/>
        <w:rPr>
          <w:rFonts w:ascii="Gotham Book" w:eastAsia="Verdana" w:hAnsi="Gotham Book"/>
          <w:sz w:val="22"/>
          <w:szCs w:val="22"/>
        </w:rPr>
      </w:pPr>
    </w:p>
    <w:p w14:paraId="46595907" w14:textId="77777777" w:rsidR="00E05382" w:rsidRPr="00A032DF" w:rsidRDefault="00E05382" w:rsidP="00B42C46">
      <w:pPr>
        <w:pStyle w:val="Heading1"/>
        <w:rPr>
          <w:rFonts w:ascii="Gotham Book" w:eastAsia="Verdana" w:hAnsi="Gotham Book"/>
        </w:rPr>
      </w:pPr>
      <w:bookmarkStart w:id="34" w:name="_Toc90449411"/>
      <w:bookmarkStart w:id="35" w:name="_Hlk31813482"/>
      <w:r w:rsidRPr="00A032DF">
        <w:rPr>
          <w:rFonts w:ascii="Gotham Book" w:eastAsia="Verdana" w:hAnsi="Gotham Book"/>
        </w:rPr>
        <w:t>THE JUDGING OF SHOWING CLASSES</w:t>
      </w:r>
      <w:bookmarkEnd w:id="34"/>
      <w:r w:rsidRPr="00A032DF">
        <w:rPr>
          <w:rFonts w:ascii="Gotham Book" w:eastAsia="Verdana" w:hAnsi="Gotham Book"/>
        </w:rPr>
        <w:t xml:space="preserve"> </w:t>
      </w:r>
    </w:p>
    <w:bookmarkEnd w:id="35"/>
    <w:p w14:paraId="6CB9384F" w14:textId="77777777" w:rsidR="00E05382" w:rsidRPr="00A032DF" w:rsidRDefault="00E05382" w:rsidP="00E05382">
      <w:pPr>
        <w:jc w:val="both"/>
        <w:rPr>
          <w:rFonts w:ascii="Gotham Book" w:hAnsi="Gotham Book"/>
          <w:sz w:val="22"/>
          <w:szCs w:val="22"/>
        </w:rPr>
      </w:pPr>
    </w:p>
    <w:p w14:paraId="18B21594" w14:textId="7AD699D5"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For Ridden and In Hand Breed Classes, cobs are to be judged primarily on their breed type, </w:t>
      </w:r>
      <w:r w:rsidR="004960E3" w:rsidRPr="00A032DF">
        <w:rPr>
          <w:rFonts w:ascii="Gotham Book" w:eastAsia="Verdana" w:hAnsi="Gotham Book"/>
          <w:sz w:val="22"/>
          <w:szCs w:val="22"/>
        </w:rPr>
        <w:t>conformation,</w:t>
      </w:r>
      <w:r w:rsidRPr="00A032DF">
        <w:rPr>
          <w:rFonts w:ascii="Gotham Book" w:eastAsia="Verdana" w:hAnsi="Gotham Book"/>
          <w:sz w:val="22"/>
          <w:szCs w:val="22"/>
        </w:rPr>
        <w:t xml:space="preserve"> and movement.</w:t>
      </w:r>
    </w:p>
    <w:p w14:paraId="37AADAA5" w14:textId="0C5B0CE0" w:rsidR="00AD5F93" w:rsidRPr="00A032DF" w:rsidRDefault="00AD5F93" w:rsidP="00E05382">
      <w:pPr>
        <w:jc w:val="both"/>
        <w:rPr>
          <w:rFonts w:ascii="Gotham Book" w:eastAsia="Verdana" w:hAnsi="Gotham Book"/>
          <w:sz w:val="22"/>
          <w:szCs w:val="22"/>
        </w:rPr>
      </w:pPr>
    </w:p>
    <w:p w14:paraId="02F29162" w14:textId="77777777" w:rsidR="00E05382" w:rsidRPr="00A032DF" w:rsidRDefault="00E05382" w:rsidP="00E05382">
      <w:pPr>
        <w:jc w:val="both"/>
        <w:rPr>
          <w:rFonts w:ascii="Gotham Book" w:hAnsi="Gotham Book"/>
          <w:sz w:val="22"/>
          <w:szCs w:val="22"/>
        </w:rPr>
      </w:pPr>
    </w:p>
    <w:p w14:paraId="2EBFFC13" w14:textId="1AEA87F6" w:rsidR="00E05382" w:rsidRPr="00A032DF" w:rsidRDefault="00E05382" w:rsidP="00E05382">
      <w:pPr>
        <w:jc w:val="both"/>
        <w:rPr>
          <w:rFonts w:ascii="Gotham Book" w:eastAsia="Verdana" w:hAnsi="Gotham Book"/>
          <w:b/>
          <w:bCs/>
          <w:sz w:val="22"/>
          <w:szCs w:val="22"/>
        </w:rPr>
      </w:pPr>
      <w:r w:rsidRPr="00A032DF">
        <w:rPr>
          <w:rStyle w:val="Strong"/>
          <w:rFonts w:ascii="Gotham Book" w:eastAsia="Verdana" w:hAnsi="Gotham Book"/>
        </w:rPr>
        <w:t>JUNIOR COMPETITORS</w:t>
      </w:r>
      <w:r w:rsidRPr="00A032DF">
        <w:rPr>
          <w:rFonts w:ascii="Gotham Book" w:eastAsia="Verdana" w:hAnsi="Gotham Book"/>
          <w:b/>
          <w:bCs/>
          <w:sz w:val="22"/>
          <w:szCs w:val="22"/>
        </w:rPr>
        <w:t xml:space="preserve"> (under 18 as of 1st January in </w:t>
      </w:r>
      <w:r w:rsidR="00654C09" w:rsidRPr="00A032DF">
        <w:rPr>
          <w:rFonts w:ascii="Gotham Book" w:eastAsia="Verdana" w:hAnsi="Gotham Book"/>
          <w:b/>
          <w:bCs/>
          <w:sz w:val="22"/>
          <w:szCs w:val="22"/>
        </w:rPr>
        <w:t xml:space="preserve">the </w:t>
      </w:r>
      <w:r w:rsidRPr="00A032DF">
        <w:rPr>
          <w:rFonts w:ascii="Gotham Book" w:eastAsia="Verdana" w:hAnsi="Gotham Book"/>
          <w:b/>
          <w:bCs/>
          <w:sz w:val="22"/>
          <w:szCs w:val="22"/>
        </w:rPr>
        <w:t>current year):</w:t>
      </w:r>
    </w:p>
    <w:p w14:paraId="69A25563" w14:textId="77777777" w:rsidR="00CD11C3" w:rsidRPr="00A032DF" w:rsidRDefault="00CD11C3" w:rsidP="00CD11C3">
      <w:pPr>
        <w:shd w:val="clear" w:color="auto" w:fill="FFFFFF"/>
        <w:spacing w:before="100" w:beforeAutospacing="1" w:after="100" w:afterAutospacing="1"/>
        <w:rPr>
          <w:rFonts w:ascii="Gotham Book" w:hAnsi="Gotham Book"/>
          <w:sz w:val="22"/>
          <w:szCs w:val="22"/>
          <w:lang w:eastAsia="en-GB"/>
        </w:rPr>
      </w:pPr>
      <w:r w:rsidRPr="00A032DF">
        <w:rPr>
          <w:rFonts w:ascii="Gotham Book" w:hAnsi="Gotham Book"/>
          <w:sz w:val="22"/>
          <w:szCs w:val="22"/>
          <w:lang w:eastAsia="en-GB"/>
        </w:rPr>
        <w:t>For all TGCA Junior Affiliated Ridden classes, including junior classes at TOYS Qualifiers &amp; TOYS National Show – only Snaffle bridles will be acceptable.</w:t>
      </w:r>
    </w:p>
    <w:p w14:paraId="35FB96C6" w14:textId="3D483984" w:rsidR="00E05382" w:rsidRPr="00A032DF" w:rsidRDefault="00E05382" w:rsidP="00E05382">
      <w:pPr>
        <w:shd w:val="clear" w:color="auto" w:fill="FFFFFF"/>
        <w:spacing w:before="100" w:beforeAutospacing="1" w:after="100" w:afterAutospacing="1"/>
        <w:rPr>
          <w:rFonts w:ascii="Gotham Book" w:hAnsi="Gotham Book"/>
          <w:sz w:val="22"/>
          <w:szCs w:val="22"/>
          <w:lang w:eastAsia="en-GB"/>
        </w:rPr>
      </w:pPr>
      <w:r w:rsidRPr="00A032DF">
        <w:rPr>
          <w:rFonts w:ascii="Gotham Book" w:eastAsia="Verdana" w:hAnsi="Gotham Book"/>
          <w:sz w:val="22"/>
          <w:szCs w:val="22"/>
        </w:rPr>
        <w:t xml:space="preserve">Riding hat or skull cap correctly done up and complying </w:t>
      </w:r>
      <w:r w:rsidR="00654C09" w:rsidRPr="00A032DF">
        <w:rPr>
          <w:rFonts w:ascii="Gotham Book" w:eastAsia="Verdana" w:hAnsi="Gotham Book"/>
          <w:sz w:val="22"/>
          <w:szCs w:val="22"/>
        </w:rPr>
        <w:t>with</w:t>
      </w:r>
      <w:r w:rsidRPr="00A032DF">
        <w:rPr>
          <w:rFonts w:ascii="Gotham Book" w:eastAsia="Verdana" w:hAnsi="Gotham Book"/>
          <w:sz w:val="22"/>
          <w:szCs w:val="22"/>
        </w:rPr>
        <w:t xml:space="preserve"> the </w:t>
      </w:r>
      <w:r w:rsidR="00654C09" w:rsidRPr="00A032DF">
        <w:rPr>
          <w:rFonts w:ascii="Gotham Book" w:eastAsia="Verdana" w:hAnsi="Gotham Book"/>
          <w:sz w:val="22"/>
          <w:szCs w:val="22"/>
        </w:rPr>
        <w:t>current</w:t>
      </w:r>
      <w:r w:rsidRPr="00A032DF">
        <w:rPr>
          <w:rFonts w:ascii="Gotham Book" w:eastAsia="Verdana" w:hAnsi="Gotham Book"/>
          <w:sz w:val="22"/>
          <w:szCs w:val="22"/>
        </w:rPr>
        <w:t xml:space="preserve"> hat rules (please see above) must be worn</w:t>
      </w:r>
      <w:r w:rsidRPr="00A032DF">
        <w:rPr>
          <w:rFonts w:ascii="Gotham Book" w:hAnsi="Gotham Book"/>
          <w:sz w:val="22"/>
          <w:szCs w:val="22"/>
          <w:lang w:eastAsia="en-GB"/>
        </w:rPr>
        <w:t>.</w:t>
      </w:r>
    </w:p>
    <w:p w14:paraId="0FD3FE27" w14:textId="4B1402DE"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Spurs must </w:t>
      </w:r>
      <w:r w:rsidRPr="00A032DF">
        <w:rPr>
          <w:rFonts w:ascii="Gotham Book" w:eastAsia="Verdana" w:hAnsi="Gotham Book"/>
          <w:sz w:val="22"/>
          <w:szCs w:val="22"/>
          <w:u w:val="single"/>
        </w:rPr>
        <w:t>not</w:t>
      </w:r>
      <w:r w:rsidRPr="00A032DF">
        <w:rPr>
          <w:rFonts w:ascii="Gotham Book" w:eastAsia="Verdana" w:hAnsi="Gotham Book"/>
          <w:sz w:val="22"/>
          <w:szCs w:val="22"/>
        </w:rPr>
        <w:t xml:space="preserve"> be worn by junior riders (under 18 as of 1st January in </w:t>
      </w:r>
      <w:r w:rsidR="00654C09" w:rsidRPr="00A032DF">
        <w:rPr>
          <w:rFonts w:ascii="Gotham Book" w:eastAsia="Verdana" w:hAnsi="Gotham Book"/>
          <w:sz w:val="22"/>
          <w:szCs w:val="22"/>
        </w:rPr>
        <w:t xml:space="preserve">the </w:t>
      </w:r>
      <w:r w:rsidRPr="00A032DF">
        <w:rPr>
          <w:rFonts w:ascii="Gotham Book" w:eastAsia="Verdana" w:hAnsi="Gotham Book"/>
          <w:sz w:val="22"/>
          <w:szCs w:val="22"/>
        </w:rPr>
        <w:t xml:space="preserve">current year) or any rider of an exhibit 148cm and under.  In </w:t>
      </w:r>
      <w:r w:rsidR="000E4C3B" w:rsidRPr="00A032DF">
        <w:rPr>
          <w:rFonts w:ascii="Gotham Book" w:eastAsia="Verdana" w:hAnsi="Gotham Book"/>
          <w:sz w:val="22"/>
          <w:szCs w:val="22"/>
        </w:rPr>
        <w:t>mixed-height</w:t>
      </w:r>
      <w:r w:rsidRPr="00A032DF">
        <w:rPr>
          <w:rFonts w:ascii="Gotham Book" w:eastAsia="Verdana" w:hAnsi="Gotham Book"/>
          <w:sz w:val="22"/>
          <w:szCs w:val="22"/>
        </w:rPr>
        <w:t xml:space="preserve"> classes</w:t>
      </w:r>
      <w:r w:rsidR="000E4C3B" w:rsidRPr="00A032DF">
        <w:rPr>
          <w:rFonts w:ascii="Gotham Book" w:eastAsia="Verdana" w:hAnsi="Gotham Book"/>
          <w:sz w:val="22"/>
          <w:szCs w:val="22"/>
        </w:rPr>
        <w:t>,</w:t>
      </w:r>
      <w:r w:rsidRPr="00A032DF">
        <w:rPr>
          <w:rFonts w:ascii="Gotham Book" w:eastAsia="Verdana" w:hAnsi="Gotham Book"/>
          <w:sz w:val="22"/>
          <w:szCs w:val="22"/>
        </w:rPr>
        <w:t xml:space="preserve"> no competitor may wear spurs.</w:t>
      </w:r>
    </w:p>
    <w:p w14:paraId="52C9D7F0" w14:textId="77777777" w:rsidR="00E05382" w:rsidRPr="00A032DF" w:rsidRDefault="00E05382" w:rsidP="00E05382">
      <w:pPr>
        <w:jc w:val="both"/>
        <w:rPr>
          <w:rFonts w:ascii="Gotham Book" w:eastAsia="Verdana" w:hAnsi="Gotham Book"/>
          <w:sz w:val="22"/>
          <w:szCs w:val="22"/>
        </w:rPr>
      </w:pPr>
    </w:p>
    <w:p w14:paraId="246DEDC0" w14:textId="02E94BF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Failure to comply with any of the above </w:t>
      </w:r>
      <w:r w:rsidR="000E4C3B" w:rsidRPr="00A032DF">
        <w:rPr>
          <w:rFonts w:ascii="Gotham Book" w:eastAsia="Verdana" w:hAnsi="Gotham Book"/>
          <w:sz w:val="22"/>
          <w:szCs w:val="22"/>
        </w:rPr>
        <w:t>rulings</w:t>
      </w:r>
      <w:r w:rsidRPr="00A032DF">
        <w:rPr>
          <w:rFonts w:ascii="Gotham Book" w:eastAsia="Verdana" w:hAnsi="Gotham Book"/>
          <w:sz w:val="22"/>
          <w:szCs w:val="22"/>
        </w:rPr>
        <w:t xml:space="preserve"> will result in elimination from class/show.</w:t>
      </w:r>
    </w:p>
    <w:p w14:paraId="2846B73E" w14:textId="77777777" w:rsidR="00E05382" w:rsidRPr="00A032DF" w:rsidRDefault="00E05382" w:rsidP="00E05382">
      <w:pPr>
        <w:jc w:val="both"/>
        <w:rPr>
          <w:rFonts w:ascii="Gotham Book" w:hAnsi="Gotham Book"/>
          <w:sz w:val="22"/>
          <w:szCs w:val="22"/>
        </w:rPr>
      </w:pPr>
    </w:p>
    <w:p w14:paraId="3CB980E4" w14:textId="77777777" w:rsidR="004A0F68" w:rsidRPr="00A032DF" w:rsidRDefault="004A0F68" w:rsidP="00E05382">
      <w:pPr>
        <w:jc w:val="both"/>
        <w:rPr>
          <w:rFonts w:ascii="Gotham Book" w:eastAsia="Verdana" w:hAnsi="Gotham Book"/>
          <w:b/>
          <w:bCs/>
          <w:sz w:val="22"/>
          <w:szCs w:val="22"/>
        </w:rPr>
      </w:pPr>
    </w:p>
    <w:p w14:paraId="3BF08CDB" w14:textId="570382B0" w:rsidR="00E05382" w:rsidRPr="00A032DF" w:rsidRDefault="00E05382" w:rsidP="00E05382">
      <w:pPr>
        <w:jc w:val="both"/>
        <w:rPr>
          <w:rStyle w:val="Strong"/>
          <w:rFonts w:ascii="Gotham Book" w:eastAsia="Verdana" w:hAnsi="Gotham Book"/>
        </w:rPr>
      </w:pPr>
      <w:r w:rsidRPr="00A032DF">
        <w:rPr>
          <w:rStyle w:val="Strong"/>
          <w:rFonts w:ascii="Gotham Book" w:eastAsia="Verdana" w:hAnsi="Gotham Book"/>
        </w:rPr>
        <w:t>IN HAND BREED CLASSES</w:t>
      </w:r>
    </w:p>
    <w:p w14:paraId="16588467" w14:textId="77777777" w:rsidR="00E05382" w:rsidRPr="00A032DF" w:rsidRDefault="00E05382" w:rsidP="00E05382">
      <w:pPr>
        <w:jc w:val="both"/>
        <w:rPr>
          <w:rFonts w:ascii="Gotham Book" w:hAnsi="Gotham Book"/>
          <w:sz w:val="22"/>
          <w:szCs w:val="22"/>
        </w:rPr>
      </w:pPr>
    </w:p>
    <w:p w14:paraId="5CDC2AE6" w14:textId="77777777" w:rsidR="00E05382" w:rsidRPr="00A032DF" w:rsidRDefault="00E05382" w:rsidP="00E05382">
      <w:pPr>
        <w:jc w:val="both"/>
        <w:rPr>
          <w:rFonts w:ascii="Gotham Book" w:hAnsi="Gotham Book"/>
          <w:sz w:val="22"/>
          <w:szCs w:val="22"/>
        </w:rPr>
      </w:pPr>
      <w:r w:rsidRPr="00A032DF">
        <w:rPr>
          <w:rFonts w:ascii="Gotham Book" w:eastAsia="Verdana" w:hAnsi="Gotham Book"/>
          <w:sz w:val="22"/>
          <w:szCs w:val="22"/>
        </w:rPr>
        <w:t>In Hand and Young stock Classes including Qualifiers:  Exhibits enter the ring individually</w:t>
      </w:r>
      <w:r w:rsidRPr="00A032DF">
        <w:rPr>
          <w:rFonts w:ascii="Gotham Book" w:hAnsi="Gotham Book"/>
          <w:sz w:val="22"/>
          <w:szCs w:val="22"/>
        </w:rPr>
        <w:t xml:space="preserve"> and perform a</w:t>
      </w:r>
      <w:r w:rsidRPr="00A032DF">
        <w:rPr>
          <w:rFonts w:ascii="Gotham Book" w:hAnsi="Gotham Book" w:cs="Courier New"/>
          <w:sz w:val="22"/>
          <w:szCs w:val="22"/>
        </w:rPr>
        <w:t xml:space="preserve"> </w:t>
      </w:r>
      <w:r w:rsidRPr="00A032DF">
        <w:rPr>
          <w:rFonts w:ascii="Gotham Book" w:hAnsi="Gotham Book"/>
          <w:sz w:val="22"/>
          <w:szCs w:val="22"/>
        </w:rPr>
        <w:t>FLASH (high energy trot) to cover at least 2 sides of the ring/arena.</w:t>
      </w:r>
    </w:p>
    <w:p w14:paraId="05669E56" w14:textId="77777777" w:rsidR="00E05382" w:rsidRPr="00A032DF" w:rsidRDefault="00E05382" w:rsidP="00E05382">
      <w:pPr>
        <w:jc w:val="both"/>
        <w:rPr>
          <w:rFonts w:ascii="Gotham Book" w:hAnsi="Gotham Book"/>
          <w:sz w:val="22"/>
          <w:szCs w:val="22"/>
        </w:rPr>
      </w:pPr>
    </w:p>
    <w:p w14:paraId="4CD5087B" w14:textId="77777777" w:rsidR="00E05382" w:rsidRPr="00A032DF" w:rsidRDefault="00E05382" w:rsidP="00E05382">
      <w:pPr>
        <w:jc w:val="both"/>
        <w:rPr>
          <w:rFonts w:ascii="Gotham Book" w:eastAsia="Verdana" w:hAnsi="Gotham Book"/>
          <w:sz w:val="22"/>
          <w:szCs w:val="22"/>
        </w:rPr>
      </w:pPr>
      <w:r w:rsidRPr="00A032DF">
        <w:rPr>
          <w:rFonts w:ascii="Gotham Book" w:hAnsi="Gotham Book"/>
          <w:sz w:val="22"/>
          <w:szCs w:val="22"/>
        </w:rPr>
        <w:t>NB:   The term FLASHING</w:t>
      </w:r>
      <w:r w:rsidRPr="00A032DF">
        <w:rPr>
          <w:rFonts w:ascii="Gotham Book" w:hAnsi="Gotham Book" w:cs="Cambria Math"/>
          <w:sz w:val="22"/>
          <w:szCs w:val="22"/>
        </w:rPr>
        <w:t xml:space="preserve"> </w:t>
      </w:r>
      <w:r w:rsidRPr="00A032DF">
        <w:rPr>
          <w:rFonts w:ascii="Gotham Book" w:hAnsi="Gotham Book"/>
          <w:sz w:val="22"/>
          <w:szCs w:val="22"/>
        </w:rPr>
        <w:t xml:space="preserve">is used to exhibit the TGC In-hand.    Upon the Steward’s </w:t>
      </w:r>
      <w:r w:rsidRPr="00A032DF">
        <w:rPr>
          <w:rFonts w:ascii="Gotham Book" w:eastAsia="Verdana" w:hAnsi="Gotham Book"/>
          <w:sz w:val="22"/>
          <w:szCs w:val="22"/>
        </w:rPr>
        <w:t>command, handlers will be asked to go forward with their TGC in a high energy fast trot on a loose rein to cover at least 2 sides of the arena.</w:t>
      </w:r>
    </w:p>
    <w:p w14:paraId="23B33C37" w14:textId="77777777" w:rsidR="00E05382" w:rsidRPr="00A032DF" w:rsidRDefault="00E05382" w:rsidP="00E05382">
      <w:pPr>
        <w:jc w:val="both"/>
        <w:rPr>
          <w:rFonts w:ascii="Gotham Book" w:hAnsi="Gotham Book"/>
          <w:sz w:val="22"/>
          <w:szCs w:val="22"/>
        </w:rPr>
      </w:pPr>
    </w:p>
    <w:p w14:paraId="2E19C22E"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Once all exhibits have performed the initial flash they will continue to walk around the arena until they are pulled into the line-up by the steward.  Exhibits will be required to be stood up in front of the judge individually for their inspection.  Exhibits on request should walk away from the judge, turn on the right rein and trot straight back towards and past the judge in a straight line before walking to retake their place in the line-up.</w:t>
      </w:r>
    </w:p>
    <w:p w14:paraId="2D3B1B08" w14:textId="77777777" w:rsidR="00E05382" w:rsidRPr="00A032DF" w:rsidRDefault="00E05382" w:rsidP="00E05382">
      <w:pPr>
        <w:jc w:val="both"/>
        <w:rPr>
          <w:rFonts w:ascii="Gotham Book" w:hAnsi="Gotham Book"/>
          <w:sz w:val="22"/>
          <w:szCs w:val="22"/>
        </w:rPr>
      </w:pPr>
    </w:p>
    <w:p w14:paraId="4F88BDD9" w14:textId="2430E538"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In hand classes will be judged: 60% correctness to type, </w:t>
      </w:r>
      <w:r w:rsidR="00B933DA" w:rsidRPr="00A032DF">
        <w:rPr>
          <w:rFonts w:ascii="Gotham Book" w:eastAsia="Verdana" w:hAnsi="Gotham Book"/>
          <w:sz w:val="22"/>
          <w:szCs w:val="22"/>
        </w:rPr>
        <w:t>conformation,</w:t>
      </w:r>
      <w:r w:rsidRPr="00A032DF">
        <w:rPr>
          <w:rFonts w:ascii="Gotham Book" w:eastAsia="Verdana" w:hAnsi="Gotham Book"/>
          <w:sz w:val="22"/>
          <w:szCs w:val="22"/>
        </w:rPr>
        <w:t xml:space="preserve"> and movement, 40% manners and way of going. </w:t>
      </w:r>
    </w:p>
    <w:p w14:paraId="21470E77" w14:textId="77777777" w:rsidR="00E05382" w:rsidRPr="00A032DF" w:rsidRDefault="00E05382" w:rsidP="00E05382">
      <w:pPr>
        <w:jc w:val="both"/>
        <w:rPr>
          <w:rFonts w:ascii="Gotham Book" w:eastAsia="Verdana" w:hAnsi="Gotham Book"/>
          <w:b/>
          <w:sz w:val="22"/>
          <w:szCs w:val="22"/>
        </w:rPr>
      </w:pPr>
    </w:p>
    <w:p w14:paraId="42208D06" w14:textId="77777777" w:rsidR="00796CF3" w:rsidRDefault="00796CF3" w:rsidP="00E05382">
      <w:pPr>
        <w:jc w:val="both"/>
        <w:rPr>
          <w:rStyle w:val="Strong"/>
          <w:rFonts w:ascii="Gotham Book" w:eastAsia="Verdana" w:hAnsi="Gotham Book"/>
        </w:rPr>
      </w:pPr>
    </w:p>
    <w:p w14:paraId="205684F0" w14:textId="77777777" w:rsidR="00796CF3" w:rsidRDefault="00796CF3" w:rsidP="00E05382">
      <w:pPr>
        <w:jc w:val="both"/>
        <w:rPr>
          <w:rStyle w:val="Strong"/>
          <w:rFonts w:ascii="Gotham Book" w:eastAsia="Verdana" w:hAnsi="Gotham Book"/>
        </w:rPr>
      </w:pPr>
    </w:p>
    <w:p w14:paraId="787C82DF" w14:textId="77777777" w:rsidR="00796CF3" w:rsidRDefault="00796CF3" w:rsidP="00E05382">
      <w:pPr>
        <w:jc w:val="both"/>
        <w:rPr>
          <w:rStyle w:val="Strong"/>
          <w:rFonts w:ascii="Gotham Book" w:eastAsia="Verdana" w:hAnsi="Gotham Book"/>
        </w:rPr>
      </w:pPr>
    </w:p>
    <w:p w14:paraId="3E02BD6D" w14:textId="3236B9A3" w:rsidR="00E05382" w:rsidRPr="00A032DF" w:rsidRDefault="00E05382" w:rsidP="00E05382">
      <w:pPr>
        <w:jc w:val="both"/>
        <w:rPr>
          <w:rStyle w:val="Strong"/>
          <w:rFonts w:ascii="Gotham Book" w:eastAsia="Verdana" w:hAnsi="Gotham Book"/>
        </w:rPr>
      </w:pPr>
      <w:r w:rsidRPr="00A032DF">
        <w:rPr>
          <w:rStyle w:val="Strong"/>
          <w:rFonts w:ascii="Gotham Book" w:eastAsia="Verdana" w:hAnsi="Gotham Book"/>
        </w:rPr>
        <w:t>RIDDEN BREED CLASSES</w:t>
      </w:r>
    </w:p>
    <w:p w14:paraId="0A29E268" w14:textId="77777777" w:rsidR="00E05382" w:rsidRPr="00A032DF" w:rsidRDefault="00E05382" w:rsidP="00E05382">
      <w:pPr>
        <w:jc w:val="both"/>
        <w:rPr>
          <w:rFonts w:ascii="Gotham Book" w:hAnsi="Gotham Book"/>
          <w:sz w:val="22"/>
          <w:szCs w:val="22"/>
        </w:rPr>
      </w:pPr>
    </w:p>
    <w:p w14:paraId="03DF612A" w14:textId="67BBB05E"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TGC’s are to perform an individual show</w:t>
      </w:r>
      <w:r w:rsidR="006C7379" w:rsidRPr="00A032DF">
        <w:rPr>
          <w:rFonts w:ascii="Gotham Book" w:eastAsia="Verdana" w:hAnsi="Gotham Book"/>
          <w:sz w:val="22"/>
          <w:szCs w:val="22"/>
        </w:rPr>
        <w:t xml:space="preserve">. </w:t>
      </w:r>
      <w:r w:rsidRPr="00A032DF">
        <w:rPr>
          <w:rFonts w:ascii="Gotham Book" w:eastAsia="Verdana" w:hAnsi="Gotham Book"/>
          <w:sz w:val="22"/>
          <w:szCs w:val="22"/>
        </w:rPr>
        <w:t xml:space="preserve">They will not be ridden by the judge or the </w:t>
      </w:r>
      <w:r w:rsidR="007A3CBC" w:rsidRPr="00A032DF">
        <w:rPr>
          <w:rFonts w:ascii="Gotham Book" w:hAnsi="Gotham Book"/>
          <w:sz w:val="22"/>
          <w:szCs w:val="22"/>
        </w:rPr>
        <w:t>judge’s</w:t>
      </w:r>
      <w:r w:rsidRPr="00A032DF">
        <w:rPr>
          <w:rFonts w:ascii="Gotham Book" w:hAnsi="Gotham Book"/>
          <w:sz w:val="22"/>
          <w:szCs w:val="22"/>
        </w:rPr>
        <w:t xml:space="preserve"> representative. When a TGC appears before the judge in two classes at the same </w:t>
      </w:r>
      <w:r w:rsidRPr="00A032DF">
        <w:rPr>
          <w:rFonts w:ascii="Gotham Book" w:eastAsia="Verdana" w:hAnsi="Gotham Book"/>
          <w:sz w:val="22"/>
          <w:szCs w:val="22"/>
        </w:rPr>
        <w:t>show, the exhibit must be assessed as a separate exhibit in each class</w:t>
      </w:r>
      <w:r w:rsidR="006C7379" w:rsidRPr="00A032DF">
        <w:rPr>
          <w:rFonts w:ascii="Gotham Book" w:eastAsia="Verdana" w:hAnsi="Gotham Book"/>
          <w:sz w:val="22"/>
          <w:szCs w:val="22"/>
        </w:rPr>
        <w:t xml:space="preserve">. </w:t>
      </w:r>
      <w:r w:rsidRPr="00A032DF">
        <w:rPr>
          <w:rFonts w:ascii="Gotham Book" w:eastAsia="Verdana" w:hAnsi="Gotham Book"/>
          <w:sz w:val="22"/>
          <w:szCs w:val="22"/>
        </w:rPr>
        <w:t>In all ridden classes</w:t>
      </w:r>
      <w:r w:rsidR="000E4C3B" w:rsidRPr="00A032DF">
        <w:rPr>
          <w:rFonts w:ascii="Gotham Book" w:eastAsia="Verdana" w:hAnsi="Gotham Book"/>
          <w:sz w:val="22"/>
          <w:szCs w:val="22"/>
        </w:rPr>
        <w:t>,</w:t>
      </w:r>
      <w:r w:rsidRPr="00A032DF">
        <w:rPr>
          <w:rFonts w:ascii="Gotham Book" w:eastAsia="Verdana" w:hAnsi="Gotham Book"/>
          <w:sz w:val="22"/>
          <w:szCs w:val="22"/>
        </w:rPr>
        <w:t xml:space="preserve"> the fall of </w:t>
      </w:r>
      <w:r w:rsidR="00193A88" w:rsidRPr="00A032DF">
        <w:rPr>
          <w:rFonts w:ascii="Gotham Book" w:eastAsia="Verdana" w:hAnsi="Gotham Book"/>
          <w:sz w:val="22"/>
          <w:szCs w:val="22"/>
        </w:rPr>
        <w:t xml:space="preserve">a </w:t>
      </w:r>
      <w:r w:rsidRPr="00A032DF">
        <w:rPr>
          <w:rFonts w:ascii="Gotham Book" w:eastAsia="Verdana" w:hAnsi="Gotham Book"/>
          <w:sz w:val="22"/>
          <w:szCs w:val="22"/>
        </w:rPr>
        <w:t xml:space="preserve">horse or rider will result in elimination from that </w:t>
      </w:r>
      <w:r w:rsidR="00CB4D96" w:rsidRPr="00A032DF">
        <w:rPr>
          <w:rFonts w:ascii="Gotham Book" w:eastAsia="Verdana" w:hAnsi="Gotham Book"/>
          <w:sz w:val="22"/>
          <w:szCs w:val="22"/>
        </w:rPr>
        <w:t>class,</w:t>
      </w:r>
      <w:r w:rsidRPr="00A032DF">
        <w:rPr>
          <w:rFonts w:ascii="Gotham Book" w:eastAsia="Verdana" w:hAnsi="Gotham Book"/>
          <w:sz w:val="22"/>
          <w:szCs w:val="22"/>
        </w:rPr>
        <w:t xml:space="preserve"> and they must then leave the ring dismounted.</w:t>
      </w:r>
    </w:p>
    <w:p w14:paraId="2B9F3045" w14:textId="77777777" w:rsidR="00E05382" w:rsidRPr="00A032DF" w:rsidRDefault="00E05382" w:rsidP="00E05382">
      <w:pPr>
        <w:jc w:val="both"/>
        <w:rPr>
          <w:rFonts w:ascii="Gotham Book" w:hAnsi="Gotham Book"/>
          <w:sz w:val="22"/>
          <w:szCs w:val="22"/>
        </w:rPr>
      </w:pPr>
    </w:p>
    <w:p w14:paraId="150BA0C2" w14:textId="3D1A4A1A"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Ridden Classes, including Qualifiers</w:t>
      </w:r>
      <w:r w:rsidR="001457A8" w:rsidRPr="00A032DF">
        <w:rPr>
          <w:rFonts w:ascii="Gotham Book" w:eastAsia="Verdana" w:hAnsi="Gotham Book"/>
          <w:sz w:val="22"/>
          <w:szCs w:val="22"/>
        </w:rPr>
        <w:t xml:space="preserve">. </w:t>
      </w:r>
      <w:r w:rsidRPr="00A032DF">
        <w:rPr>
          <w:rFonts w:ascii="Gotham Book" w:eastAsia="Verdana" w:hAnsi="Gotham Book"/>
          <w:sz w:val="22"/>
          <w:szCs w:val="22"/>
        </w:rPr>
        <w:t xml:space="preserve">Exhibits will enter the ring together and perform the </w:t>
      </w:r>
      <w:r w:rsidR="00193A88" w:rsidRPr="00A032DF">
        <w:rPr>
          <w:rFonts w:ascii="Gotham Book" w:eastAsia="Verdana" w:hAnsi="Gotham Book"/>
          <w:sz w:val="22"/>
          <w:szCs w:val="22"/>
        </w:rPr>
        <w:t>go-around</w:t>
      </w:r>
      <w:r w:rsidRPr="00A032DF">
        <w:rPr>
          <w:rFonts w:ascii="Gotham Book" w:eastAsia="Verdana" w:hAnsi="Gotham Book"/>
          <w:sz w:val="22"/>
          <w:szCs w:val="22"/>
        </w:rPr>
        <w:t xml:space="preserve"> as per the judge/</w:t>
      </w:r>
      <w:r w:rsidR="007339A1" w:rsidRPr="00A032DF">
        <w:rPr>
          <w:rFonts w:ascii="Gotham Book" w:eastAsia="Verdana" w:hAnsi="Gotham Book"/>
          <w:sz w:val="22"/>
          <w:szCs w:val="22"/>
        </w:rPr>
        <w:t>steward’s</w:t>
      </w:r>
      <w:r w:rsidRPr="00A032DF">
        <w:rPr>
          <w:rFonts w:ascii="Gotham Book" w:eastAsia="Verdana" w:hAnsi="Gotham Book"/>
          <w:sz w:val="22"/>
          <w:szCs w:val="22"/>
        </w:rPr>
        <w:t xml:space="preserve"> instructions</w:t>
      </w:r>
      <w:r w:rsidR="006C7379" w:rsidRPr="00A032DF">
        <w:rPr>
          <w:rFonts w:ascii="Gotham Book" w:eastAsia="Verdana" w:hAnsi="Gotham Book"/>
          <w:sz w:val="22"/>
          <w:szCs w:val="22"/>
        </w:rPr>
        <w:t xml:space="preserve">. </w:t>
      </w:r>
      <w:r w:rsidRPr="00A032DF">
        <w:rPr>
          <w:rFonts w:ascii="Gotham Book" w:eastAsia="Verdana" w:hAnsi="Gotham Book"/>
          <w:sz w:val="22"/>
          <w:szCs w:val="22"/>
        </w:rPr>
        <w:t>Exhibits will then all be pulled into the line-up by the steward/</w:t>
      </w:r>
      <w:r w:rsidR="00CB4D96" w:rsidRPr="00A032DF">
        <w:rPr>
          <w:rFonts w:ascii="Gotham Book" w:eastAsia="Verdana" w:hAnsi="Gotham Book"/>
          <w:sz w:val="22"/>
          <w:szCs w:val="22"/>
        </w:rPr>
        <w:t>judge,</w:t>
      </w:r>
      <w:r w:rsidRPr="00A032DF">
        <w:rPr>
          <w:rFonts w:ascii="Gotham Book" w:eastAsia="Verdana" w:hAnsi="Gotham Book"/>
          <w:sz w:val="22"/>
          <w:szCs w:val="22"/>
        </w:rPr>
        <w:t xml:space="preserve"> and each asked to perform an individual display not lasting longer than 1&amp;1/2 minutes.   The display should include walk, </w:t>
      </w:r>
      <w:r w:rsidR="00B933DA" w:rsidRPr="00A032DF">
        <w:rPr>
          <w:rFonts w:ascii="Gotham Book" w:eastAsia="Verdana" w:hAnsi="Gotham Book"/>
          <w:sz w:val="22"/>
          <w:szCs w:val="22"/>
        </w:rPr>
        <w:t>trot,</w:t>
      </w:r>
      <w:r w:rsidRPr="00A032DF">
        <w:rPr>
          <w:rFonts w:ascii="Gotham Book" w:eastAsia="Verdana" w:hAnsi="Gotham Book"/>
          <w:sz w:val="22"/>
          <w:szCs w:val="22"/>
        </w:rPr>
        <w:t xml:space="preserve"> and canter on both reins, change of rein, </w:t>
      </w:r>
      <w:r w:rsidR="00B933DA" w:rsidRPr="00A032DF">
        <w:rPr>
          <w:rFonts w:ascii="Gotham Book" w:eastAsia="Verdana" w:hAnsi="Gotham Book"/>
          <w:sz w:val="22"/>
          <w:szCs w:val="22"/>
        </w:rPr>
        <w:t>halt,</w:t>
      </w:r>
      <w:r w:rsidRPr="00A032DF">
        <w:rPr>
          <w:rFonts w:ascii="Gotham Book" w:eastAsia="Verdana" w:hAnsi="Gotham Book"/>
          <w:sz w:val="22"/>
          <w:szCs w:val="22"/>
        </w:rPr>
        <w:t xml:space="preserve"> and stand </w:t>
      </w:r>
      <w:r w:rsidR="007339A1" w:rsidRPr="00A032DF">
        <w:rPr>
          <w:rFonts w:ascii="Gotham Book" w:eastAsia="Verdana" w:hAnsi="Gotham Book"/>
          <w:sz w:val="22"/>
          <w:szCs w:val="22"/>
        </w:rPr>
        <w:t>and</w:t>
      </w:r>
      <w:r w:rsidRPr="00A032DF">
        <w:rPr>
          <w:rFonts w:ascii="Gotham Book" w:eastAsia="Verdana" w:hAnsi="Gotham Book"/>
          <w:sz w:val="22"/>
          <w:szCs w:val="22"/>
        </w:rPr>
        <w:t xml:space="preserve"> if required by the judge a lengthening of stride or gallop.</w:t>
      </w:r>
    </w:p>
    <w:p w14:paraId="7A22F635" w14:textId="77777777" w:rsidR="00E05382" w:rsidRPr="00A032DF" w:rsidRDefault="00E05382" w:rsidP="00E05382">
      <w:pPr>
        <w:jc w:val="both"/>
        <w:rPr>
          <w:rFonts w:ascii="Gotham Book" w:hAnsi="Gotham Book"/>
          <w:b/>
          <w:sz w:val="22"/>
          <w:szCs w:val="22"/>
        </w:rPr>
      </w:pPr>
    </w:p>
    <w:p w14:paraId="2A4C5740" w14:textId="377D1BF7" w:rsidR="00E05382" w:rsidRPr="00A032DF" w:rsidRDefault="00E05382" w:rsidP="00E05382">
      <w:pPr>
        <w:jc w:val="both"/>
        <w:rPr>
          <w:rFonts w:ascii="Gotham Book" w:eastAsia="Verdana" w:hAnsi="Gotham Book"/>
          <w:sz w:val="22"/>
          <w:szCs w:val="22"/>
        </w:rPr>
      </w:pPr>
      <w:r w:rsidRPr="00A032DF">
        <w:rPr>
          <w:rFonts w:ascii="Gotham Book" w:eastAsia="Verdana" w:hAnsi="Gotham Book"/>
          <w:b/>
          <w:sz w:val="22"/>
          <w:szCs w:val="22"/>
        </w:rPr>
        <w:t>Ridden Breed Classes</w:t>
      </w:r>
      <w:r w:rsidRPr="00A032DF">
        <w:rPr>
          <w:rFonts w:ascii="Gotham Book" w:eastAsia="Verdana" w:hAnsi="Gotham Book"/>
          <w:sz w:val="22"/>
          <w:szCs w:val="22"/>
        </w:rPr>
        <w:t xml:space="preserve"> will be judged 60% correctness to type, </w:t>
      </w:r>
      <w:r w:rsidR="00B933DA" w:rsidRPr="00A032DF">
        <w:rPr>
          <w:rFonts w:ascii="Gotham Book" w:eastAsia="Verdana" w:hAnsi="Gotham Book"/>
          <w:sz w:val="22"/>
          <w:szCs w:val="22"/>
        </w:rPr>
        <w:t>conformation,</w:t>
      </w:r>
      <w:r w:rsidRPr="00A032DF">
        <w:rPr>
          <w:rFonts w:ascii="Gotham Book" w:eastAsia="Verdana" w:hAnsi="Gotham Book"/>
          <w:sz w:val="22"/>
          <w:szCs w:val="22"/>
        </w:rPr>
        <w:t xml:space="preserve"> and movement 40% ride, manners, and way of going and overall presentation.</w:t>
      </w:r>
    </w:p>
    <w:p w14:paraId="4DBBFFCD" w14:textId="77777777" w:rsidR="00E05382" w:rsidRPr="00A032DF" w:rsidRDefault="00E05382" w:rsidP="00E05382">
      <w:pPr>
        <w:jc w:val="both"/>
        <w:rPr>
          <w:rFonts w:ascii="Gotham Book" w:hAnsi="Gotham Book"/>
          <w:b/>
          <w:sz w:val="22"/>
          <w:szCs w:val="22"/>
        </w:rPr>
      </w:pPr>
    </w:p>
    <w:p w14:paraId="4051353D" w14:textId="33D44183" w:rsidR="00E05382" w:rsidRPr="00A032DF" w:rsidRDefault="00E05382" w:rsidP="00E05382">
      <w:pPr>
        <w:jc w:val="both"/>
        <w:rPr>
          <w:rFonts w:ascii="Gotham Book" w:eastAsia="Verdana" w:hAnsi="Gotham Book"/>
          <w:sz w:val="22"/>
          <w:szCs w:val="22"/>
        </w:rPr>
      </w:pPr>
      <w:r w:rsidRPr="00A032DF">
        <w:rPr>
          <w:rFonts w:ascii="Gotham Book" w:eastAsia="Verdana" w:hAnsi="Gotham Book"/>
          <w:b/>
          <w:sz w:val="22"/>
          <w:szCs w:val="22"/>
        </w:rPr>
        <w:t>Junior Ridden Finals Classes</w:t>
      </w:r>
      <w:r w:rsidRPr="00A032DF">
        <w:rPr>
          <w:rFonts w:ascii="Gotham Book" w:eastAsia="Verdana" w:hAnsi="Gotham Book"/>
          <w:sz w:val="22"/>
          <w:szCs w:val="22"/>
        </w:rPr>
        <w:t xml:space="preserve"> will be judged:   60% </w:t>
      </w:r>
      <w:r w:rsidR="001610B5" w:rsidRPr="00A032DF">
        <w:rPr>
          <w:rFonts w:ascii="Gotham Book" w:eastAsia="Verdana" w:hAnsi="Gotham Book"/>
          <w:sz w:val="22"/>
          <w:szCs w:val="22"/>
        </w:rPr>
        <w:t>correctness to type, conformation, movement, and overall presentation</w:t>
      </w:r>
      <w:r w:rsidRPr="00A032DF">
        <w:rPr>
          <w:rFonts w:ascii="Gotham Book" w:eastAsia="Verdana" w:hAnsi="Gotham Book"/>
          <w:sz w:val="22"/>
          <w:szCs w:val="22"/>
        </w:rPr>
        <w:t xml:space="preserve">, </w:t>
      </w:r>
      <w:r w:rsidR="00193A88" w:rsidRPr="00A032DF">
        <w:rPr>
          <w:rFonts w:ascii="Gotham Book" w:eastAsia="Verdana" w:hAnsi="Gotham Book"/>
          <w:sz w:val="22"/>
          <w:szCs w:val="22"/>
        </w:rPr>
        <w:t xml:space="preserve">and </w:t>
      </w:r>
      <w:r w:rsidRPr="00A032DF">
        <w:rPr>
          <w:rFonts w:ascii="Gotham Book" w:eastAsia="Verdana" w:hAnsi="Gotham Book"/>
          <w:sz w:val="22"/>
          <w:szCs w:val="22"/>
        </w:rPr>
        <w:t>40%</w:t>
      </w:r>
      <w:r w:rsidR="001610B5" w:rsidRPr="00A032DF">
        <w:rPr>
          <w:rFonts w:ascii="Gotham Book" w:eastAsia="Verdana" w:hAnsi="Gotham Book"/>
          <w:sz w:val="22"/>
          <w:szCs w:val="22"/>
        </w:rPr>
        <w:t xml:space="preserve"> ride, manners, temperament, </w:t>
      </w:r>
      <w:r w:rsidR="00B933DA" w:rsidRPr="00A032DF">
        <w:rPr>
          <w:rFonts w:ascii="Gotham Book" w:eastAsia="Verdana" w:hAnsi="Gotham Book"/>
          <w:sz w:val="22"/>
          <w:szCs w:val="22"/>
        </w:rPr>
        <w:t>partnership,</w:t>
      </w:r>
      <w:r w:rsidR="001610B5" w:rsidRPr="00A032DF">
        <w:rPr>
          <w:rFonts w:ascii="Gotham Book" w:eastAsia="Verdana" w:hAnsi="Gotham Book"/>
          <w:sz w:val="22"/>
          <w:szCs w:val="22"/>
        </w:rPr>
        <w:t xml:space="preserve"> and suitability</w:t>
      </w:r>
      <w:r w:rsidRPr="00A032DF">
        <w:rPr>
          <w:rFonts w:ascii="Gotham Book" w:eastAsia="Verdana" w:hAnsi="Gotham Book"/>
          <w:sz w:val="22"/>
          <w:szCs w:val="22"/>
        </w:rPr>
        <w:t>.</w:t>
      </w:r>
    </w:p>
    <w:p w14:paraId="06742FDE" w14:textId="77777777" w:rsidR="00E05382" w:rsidRPr="00A032DF" w:rsidRDefault="00E05382" w:rsidP="00E05382">
      <w:pPr>
        <w:jc w:val="both"/>
        <w:rPr>
          <w:rFonts w:ascii="Gotham Book" w:hAnsi="Gotham Book"/>
          <w:sz w:val="22"/>
          <w:szCs w:val="22"/>
        </w:rPr>
      </w:pPr>
    </w:p>
    <w:p w14:paraId="325D0ECC" w14:textId="3517834F" w:rsidR="00E05382" w:rsidRPr="00A032DF" w:rsidRDefault="00193A88" w:rsidP="00E05382">
      <w:pPr>
        <w:jc w:val="both"/>
        <w:rPr>
          <w:rFonts w:ascii="Gotham Book" w:hAnsi="Gotham Book"/>
          <w:sz w:val="22"/>
          <w:szCs w:val="22"/>
        </w:rPr>
      </w:pPr>
      <w:r w:rsidRPr="00A032DF">
        <w:rPr>
          <w:rFonts w:ascii="Gotham Book" w:eastAsia="Verdana" w:hAnsi="Gotham Book"/>
          <w:b/>
          <w:sz w:val="22"/>
          <w:szCs w:val="22"/>
        </w:rPr>
        <w:t>Workers’</w:t>
      </w:r>
      <w:r w:rsidR="00E05382" w:rsidRPr="00A032DF">
        <w:rPr>
          <w:rFonts w:ascii="Gotham Book" w:eastAsia="Verdana" w:hAnsi="Gotham Book"/>
          <w:b/>
          <w:sz w:val="22"/>
          <w:szCs w:val="22"/>
        </w:rPr>
        <w:t xml:space="preserve"> Classes</w:t>
      </w:r>
      <w:r w:rsidR="00E05382" w:rsidRPr="00A032DF">
        <w:rPr>
          <w:rFonts w:ascii="Gotham Book" w:eastAsia="Verdana" w:hAnsi="Gotham Book"/>
          <w:sz w:val="22"/>
          <w:szCs w:val="22"/>
        </w:rPr>
        <w:t xml:space="preserve"> will be judged:  Phase 1:  Jumping </w:t>
      </w:r>
      <w:r w:rsidR="00E05382" w:rsidRPr="00A032DF">
        <w:rPr>
          <w:rFonts w:ascii="Gotham Book" w:hAnsi="Gotham Book"/>
          <w:sz w:val="22"/>
          <w:szCs w:val="22"/>
        </w:rPr>
        <w:t xml:space="preserve">– </w:t>
      </w:r>
      <w:r w:rsidR="00E05382" w:rsidRPr="00A032DF">
        <w:rPr>
          <w:rFonts w:ascii="Gotham Book" w:eastAsia="Verdana" w:hAnsi="Gotham Book"/>
          <w:sz w:val="22"/>
          <w:szCs w:val="22"/>
        </w:rPr>
        <w:t>50% jumping and 20% style when jumping</w:t>
      </w:r>
      <w:r w:rsidR="006C7379" w:rsidRPr="00A032DF">
        <w:rPr>
          <w:rFonts w:ascii="Gotham Book" w:eastAsia="Verdana" w:hAnsi="Gotham Book"/>
          <w:sz w:val="22"/>
          <w:szCs w:val="22"/>
        </w:rPr>
        <w:t xml:space="preserve">. </w:t>
      </w:r>
      <w:r w:rsidR="00E05382" w:rsidRPr="00A032DF">
        <w:rPr>
          <w:rFonts w:ascii="Gotham Book" w:eastAsia="Verdana" w:hAnsi="Gotham Book"/>
          <w:sz w:val="22"/>
          <w:szCs w:val="22"/>
        </w:rPr>
        <w:t xml:space="preserve">Phase 2:   30% conformation, correctness to type, </w:t>
      </w:r>
      <w:r w:rsidR="00B933DA" w:rsidRPr="00A032DF">
        <w:rPr>
          <w:rFonts w:ascii="Gotham Book" w:eastAsia="Verdana" w:hAnsi="Gotham Book"/>
          <w:sz w:val="22"/>
          <w:szCs w:val="22"/>
        </w:rPr>
        <w:t>manners,</w:t>
      </w:r>
      <w:r w:rsidR="00E05382" w:rsidRPr="00A032DF">
        <w:rPr>
          <w:rFonts w:ascii="Gotham Book" w:eastAsia="Verdana" w:hAnsi="Gotham Book"/>
          <w:sz w:val="22"/>
          <w:szCs w:val="22"/>
        </w:rPr>
        <w:t xml:space="preserve"> and overall presentation during </w:t>
      </w:r>
      <w:r w:rsidRPr="00A032DF">
        <w:rPr>
          <w:rFonts w:ascii="Gotham Book" w:eastAsia="Verdana" w:hAnsi="Gotham Book"/>
          <w:sz w:val="22"/>
          <w:szCs w:val="22"/>
        </w:rPr>
        <w:t xml:space="preserve">the </w:t>
      </w:r>
      <w:r w:rsidR="00E05382" w:rsidRPr="00A032DF">
        <w:rPr>
          <w:rFonts w:ascii="Gotham Book" w:eastAsia="Verdana" w:hAnsi="Gotham Book"/>
          <w:sz w:val="22"/>
          <w:szCs w:val="22"/>
        </w:rPr>
        <w:t>show</w:t>
      </w:r>
      <w:r w:rsidR="006C7379" w:rsidRPr="00A032DF">
        <w:rPr>
          <w:rFonts w:ascii="Gotham Book" w:eastAsia="Verdana" w:hAnsi="Gotham Book"/>
          <w:sz w:val="22"/>
          <w:szCs w:val="22"/>
        </w:rPr>
        <w:t xml:space="preserve">. </w:t>
      </w:r>
      <w:r w:rsidR="00E05382" w:rsidRPr="00A032DF">
        <w:rPr>
          <w:rFonts w:ascii="Gotham Book" w:eastAsia="Verdana" w:hAnsi="Gotham Book"/>
          <w:sz w:val="22"/>
          <w:szCs w:val="22"/>
        </w:rPr>
        <w:t xml:space="preserve">Penalties </w:t>
      </w:r>
      <w:r w:rsidR="00CB4D96" w:rsidRPr="00A032DF">
        <w:rPr>
          <w:rFonts w:ascii="Gotham Book" w:eastAsia="Verdana" w:hAnsi="Gotham Book"/>
          <w:sz w:val="22"/>
          <w:szCs w:val="22"/>
        </w:rPr>
        <w:t xml:space="preserve">are </w:t>
      </w:r>
      <w:r w:rsidRPr="00A032DF">
        <w:rPr>
          <w:rFonts w:ascii="Gotham Book" w:eastAsia="Verdana" w:hAnsi="Gotham Book"/>
          <w:sz w:val="22"/>
          <w:szCs w:val="22"/>
        </w:rPr>
        <w:t>knockdown</w:t>
      </w:r>
      <w:r w:rsidR="00E05382" w:rsidRPr="00A032DF">
        <w:rPr>
          <w:rFonts w:ascii="Gotham Book" w:eastAsia="Verdana" w:hAnsi="Gotham Book"/>
          <w:sz w:val="22"/>
          <w:szCs w:val="22"/>
        </w:rPr>
        <w:t xml:space="preserve"> of fence 10 points, first refusal 15 points, and 2nd refusal 20 points and 3rd refusal exhibit will be eliminated.  All exhibits unless eliminated in </w:t>
      </w:r>
      <w:r w:rsidRPr="00A032DF">
        <w:rPr>
          <w:rFonts w:ascii="Gotham Book" w:eastAsia="Verdana" w:hAnsi="Gotham Book"/>
          <w:sz w:val="22"/>
          <w:szCs w:val="22"/>
        </w:rPr>
        <w:t>Phase</w:t>
      </w:r>
      <w:r w:rsidR="00E05382" w:rsidRPr="00A032DF">
        <w:rPr>
          <w:rFonts w:ascii="Gotham Book" w:eastAsia="Verdana" w:hAnsi="Gotham Book"/>
          <w:sz w:val="22"/>
          <w:szCs w:val="22"/>
        </w:rPr>
        <w:t xml:space="preserve"> 1 must come forward for </w:t>
      </w:r>
      <w:r w:rsidRPr="00A032DF">
        <w:rPr>
          <w:rFonts w:ascii="Gotham Book" w:eastAsia="Verdana" w:hAnsi="Gotham Book"/>
          <w:sz w:val="22"/>
          <w:szCs w:val="22"/>
        </w:rPr>
        <w:t>Phase</w:t>
      </w:r>
      <w:r w:rsidR="00E05382" w:rsidRPr="00A032DF">
        <w:rPr>
          <w:rFonts w:ascii="Gotham Book" w:eastAsia="Verdana" w:hAnsi="Gotham Book"/>
          <w:sz w:val="22"/>
          <w:szCs w:val="22"/>
        </w:rPr>
        <w:t xml:space="preserve"> 2</w:t>
      </w:r>
      <w:r w:rsidR="006C7379" w:rsidRPr="00A032DF">
        <w:rPr>
          <w:rFonts w:ascii="Gotham Book" w:eastAsia="Verdana" w:hAnsi="Gotham Book"/>
          <w:sz w:val="22"/>
          <w:szCs w:val="22"/>
        </w:rPr>
        <w:t xml:space="preserve">. </w:t>
      </w:r>
      <w:r w:rsidR="00E05382" w:rsidRPr="00A032DF">
        <w:rPr>
          <w:rFonts w:ascii="Gotham Book" w:eastAsia="Verdana" w:hAnsi="Gotham Book"/>
          <w:sz w:val="22"/>
          <w:szCs w:val="22"/>
        </w:rPr>
        <w:t>Exhibits will perform an individual show and be judged for conformation in phase 2</w:t>
      </w:r>
      <w:r w:rsidR="006C7379" w:rsidRPr="00A032DF">
        <w:rPr>
          <w:rFonts w:ascii="Gotham Book" w:eastAsia="Verdana" w:hAnsi="Gotham Book"/>
          <w:sz w:val="22"/>
          <w:szCs w:val="22"/>
        </w:rPr>
        <w:t xml:space="preserve">. </w:t>
      </w:r>
      <w:r w:rsidR="00E05382" w:rsidRPr="00A032DF">
        <w:rPr>
          <w:rFonts w:ascii="Gotham Book" w:eastAsia="Verdana" w:hAnsi="Gotham Book"/>
          <w:sz w:val="22"/>
          <w:szCs w:val="22"/>
        </w:rPr>
        <w:t xml:space="preserve">Plain boots </w:t>
      </w:r>
      <w:r w:rsidR="007339A1" w:rsidRPr="00A032DF">
        <w:rPr>
          <w:rFonts w:ascii="Gotham Book" w:eastAsia="Verdana" w:hAnsi="Gotham Book"/>
          <w:sz w:val="22"/>
          <w:szCs w:val="22"/>
        </w:rPr>
        <w:t>can</w:t>
      </w:r>
      <w:r w:rsidR="00E05382" w:rsidRPr="00A032DF">
        <w:rPr>
          <w:rFonts w:ascii="Gotham Book" w:eastAsia="Verdana" w:hAnsi="Gotham Book"/>
          <w:sz w:val="22"/>
          <w:szCs w:val="22"/>
        </w:rPr>
        <w:t xml:space="preserve"> be used in phase 1 but MUST be removed before phase 2</w:t>
      </w:r>
      <w:r w:rsidR="006C7379" w:rsidRPr="00A032DF">
        <w:rPr>
          <w:rFonts w:ascii="Gotham Book" w:eastAsia="Verdana" w:hAnsi="Gotham Book"/>
          <w:sz w:val="22"/>
          <w:szCs w:val="22"/>
        </w:rPr>
        <w:t xml:space="preserve">. </w:t>
      </w:r>
      <w:r w:rsidR="00E05382" w:rsidRPr="00A032DF">
        <w:rPr>
          <w:rFonts w:ascii="Gotham Book" w:eastAsia="Verdana" w:hAnsi="Gotham Book"/>
          <w:sz w:val="22"/>
          <w:szCs w:val="22"/>
        </w:rPr>
        <w:t xml:space="preserve">Should there be a tie in marks between exhibits then the marks from </w:t>
      </w:r>
      <w:r w:rsidRPr="00A032DF">
        <w:rPr>
          <w:rFonts w:ascii="Gotham Book" w:eastAsia="Verdana" w:hAnsi="Gotham Book"/>
          <w:sz w:val="22"/>
          <w:szCs w:val="22"/>
        </w:rPr>
        <w:t>Phase</w:t>
      </w:r>
      <w:r w:rsidR="00E05382" w:rsidRPr="00A032DF">
        <w:rPr>
          <w:rFonts w:ascii="Gotham Book" w:eastAsia="Verdana" w:hAnsi="Gotham Book"/>
          <w:sz w:val="22"/>
          <w:szCs w:val="22"/>
        </w:rPr>
        <w:t xml:space="preserve"> 1 will take precedence, followed by the marks from </w:t>
      </w:r>
      <w:r w:rsidRPr="00A032DF">
        <w:rPr>
          <w:rFonts w:ascii="Gotham Book" w:eastAsia="Verdana" w:hAnsi="Gotham Book"/>
          <w:sz w:val="22"/>
          <w:szCs w:val="22"/>
        </w:rPr>
        <w:t>Phase</w:t>
      </w:r>
      <w:r w:rsidR="00E05382" w:rsidRPr="00A032DF">
        <w:rPr>
          <w:rFonts w:ascii="Gotham Book" w:eastAsia="Verdana" w:hAnsi="Gotham Book"/>
          <w:sz w:val="22"/>
          <w:szCs w:val="22"/>
        </w:rPr>
        <w:t xml:space="preserve"> 2</w:t>
      </w:r>
      <w:r w:rsidR="006C7379" w:rsidRPr="00A032DF">
        <w:rPr>
          <w:rFonts w:ascii="Gotham Book" w:eastAsia="Verdana" w:hAnsi="Gotham Book"/>
          <w:sz w:val="22"/>
          <w:szCs w:val="22"/>
        </w:rPr>
        <w:t xml:space="preserve">. </w:t>
      </w:r>
      <w:r w:rsidR="00E05382" w:rsidRPr="00A032DF">
        <w:rPr>
          <w:rFonts w:ascii="Gotham Book" w:eastAsia="Verdana" w:hAnsi="Gotham Book"/>
          <w:sz w:val="22"/>
          <w:szCs w:val="22"/>
        </w:rPr>
        <w:t xml:space="preserve">If there is still a </w:t>
      </w:r>
      <w:r w:rsidR="007339A1" w:rsidRPr="00A032DF">
        <w:rPr>
          <w:rFonts w:ascii="Gotham Book" w:hAnsi="Gotham Book"/>
          <w:sz w:val="22"/>
          <w:szCs w:val="22"/>
        </w:rPr>
        <w:t>tie,</w:t>
      </w:r>
      <w:r w:rsidR="00E05382" w:rsidRPr="00A032DF">
        <w:rPr>
          <w:rFonts w:ascii="Gotham Book" w:hAnsi="Gotham Book"/>
          <w:sz w:val="22"/>
          <w:szCs w:val="22"/>
        </w:rPr>
        <w:t xml:space="preserve"> then the </w:t>
      </w:r>
      <w:r w:rsidR="007A3CBC" w:rsidRPr="00A032DF">
        <w:rPr>
          <w:rFonts w:ascii="Gotham Book" w:hAnsi="Gotham Book"/>
          <w:sz w:val="22"/>
          <w:szCs w:val="22"/>
        </w:rPr>
        <w:t>judge’s</w:t>
      </w:r>
      <w:r w:rsidR="00E05382" w:rsidRPr="00A032DF">
        <w:rPr>
          <w:rFonts w:ascii="Gotham Book" w:hAnsi="Gotham Book"/>
          <w:sz w:val="22"/>
          <w:szCs w:val="22"/>
        </w:rPr>
        <w:t xml:space="preserve"> decision will be final. </w:t>
      </w:r>
    </w:p>
    <w:p w14:paraId="370D75F6" w14:textId="77777777" w:rsidR="00E05382" w:rsidRPr="00A032DF" w:rsidRDefault="00E05382" w:rsidP="00E05382">
      <w:pPr>
        <w:jc w:val="both"/>
        <w:rPr>
          <w:rFonts w:ascii="Gotham Book" w:hAnsi="Gotham Book"/>
          <w:sz w:val="22"/>
          <w:szCs w:val="22"/>
        </w:rPr>
      </w:pPr>
    </w:p>
    <w:p w14:paraId="034342A7" w14:textId="244D5600" w:rsidR="000F5131" w:rsidRPr="00A032DF" w:rsidRDefault="00E05382" w:rsidP="00E05382">
      <w:pPr>
        <w:jc w:val="both"/>
        <w:rPr>
          <w:rFonts w:ascii="Gotham Book" w:hAnsi="Gotham Book"/>
          <w:sz w:val="22"/>
          <w:szCs w:val="22"/>
        </w:rPr>
      </w:pPr>
      <w:r w:rsidRPr="00A032DF">
        <w:rPr>
          <w:rFonts w:ascii="Gotham Book" w:hAnsi="Gotham Book"/>
          <w:sz w:val="22"/>
          <w:szCs w:val="22"/>
        </w:rPr>
        <w:t>Judges may take into consideration the severity of the bit.</w:t>
      </w:r>
    </w:p>
    <w:p w14:paraId="5CFD900B" w14:textId="0AB1C2EA" w:rsidR="00E05382" w:rsidRPr="00A032DF" w:rsidRDefault="00E05382" w:rsidP="00B42C46">
      <w:pPr>
        <w:pStyle w:val="Heading1"/>
        <w:rPr>
          <w:rFonts w:ascii="Gotham Book" w:eastAsia="Verdana" w:hAnsi="Gotham Book"/>
        </w:rPr>
      </w:pPr>
      <w:bookmarkStart w:id="36" w:name="_Toc90449412"/>
      <w:r w:rsidRPr="00A032DF">
        <w:rPr>
          <w:rFonts w:ascii="Gotham Book" w:eastAsia="Verdana" w:hAnsi="Gotham Book"/>
        </w:rPr>
        <w:t xml:space="preserve">TRADITIONAL OF THE YEAR SHOW (TOYS) </w:t>
      </w:r>
      <w:r w:rsidR="00AF31F5" w:rsidRPr="00A032DF">
        <w:rPr>
          <w:rFonts w:ascii="Gotham Book" w:eastAsia="Verdana" w:hAnsi="Gotham Book"/>
        </w:rPr>
        <w:t>QUALIFIERS</w:t>
      </w:r>
      <w:bookmarkEnd w:id="36"/>
    </w:p>
    <w:p w14:paraId="068BE5F1" w14:textId="77777777" w:rsidR="00E05382" w:rsidRPr="00A032DF" w:rsidRDefault="00E05382" w:rsidP="00E05382">
      <w:pPr>
        <w:jc w:val="both"/>
        <w:rPr>
          <w:rFonts w:ascii="Gotham Book" w:hAnsi="Gotham Book"/>
          <w:sz w:val="22"/>
          <w:szCs w:val="22"/>
        </w:rPr>
      </w:pPr>
    </w:p>
    <w:p w14:paraId="40011043" w14:textId="7FC54AF6" w:rsidR="00E05382" w:rsidRPr="00A032DF" w:rsidRDefault="00E05382" w:rsidP="00CD11C3">
      <w:pPr>
        <w:jc w:val="both"/>
        <w:rPr>
          <w:rFonts w:ascii="Gotham Book" w:eastAsia="Verdana" w:hAnsi="Gotham Book"/>
          <w:sz w:val="22"/>
          <w:szCs w:val="22"/>
        </w:rPr>
      </w:pPr>
      <w:r w:rsidRPr="00A032DF">
        <w:rPr>
          <w:rFonts w:ascii="Gotham Book" w:eastAsia="Verdana" w:hAnsi="Gotham Book"/>
          <w:sz w:val="22"/>
          <w:szCs w:val="22"/>
        </w:rPr>
        <w:t xml:space="preserve">The TGCA National Championship </w:t>
      </w:r>
      <w:r w:rsidRPr="00A032DF">
        <w:rPr>
          <w:rFonts w:ascii="Gotham Book" w:hAnsi="Gotham Book"/>
          <w:sz w:val="22"/>
          <w:szCs w:val="22"/>
        </w:rPr>
        <w:t xml:space="preserve">Show </w:t>
      </w:r>
      <w:r w:rsidRPr="00A032DF">
        <w:rPr>
          <w:rFonts w:ascii="Gotham Book" w:hAnsi="Gotham Book" w:cs="Courier New"/>
          <w:sz w:val="22"/>
          <w:szCs w:val="22"/>
        </w:rPr>
        <w:t>―</w:t>
      </w:r>
      <w:r w:rsidRPr="00A032DF">
        <w:rPr>
          <w:rFonts w:ascii="Gotham Book" w:hAnsi="Gotham Book"/>
          <w:sz w:val="22"/>
          <w:szCs w:val="22"/>
        </w:rPr>
        <w:t xml:space="preserve"> TOYS (Traditional</w:t>
      </w:r>
      <w:r w:rsidR="00337A41" w:rsidRPr="00A032DF">
        <w:rPr>
          <w:rFonts w:ascii="Gotham Book" w:hAnsi="Gotham Book"/>
          <w:sz w:val="22"/>
          <w:szCs w:val="22"/>
        </w:rPr>
        <w:t xml:space="preserve"> </w:t>
      </w:r>
      <w:r w:rsidRPr="00A032DF">
        <w:rPr>
          <w:rFonts w:ascii="Gotham Book" w:hAnsi="Gotham Book"/>
          <w:sz w:val="22"/>
          <w:szCs w:val="22"/>
        </w:rPr>
        <w:t xml:space="preserve">of   The Year   </w:t>
      </w:r>
      <w:r w:rsidR="00CB4D96" w:rsidRPr="00A032DF">
        <w:rPr>
          <w:rFonts w:ascii="Gotham Book" w:hAnsi="Gotham Book"/>
          <w:sz w:val="22"/>
          <w:szCs w:val="22"/>
        </w:rPr>
        <w:t>Show)</w:t>
      </w:r>
      <w:r w:rsidRPr="00A032DF">
        <w:rPr>
          <w:rFonts w:ascii="Gotham Book" w:hAnsi="Gotham Book"/>
          <w:sz w:val="22"/>
          <w:szCs w:val="22"/>
        </w:rPr>
        <w:t xml:space="preserve"> is held</w:t>
      </w:r>
      <w:r w:rsidRPr="00A032DF">
        <w:rPr>
          <w:rFonts w:ascii="Gotham Book" w:eastAsia="Verdana" w:hAnsi="Gotham Book"/>
          <w:sz w:val="22"/>
          <w:szCs w:val="22"/>
        </w:rPr>
        <w:t xml:space="preserve"> annually</w:t>
      </w:r>
      <w:r w:rsidR="006C7379" w:rsidRPr="00A032DF">
        <w:rPr>
          <w:rFonts w:ascii="Gotham Book" w:eastAsia="Verdana" w:hAnsi="Gotham Book"/>
          <w:sz w:val="22"/>
          <w:szCs w:val="22"/>
        </w:rPr>
        <w:t xml:space="preserve">. </w:t>
      </w:r>
      <w:r w:rsidRPr="00A032DF">
        <w:rPr>
          <w:rFonts w:ascii="Gotham Book" w:eastAsia="Verdana" w:hAnsi="Gotham Book"/>
          <w:sz w:val="22"/>
          <w:szCs w:val="22"/>
        </w:rPr>
        <w:t>Pre-qualification at an affiliated show is required in order to enter the TOYS BEST OF BREEDS FINALS which will be split into Youngstock, Senior In Hand and Ridden Sections. Pre-qualification at a Quest show is required to enter the TOYS Ultimate Star, which will be split into the same sections.</w:t>
      </w:r>
    </w:p>
    <w:p w14:paraId="03D9BFA6" w14:textId="77777777" w:rsidR="00E05382" w:rsidRPr="00A032DF" w:rsidRDefault="00E05382" w:rsidP="00E05382">
      <w:pPr>
        <w:jc w:val="both"/>
        <w:rPr>
          <w:rFonts w:ascii="Gotham Book" w:hAnsi="Gotham Book"/>
          <w:sz w:val="22"/>
          <w:szCs w:val="22"/>
        </w:rPr>
      </w:pPr>
    </w:p>
    <w:p w14:paraId="5399E698" w14:textId="5FFDE938" w:rsidR="00E05382" w:rsidRPr="00A032DF" w:rsidRDefault="00E05382" w:rsidP="00CD11C3">
      <w:pPr>
        <w:jc w:val="both"/>
        <w:rPr>
          <w:rFonts w:ascii="Gotham Book" w:eastAsia="Verdana" w:hAnsi="Gotham Book"/>
          <w:sz w:val="22"/>
          <w:szCs w:val="22"/>
        </w:rPr>
      </w:pPr>
      <w:r w:rsidRPr="00A032DF">
        <w:rPr>
          <w:rFonts w:ascii="Gotham Book" w:eastAsia="Verdana" w:hAnsi="Gotham Book"/>
          <w:sz w:val="22"/>
          <w:szCs w:val="22"/>
        </w:rPr>
        <w:t xml:space="preserve">Affiliated shows may hold one or more TGCA Qualifier classes; refer to the latest </w:t>
      </w:r>
      <w:r w:rsidRPr="00A032DF">
        <w:rPr>
          <w:rFonts w:ascii="Gotham Book" w:hAnsi="Gotham Book"/>
          <w:sz w:val="22"/>
          <w:szCs w:val="22"/>
        </w:rPr>
        <w:t>Affiliation Guide.</w:t>
      </w:r>
    </w:p>
    <w:p w14:paraId="52304443" w14:textId="77777777" w:rsidR="00E05382" w:rsidRPr="00A032DF" w:rsidRDefault="00E05382" w:rsidP="00E05382">
      <w:pPr>
        <w:pStyle w:val="ListParagraph"/>
        <w:jc w:val="both"/>
        <w:rPr>
          <w:rFonts w:ascii="Gotham Book" w:eastAsia="Verdana" w:hAnsi="Gotham Book"/>
          <w:sz w:val="22"/>
          <w:szCs w:val="22"/>
        </w:rPr>
      </w:pPr>
    </w:p>
    <w:p w14:paraId="20B79F86" w14:textId="1869C420" w:rsidR="00E05382" w:rsidRPr="00A032DF" w:rsidRDefault="00E05382" w:rsidP="00CD11C3">
      <w:pPr>
        <w:jc w:val="both"/>
        <w:rPr>
          <w:rFonts w:ascii="Gotham Book" w:eastAsia="Verdana" w:hAnsi="Gotham Book"/>
          <w:sz w:val="22"/>
          <w:szCs w:val="22"/>
        </w:rPr>
      </w:pPr>
      <w:r w:rsidRPr="00A032DF">
        <w:rPr>
          <w:rFonts w:ascii="Gotham Book" w:eastAsia="Verdana" w:hAnsi="Gotham Book"/>
          <w:sz w:val="22"/>
          <w:szCs w:val="22"/>
        </w:rPr>
        <w:t>In all TOYS Qualifying classes (excluding Quest), both members and non-members are eligible to compete</w:t>
      </w:r>
      <w:r w:rsidR="006C7379" w:rsidRPr="00A032DF">
        <w:rPr>
          <w:rFonts w:ascii="Gotham Book" w:eastAsia="Verdana" w:hAnsi="Gotham Book"/>
          <w:sz w:val="22"/>
          <w:szCs w:val="22"/>
        </w:rPr>
        <w:t xml:space="preserve">. </w:t>
      </w:r>
      <w:r w:rsidRPr="00A032DF">
        <w:rPr>
          <w:rFonts w:ascii="Gotham Book" w:eastAsia="Verdana" w:hAnsi="Gotham Book"/>
          <w:sz w:val="22"/>
          <w:szCs w:val="22"/>
        </w:rPr>
        <w:t>Classes are open to non-registered Traditional Gypsy  Cobs</w:t>
      </w:r>
      <w:r w:rsidR="00337A41" w:rsidRPr="00A032DF">
        <w:rPr>
          <w:rFonts w:ascii="Gotham Book" w:eastAsia="Verdana" w:hAnsi="Gotham Book"/>
          <w:sz w:val="22"/>
          <w:szCs w:val="22"/>
        </w:rPr>
        <w:t xml:space="preserve"> </w:t>
      </w:r>
      <w:r w:rsidRPr="00A032DF">
        <w:rPr>
          <w:rFonts w:ascii="Gotham Book" w:eastAsia="Verdana" w:hAnsi="Gotham Book"/>
          <w:sz w:val="22"/>
          <w:szCs w:val="22"/>
        </w:rPr>
        <w:t xml:space="preserve">that </w:t>
      </w:r>
      <w:r w:rsidR="00337A41" w:rsidRPr="00A032DF">
        <w:rPr>
          <w:rFonts w:ascii="Gotham Book" w:eastAsia="Verdana" w:hAnsi="Gotham Book"/>
          <w:sz w:val="22"/>
          <w:szCs w:val="22"/>
        </w:rPr>
        <w:t>m</w:t>
      </w:r>
      <w:r w:rsidRPr="00A032DF">
        <w:rPr>
          <w:rFonts w:ascii="Gotham Book" w:eastAsia="Verdana" w:hAnsi="Gotham Book"/>
          <w:sz w:val="22"/>
          <w:szCs w:val="22"/>
        </w:rPr>
        <w:t>eet the</w:t>
      </w:r>
      <w:r w:rsidR="00337A41" w:rsidRPr="00A032DF">
        <w:rPr>
          <w:rFonts w:ascii="Gotham Book" w:eastAsia="Verdana" w:hAnsi="Gotham Book"/>
          <w:sz w:val="22"/>
          <w:szCs w:val="22"/>
        </w:rPr>
        <w:t xml:space="preserve"> </w:t>
      </w:r>
      <w:r w:rsidRPr="00A032DF">
        <w:rPr>
          <w:rFonts w:ascii="Gotham Book" w:eastAsia="Verdana" w:hAnsi="Gotham Book"/>
          <w:sz w:val="22"/>
          <w:szCs w:val="22"/>
        </w:rPr>
        <w:t xml:space="preserve">breed </w:t>
      </w:r>
      <w:r w:rsidR="00337A41" w:rsidRPr="00A032DF">
        <w:rPr>
          <w:rFonts w:ascii="Gotham Book" w:eastAsia="Verdana" w:hAnsi="Gotham Book"/>
          <w:sz w:val="22"/>
          <w:szCs w:val="22"/>
        </w:rPr>
        <w:t>criteria</w:t>
      </w:r>
      <w:r w:rsidRPr="00A032DF">
        <w:rPr>
          <w:rFonts w:ascii="Gotham Book" w:eastAsia="Verdana" w:hAnsi="Gotham Book"/>
          <w:sz w:val="22"/>
          <w:szCs w:val="22"/>
        </w:rPr>
        <w:t xml:space="preserve"> with the exception of stallions who must be both registered and have passed a performance evaluation with the TGCA in order to compete (stallions must pass both an in-hand evaluation and a ridden evaluation in order to compete in each individual section i.e. if a stallion has only passed an in-hand evaluation they are not permitted to enter ridden classes unless and until a ridden evaluation has been gained).</w:t>
      </w:r>
    </w:p>
    <w:p w14:paraId="3F6FA1B6" w14:textId="77777777" w:rsidR="00E05382" w:rsidRPr="00A032DF" w:rsidRDefault="00E05382" w:rsidP="00E05382">
      <w:pPr>
        <w:jc w:val="both"/>
        <w:rPr>
          <w:rFonts w:ascii="Gotham Book" w:hAnsi="Gotham Book"/>
          <w:sz w:val="22"/>
          <w:szCs w:val="22"/>
        </w:rPr>
      </w:pPr>
    </w:p>
    <w:p w14:paraId="389B8847" w14:textId="660680B7" w:rsidR="00E05382" w:rsidRPr="00A032DF" w:rsidRDefault="00E05382" w:rsidP="00CD11C3">
      <w:pPr>
        <w:jc w:val="both"/>
        <w:rPr>
          <w:rFonts w:ascii="Gotham Book" w:eastAsia="Verdana" w:hAnsi="Gotham Book"/>
          <w:sz w:val="22"/>
          <w:szCs w:val="22"/>
        </w:rPr>
      </w:pPr>
      <w:r w:rsidRPr="00A032DF">
        <w:rPr>
          <w:rFonts w:ascii="Gotham Book" w:eastAsia="Verdana" w:hAnsi="Gotham Book"/>
          <w:sz w:val="22"/>
          <w:szCs w:val="22"/>
        </w:rPr>
        <w:t xml:space="preserve">Non-Members and/or unregistered horses will have 21 days after qualifying to join/register with the TGCA for the qualification to remain valid for TOYS note: both owner and rider/handler must be/become members. </w:t>
      </w:r>
    </w:p>
    <w:p w14:paraId="41C7D85F" w14:textId="77777777" w:rsidR="00E05382" w:rsidRPr="00A032DF" w:rsidRDefault="00E05382" w:rsidP="00E05382">
      <w:pPr>
        <w:jc w:val="both"/>
        <w:rPr>
          <w:rFonts w:ascii="Gotham Book" w:eastAsia="Verdana" w:hAnsi="Gotham Book"/>
          <w:sz w:val="22"/>
          <w:szCs w:val="22"/>
        </w:rPr>
      </w:pPr>
    </w:p>
    <w:p w14:paraId="2AC4806A" w14:textId="265C4A8E" w:rsidR="00E05382" w:rsidRPr="00A032DF" w:rsidRDefault="00E05382" w:rsidP="00CD11C3">
      <w:pPr>
        <w:jc w:val="both"/>
        <w:rPr>
          <w:rFonts w:ascii="Gotham Book" w:hAnsi="Gotham Book"/>
          <w:sz w:val="22"/>
          <w:szCs w:val="22"/>
        </w:rPr>
      </w:pPr>
      <w:r w:rsidRPr="00A032DF">
        <w:rPr>
          <w:rFonts w:ascii="Gotham Book" w:eastAsia="Verdana" w:hAnsi="Gotham Book"/>
          <w:sz w:val="22"/>
          <w:szCs w:val="22"/>
        </w:rPr>
        <w:t>Membership cards and Qualification cards must be carried into the ring and the latter must be signed in the ring by the judge. Show Affiliation Numbers must be written</w:t>
      </w:r>
      <w:r w:rsidRPr="00A032DF">
        <w:rPr>
          <w:rFonts w:ascii="Gotham Book" w:hAnsi="Gotham Book"/>
          <w:sz w:val="22"/>
          <w:szCs w:val="22"/>
        </w:rPr>
        <w:t xml:space="preserve"> onto Qualification cards (please refer to the Show </w:t>
      </w:r>
      <w:r w:rsidR="00234DDA" w:rsidRPr="00A032DF">
        <w:rPr>
          <w:rFonts w:ascii="Gotham Book" w:hAnsi="Gotham Book"/>
          <w:sz w:val="22"/>
          <w:szCs w:val="22"/>
        </w:rPr>
        <w:t>Diary</w:t>
      </w:r>
      <w:r w:rsidRPr="00A032DF">
        <w:rPr>
          <w:rFonts w:ascii="Gotham Book" w:hAnsi="Gotham Book"/>
          <w:sz w:val="22"/>
          <w:szCs w:val="22"/>
        </w:rPr>
        <w:t xml:space="preserve"> ‘on the TGC A </w:t>
      </w:r>
      <w:r w:rsidR="00234DDA" w:rsidRPr="00A032DF">
        <w:rPr>
          <w:rFonts w:ascii="Gotham Book" w:hAnsi="Gotham Book"/>
          <w:sz w:val="22"/>
          <w:szCs w:val="22"/>
        </w:rPr>
        <w:t>website</w:t>
      </w:r>
      <w:r w:rsidRPr="00A032DF">
        <w:rPr>
          <w:rFonts w:ascii="Gotham Book" w:hAnsi="Gotham Book"/>
          <w:sz w:val="22"/>
          <w:szCs w:val="22"/>
        </w:rPr>
        <w:t xml:space="preserve">). </w:t>
      </w:r>
    </w:p>
    <w:p w14:paraId="4F7F3C6C" w14:textId="77777777" w:rsidR="00E05382" w:rsidRPr="00A032DF" w:rsidRDefault="00E05382" w:rsidP="00E05382">
      <w:pPr>
        <w:jc w:val="both"/>
        <w:rPr>
          <w:rFonts w:ascii="Gotham Book" w:hAnsi="Gotham Book"/>
          <w:sz w:val="22"/>
          <w:szCs w:val="22"/>
        </w:rPr>
      </w:pPr>
    </w:p>
    <w:p w14:paraId="5F3DD3DF" w14:textId="6AF6ED30" w:rsidR="00E05382" w:rsidRPr="00A032DF" w:rsidRDefault="00E05382" w:rsidP="00CD11C3">
      <w:pPr>
        <w:jc w:val="both"/>
        <w:rPr>
          <w:rFonts w:ascii="Gotham Book" w:eastAsia="Verdana" w:hAnsi="Gotham Book"/>
          <w:sz w:val="22"/>
          <w:szCs w:val="22"/>
        </w:rPr>
      </w:pPr>
      <w:r w:rsidRPr="00A032DF">
        <w:rPr>
          <w:rFonts w:ascii="Gotham Book" w:hAnsi="Gotham Book"/>
          <w:sz w:val="22"/>
          <w:szCs w:val="22"/>
        </w:rPr>
        <w:t xml:space="preserve">It is the </w:t>
      </w:r>
      <w:r w:rsidR="007A3CBC" w:rsidRPr="00A032DF">
        <w:rPr>
          <w:rFonts w:ascii="Gotham Book" w:hAnsi="Gotham Book"/>
          <w:sz w:val="22"/>
          <w:szCs w:val="22"/>
        </w:rPr>
        <w:t>competitor’s</w:t>
      </w:r>
      <w:r w:rsidRPr="00A032DF">
        <w:rPr>
          <w:rFonts w:ascii="Gotham Book" w:hAnsi="Gotham Book"/>
          <w:sz w:val="22"/>
          <w:szCs w:val="22"/>
        </w:rPr>
        <w:t xml:space="preserve"> responsibility to ensure the judge signs their qualification card </w:t>
      </w:r>
      <w:r w:rsidRPr="00A032DF">
        <w:rPr>
          <w:rFonts w:ascii="Gotham Book" w:eastAsia="Verdana" w:hAnsi="Gotham Book"/>
          <w:sz w:val="22"/>
          <w:szCs w:val="22"/>
        </w:rPr>
        <w:t>in the ring and in the correct place(s) for the relevant qualifiers on offer for the class competed in.</w:t>
      </w:r>
    </w:p>
    <w:p w14:paraId="61F60DA4" w14:textId="77777777" w:rsidR="00E05382" w:rsidRPr="00A032DF" w:rsidRDefault="00E05382" w:rsidP="00E05382">
      <w:pPr>
        <w:jc w:val="both"/>
        <w:rPr>
          <w:rFonts w:ascii="Gotham Book" w:hAnsi="Gotham Book"/>
          <w:sz w:val="22"/>
          <w:szCs w:val="22"/>
        </w:rPr>
      </w:pPr>
    </w:p>
    <w:p w14:paraId="3776418B" w14:textId="77777777" w:rsidR="00E05382" w:rsidRPr="00A032DF" w:rsidRDefault="00E05382" w:rsidP="00CD11C3">
      <w:pPr>
        <w:jc w:val="both"/>
        <w:rPr>
          <w:rFonts w:ascii="Gotham Book" w:eastAsia="Verdana" w:hAnsi="Gotham Book"/>
          <w:sz w:val="22"/>
          <w:szCs w:val="22"/>
        </w:rPr>
      </w:pPr>
      <w:r w:rsidRPr="00A032DF">
        <w:rPr>
          <w:rFonts w:ascii="Gotham Book" w:eastAsia="Verdana" w:hAnsi="Gotham Book"/>
          <w:sz w:val="22"/>
          <w:szCs w:val="22"/>
        </w:rPr>
        <w:t>Qualifying cards are to be retained by the competitor and used to support TOYS entries as follows. A) Postal entries must enclose the qualification card. B) On the day entries will require the qualification card to be produced. C) For those taking advantage of the Online Entry system please indicate the show you qualified at when completing your entry.  You do not need to post your card unless specifically requested by Head Office as part of the entry validation process.</w:t>
      </w:r>
    </w:p>
    <w:p w14:paraId="4EBD39BA" w14:textId="77777777" w:rsidR="00E05382" w:rsidRPr="00A032DF" w:rsidRDefault="00E05382" w:rsidP="00E05382">
      <w:pPr>
        <w:pStyle w:val="ListParagraph"/>
        <w:jc w:val="both"/>
        <w:rPr>
          <w:rFonts w:ascii="Gotham Book" w:eastAsia="Verdana" w:hAnsi="Gotham Book"/>
          <w:sz w:val="22"/>
          <w:szCs w:val="22"/>
        </w:rPr>
      </w:pPr>
    </w:p>
    <w:p w14:paraId="4C5C724E" w14:textId="77777777" w:rsidR="00E05382" w:rsidRPr="00A032DF" w:rsidRDefault="00E05382" w:rsidP="00CD11C3">
      <w:pPr>
        <w:jc w:val="both"/>
        <w:rPr>
          <w:rFonts w:ascii="Gotham Book" w:eastAsia="Verdana" w:hAnsi="Gotham Book"/>
          <w:sz w:val="22"/>
          <w:szCs w:val="22"/>
        </w:rPr>
      </w:pPr>
      <w:r w:rsidRPr="00A032DF">
        <w:rPr>
          <w:rFonts w:ascii="Gotham Book" w:eastAsia="Verdana" w:hAnsi="Gotham Book"/>
          <w:sz w:val="22"/>
          <w:szCs w:val="22"/>
        </w:rPr>
        <w:t>Exhibits obtaining qualification may enter the relevant finals class at the TGCA National Championship Show (TOYS) in the year relevant to the signed qualification card</w:t>
      </w:r>
    </w:p>
    <w:p w14:paraId="1199FD18" w14:textId="77777777" w:rsidR="00E05382" w:rsidRPr="00A032DF" w:rsidRDefault="00E05382" w:rsidP="00E05382">
      <w:pPr>
        <w:jc w:val="both"/>
        <w:rPr>
          <w:rFonts w:ascii="Gotham Book" w:hAnsi="Gotham Book"/>
          <w:sz w:val="22"/>
          <w:szCs w:val="22"/>
        </w:rPr>
      </w:pPr>
    </w:p>
    <w:p w14:paraId="5B8F44A1" w14:textId="77777777" w:rsidR="00E05382" w:rsidRPr="00A032DF" w:rsidRDefault="00E05382" w:rsidP="00CD11C3">
      <w:pPr>
        <w:jc w:val="both"/>
        <w:rPr>
          <w:rFonts w:ascii="Gotham Book" w:eastAsia="Verdana" w:hAnsi="Gotham Book"/>
          <w:sz w:val="22"/>
          <w:szCs w:val="22"/>
        </w:rPr>
      </w:pPr>
      <w:r w:rsidRPr="00A032DF">
        <w:rPr>
          <w:rFonts w:ascii="Gotham Book" w:eastAsia="Verdana" w:hAnsi="Gotham Book"/>
          <w:sz w:val="22"/>
          <w:szCs w:val="22"/>
        </w:rPr>
        <w:t xml:space="preserve">In Hand Small Senior Qualifiers:   Open to exhibits 4 years and over and 148cm and under. Qualification is awarded to those placed 1st </w:t>
      </w:r>
      <w:r w:rsidRPr="00A032DF">
        <w:rPr>
          <w:rFonts w:ascii="Gotham Book" w:hAnsi="Gotham Book"/>
          <w:sz w:val="22"/>
          <w:szCs w:val="22"/>
        </w:rPr>
        <w:t xml:space="preserve">– </w:t>
      </w:r>
      <w:r w:rsidRPr="00A032DF">
        <w:rPr>
          <w:rFonts w:ascii="Gotham Book" w:eastAsia="Verdana" w:hAnsi="Gotham Book"/>
          <w:sz w:val="22"/>
          <w:szCs w:val="22"/>
        </w:rPr>
        <w:t>3rd inclusive.</w:t>
      </w:r>
    </w:p>
    <w:p w14:paraId="2248B632" w14:textId="77777777" w:rsidR="00E05382" w:rsidRPr="00A032DF" w:rsidRDefault="00E05382" w:rsidP="00E05382">
      <w:pPr>
        <w:jc w:val="both"/>
        <w:rPr>
          <w:rFonts w:ascii="Gotham Book" w:hAnsi="Gotham Book"/>
          <w:sz w:val="22"/>
          <w:szCs w:val="22"/>
        </w:rPr>
      </w:pPr>
    </w:p>
    <w:p w14:paraId="5A82709B" w14:textId="77777777" w:rsidR="00E05382" w:rsidRPr="00A032DF" w:rsidRDefault="00E05382" w:rsidP="002A7F09">
      <w:pPr>
        <w:jc w:val="both"/>
        <w:rPr>
          <w:rFonts w:ascii="Gotham Book" w:eastAsia="Verdana" w:hAnsi="Gotham Book"/>
          <w:sz w:val="22"/>
          <w:szCs w:val="22"/>
        </w:rPr>
      </w:pPr>
      <w:r w:rsidRPr="00A032DF">
        <w:rPr>
          <w:rFonts w:ascii="Gotham Book" w:eastAsia="Verdana" w:hAnsi="Gotham Book"/>
          <w:sz w:val="22"/>
          <w:szCs w:val="22"/>
        </w:rPr>
        <w:t xml:space="preserve">In Hand Large Senior Qualifiers:  Open to exhibits 4 years and over, exceeding 148cm Qualification is awarded to those placed 1st </w:t>
      </w:r>
      <w:r w:rsidRPr="00A032DF">
        <w:rPr>
          <w:rFonts w:ascii="Gotham Book" w:hAnsi="Gotham Book"/>
          <w:sz w:val="22"/>
          <w:szCs w:val="22"/>
        </w:rPr>
        <w:t xml:space="preserve">– </w:t>
      </w:r>
      <w:r w:rsidRPr="00A032DF">
        <w:rPr>
          <w:rFonts w:ascii="Gotham Book" w:eastAsia="Verdana" w:hAnsi="Gotham Book"/>
          <w:sz w:val="22"/>
          <w:szCs w:val="22"/>
        </w:rPr>
        <w:t>3rd inclusive.</w:t>
      </w:r>
    </w:p>
    <w:p w14:paraId="5926DF58" w14:textId="77777777" w:rsidR="00E05382" w:rsidRPr="00A032DF" w:rsidRDefault="00E05382" w:rsidP="00E05382">
      <w:pPr>
        <w:jc w:val="both"/>
        <w:rPr>
          <w:rFonts w:ascii="Gotham Book" w:hAnsi="Gotham Book"/>
          <w:sz w:val="22"/>
          <w:szCs w:val="22"/>
        </w:rPr>
      </w:pPr>
    </w:p>
    <w:p w14:paraId="43532888" w14:textId="0D10113A" w:rsidR="00E05382" w:rsidRPr="00A032DF" w:rsidRDefault="006D636E" w:rsidP="002A7F09">
      <w:pPr>
        <w:jc w:val="both"/>
        <w:rPr>
          <w:rFonts w:ascii="Gotham Book" w:eastAsia="Verdana" w:hAnsi="Gotham Book"/>
          <w:sz w:val="22"/>
          <w:szCs w:val="22"/>
        </w:rPr>
      </w:pPr>
      <w:r w:rsidRPr="00A032DF">
        <w:rPr>
          <w:rFonts w:ascii="Gotham Book" w:eastAsia="Verdana" w:hAnsi="Gotham Book"/>
          <w:sz w:val="22"/>
          <w:szCs w:val="22"/>
        </w:rPr>
        <w:t>In Hand</w:t>
      </w:r>
      <w:r w:rsidR="00E05382" w:rsidRPr="00A032DF">
        <w:rPr>
          <w:rFonts w:ascii="Gotham Book" w:eastAsia="Verdana" w:hAnsi="Gotham Book"/>
          <w:sz w:val="22"/>
          <w:szCs w:val="22"/>
        </w:rPr>
        <w:t xml:space="preserve"> Young stock Qualifiers: Open to yearlings, </w:t>
      </w:r>
      <w:r w:rsidR="007A3CBC" w:rsidRPr="00A032DF">
        <w:rPr>
          <w:rFonts w:ascii="Gotham Book" w:eastAsia="Verdana" w:hAnsi="Gotham Book"/>
          <w:sz w:val="22"/>
          <w:szCs w:val="22"/>
        </w:rPr>
        <w:t>two - and three-year-olds</w:t>
      </w:r>
      <w:r w:rsidR="00E05382" w:rsidRPr="00A032DF">
        <w:rPr>
          <w:rFonts w:ascii="Gotham Book" w:eastAsia="Verdana" w:hAnsi="Gotham Book"/>
          <w:sz w:val="22"/>
          <w:szCs w:val="22"/>
        </w:rPr>
        <w:t>. Qualification is awarded to those placed 1st - 3rd inclusive.</w:t>
      </w:r>
    </w:p>
    <w:p w14:paraId="6846C305" w14:textId="77777777" w:rsidR="00E05382" w:rsidRPr="00A032DF" w:rsidRDefault="00E05382" w:rsidP="00E05382">
      <w:pPr>
        <w:jc w:val="both"/>
        <w:rPr>
          <w:rFonts w:ascii="Gotham Book" w:hAnsi="Gotham Book"/>
          <w:sz w:val="22"/>
          <w:szCs w:val="22"/>
        </w:rPr>
      </w:pPr>
    </w:p>
    <w:p w14:paraId="7DB479F1" w14:textId="61477309" w:rsidR="00E05382" w:rsidRPr="00A032DF" w:rsidRDefault="00E05382" w:rsidP="002A7F09">
      <w:pPr>
        <w:jc w:val="both"/>
        <w:rPr>
          <w:rFonts w:ascii="Gotham Book" w:eastAsia="Verdana" w:hAnsi="Gotham Book"/>
          <w:sz w:val="22"/>
          <w:szCs w:val="22"/>
        </w:rPr>
      </w:pPr>
      <w:r w:rsidRPr="00A032DF">
        <w:rPr>
          <w:rFonts w:ascii="Gotham Book" w:eastAsia="Verdana" w:hAnsi="Gotham Book"/>
          <w:sz w:val="22"/>
          <w:szCs w:val="22"/>
        </w:rPr>
        <w:t xml:space="preserve">Open In Hand Qualifiers: Open to exhibits </w:t>
      </w:r>
      <w:r w:rsidR="00234DDA" w:rsidRPr="00A032DF">
        <w:rPr>
          <w:rFonts w:ascii="Gotham Book" w:eastAsia="Verdana" w:hAnsi="Gotham Book"/>
          <w:sz w:val="22"/>
          <w:szCs w:val="22"/>
        </w:rPr>
        <w:t xml:space="preserve">of </w:t>
      </w:r>
      <w:r w:rsidRPr="00A032DF">
        <w:rPr>
          <w:rFonts w:ascii="Gotham Book" w:eastAsia="Verdana" w:hAnsi="Gotham Book"/>
          <w:sz w:val="22"/>
          <w:szCs w:val="22"/>
        </w:rPr>
        <w:t>any age, any height.   Qualification is awarded to the top three seniors 148cm and under, the top three seniors exceeding 148cm and the top three young stock.</w:t>
      </w:r>
    </w:p>
    <w:p w14:paraId="24600320" w14:textId="77777777" w:rsidR="002A7F09" w:rsidRPr="00A032DF" w:rsidRDefault="002A7F09" w:rsidP="002A7F09">
      <w:pPr>
        <w:jc w:val="both"/>
        <w:rPr>
          <w:rFonts w:ascii="Gotham Book" w:eastAsia="Verdana" w:hAnsi="Gotham Book"/>
          <w:sz w:val="22"/>
          <w:szCs w:val="22"/>
        </w:rPr>
      </w:pPr>
    </w:p>
    <w:p w14:paraId="0FB71EAC" w14:textId="08A74455" w:rsidR="00E05382" w:rsidRPr="00A032DF" w:rsidRDefault="00E05382" w:rsidP="002A7F09">
      <w:pPr>
        <w:jc w:val="both"/>
        <w:rPr>
          <w:rFonts w:ascii="Gotham Book" w:eastAsia="Verdana" w:hAnsi="Gotham Book"/>
          <w:sz w:val="22"/>
          <w:szCs w:val="22"/>
        </w:rPr>
      </w:pPr>
      <w:r w:rsidRPr="00A032DF">
        <w:rPr>
          <w:rFonts w:ascii="Gotham Book" w:eastAsia="Verdana" w:hAnsi="Gotham Book"/>
          <w:sz w:val="22"/>
          <w:szCs w:val="22"/>
        </w:rPr>
        <w:t>Ridden Small Qualifiers 148cm and under</w:t>
      </w:r>
      <w:r w:rsidR="00C63CDB" w:rsidRPr="00A032DF">
        <w:rPr>
          <w:rFonts w:ascii="Gotham Book" w:eastAsia="Verdana" w:hAnsi="Gotham Book"/>
          <w:sz w:val="22"/>
          <w:szCs w:val="22"/>
        </w:rPr>
        <w:t xml:space="preserve">: </w:t>
      </w:r>
      <w:r w:rsidRPr="00A032DF">
        <w:rPr>
          <w:rFonts w:ascii="Gotham Book" w:eastAsia="Verdana" w:hAnsi="Gotham Book"/>
          <w:sz w:val="22"/>
          <w:szCs w:val="22"/>
        </w:rPr>
        <w:t>Open to exhibits 4 years and over. Qualification is awarded 1st</w:t>
      </w:r>
      <w:r w:rsidRPr="00A032DF">
        <w:rPr>
          <w:rFonts w:ascii="Gotham Book" w:hAnsi="Gotham Book"/>
          <w:sz w:val="22"/>
          <w:szCs w:val="22"/>
        </w:rPr>
        <w:t>—</w:t>
      </w:r>
      <w:r w:rsidRPr="00A032DF">
        <w:rPr>
          <w:rFonts w:ascii="Gotham Book" w:eastAsia="Verdana" w:hAnsi="Gotham Book"/>
          <w:sz w:val="22"/>
          <w:szCs w:val="22"/>
        </w:rPr>
        <w:t>3rd inclusive.</w:t>
      </w:r>
    </w:p>
    <w:p w14:paraId="7F20535E" w14:textId="77777777" w:rsidR="00E05382" w:rsidRPr="00A032DF" w:rsidRDefault="00E05382" w:rsidP="00E05382">
      <w:pPr>
        <w:jc w:val="both"/>
        <w:rPr>
          <w:rFonts w:ascii="Gotham Book" w:hAnsi="Gotham Book"/>
          <w:sz w:val="22"/>
          <w:szCs w:val="22"/>
        </w:rPr>
      </w:pPr>
    </w:p>
    <w:p w14:paraId="162B47C5" w14:textId="77777777" w:rsidR="00E05382" w:rsidRPr="00A032DF" w:rsidRDefault="00E05382" w:rsidP="002A7F09">
      <w:pPr>
        <w:jc w:val="both"/>
        <w:rPr>
          <w:rFonts w:ascii="Gotham Book" w:eastAsia="Verdana" w:hAnsi="Gotham Book"/>
          <w:sz w:val="22"/>
          <w:szCs w:val="22"/>
        </w:rPr>
      </w:pPr>
      <w:r w:rsidRPr="00A032DF">
        <w:rPr>
          <w:rFonts w:ascii="Gotham Book" w:eastAsia="Verdana" w:hAnsi="Gotham Book"/>
          <w:sz w:val="22"/>
          <w:szCs w:val="22"/>
        </w:rPr>
        <w:t xml:space="preserve">Ridden Large Qualifiers exceeding 148cm:  Open to exhibits 4 years and over. Qualification is awarded 1st </w:t>
      </w:r>
      <w:r w:rsidRPr="00A032DF">
        <w:rPr>
          <w:rFonts w:ascii="Gotham Book" w:hAnsi="Gotham Book"/>
          <w:sz w:val="22"/>
          <w:szCs w:val="22"/>
        </w:rPr>
        <w:t xml:space="preserve">– </w:t>
      </w:r>
      <w:r w:rsidRPr="00A032DF">
        <w:rPr>
          <w:rFonts w:ascii="Gotham Book" w:eastAsia="Verdana" w:hAnsi="Gotham Book"/>
          <w:sz w:val="22"/>
          <w:szCs w:val="22"/>
        </w:rPr>
        <w:t>3rd inclusive.</w:t>
      </w:r>
    </w:p>
    <w:p w14:paraId="156D058B" w14:textId="77777777" w:rsidR="00E05382" w:rsidRPr="00A032DF" w:rsidRDefault="00E05382" w:rsidP="00E05382">
      <w:pPr>
        <w:jc w:val="both"/>
        <w:rPr>
          <w:rFonts w:ascii="Gotham Book" w:hAnsi="Gotham Book"/>
          <w:sz w:val="22"/>
          <w:szCs w:val="22"/>
        </w:rPr>
      </w:pPr>
    </w:p>
    <w:p w14:paraId="127A6916" w14:textId="6894B104" w:rsidR="00E05382" w:rsidRPr="00A032DF" w:rsidRDefault="006D636E" w:rsidP="002A7F09">
      <w:pPr>
        <w:jc w:val="both"/>
        <w:rPr>
          <w:rFonts w:ascii="Gotham Book" w:eastAsia="Verdana" w:hAnsi="Gotham Book"/>
          <w:sz w:val="22"/>
          <w:szCs w:val="22"/>
        </w:rPr>
      </w:pPr>
      <w:r w:rsidRPr="00A032DF">
        <w:rPr>
          <w:rFonts w:ascii="Gotham Book" w:eastAsia="Verdana" w:hAnsi="Gotham Book"/>
          <w:sz w:val="22"/>
          <w:szCs w:val="22"/>
        </w:rPr>
        <w:t>Open Ridden</w:t>
      </w:r>
      <w:r w:rsidR="00E05382" w:rsidRPr="00A032DF">
        <w:rPr>
          <w:rFonts w:ascii="Gotham Book" w:eastAsia="Verdana" w:hAnsi="Gotham Book"/>
          <w:sz w:val="22"/>
          <w:szCs w:val="22"/>
        </w:rPr>
        <w:t xml:space="preserve"> Qualifiers: Open to exhibits 4 years and over,</w:t>
      </w:r>
      <w:r w:rsidR="00BE77FD" w:rsidRPr="00A032DF">
        <w:rPr>
          <w:rFonts w:ascii="Gotham Book" w:eastAsia="Verdana" w:hAnsi="Gotham Book"/>
          <w:sz w:val="22"/>
          <w:szCs w:val="22"/>
        </w:rPr>
        <w:t xml:space="preserve"> </w:t>
      </w:r>
      <w:r w:rsidR="00E05382" w:rsidRPr="00A032DF">
        <w:rPr>
          <w:rFonts w:ascii="Gotham Book" w:eastAsia="Verdana" w:hAnsi="Gotham Book"/>
          <w:sz w:val="22"/>
          <w:szCs w:val="22"/>
        </w:rPr>
        <w:t xml:space="preserve">any height. Qualifications are awarded to </w:t>
      </w:r>
      <w:r w:rsidR="00C63CDB" w:rsidRPr="00A032DF">
        <w:rPr>
          <w:rFonts w:ascii="Gotham Book" w:eastAsia="Verdana" w:hAnsi="Gotham Book"/>
          <w:sz w:val="22"/>
          <w:szCs w:val="22"/>
        </w:rPr>
        <w:t xml:space="preserve">the </w:t>
      </w:r>
      <w:r w:rsidR="00E05382" w:rsidRPr="00A032DF">
        <w:rPr>
          <w:rFonts w:ascii="Gotham Book" w:eastAsia="Verdana" w:hAnsi="Gotham Book"/>
          <w:sz w:val="22"/>
          <w:szCs w:val="22"/>
        </w:rPr>
        <w:t>top three 148cm and under and the top three exceeding 148cm.</w:t>
      </w:r>
    </w:p>
    <w:p w14:paraId="0E65DC10" w14:textId="77777777" w:rsidR="00E05382" w:rsidRPr="00A032DF" w:rsidRDefault="00E05382" w:rsidP="00787492">
      <w:pPr>
        <w:rPr>
          <w:rFonts w:ascii="Gotham Book" w:eastAsia="Verdana" w:hAnsi="Gotham Book"/>
          <w:sz w:val="22"/>
          <w:szCs w:val="22"/>
        </w:rPr>
      </w:pPr>
    </w:p>
    <w:p w14:paraId="74B80150" w14:textId="77777777" w:rsidR="00E05382" w:rsidRPr="00A032DF" w:rsidRDefault="00E05382" w:rsidP="003B085B">
      <w:pPr>
        <w:jc w:val="both"/>
        <w:rPr>
          <w:rFonts w:ascii="Gotham Book" w:eastAsia="Verdana" w:hAnsi="Gotham Book"/>
          <w:sz w:val="22"/>
          <w:szCs w:val="22"/>
        </w:rPr>
      </w:pPr>
      <w:r w:rsidRPr="00A032DF">
        <w:rPr>
          <w:rFonts w:ascii="Gotham Book" w:eastAsia="Verdana" w:hAnsi="Gotham Book"/>
          <w:sz w:val="22"/>
          <w:szCs w:val="22"/>
        </w:rPr>
        <w:t>Please indicate the show you qualified at when completing your entry.  You do not need to post your card unless specifically requested by Head Office as part of the entry validation process.</w:t>
      </w:r>
    </w:p>
    <w:p w14:paraId="52176068" w14:textId="77777777" w:rsidR="00E05382" w:rsidRPr="00A032DF" w:rsidRDefault="00E05382" w:rsidP="00E05382">
      <w:pPr>
        <w:jc w:val="both"/>
        <w:rPr>
          <w:rFonts w:ascii="Gotham Book" w:hAnsi="Gotham Book"/>
          <w:sz w:val="22"/>
          <w:szCs w:val="22"/>
        </w:rPr>
      </w:pPr>
    </w:p>
    <w:p w14:paraId="65DA69D8" w14:textId="77777777" w:rsidR="00E05382" w:rsidRPr="00A032DF" w:rsidRDefault="00E05382" w:rsidP="003B085B">
      <w:pPr>
        <w:jc w:val="both"/>
        <w:rPr>
          <w:rFonts w:ascii="Gotham Book" w:eastAsia="Verdana" w:hAnsi="Gotham Book"/>
          <w:sz w:val="22"/>
          <w:szCs w:val="22"/>
        </w:rPr>
      </w:pPr>
      <w:r w:rsidRPr="00A032DF">
        <w:rPr>
          <w:rFonts w:ascii="Gotham Book" w:eastAsia="Verdana" w:hAnsi="Gotham Book"/>
          <w:sz w:val="22"/>
          <w:szCs w:val="22"/>
        </w:rPr>
        <w:t>Exhibits obtaining qualification may enter the relevant finals class at the TGCA National Championship Show (TOYS) in the year relevant to the signed qualification card</w:t>
      </w:r>
    </w:p>
    <w:p w14:paraId="071B6B2C" w14:textId="77777777" w:rsidR="00E05382" w:rsidRPr="00A032DF" w:rsidRDefault="00E05382" w:rsidP="00E05382">
      <w:pPr>
        <w:jc w:val="both"/>
        <w:rPr>
          <w:rFonts w:ascii="Gotham Book" w:hAnsi="Gotham Book"/>
          <w:sz w:val="22"/>
          <w:szCs w:val="22"/>
        </w:rPr>
      </w:pPr>
    </w:p>
    <w:p w14:paraId="41EB3972" w14:textId="77777777" w:rsidR="00E05382" w:rsidRPr="00A032DF" w:rsidRDefault="00E05382" w:rsidP="003B085B">
      <w:pPr>
        <w:jc w:val="both"/>
        <w:rPr>
          <w:rFonts w:ascii="Gotham Book" w:eastAsia="Verdana" w:hAnsi="Gotham Book"/>
          <w:sz w:val="22"/>
          <w:szCs w:val="22"/>
        </w:rPr>
      </w:pPr>
      <w:r w:rsidRPr="00A032DF">
        <w:rPr>
          <w:rFonts w:ascii="Gotham Book" w:eastAsia="Verdana" w:hAnsi="Gotham Book"/>
          <w:sz w:val="22"/>
          <w:szCs w:val="22"/>
        </w:rPr>
        <w:t xml:space="preserve">In Hand Small Senior Qualifiers:   Open to exhibits 4 years and over and 148cm and under. Qualification is awarded to those placed 1st </w:t>
      </w:r>
      <w:r w:rsidRPr="00A032DF">
        <w:rPr>
          <w:rFonts w:ascii="Gotham Book" w:hAnsi="Gotham Book"/>
          <w:sz w:val="22"/>
          <w:szCs w:val="22"/>
        </w:rPr>
        <w:t xml:space="preserve">– </w:t>
      </w:r>
      <w:r w:rsidRPr="00A032DF">
        <w:rPr>
          <w:rFonts w:ascii="Gotham Book" w:eastAsia="Verdana" w:hAnsi="Gotham Book"/>
          <w:sz w:val="22"/>
          <w:szCs w:val="22"/>
        </w:rPr>
        <w:t>3rd inclusive.</w:t>
      </w:r>
    </w:p>
    <w:p w14:paraId="7807A8AC" w14:textId="77777777" w:rsidR="00E05382" w:rsidRPr="00A032DF" w:rsidRDefault="00E05382" w:rsidP="00E05382">
      <w:pPr>
        <w:jc w:val="both"/>
        <w:rPr>
          <w:rFonts w:ascii="Gotham Book" w:hAnsi="Gotham Book"/>
          <w:sz w:val="22"/>
          <w:szCs w:val="22"/>
        </w:rPr>
      </w:pPr>
    </w:p>
    <w:p w14:paraId="58DEBBA7" w14:textId="77777777" w:rsidR="00E05382" w:rsidRPr="00A032DF" w:rsidRDefault="00E05382" w:rsidP="003B085B">
      <w:pPr>
        <w:jc w:val="both"/>
        <w:rPr>
          <w:rFonts w:ascii="Gotham Book" w:eastAsia="Verdana" w:hAnsi="Gotham Book"/>
          <w:sz w:val="22"/>
          <w:szCs w:val="22"/>
        </w:rPr>
      </w:pPr>
      <w:r w:rsidRPr="00A032DF">
        <w:rPr>
          <w:rFonts w:ascii="Gotham Book" w:eastAsia="Verdana" w:hAnsi="Gotham Book"/>
          <w:sz w:val="22"/>
          <w:szCs w:val="22"/>
        </w:rPr>
        <w:t xml:space="preserve">In Hand Large Senior Qualifiers:  Open to exhibits 4 years and exceeding 148cm. Qualification is awarded to those placed 1st </w:t>
      </w:r>
      <w:r w:rsidRPr="00A032DF">
        <w:rPr>
          <w:rFonts w:ascii="Gotham Book" w:hAnsi="Gotham Book"/>
          <w:sz w:val="22"/>
          <w:szCs w:val="22"/>
        </w:rPr>
        <w:t xml:space="preserve">– </w:t>
      </w:r>
      <w:r w:rsidRPr="00A032DF">
        <w:rPr>
          <w:rFonts w:ascii="Gotham Book" w:eastAsia="Verdana" w:hAnsi="Gotham Book"/>
          <w:sz w:val="22"/>
          <w:szCs w:val="22"/>
        </w:rPr>
        <w:t>3rd inclusive.</w:t>
      </w:r>
    </w:p>
    <w:p w14:paraId="73D1E888" w14:textId="77777777" w:rsidR="00E05382" w:rsidRPr="00A032DF" w:rsidRDefault="00E05382" w:rsidP="00E05382">
      <w:pPr>
        <w:jc w:val="both"/>
        <w:rPr>
          <w:rFonts w:ascii="Gotham Book" w:hAnsi="Gotham Book"/>
          <w:sz w:val="22"/>
          <w:szCs w:val="22"/>
        </w:rPr>
      </w:pPr>
    </w:p>
    <w:p w14:paraId="1166ACE2" w14:textId="13EB8931" w:rsidR="0069139A" w:rsidRPr="00A032DF" w:rsidRDefault="006D636E" w:rsidP="003B085B">
      <w:pPr>
        <w:jc w:val="both"/>
        <w:rPr>
          <w:rFonts w:ascii="Gotham Book" w:eastAsia="Verdana" w:hAnsi="Gotham Book"/>
          <w:sz w:val="22"/>
          <w:szCs w:val="22"/>
        </w:rPr>
      </w:pPr>
      <w:r w:rsidRPr="00A032DF">
        <w:rPr>
          <w:rFonts w:ascii="Gotham Book" w:eastAsia="Verdana" w:hAnsi="Gotham Book"/>
          <w:sz w:val="22"/>
          <w:szCs w:val="22"/>
        </w:rPr>
        <w:t>In Hand</w:t>
      </w:r>
      <w:r w:rsidR="00E05382" w:rsidRPr="00A032DF">
        <w:rPr>
          <w:rFonts w:ascii="Gotham Book" w:eastAsia="Verdana" w:hAnsi="Gotham Book"/>
          <w:sz w:val="22"/>
          <w:szCs w:val="22"/>
        </w:rPr>
        <w:t xml:space="preserve"> Youngstock Qualifiers:  </w:t>
      </w:r>
      <w:r w:rsidRPr="00A032DF">
        <w:rPr>
          <w:rFonts w:ascii="Gotham Book" w:eastAsia="Verdana" w:hAnsi="Gotham Book"/>
          <w:sz w:val="22"/>
          <w:szCs w:val="22"/>
        </w:rPr>
        <w:t>Open to</w:t>
      </w:r>
      <w:r w:rsidR="00E05382" w:rsidRPr="00A032DF">
        <w:rPr>
          <w:rFonts w:ascii="Gotham Book" w:eastAsia="Verdana" w:hAnsi="Gotham Book"/>
          <w:sz w:val="22"/>
          <w:szCs w:val="22"/>
        </w:rPr>
        <w:t xml:space="preserve"> yearlings, </w:t>
      </w:r>
      <w:r w:rsidR="007A3CBC" w:rsidRPr="00A032DF">
        <w:rPr>
          <w:rFonts w:ascii="Gotham Book" w:eastAsia="Verdana" w:hAnsi="Gotham Book"/>
          <w:sz w:val="22"/>
          <w:szCs w:val="22"/>
        </w:rPr>
        <w:t>two - and three-year-olds</w:t>
      </w:r>
      <w:r w:rsidR="00E05382" w:rsidRPr="00A032DF">
        <w:rPr>
          <w:rFonts w:ascii="Gotham Book" w:eastAsia="Verdana" w:hAnsi="Gotham Book"/>
          <w:sz w:val="22"/>
          <w:szCs w:val="22"/>
        </w:rPr>
        <w:t>. Qualification is awarded to those placed 1st - 3rd inclusive.</w:t>
      </w:r>
    </w:p>
    <w:p w14:paraId="2B032388" w14:textId="77777777" w:rsidR="0069139A" w:rsidRPr="00A032DF" w:rsidRDefault="0069139A" w:rsidP="0069139A">
      <w:pPr>
        <w:pStyle w:val="ListParagraph"/>
        <w:rPr>
          <w:rFonts w:ascii="Gotham Book" w:eastAsia="Verdana" w:hAnsi="Gotham Book"/>
          <w:sz w:val="22"/>
          <w:szCs w:val="22"/>
        </w:rPr>
      </w:pPr>
    </w:p>
    <w:p w14:paraId="2CC3D32F" w14:textId="2EE10F70" w:rsidR="00E05382" w:rsidRPr="00A032DF" w:rsidRDefault="0069139A" w:rsidP="008E63FF">
      <w:pPr>
        <w:jc w:val="both"/>
        <w:rPr>
          <w:rFonts w:ascii="Gotham Book" w:eastAsia="Verdana" w:hAnsi="Gotham Book"/>
          <w:sz w:val="22"/>
          <w:szCs w:val="22"/>
        </w:rPr>
      </w:pPr>
      <w:r w:rsidRPr="00A032DF">
        <w:rPr>
          <w:rFonts w:ascii="Gotham Book" w:eastAsia="Verdana" w:hAnsi="Gotham Book"/>
          <w:sz w:val="22"/>
          <w:szCs w:val="22"/>
        </w:rPr>
        <w:t>Junior e</w:t>
      </w:r>
      <w:r w:rsidR="00E05382" w:rsidRPr="00A032DF">
        <w:rPr>
          <w:rFonts w:ascii="Gotham Book" w:eastAsia="Verdana" w:hAnsi="Gotham Book"/>
          <w:sz w:val="22"/>
          <w:szCs w:val="22"/>
        </w:rPr>
        <w:t xml:space="preserve">xhibitors may ask the judge to sign the section of the card regardless of their </w:t>
      </w:r>
      <w:r w:rsidR="006D636E" w:rsidRPr="00A032DF">
        <w:rPr>
          <w:rFonts w:ascii="Gotham Book" w:eastAsia="Verdana" w:hAnsi="Gotham Book"/>
          <w:sz w:val="22"/>
          <w:szCs w:val="22"/>
        </w:rPr>
        <w:t xml:space="preserve">class </w:t>
      </w:r>
      <w:r w:rsidR="00B933DA" w:rsidRPr="00A032DF">
        <w:rPr>
          <w:rFonts w:ascii="Gotham Book" w:eastAsia="Verdana" w:hAnsi="Gotham Book"/>
          <w:sz w:val="22"/>
          <w:szCs w:val="22"/>
        </w:rPr>
        <w:t>placing, providing</w:t>
      </w:r>
      <w:r w:rsidR="00E05382" w:rsidRPr="00A032DF">
        <w:rPr>
          <w:rFonts w:ascii="Gotham Book" w:eastAsia="Verdana" w:hAnsi="Gotham Book"/>
          <w:sz w:val="22"/>
          <w:szCs w:val="22"/>
        </w:rPr>
        <w:t xml:space="preserve"> they </w:t>
      </w:r>
      <w:r w:rsidR="00B933DA" w:rsidRPr="00A032DF">
        <w:rPr>
          <w:rFonts w:ascii="Gotham Book" w:eastAsia="Verdana" w:hAnsi="Gotham Book"/>
          <w:sz w:val="22"/>
          <w:szCs w:val="22"/>
        </w:rPr>
        <w:t>are the highest</w:t>
      </w:r>
      <w:r w:rsidR="00E05382" w:rsidRPr="00A032DF">
        <w:rPr>
          <w:rFonts w:ascii="Gotham Book" w:eastAsia="Verdana" w:hAnsi="Gotham Book"/>
          <w:sz w:val="22"/>
          <w:szCs w:val="22"/>
        </w:rPr>
        <w:t xml:space="preserve"> </w:t>
      </w:r>
      <w:r w:rsidR="00B933DA" w:rsidRPr="00A032DF">
        <w:rPr>
          <w:rFonts w:ascii="Gotham Book" w:eastAsia="Verdana" w:hAnsi="Gotham Book"/>
          <w:sz w:val="22"/>
          <w:szCs w:val="22"/>
        </w:rPr>
        <w:t>placed eligible</w:t>
      </w:r>
      <w:r w:rsidR="00E05382" w:rsidRPr="00A032DF">
        <w:rPr>
          <w:rFonts w:ascii="Gotham Book" w:eastAsia="Verdana" w:hAnsi="Gotham Book"/>
          <w:sz w:val="22"/>
          <w:szCs w:val="22"/>
        </w:rPr>
        <w:t xml:space="preserve"> </w:t>
      </w:r>
      <w:r w:rsidRPr="00A032DF">
        <w:rPr>
          <w:rFonts w:ascii="Gotham Book" w:eastAsia="Verdana" w:hAnsi="Gotham Book"/>
          <w:sz w:val="22"/>
          <w:szCs w:val="22"/>
        </w:rPr>
        <w:t xml:space="preserve">junior </w:t>
      </w:r>
      <w:r w:rsidR="00E05382" w:rsidRPr="00A032DF">
        <w:rPr>
          <w:rFonts w:ascii="Gotham Book" w:eastAsia="Verdana" w:hAnsi="Gotham Book"/>
          <w:sz w:val="22"/>
          <w:szCs w:val="22"/>
        </w:rPr>
        <w:t>exhibitor and any exhibitor placed above them has not had the section of their card signed.</w:t>
      </w:r>
    </w:p>
    <w:p w14:paraId="6F897F66" w14:textId="77777777" w:rsidR="00E05382" w:rsidRPr="00A032DF" w:rsidRDefault="00E05382" w:rsidP="00E05382">
      <w:pPr>
        <w:jc w:val="both"/>
        <w:rPr>
          <w:rFonts w:ascii="Gotham Book" w:hAnsi="Gotham Book"/>
          <w:sz w:val="22"/>
          <w:szCs w:val="22"/>
        </w:rPr>
      </w:pPr>
    </w:p>
    <w:p w14:paraId="08E95748" w14:textId="3F2FB014" w:rsidR="00E05382" w:rsidRPr="00A032DF" w:rsidRDefault="00E05382" w:rsidP="003F49A3">
      <w:pPr>
        <w:jc w:val="both"/>
        <w:rPr>
          <w:rFonts w:ascii="Gotham Book" w:eastAsia="Verdana" w:hAnsi="Gotham Book"/>
          <w:sz w:val="22"/>
          <w:szCs w:val="22"/>
        </w:rPr>
      </w:pPr>
      <w:r w:rsidRPr="00A032DF">
        <w:rPr>
          <w:rFonts w:ascii="Gotham Book" w:eastAsia="Verdana" w:hAnsi="Gotham Book"/>
          <w:sz w:val="22"/>
          <w:szCs w:val="22"/>
        </w:rPr>
        <w:t xml:space="preserve">Restricted Ridden Finals Qualifiers:  Open to exhibits 4 years and over, any not to have qualified for HOYS, RIHS, </w:t>
      </w:r>
      <w:r w:rsidR="00B35125" w:rsidRPr="00A032DF">
        <w:rPr>
          <w:rFonts w:ascii="Gotham Book" w:eastAsia="Verdana" w:hAnsi="Gotham Book"/>
          <w:sz w:val="22"/>
          <w:szCs w:val="22"/>
        </w:rPr>
        <w:t xml:space="preserve">or </w:t>
      </w:r>
      <w:r w:rsidRPr="00A032DF">
        <w:rPr>
          <w:rFonts w:ascii="Gotham Book" w:eastAsia="Verdana" w:hAnsi="Gotham Book"/>
          <w:sz w:val="22"/>
          <w:szCs w:val="22"/>
        </w:rPr>
        <w:t xml:space="preserve">been placed 1st </w:t>
      </w:r>
      <w:r w:rsidRPr="00A032DF">
        <w:rPr>
          <w:rFonts w:ascii="Gotham Book" w:hAnsi="Gotham Book"/>
          <w:sz w:val="22"/>
          <w:szCs w:val="22"/>
        </w:rPr>
        <w:t xml:space="preserve">– </w:t>
      </w:r>
      <w:r w:rsidRPr="00A032DF">
        <w:rPr>
          <w:rFonts w:ascii="Gotham Book" w:eastAsia="Verdana" w:hAnsi="Gotham Book"/>
          <w:sz w:val="22"/>
          <w:szCs w:val="22"/>
        </w:rPr>
        <w:t>3rd in any TOYS Finals in the current or previous year.  These qualifications can be obtained when competing in any TGCA ridden qualifier class in addition to the ridden final qualification</w:t>
      </w:r>
      <w:r w:rsidR="006C7379" w:rsidRPr="00A032DF">
        <w:rPr>
          <w:rFonts w:ascii="Gotham Book" w:eastAsia="Verdana" w:hAnsi="Gotham Book"/>
          <w:sz w:val="22"/>
          <w:szCs w:val="22"/>
        </w:rPr>
        <w:t xml:space="preserve">. </w:t>
      </w:r>
      <w:r w:rsidRPr="00A032DF">
        <w:rPr>
          <w:rFonts w:ascii="Gotham Book" w:eastAsia="Verdana" w:hAnsi="Gotham Book"/>
          <w:sz w:val="22"/>
          <w:szCs w:val="22"/>
        </w:rPr>
        <w:t>Qualification is awarded to the highest placed eligible exhibitor and the judge may sign the ridden section of the qualification card should the exhibitor be in a qualifying position plus the restricted ridden section of the qualification card provided the exhibitor is the highest placed eligible exhibitor.</w:t>
      </w:r>
    </w:p>
    <w:p w14:paraId="7AC615EE" w14:textId="77777777" w:rsidR="00E05382" w:rsidRPr="00A032DF" w:rsidRDefault="00E05382" w:rsidP="00E05382">
      <w:pPr>
        <w:jc w:val="both"/>
        <w:rPr>
          <w:rFonts w:ascii="Gotham Book" w:hAnsi="Gotham Book"/>
          <w:sz w:val="22"/>
          <w:szCs w:val="22"/>
        </w:rPr>
      </w:pPr>
    </w:p>
    <w:p w14:paraId="1C44552F" w14:textId="0390B4DF" w:rsidR="00E05382" w:rsidRPr="00A032DF" w:rsidRDefault="006D636E" w:rsidP="003F49A3">
      <w:pPr>
        <w:jc w:val="both"/>
        <w:rPr>
          <w:rFonts w:ascii="Gotham Book" w:eastAsia="Verdana" w:hAnsi="Gotham Book"/>
          <w:sz w:val="22"/>
          <w:szCs w:val="22"/>
        </w:rPr>
      </w:pPr>
      <w:r w:rsidRPr="00A032DF">
        <w:rPr>
          <w:rFonts w:ascii="Gotham Book" w:hAnsi="Gotham Book"/>
          <w:sz w:val="22"/>
          <w:szCs w:val="22"/>
        </w:rPr>
        <w:t>Should a</w:t>
      </w:r>
      <w:r w:rsidR="00E05382" w:rsidRPr="00A032DF">
        <w:rPr>
          <w:rFonts w:ascii="Gotham Book" w:hAnsi="Gotham Book"/>
          <w:sz w:val="22"/>
          <w:szCs w:val="22"/>
        </w:rPr>
        <w:t xml:space="preserve"> qualification for either HOYS or RIHS before the relevant </w:t>
      </w:r>
      <w:r w:rsidR="00B933DA" w:rsidRPr="00A032DF">
        <w:rPr>
          <w:rFonts w:ascii="Gotham Book" w:hAnsi="Gotham Book"/>
          <w:sz w:val="22"/>
          <w:szCs w:val="22"/>
        </w:rPr>
        <w:t>year ‘</w:t>
      </w:r>
      <w:r w:rsidR="00E05382" w:rsidRPr="00A032DF">
        <w:rPr>
          <w:rFonts w:ascii="Gotham Book" w:hAnsi="Gotham Book"/>
          <w:sz w:val="22"/>
          <w:szCs w:val="22"/>
        </w:rPr>
        <w:t xml:space="preserve">s TGCA </w:t>
      </w:r>
      <w:r w:rsidR="00B933DA" w:rsidRPr="00A032DF">
        <w:rPr>
          <w:rFonts w:ascii="Gotham Book" w:hAnsi="Gotham Book"/>
          <w:sz w:val="22"/>
          <w:szCs w:val="22"/>
        </w:rPr>
        <w:t>Championship Show TOYS be</w:t>
      </w:r>
      <w:r w:rsidR="00E05382" w:rsidRPr="00A032DF">
        <w:rPr>
          <w:rFonts w:ascii="Gotham Book" w:hAnsi="Gotham Book"/>
          <w:sz w:val="22"/>
          <w:szCs w:val="22"/>
        </w:rPr>
        <w:t xml:space="preserve"> </w:t>
      </w:r>
      <w:r w:rsidR="00B933DA" w:rsidRPr="00A032DF">
        <w:rPr>
          <w:rFonts w:ascii="Gotham Book" w:hAnsi="Gotham Book"/>
          <w:sz w:val="22"/>
          <w:szCs w:val="22"/>
        </w:rPr>
        <w:t>obtained, then</w:t>
      </w:r>
      <w:r w:rsidR="00E05382" w:rsidRPr="00A032DF">
        <w:rPr>
          <w:rFonts w:ascii="Gotham Book" w:hAnsi="Gotham Book"/>
          <w:sz w:val="22"/>
          <w:szCs w:val="22"/>
        </w:rPr>
        <w:t xml:space="preserve"> the </w:t>
      </w:r>
      <w:r w:rsidR="00B933DA" w:rsidRPr="00A032DF">
        <w:rPr>
          <w:rFonts w:ascii="Gotham Book" w:hAnsi="Gotham Book"/>
          <w:sz w:val="22"/>
          <w:szCs w:val="22"/>
        </w:rPr>
        <w:t>qualification for</w:t>
      </w:r>
      <w:r w:rsidR="00E05382" w:rsidRPr="00A032DF">
        <w:rPr>
          <w:rFonts w:ascii="Gotham Book" w:hAnsi="Gotham Book"/>
          <w:sz w:val="22"/>
          <w:szCs w:val="22"/>
        </w:rPr>
        <w:t xml:space="preserve"> </w:t>
      </w:r>
      <w:r w:rsidR="00B933DA" w:rsidRPr="00A032DF">
        <w:rPr>
          <w:rFonts w:ascii="Gotham Book" w:hAnsi="Gotham Book"/>
          <w:sz w:val="22"/>
          <w:szCs w:val="22"/>
        </w:rPr>
        <w:t>the Restricted</w:t>
      </w:r>
      <w:r w:rsidR="00E05382" w:rsidRPr="00A032DF">
        <w:rPr>
          <w:rFonts w:ascii="Gotham Book" w:hAnsi="Gotham Book"/>
          <w:sz w:val="22"/>
          <w:szCs w:val="22"/>
        </w:rPr>
        <w:t xml:space="preserve"> </w:t>
      </w:r>
      <w:r w:rsidR="00E05382" w:rsidRPr="00A032DF">
        <w:rPr>
          <w:rFonts w:ascii="Gotham Book" w:eastAsia="Verdana" w:hAnsi="Gotham Book"/>
          <w:sz w:val="22"/>
          <w:szCs w:val="22"/>
        </w:rPr>
        <w:t>Ridden Final will be forfeited.</w:t>
      </w:r>
    </w:p>
    <w:p w14:paraId="04849A29" w14:textId="77777777" w:rsidR="00E05382" w:rsidRPr="00A032DF" w:rsidRDefault="00E05382" w:rsidP="00E05382">
      <w:pPr>
        <w:jc w:val="both"/>
        <w:rPr>
          <w:rFonts w:ascii="Gotham Book" w:hAnsi="Gotham Book"/>
          <w:sz w:val="22"/>
          <w:szCs w:val="22"/>
        </w:rPr>
      </w:pPr>
    </w:p>
    <w:p w14:paraId="6E1ABF34" w14:textId="7B90A02E" w:rsidR="00E05382" w:rsidRPr="00A032DF" w:rsidRDefault="00E05382" w:rsidP="003F49A3">
      <w:pPr>
        <w:jc w:val="both"/>
        <w:rPr>
          <w:rFonts w:ascii="Gotham Book" w:eastAsia="Verdana" w:hAnsi="Gotham Book"/>
          <w:sz w:val="22"/>
          <w:szCs w:val="22"/>
        </w:rPr>
      </w:pPr>
      <w:r w:rsidRPr="00A032DF">
        <w:rPr>
          <w:rFonts w:ascii="Gotham Book" w:eastAsia="Verdana" w:hAnsi="Gotham Book"/>
          <w:sz w:val="22"/>
          <w:szCs w:val="22"/>
        </w:rPr>
        <w:t xml:space="preserve">Quest for a Star:  At Quest Championship shows the 1st, </w:t>
      </w:r>
      <w:r w:rsidR="00B933DA" w:rsidRPr="00A032DF">
        <w:rPr>
          <w:rFonts w:ascii="Gotham Book" w:eastAsia="Verdana" w:hAnsi="Gotham Book"/>
          <w:sz w:val="22"/>
          <w:szCs w:val="22"/>
        </w:rPr>
        <w:t>2nd,</w:t>
      </w:r>
      <w:r w:rsidRPr="00A032DF">
        <w:rPr>
          <w:rFonts w:ascii="Gotham Book" w:eastAsia="Verdana" w:hAnsi="Gotham Book"/>
          <w:sz w:val="22"/>
          <w:szCs w:val="22"/>
        </w:rPr>
        <w:t xml:space="preserve"> and 3rd from the TGCA classes go forward to compete for the Quest for a Star Championship, provided they are current </w:t>
      </w:r>
      <w:r w:rsidR="00975487" w:rsidRPr="00A032DF">
        <w:rPr>
          <w:rFonts w:ascii="Gotham Book" w:eastAsia="Verdana" w:hAnsi="Gotham Book"/>
          <w:sz w:val="22"/>
          <w:szCs w:val="22"/>
        </w:rPr>
        <w:t>paid-up</w:t>
      </w:r>
      <w:r w:rsidRPr="00A032DF">
        <w:rPr>
          <w:rFonts w:ascii="Gotham Book" w:eastAsia="Verdana" w:hAnsi="Gotham Book"/>
          <w:sz w:val="22"/>
          <w:szCs w:val="22"/>
        </w:rPr>
        <w:t xml:space="preserve"> members, the horse is </w:t>
      </w:r>
      <w:r w:rsidR="007339A1" w:rsidRPr="00A032DF">
        <w:rPr>
          <w:rFonts w:ascii="Gotham Book" w:eastAsia="Verdana" w:hAnsi="Gotham Book"/>
          <w:sz w:val="22"/>
          <w:szCs w:val="22"/>
        </w:rPr>
        <w:t>registered,</w:t>
      </w:r>
      <w:r w:rsidRPr="00A032DF">
        <w:rPr>
          <w:rFonts w:ascii="Gotham Book" w:eastAsia="Verdana" w:hAnsi="Gotham Book"/>
          <w:sz w:val="22"/>
          <w:szCs w:val="22"/>
        </w:rPr>
        <w:t xml:space="preserve"> and any stallion has passed a performance evaluation. Membership cards and Qualification cards (specific to that exhibit) must be presented upon entry into the ring. The Quest Champion and Reserve will have their show card signed in the Quest section that entitles that exhibit to enter the relevant Ultimate Star Championships at TOYS i.e.  Young stock, Senior In Hand or Ridden.</w:t>
      </w:r>
    </w:p>
    <w:p w14:paraId="13262375" w14:textId="77777777" w:rsidR="00E05382" w:rsidRPr="00A032DF" w:rsidRDefault="00E05382" w:rsidP="00E05382">
      <w:pPr>
        <w:pStyle w:val="ListParagraph"/>
        <w:jc w:val="both"/>
        <w:rPr>
          <w:rFonts w:ascii="Gotham Book" w:eastAsia="Verdana" w:hAnsi="Gotham Book"/>
          <w:sz w:val="22"/>
          <w:szCs w:val="22"/>
        </w:rPr>
      </w:pPr>
    </w:p>
    <w:p w14:paraId="392AF2D5" w14:textId="1FAA21DC" w:rsidR="00E05382" w:rsidRPr="00A032DF" w:rsidRDefault="00E05382" w:rsidP="003F49A3">
      <w:pPr>
        <w:jc w:val="both"/>
        <w:rPr>
          <w:rFonts w:ascii="Gotham Book" w:eastAsia="Verdana" w:hAnsi="Gotham Book"/>
          <w:sz w:val="22"/>
          <w:szCs w:val="22"/>
        </w:rPr>
      </w:pPr>
      <w:r w:rsidRPr="00A032DF">
        <w:rPr>
          <w:rFonts w:ascii="Gotham Book" w:eastAsia="Verdana" w:hAnsi="Gotham Book"/>
          <w:sz w:val="22"/>
          <w:szCs w:val="22"/>
        </w:rPr>
        <w:t>Go for Glory: Part Bred TGCs that are placed 1st, 2nd and 3rd from part bred TGCA classes may go forward to the Go for Glory Championship</w:t>
      </w:r>
      <w:r w:rsidR="006C7379" w:rsidRPr="00A032DF">
        <w:rPr>
          <w:rFonts w:ascii="Gotham Book" w:eastAsia="Verdana" w:hAnsi="Gotham Book"/>
          <w:sz w:val="22"/>
          <w:szCs w:val="22"/>
        </w:rPr>
        <w:t xml:space="preserve">. </w:t>
      </w:r>
      <w:r w:rsidRPr="00A032DF">
        <w:rPr>
          <w:rFonts w:ascii="Gotham Book" w:eastAsia="Verdana" w:hAnsi="Gotham Book"/>
          <w:sz w:val="22"/>
          <w:szCs w:val="22"/>
        </w:rPr>
        <w:t xml:space="preserve">For </w:t>
      </w:r>
      <w:r w:rsidR="00787492" w:rsidRPr="00A032DF">
        <w:rPr>
          <w:rFonts w:ascii="Gotham Book" w:eastAsia="Verdana" w:hAnsi="Gotham Book"/>
          <w:sz w:val="22"/>
          <w:szCs w:val="22"/>
        </w:rPr>
        <w:t>current year</w:t>
      </w:r>
      <w:r w:rsidRPr="00A032DF">
        <w:rPr>
          <w:rFonts w:ascii="Gotham Book" w:eastAsia="Verdana" w:hAnsi="Gotham Book"/>
          <w:sz w:val="22"/>
          <w:szCs w:val="22"/>
        </w:rPr>
        <w:t xml:space="preserve"> qualifiers there is no requirement for membership or registration (apart from stallions) on the date of the show (</w:t>
      </w:r>
      <w:r w:rsidR="00975487" w:rsidRPr="00A032DF">
        <w:rPr>
          <w:rFonts w:ascii="Gotham Book" w:eastAsia="Verdana" w:hAnsi="Gotham Book"/>
          <w:sz w:val="22"/>
          <w:szCs w:val="22"/>
        </w:rPr>
        <w:t>this criterion</w:t>
      </w:r>
      <w:r w:rsidRPr="00A032DF">
        <w:rPr>
          <w:rFonts w:ascii="Gotham Book" w:eastAsia="Verdana" w:hAnsi="Gotham Book"/>
          <w:sz w:val="22"/>
          <w:szCs w:val="22"/>
        </w:rPr>
        <w:t xml:space="preserve"> may be amended going forward)</w:t>
      </w:r>
      <w:r w:rsidR="006C7379" w:rsidRPr="00A032DF">
        <w:rPr>
          <w:rFonts w:ascii="Gotham Book" w:eastAsia="Verdana" w:hAnsi="Gotham Book"/>
          <w:sz w:val="22"/>
          <w:szCs w:val="22"/>
        </w:rPr>
        <w:t xml:space="preserve">. </w:t>
      </w:r>
      <w:r w:rsidRPr="00A032DF">
        <w:rPr>
          <w:rFonts w:ascii="Gotham Book" w:eastAsia="Verdana" w:hAnsi="Gotham Book"/>
          <w:sz w:val="22"/>
          <w:szCs w:val="22"/>
        </w:rPr>
        <w:t>The Champion and Reserve qualify for the Go for Glory Championships at TOYS.</w:t>
      </w:r>
    </w:p>
    <w:p w14:paraId="03789B29" w14:textId="77777777" w:rsidR="0069139A" w:rsidRPr="00A032DF" w:rsidRDefault="0069139A" w:rsidP="0069139A">
      <w:pPr>
        <w:pStyle w:val="ListParagraph"/>
        <w:rPr>
          <w:rFonts w:ascii="Gotham Book" w:eastAsia="Verdana" w:hAnsi="Gotham Book"/>
          <w:sz w:val="22"/>
          <w:szCs w:val="22"/>
        </w:rPr>
      </w:pPr>
    </w:p>
    <w:p w14:paraId="4CCF401E" w14:textId="4CA865AE" w:rsidR="00250555" w:rsidRPr="00A032DF" w:rsidRDefault="0069139A" w:rsidP="003F49A3">
      <w:pPr>
        <w:jc w:val="both"/>
        <w:rPr>
          <w:rFonts w:ascii="Gotham Book" w:eastAsia="Verdana" w:hAnsi="Gotham Book"/>
          <w:sz w:val="22"/>
          <w:szCs w:val="22"/>
        </w:rPr>
      </w:pPr>
      <w:r w:rsidRPr="00A032DF">
        <w:rPr>
          <w:rFonts w:ascii="Gotham Book" w:eastAsia="Verdana" w:hAnsi="Gotham Book"/>
          <w:sz w:val="22"/>
          <w:szCs w:val="22"/>
        </w:rPr>
        <w:t xml:space="preserve">Wild Card – Can be given to a horse/pony that meets Breed Standard at any show by a TGCA Judge  </w:t>
      </w:r>
    </w:p>
    <w:p w14:paraId="3381DF92" w14:textId="77777777" w:rsidR="00957384" w:rsidRPr="00A032DF" w:rsidRDefault="00957384" w:rsidP="003F49A3">
      <w:pPr>
        <w:jc w:val="both"/>
        <w:rPr>
          <w:rFonts w:ascii="Gotham Book" w:eastAsia="Verdana" w:hAnsi="Gotham Book"/>
          <w:sz w:val="22"/>
          <w:szCs w:val="22"/>
        </w:rPr>
      </w:pPr>
    </w:p>
    <w:p w14:paraId="5B8900BC" w14:textId="6012D055" w:rsidR="00AF31F5" w:rsidRPr="00A032DF" w:rsidRDefault="00AF31F5" w:rsidP="00B42C46">
      <w:pPr>
        <w:pStyle w:val="Heading1"/>
        <w:rPr>
          <w:rFonts w:ascii="Gotham Book" w:eastAsia="Verdana" w:hAnsi="Gotham Book"/>
        </w:rPr>
      </w:pPr>
      <w:bookmarkStart w:id="37" w:name="_Toc90449413"/>
      <w:r w:rsidRPr="00A032DF">
        <w:rPr>
          <w:rFonts w:ascii="Gotham Book" w:eastAsia="Verdana" w:hAnsi="Gotham Book"/>
        </w:rPr>
        <w:t>TOYS QUALIFICATION CARDS</w:t>
      </w:r>
      <w:bookmarkEnd w:id="37"/>
    </w:p>
    <w:p w14:paraId="31EE0696" w14:textId="77777777" w:rsidR="00AF31F5" w:rsidRPr="00A032DF" w:rsidRDefault="00AF31F5" w:rsidP="00AF31F5">
      <w:pPr>
        <w:jc w:val="both"/>
        <w:rPr>
          <w:rFonts w:ascii="Gotham Book" w:hAnsi="Gotham Book"/>
          <w:sz w:val="22"/>
          <w:szCs w:val="22"/>
        </w:rPr>
      </w:pPr>
    </w:p>
    <w:p w14:paraId="137F7D9D" w14:textId="77777777" w:rsidR="00AF31F5" w:rsidRPr="00A032DF" w:rsidRDefault="00AF31F5" w:rsidP="00AF31F5">
      <w:pPr>
        <w:jc w:val="both"/>
        <w:rPr>
          <w:rFonts w:ascii="Gotham Book" w:eastAsia="Verdana" w:hAnsi="Gotham Book"/>
          <w:sz w:val="22"/>
          <w:szCs w:val="22"/>
        </w:rPr>
      </w:pPr>
      <w:r w:rsidRPr="00A032DF">
        <w:rPr>
          <w:rFonts w:ascii="Gotham Book" w:eastAsia="Verdana" w:hAnsi="Gotham Book"/>
          <w:sz w:val="22"/>
          <w:szCs w:val="22"/>
        </w:rPr>
        <w:t>The judge must sign the qualification card specific to that exhibit whilst in the ring and against the appropriate category/categories.</w:t>
      </w:r>
    </w:p>
    <w:p w14:paraId="1D02B0B3" w14:textId="77777777" w:rsidR="00AF31F5" w:rsidRPr="00A032DF" w:rsidRDefault="00AF31F5" w:rsidP="00AF31F5">
      <w:pPr>
        <w:jc w:val="both"/>
        <w:rPr>
          <w:rFonts w:ascii="Gotham Book" w:hAnsi="Gotham Book"/>
          <w:sz w:val="22"/>
          <w:szCs w:val="22"/>
        </w:rPr>
      </w:pPr>
    </w:p>
    <w:p w14:paraId="0B419381" w14:textId="77777777" w:rsidR="00AF31F5" w:rsidRPr="00A032DF" w:rsidRDefault="00AF31F5" w:rsidP="00AF31F5">
      <w:pPr>
        <w:jc w:val="both"/>
        <w:rPr>
          <w:rFonts w:ascii="Gotham Book" w:eastAsia="Verdana" w:hAnsi="Gotham Book"/>
          <w:sz w:val="22"/>
          <w:szCs w:val="22"/>
        </w:rPr>
      </w:pPr>
      <w:r w:rsidRPr="00A032DF">
        <w:rPr>
          <w:rFonts w:ascii="Gotham Book" w:eastAsia="Verdana" w:hAnsi="Gotham Book"/>
          <w:sz w:val="22"/>
          <w:szCs w:val="22"/>
        </w:rPr>
        <w:t>Cards may NOT be brought into the ring once any class has started, NOR may they be signed outside the ring.</w:t>
      </w:r>
    </w:p>
    <w:p w14:paraId="6DC4727C" w14:textId="77777777" w:rsidR="00AF31F5" w:rsidRPr="00A032DF" w:rsidRDefault="00AF31F5" w:rsidP="00AF31F5">
      <w:pPr>
        <w:jc w:val="both"/>
        <w:rPr>
          <w:rFonts w:ascii="Gotham Book" w:hAnsi="Gotham Book"/>
          <w:sz w:val="22"/>
          <w:szCs w:val="22"/>
        </w:rPr>
      </w:pPr>
    </w:p>
    <w:p w14:paraId="2468E8D9" w14:textId="77777777" w:rsidR="00AF31F5" w:rsidRPr="00A032DF" w:rsidRDefault="00AF31F5" w:rsidP="00AF31F5">
      <w:pPr>
        <w:jc w:val="both"/>
        <w:rPr>
          <w:rFonts w:ascii="Gotham Book" w:eastAsia="Verdana" w:hAnsi="Gotham Book"/>
          <w:sz w:val="22"/>
          <w:szCs w:val="22"/>
        </w:rPr>
      </w:pPr>
      <w:r w:rsidRPr="00A032DF">
        <w:rPr>
          <w:rFonts w:ascii="Gotham Book" w:eastAsia="Verdana" w:hAnsi="Gotham Book"/>
          <w:sz w:val="22"/>
          <w:szCs w:val="22"/>
        </w:rPr>
        <w:t>For non-members, qualification cards are provided for the Judge to sign and hand out in the ring.</w:t>
      </w:r>
    </w:p>
    <w:p w14:paraId="67B99297" w14:textId="77777777" w:rsidR="00AF31F5" w:rsidRPr="00A032DF" w:rsidRDefault="00AF31F5" w:rsidP="00AF31F5">
      <w:pPr>
        <w:jc w:val="both"/>
        <w:rPr>
          <w:rFonts w:ascii="Gotham Book" w:hAnsi="Gotham Book"/>
          <w:sz w:val="22"/>
          <w:szCs w:val="22"/>
        </w:rPr>
      </w:pPr>
    </w:p>
    <w:p w14:paraId="553988D1" w14:textId="72B15DF9" w:rsidR="00AF31F5" w:rsidRPr="00A032DF" w:rsidRDefault="00AF31F5" w:rsidP="00AF31F5">
      <w:pPr>
        <w:jc w:val="both"/>
        <w:rPr>
          <w:rFonts w:ascii="Gotham Book" w:eastAsia="Verdana" w:hAnsi="Gotham Book"/>
          <w:sz w:val="22"/>
          <w:szCs w:val="22"/>
        </w:rPr>
      </w:pPr>
      <w:r w:rsidRPr="00A032DF">
        <w:rPr>
          <w:rFonts w:ascii="Gotham Book" w:eastAsia="Verdana" w:hAnsi="Gotham Book"/>
          <w:sz w:val="22"/>
          <w:szCs w:val="22"/>
        </w:rPr>
        <w:t>Qualification cards MAY NOT be given or signed where the stallion is not wearing the TGCA stallion disc.</w:t>
      </w:r>
    </w:p>
    <w:p w14:paraId="196F0CC6" w14:textId="6AB04AEA" w:rsidR="00AB1010" w:rsidRPr="00A032DF" w:rsidRDefault="00AB1010" w:rsidP="00AF31F5">
      <w:pPr>
        <w:jc w:val="both"/>
        <w:rPr>
          <w:rFonts w:ascii="Gotham Book" w:eastAsia="Verdana" w:hAnsi="Gotham Book"/>
          <w:sz w:val="22"/>
          <w:szCs w:val="22"/>
        </w:rPr>
      </w:pPr>
    </w:p>
    <w:p w14:paraId="62E3E69E" w14:textId="7EC71FEE" w:rsidR="00AF31F5" w:rsidRPr="00A032DF" w:rsidRDefault="00AB1010" w:rsidP="00E05382">
      <w:pPr>
        <w:jc w:val="both"/>
        <w:rPr>
          <w:rFonts w:ascii="Gotham Book" w:eastAsia="Verdana" w:hAnsi="Gotham Book"/>
          <w:sz w:val="22"/>
          <w:szCs w:val="22"/>
        </w:rPr>
      </w:pPr>
      <w:r w:rsidRPr="00A032DF">
        <w:rPr>
          <w:rFonts w:ascii="Gotham Book" w:eastAsia="Verdana" w:hAnsi="Gotham Book"/>
          <w:sz w:val="22"/>
          <w:szCs w:val="22"/>
        </w:rPr>
        <w:t xml:space="preserve">Wild Card – Can be given to a horse/pony that meets Breed Standard at any show </w:t>
      </w:r>
      <w:r w:rsidR="0069139A" w:rsidRPr="00A032DF">
        <w:rPr>
          <w:rFonts w:ascii="Gotham Book" w:eastAsia="Verdana" w:hAnsi="Gotham Book"/>
          <w:sz w:val="22"/>
          <w:szCs w:val="22"/>
        </w:rPr>
        <w:t>by a</w:t>
      </w:r>
      <w:r w:rsidRPr="00A032DF">
        <w:rPr>
          <w:rFonts w:ascii="Gotham Book" w:eastAsia="Verdana" w:hAnsi="Gotham Book"/>
          <w:sz w:val="22"/>
          <w:szCs w:val="22"/>
        </w:rPr>
        <w:t xml:space="preserve"> TGCA Judge </w:t>
      </w:r>
      <w:r w:rsidR="0069139A" w:rsidRPr="00A032DF">
        <w:rPr>
          <w:rFonts w:ascii="Gotham Book" w:eastAsia="Verdana" w:hAnsi="Gotham Book"/>
          <w:sz w:val="22"/>
          <w:szCs w:val="22"/>
        </w:rPr>
        <w:t xml:space="preserve"> </w:t>
      </w:r>
      <w:bookmarkStart w:id="38" w:name="_Hlk31813606"/>
    </w:p>
    <w:p w14:paraId="3221B5A9" w14:textId="2CA51524" w:rsidR="00E05382" w:rsidRPr="00A032DF" w:rsidRDefault="00E05382" w:rsidP="00B42C46">
      <w:pPr>
        <w:pStyle w:val="Heading1"/>
        <w:rPr>
          <w:rFonts w:ascii="Gotham Book" w:eastAsia="Verdana" w:hAnsi="Gotham Book"/>
        </w:rPr>
      </w:pPr>
      <w:bookmarkStart w:id="39" w:name="_Toc90449414"/>
      <w:r w:rsidRPr="00A032DF">
        <w:rPr>
          <w:rFonts w:ascii="Gotham Book" w:eastAsia="Verdana" w:hAnsi="Gotham Book"/>
        </w:rPr>
        <w:t>JUDGES IN HAND AND RIDDEN PROCEDURE</w:t>
      </w:r>
      <w:r w:rsidR="00FC0D6F" w:rsidRPr="00A032DF">
        <w:rPr>
          <w:rFonts w:ascii="Gotham Book" w:eastAsia="Verdana" w:hAnsi="Gotham Book"/>
        </w:rPr>
        <w:t xml:space="preserve"> GUIDE</w:t>
      </w:r>
      <w:bookmarkEnd w:id="39"/>
    </w:p>
    <w:bookmarkEnd w:id="38"/>
    <w:p w14:paraId="5242D7AF" w14:textId="77777777" w:rsidR="00E05382" w:rsidRPr="00A032DF" w:rsidRDefault="00E05382" w:rsidP="00E05382">
      <w:pPr>
        <w:jc w:val="both"/>
        <w:rPr>
          <w:rFonts w:ascii="Gotham Book" w:hAnsi="Gotham Book"/>
          <w:sz w:val="22"/>
          <w:szCs w:val="22"/>
        </w:rPr>
      </w:pPr>
    </w:p>
    <w:p w14:paraId="69592366"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Where the class is an in-hand class only, all exhibits will be required to walk into the arena individually.</w:t>
      </w:r>
    </w:p>
    <w:p w14:paraId="1BAFDD31" w14:textId="77777777" w:rsidR="00E05382" w:rsidRPr="00A032DF" w:rsidRDefault="00E05382" w:rsidP="00E05382">
      <w:pPr>
        <w:jc w:val="both"/>
        <w:rPr>
          <w:rFonts w:ascii="Gotham Book" w:hAnsi="Gotham Book"/>
          <w:sz w:val="22"/>
          <w:szCs w:val="22"/>
        </w:rPr>
      </w:pPr>
    </w:p>
    <w:p w14:paraId="44C5722C" w14:textId="10C414A1" w:rsidR="00E05382" w:rsidRPr="00A032DF" w:rsidRDefault="00E05382" w:rsidP="00E05382">
      <w:pPr>
        <w:jc w:val="both"/>
        <w:rPr>
          <w:rFonts w:ascii="Gotham Book" w:hAnsi="Gotham Book"/>
          <w:sz w:val="22"/>
          <w:szCs w:val="22"/>
        </w:rPr>
      </w:pPr>
      <w:r w:rsidRPr="00A032DF">
        <w:rPr>
          <w:rFonts w:ascii="Gotham Book" w:hAnsi="Gotham Book"/>
          <w:sz w:val="22"/>
          <w:szCs w:val="22"/>
        </w:rPr>
        <w:t>On command from the ring steward the individual horse will be required to ‘</w:t>
      </w:r>
      <w:r w:rsidR="00975487" w:rsidRPr="00A032DF">
        <w:rPr>
          <w:rFonts w:ascii="Gotham Book" w:hAnsi="Gotham Book"/>
          <w:sz w:val="22"/>
          <w:szCs w:val="22"/>
        </w:rPr>
        <w:t>FLASH ‘</w:t>
      </w:r>
      <w:r w:rsidRPr="00A032DF">
        <w:rPr>
          <w:rFonts w:ascii="Gotham Book" w:hAnsi="Gotham Book"/>
          <w:sz w:val="22"/>
          <w:szCs w:val="22"/>
        </w:rPr>
        <w:t>‘</w:t>
      </w:r>
    </w:p>
    <w:p w14:paraId="65B9E5DD" w14:textId="77777777" w:rsidR="00E05382" w:rsidRPr="00A032DF" w:rsidRDefault="00E05382" w:rsidP="00E05382">
      <w:pPr>
        <w:jc w:val="both"/>
        <w:rPr>
          <w:rFonts w:ascii="Gotham Book" w:hAnsi="Gotham Book"/>
          <w:sz w:val="22"/>
          <w:szCs w:val="22"/>
        </w:rPr>
      </w:pPr>
    </w:p>
    <w:p w14:paraId="27B42DFF" w14:textId="26E6E33F" w:rsidR="00E05382" w:rsidRPr="00A032DF" w:rsidRDefault="00E05382" w:rsidP="00E05382">
      <w:pPr>
        <w:jc w:val="both"/>
        <w:rPr>
          <w:rFonts w:ascii="Gotham Book" w:eastAsia="Verdana" w:hAnsi="Gotham Book"/>
          <w:sz w:val="22"/>
          <w:szCs w:val="22"/>
        </w:rPr>
      </w:pPr>
      <w:r w:rsidRPr="00A032DF">
        <w:rPr>
          <w:rFonts w:ascii="Gotham Book" w:hAnsi="Gotham Book"/>
          <w:sz w:val="22"/>
          <w:szCs w:val="22"/>
        </w:rPr>
        <w:t>The term “FLASHING” is used to exhibit cobs.  On entry to the ring</w:t>
      </w:r>
      <w:r w:rsidR="00A87A64" w:rsidRPr="00A032DF">
        <w:rPr>
          <w:rFonts w:ascii="Gotham Book" w:hAnsi="Gotham Book"/>
          <w:sz w:val="22"/>
          <w:szCs w:val="22"/>
        </w:rPr>
        <w:t>,</w:t>
      </w:r>
      <w:r w:rsidRPr="00A032DF">
        <w:rPr>
          <w:rFonts w:ascii="Gotham Book" w:hAnsi="Gotham Book"/>
          <w:sz w:val="22"/>
          <w:szCs w:val="22"/>
        </w:rPr>
        <w:t xml:space="preserve"> the steward will ask the animal to wait. On the </w:t>
      </w:r>
      <w:r w:rsidR="007A3CBC" w:rsidRPr="00A032DF">
        <w:rPr>
          <w:rFonts w:ascii="Gotham Book" w:hAnsi="Gotham Book"/>
          <w:sz w:val="22"/>
          <w:szCs w:val="22"/>
        </w:rPr>
        <w:t>steward’s</w:t>
      </w:r>
      <w:r w:rsidRPr="00A032DF">
        <w:rPr>
          <w:rFonts w:ascii="Gotham Book" w:hAnsi="Gotham Book"/>
          <w:sz w:val="22"/>
          <w:szCs w:val="22"/>
        </w:rPr>
        <w:t xml:space="preserve"> command, the horse will be asked to </w:t>
      </w:r>
      <w:r w:rsidR="00975487" w:rsidRPr="00A032DF">
        <w:rPr>
          <w:rFonts w:ascii="Gotham Book" w:hAnsi="Gotham Book"/>
          <w:sz w:val="22"/>
          <w:szCs w:val="22"/>
        </w:rPr>
        <w:t>go forward</w:t>
      </w:r>
      <w:r w:rsidRPr="00A032DF">
        <w:rPr>
          <w:rFonts w:ascii="Gotham Book" w:hAnsi="Gotham Book"/>
          <w:sz w:val="22"/>
          <w:szCs w:val="22"/>
        </w:rPr>
        <w:t xml:space="preserve"> in a high </w:t>
      </w:r>
      <w:r w:rsidRPr="00A032DF">
        <w:rPr>
          <w:rFonts w:ascii="Gotham Book" w:eastAsia="Verdana" w:hAnsi="Gotham Book"/>
          <w:sz w:val="22"/>
          <w:szCs w:val="22"/>
        </w:rPr>
        <w:t xml:space="preserve">energy fast trot on a loose rein to cover at least 2 sides of the arena.  On completion of the </w:t>
      </w:r>
      <w:r w:rsidRPr="00A032DF">
        <w:rPr>
          <w:rFonts w:ascii="Gotham Book" w:hAnsi="Gotham Book"/>
          <w:sz w:val="22"/>
          <w:szCs w:val="22"/>
        </w:rPr>
        <w:t>individual “FLASH</w:t>
      </w:r>
      <w:r w:rsidRPr="00A032DF">
        <w:rPr>
          <w:rFonts w:ascii="Gotham Book" w:hAnsi="Gotham Book" w:cs="Cambria Math"/>
          <w:sz w:val="22"/>
          <w:szCs w:val="22"/>
        </w:rPr>
        <w:t xml:space="preserve">” </w:t>
      </w:r>
      <w:r w:rsidRPr="00A032DF">
        <w:rPr>
          <w:rFonts w:ascii="Gotham Book" w:hAnsi="Gotham Book"/>
          <w:sz w:val="22"/>
          <w:szCs w:val="22"/>
        </w:rPr>
        <w:t xml:space="preserve">the horse will be required to join the last entered horse at a safe </w:t>
      </w:r>
      <w:r w:rsidRPr="00A032DF">
        <w:rPr>
          <w:rFonts w:ascii="Gotham Book" w:eastAsia="Verdana" w:hAnsi="Gotham Book"/>
          <w:sz w:val="22"/>
          <w:szCs w:val="22"/>
        </w:rPr>
        <w:t>distance.</w:t>
      </w:r>
    </w:p>
    <w:p w14:paraId="465559E4" w14:textId="77777777" w:rsidR="00E05382" w:rsidRPr="00A032DF" w:rsidRDefault="00E05382" w:rsidP="00E05382">
      <w:pPr>
        <w:jc w:val="both"/>
        <w:rPr>
          <w:rFonts w:ascii="Gotham Book" w:hAnsi="Gotham Book"/>
          <w:sz w:val="22"/>
          <w:szCs w:val="22"/>
        </w:rPr>
      </w:pPr>
    </w:p>
    <w:p w14:paraId="536659E4" w14:textId="269D998C"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It is noted that for H&amp;S issues strict attention </w:t>
      </w:r>
      <w:r w:rsidR="007339A1" w:rsidRPr="00A032DF">
        <w:rPr>
          <w:rFonts w:ascii="Gotham Book" w:eastAsia="Verdana" w:hAnsi="Gotham Book"/>
          <w:sz w:val="22"/>
          <w:szCs w:val="22"/>
        </w:rPr>
        <w:t>must</w:t>
      </w:r>
      <w:r w:rsidRPr="00A032DF">
        <w:rPr>
          <w:rFonts w:ascii="Gotham Book" w:eastAsia="Verdana" w:hAnsi="Gotham Book"/>
          <w:sz w:val="22"/>
          <w:szCs w:val="22"/>
        </w:rPr>
        <w:t xml:space="preserve"> be displayed by both judge and steward and discretion used if it is deemed unsafe for an individual or horse to participate for any length of time or distance.</w:t>
      </w:r>
    </w:p>
    <w:p w14:paraId="18936668" w14:textId="77777777" w:rsidR="00E05382" w:rsidRPr="00A032DF" w:rsidRDefault="00E05382" w:rsidP="00E05382">
      <w:pPr>
        <w:jc w:val="both"/>
        <w:rPr>
          <w:rFonts w:ascii="Gotham Book" w:hAnsi="Gotham Book"/>
          <w:sz w:val="22"/>
          <w:szCs w:val="22"/>
        </w:rPr>
      </w:pPr>
    </w:p>
    <w:p w14:paraId="69CC70CE"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Caution and awareness on allowing plenty of space between horses, is advised due to the excitability this may initiate.</w:t>
      </w:r>
    </w:p>
    <w:p w14:paraId="6310848C" w14:textId="77777777" w:rsidR="00E05382" w:rsidRPr="00A032DF" w:rsidRDefault="00E05382" w:rsidP="00E05382">
      <w:pPr>
        <w:jc w:val="both"/>
        <w:rPr>
          <w:rFonts w:ascii="Gotham Book" w:hAnsi="Gotham Book"/>
          <w:sz w:val="22"/>
          <w:szCs w:val="22"/>
        </w:rPr>
      </w:pPr>
    </w:p>
    <w:p w14:paraId="0BB9D66A" w14:textId="02A8C16E"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On completion</w:t>
      </w:r>
      <w:r w:rsidR="00A87A64" w:rsidRPr="00A032DF">
        <w:rPr>
          <w:rFonts w:ascii="Gotham Book" w:eastAsia="Verdana" w:hAnsi="Gotham Book"/>
          <w:sz w:val="22"/>
          <w:szCs w:val="22"/>
        </w:rPr>
        <w:t>,</w:t>
      </w:r>
      <w:r w:rsidRPr="00A032DF">
        <w:rPr>
          <w:rFonts w:ascii="Gotham Book" w:eastAsia="Verdana" w:hAnsi="Gotham Book"/>
          <w:sz w:val="22"/>
          <w:szCs w:val="22"/>
        </w:rPr>
        <w:t xml:space="preserve"> all exhibits will continue again in walk and will be requested to line up. The decision to pull an initial line-up or not is at the discretion of the judge.</w:t>
      </w:r>
    </w:p>
    <w:p w14:paraId="73635508" w14:textId="77777777" w:rsidR="00E05382" w:rsidRPr="00A032DF" w:rsidRDefault="00E05382" w:rsidP="00E05382">
      <w:pPr>
        <w:jc w:val="both"/>
        <w:rPr>
          <w:rFonts w:ascii="Gotham Book" w:hAnsi="Gotham Book"/>
          <w:sz w:val="22"/>
          <w:szCs w:val="22"/>
        </w:rPr>
      </w:pPr>
    </w:p>
    <w:p w14:paraId="44C1FA68"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If there is no pull, the steward may randomly select one exhibit to start the line-up and all other exhibits should follow in their initial order.</w:t>
      </w:r>
    </w:p>
    <w:p w14:paraId="60B05433" w14:textId="77777777" w:rsidR="00E05382" w:rsidRPr="00A032DF" w:rsidRDefault="00E05382" w:rsidP="00E05382">
      <w:pPr>
        <w:jc w:val="both"/>
        <w:rPr>
          <w:rFonts w:ascii="Gotham Book" w:hAnsi="Gotham Book"/>
          <w:sz w:val="22"/>
          <w:szCs w:val="22"/>
        </w:rPr>
      </w:pPr>
    </w:p>
    <w:p w14:paraId="679B225C"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Each competitor will then be requested to present their horse/pony in front of the judge for conformation inspection.</w:t>
      </w:r>
    </w:p>
    <w:p w14:paraId="45820A99" w14:textId="77777777" w:rsidR="00E05382" w:rsidRPr="00A032DF" w:rsidRDefault="00E05382" w:rsidP="00E05382">
      <w:pPr>
        <w:jc w:val="both"/>
        <w:rPr>
          <w:rFonts w:ascii="Gotham Book" w:hAnsi="Gotham Book"/>
          <w:sz w:val="22"/>
          <w:szCs w:val="22"/>
        </w:rPr>
      </w:pPr>
    </w:p>
    <w:p w14:paraId="28DD6DFE"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The animal will then be walked away from the judge and then trotted straight back towards and past the judge returning to the line-up.</w:t>
      </w:r>
    </w:p>
    <w:p w14:paraId="51D17E04" w14:textId="77777777" w:rsidR="00E05382" w:rsidRPr="00A032DF" w:rsidRDefault="00E05382" w:rsidP="00E05382">
      <w:pPr>
        <w:jc w:val="both"/>
        <w:rPr>
          <w:rFonts w:ascii="Gotham Book" w:hAnsi="Gotham Book"/>
          <w:sz w:val="22"/>
          <w:szCs w:val="22"/>
        </w:rPr>
      </w:pPr>
    </w:p>
    <w:p w14:paraId="6CDC4A00"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Where the class is a ridden class only.</w:t>
      </w:r>
    </w:p>
    <w:p w14:paraId="5A0FC714" w14:textId="77777777" w:rsidR="00E05382" w:rsidRPr="00A032DF" w:rsidRDefault="00E05382" w:rsidP="00E05382">
      <w:pPr>
        <w:jc w:val="both"/>
        <w:rPr>
          <w:rFonts w:ascii="Gotham Book" w:hAnsi="Gotham Book"/>
          <w:sz w:val="22"/>
          <w:szCs w:val="22"/>
        </w:rPr>
      </w:pPr>
    </w:p>
    <w:p w14:paraId="2A552574"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All exhibits will be asked to walk into the arena on the right rein.</w:t>
      </w:r>
    </w:p>
    <w:p w14:paraId="1F8AAF28" w14:textId="77777777" w:rsidR="00E05382" w:rsidRPr="00A032DF" w:rsidRDefault="00E05382" w:rsidP="00E05382">
      <w:pPr>
        <w:jc w:val="both"/>
        <w:rPr>
          <w:rFonts w:ascii="Gotham Book" w:hAnsi="Gotham Book"/>
          <w:sz w:val="22"/>
          <w:szCs w:val="22"/>
        </w:rPr>
      </w:pPr>
    </w:p>
    <w:p w14:paraId="266E471B" w14:textId="5C2C759B"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Upon instruction from the judge/steward exhibits will be asked to trot, </w:t>
      </w:r>
      <w:r w:rsidR="00B933DA" w:rsidRPr="00A032DF">
        <w:rPr>
          <w:rFonts w:ascii="Gotham Book" w:eastAsia="Verdana" w:hAnsi="Gotham Book"/>
          <w:sz w:val="22"/>
          <w:szCs w:val="22"/>
        </w:rPr>
        <w:t>canter,</w:t>
      </w:r>
      <w:r w:rsidRPr="00A032DF">
        <w:rPr>
          <w:rFonts w:ascii="Gotham Book" w:eastAsia="Verdana" w:hAnsi="Gotham Book"/>
          <w:sz w:val="22"/>
          <w:szCs w:val="22"/>
        </w:rPr>
        <w:t xml:space="preserve"> and change the rein.</w:t>
      </w:r>
    </w:p>
    <w:p w14:paraId="6FAAABC6" w14:textId="77777777" w:rsidR="00E05382" w:rsidRPr="00A032DF" w:rsidRDefault="00E05382" w:rsidP="00E05382">
      <w:pPr>
        <w:jc w:val="both"/>
        <w:rPr>
          <w:rFonts w:ascii="Gotham Book" w:hAnsi="Gotham Book"/>
          <w:sz w:val="22"/>
          <w:szCs w:val="22"/>
        </w:rPr>
      </w:pPr>
    </w:p>
    <w:p w14:paraId="018CCA63" w14:textId="7C9E952F"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The steward may then ask an appropriate exhibit to gallop or lengthen their stride along the </w:t>
      </w:r>
      <w:r w:rsidR="00081CB1" w:rsidRPr="00A032DF">
        <w:rPr>
          <w:rFonts w:ascii="Gotham Book" w:eastAsia="Verdana" w:hAnsi="Gotham Book"/>
          <w:sz w:val="22"/>
          <w:szCs w:val="22"/>
        </w:rPr>
        <w:t>ringside</w:t>
      </w:r>
      <w:r w:rsidRPr="00A032DF">
        <w:rPr>
          <w:rFonts w:ascii="Gotham Book" w:eastAsia="Verdana" w:hAnsi="Gotham Book"/>
          <w:sz w:val="22"/>
          <w:szCs w:val="22"/>
        </w:rPr>
        <w:t xml:space="preserve"> directly in front of the judge, all exhibits must follow on (exhibits may circle prior to </w:t>
      </w:r>
      <w:r w:rsidR="00524DB6" w:rsidRPr="00A032DF">
        <w:rPr>
          <w:rFonts w:ascii="Gotham Book" w:eastAsia="Verdana" w:hAnsi="Gotham Book"/>
          <w:sz w:val="22"/>
          <w:szCs w:val="22"/>
        </w:rPr>
        <w:t xml:space="preserve">the </w:t>
      </w:r>
      <w:r w:rsidRPr="00A032DF">
        <w:rPr>
          <w:rFonts w:ascii="Gotham Book" w:eastAsia="Verdana" w:hAnsi="Gotham Book"/>
          <w:sz w:val="22"/>
          <w:szCs w:val="22"/>
        </w:rPr>
        <w:t xml:space="preserve">gallop </w:t>
      </w:r>
      <w:r w:rsidR="000D6032" w:rsidRPr="00A032DF">
        <w:rPr>
          <w:rFonts w:ascii="Gotham Book" w:eastAsia="Verdana" w:hAnsi="Gotham Book"/>
          <w:sz w:val="22"/>
          <w:szCs w:val="22"/>
        </w:rPr>
        <w:t>to</w:t>
      </w:r>
      <w:r w:rsidR="00524DB6" w:rsidRPr="00A032DF">
        <w:rPr>
          <w:rFonts w:ascii="Gotham Book" w:eastAsia="Verdana" w:hAnsi="Gotham Book"/>
          <w:sz w:val="22"/>
          <w:szCs w:val="22"/>
        </w:rPr>
        <w:t xml:space="preserve"> provide</w:t>
      </w:r>
      <w:r w:rsidRPr="00A032DF">
        <w:rPr>
          <w:rFonts w:ascii="Gotham Book" w:eastAsia="Verdana" w:hAnsi="Gotham Book"/>
          <w:sz w:val="22"/>
          <w:szCs w:val="22"/>
        </w:rPr>
        <w:t xml:space="preserve"> safe space).  After the gallop or lengthening of stride</w:t>
      </w:r>
      <w:r w:rsidR="00524DB6" w:rsidRPr="00A032DF">
        <w:rPr>
          <w:rFonts w:ascii="Gotham Book" w:eastAsia="Verdana" w:hAnsi="Gotham Book"/>
          <w:sz w:val="22"/>
          <w:szCs w:val="22"/>
        </w:rPr>
        <w:t>,</w:t>
      </w:r>
      <w:r w:rsidRPr="00A032DF">
        <w:rPr>
          <w:rFonts w:ascii="Gotham Book" w:eastAsia="Verdana" w:hAnsi="Gotham Book"/>
          <w:sz w:val="22"/>
          <w:szCs w:val="22"/>
        </w:rPr>
        <w:t xml:space="preserve"> all exhibitors must return to walk.</w:t>
      </w:r>
    </w:p>
    <w:p w14:paraId="113CEA65" w14:textId="77777777" w:rsidR="00E05382" w:rsidRPr="00A032DF" w:rsidRDefault="00E05382" w:rsidP="00E05382">
      <w:pPr>
        <w:jc w:val="both"/>
        <w:rPr>
          <w:rFonts w:ascii="Gotham Book" w:hAnsi="Gotham Book"/>
          <w:sz w:val="22"/>
          <w:szCs w:val="22"/>
        </w:rPr>
      </w:pPr>
    </w:p>
    <w:p w14:paraId="68F8E188" w14:textId="5761268E"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Should the class be large or the ring small, it may </w:t>
      </w:r>
      <w:r w:rsidR="00D121BE" w:rsidRPr="00A032DF">
        <w:rPr>
          <w:rFonts w:ascii="Gotham Book" w:eastAsia="Verdana" w:hAnsi="Gotham Book"/>
          <w:sz w:val="22"/>
          <w:szCs w:val="22"/>
        </w:rPr>
        <w:t>not be</w:t>
      </w:r>
      <w:r w:rsidRPr="00A032DF">
        <w:rPr>
          <w:rFonts w:ascii="Gotham Book" w:eastAsia="Verdana" w:hAnsi="Gotham Book"/>
          <w:sz w:val="22"/>
          <w:szCs w:val="22"/>
        </w:rPr>
        <w:t xml:space="preserve"> practical for all exhibits to perform the go </w:t>
      </w:r>
      <w:r w:rsidR="007339A1" w:rsidRPr="00A032DF">
        <w:rPr>
          <w:rFonts w:ascii="Gotham Book" w:eastAsia="Verdana" w:hAnsi="Gotham Book"/>
          <w:sz w:val="22"/>
          <w:szCs w:val="22"/>
        </w:rPr>
        <w:t>around</w:t>
      </w:r>
      <w:r w:rsidRPr="00A032DF">
        <w:rPr>
          <w:rFonts w:ascii="Gotham Book" w:eastAsia="Verdana" w:hAnsi="Gotham Book"/>
          <w:sz w:val="22"/>
          <w:szCs w:val="22"/>
        </w:rPr>
        <w:t xml:space="preserve"> together</w:t>
      </w:r>
      <w:r w:rsidR="006C7379" w:rsidRPr="00A032DF">
        <w:rPr>
          <w:rFonts w:ascii="Gotham Book" w:eastAsia="Verdana" w:hAnsi="Gotham Book"/>
          <w:sz w:val="22"/>
          <w:szCs w:val="22"/>
        </w:rPr>
        <w:t xml:space="preserve">. </w:t>
      </w:r>
      <w:r w:rsidRPr="00A032DF">
        <w:rPr>
          <w:rFonts w:ascii="Gotham Book" w:eastAsia="Verdana" w:hAnsi="Gotham Book"/>
          <w:sz w:val="22"/>
          <w:szCs w:val="22"/>
        </w:rPr>
        <w:t xml:space="preserve">The judge may request the class be split with half the class standing in the centre of the ring whilst the other half performs the go </w:t>
      </w:r>
      <w:r w:rsidR="007339A1" w:rsidRPr="00A032DF">
        <w:rPr>
          <w:rFonts w:ascii="Gotham Book" w:eastAsia="Verdana" w:hAnsi="Gotham Book"/>
          <w:sz w:val="22"/>
          <w:szCs w:val="22"/>
        </w:rPr>
        <w:t>around</w:t>
      </w:r>
      <w:r w:rsidR="006C7379" w:rsidRPr="00A032DF">
        <w:rPr>
          <w:rFonts w:ascii="Gotham Book" w:eastAsia="Verdana" w:hAnsi="Gotham Book"/>
          <w:sz w:val="22"/>
          <w:szCs w:val="22"/>
        </w:rPr>
        <w:t xml:space="preserve">. </w:t>
      </w:r>
      <w:r w:rsidRPr="00A032DF">
        <w:rPr>
          <w:rFonts w:ascii="Gotham Book" w:eastAsia="Verdana" w:hAnsi="Gotham Book"/>
          <w:sz w:val="22"/>
          <w:szCs w:val="22"/>
        </w:rPr>
        <w:t xml:space="preserve">Once completed, the group of exhibits should swap and the </w:t>
      </w:r>
      <w:r w:rsidR="000D6032" w:rsidRPr="00A032DF">
        <w:rPr>
          <w:rFonts w:ascii="Gotham Book" w:eastAsia="Verdana" w:hAnsi="Gotham Book"/>
          <w:sz w:val="22"/>
          <w:szCs w:val="22"/>
        </w:rPr>
        <w:t>go-around</w:t>
      </w:r>
      <w:r w:rsidRPr="00A032DF">
        <w:rPr>
          <w:rFonts w:ascii="Gotham Book" w:eastAsia="Verdana" w:hAnsi="Gotham Book"/>
          <w:sz w:val="22"/>
          <w:szCs w:val="22"/>
        </w:rPr>
        <w:t xml:space="preserve"> be repeated for the other group.</w:t>
      </w:r>
    </w:p>
    <w:p w14:paraId="2EF116A1" w14:textId="77777777" w:rsidR="00E05382" w:rsidRPr="00A032DF" w:rsidRDefault="00E05382" w:rsidP="00E05382">
      <w:pPr>
        <w:jc w:val="both"/>
        <w:rPr>
          <w:rFonts w:ascii="Gotham Book" w:hAnsi="Gotham Book"/>
          <w:sz w:val="22"/>
          <w:szCs w:val="22"/>
        </w:rPr>
      </w:pPr>
    </w:p>
    <w:p w14:paraId="71FDF627" w14:textId="0AC69F6F"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It is then the </w:t>
      </w:r>
      <w:r w:rsidR="000D6032" w:rsidRPr="00A032DF">
        <w:rPr>
          <w:rFonts w:ascii="Gotham Book" w:eastAsia="Verdana" w:hAnsi="Gotham Book"/>
          <w:sz w:val="22"/>
          <w:szCs w:val="22"/>
        </w:rPr>
        <w:t>judge’s</w:t>
      </w:r>
      <w:r w:rsidRPr="00A032DF">
        <w:rPr>
          <w:rFonts w:ascii="Gotham Book" w:eastAsia="Verdana" w:hAnsi="Gotham Book"/>
          <w:sz w:val="22"/>
          <w:szCs w:val="22"/>
        </w:rPr>
        <w:t xml:space="preserve"> decision to pull an initial line up, should they not want to pull an initial line up the steward will select an exhibit to start the line up with all other exhibits following on.</w:t>
      </w:r>
    </w:p>
    <w:p w14:paraId="36D923F0" w14:textId="77777777" w:rsidR="00E05382" w:rsidRPr="00A032DF" w:rsidRDefault="00E05382" w:rsidP="00E05382">
      <w:pPr>
        <w:jc w:val="both"/>
        <w:rPr>
          <w:rFonts w:ascii="Gotham Book" w:eastAsia="Verdana" w:hAnsi="Gotham Book"/>
          <w:sz w:val="22"/>
          <w:szCs w:val="22"/>
        </w:rPr>
      </w:pPr>
    </w:p>
    <w:p w14:paraId="43448C13" w14:textId="5CF14FDA"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If there are both conformation and ride </w:t>
      </w:r>
      <w:r w:rsidR="007339A1" w:rsidRPr="00A032DF">
        <w:rPr>
          <w:rFonts w:ascii="Gotham Book" w:eastAsia="Verdana" w:hAnsi="Gotham Book"/>
          <w:sz w:val="22"/>
          <w:szCs w:val="22"/>
        </w:rPr>
        <w:t>judge</w:t>
      </w:r>
      <w:r w:rsidRPr="00A032DF">
        <w:rPr>
          <w:rFonts w:ascii="Gotham Book" w:eastAsia="Verdana" w:hAnsi="Gotham Book"/>
          <w:sz w:val="22"/>
          <w:szCs w:val="22"/>
        </w:rPr>
        <w:t xml:space="preserve"> they will then start their individual judging duties.</w:t>
      </w:r>
    </w:p>
    <w:p w14:paraId="37BE7F3B" w14:textId="77777777" w:rsidR="00E05382" w:rsidRPr="00A032DF" w:rsidRDefault="00E05382" w:rsidP="00E05382">
      <w:pPr>
        <w:jc w:val="both"/>
        <w:rPr>
          <w:rFonts w:ascii="Gotham Book" w:hAnsi="Gotham Book"/>
          <w:sz w:val="22"/>
          <w:szCs w:val="22"/>
        </w:rPr>
      </w:pPr>
    </w:p>
    <w:p w14:paraId="2223DB78" w14:textId="486271AA"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The ridden assessment will start at the top of the line-up and once the exhibit has performed its display then it will be judged for conformation</w:t>
      </w:r>
      <w:r w:rsidR="006C7379" w:rsidRPr="00A032DF">
        <w:rPr>
          <w:rFonts w:ascii="Gotham Book" w:eastAsia="Verdana" w:hAnsi="Gotham Book"/>
          <w:sz w:val="22"/>
          <w:szCs w:val="22"/>
        </w:rPr>
        <w:t xml:space="preserve">. </w:t>
      </w:r>
      <w:r w:rsidRPr="00A032DF">
        <w:rPr>
          <w:rFonts w:ascii="Gotham Book" w:eastAsia="Verdana" w:hAnsi="Gotham Book"/>
          <w:sz w:val="22"/>
          <w:szCs w:val="22"/>
        </w:rPr>
        <w:t>At no time should any exhibit be judged for conformation before it has performed its ridden show.</w:t>
      </w:r>
    </w:p>
    <w:p w14:paraId="54A746AF" w14:textId="77777777" w:rsidR="00E05382" w:rsidRPr="00A032DF" w:rsidRDefault="00E05382" w:rsidP="00E05382">
      <w:pPr>
        <w:jc w:val="both"/>
        <w:rPr>
          <w:rFonts w:ascii="Gotham Book" w:hAnsi="Gotham Book"/>
          <w:sz w:val="22"/>
          <w:szCs w:val="22"/>
        </w:rPr>
      </w:pPr>
    </w:p>
    <w:p w14:paraId="304F9B57" w14:textId="417C9059"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Time should be allowed for grooms to enter the ring to enable the removal of the saddle once exhibits have performed the go </w:t>
      </w:r>
      <w:r w:rsidR="007339A1" w:rsidRPr="00A032DF">
        <w:rPr>
          <w:rFonts w:ascii="Gotham Book" w:eastAsia="Verdana" w:hAnsi="Gotham Book"/>
          <w:sz w:val="22"/>
          <w:szCs w:val="22"/>
        </w:rPr>
        <w:t>around</w:t>
      </w:r>
      <w:r w:rsidRPr="00A032DF">
        <w:rPr>
          <w:rFonts w:ascii="Gotham Book" w:eastAsia="Verdana" w:hAnsi="Gotham Book"/>
          <w:sz w:val="22"/>
          <w:szCs w:val="22"/>
        </w:rPr>
        <w:t xml:space="preserve"> and have been lined up.</w:t>
      </w:r>
    </w:p>
    <w:p w14:paraId="7907246E" w14:textId="77777777" w:rsidR="00E05382" w:rsidRPr="00A032DF" w:rsidRDefault="00E05382" w:rsidP="00E05382">
      <w:pPr>
        <w:jc w:val="both"/>
        <w:rPr>
          <w:rFonts w:ascii="Gotham Book" w:hAnsi="Gotham Book"/>
          <w:sz w:val="22"/>
          <w:szCs w:val="22"/>
        </w:rPr>
      </w:pPr>
    </w:p>
    <w:p w14:paraId="220D8946" w14:textId="35C7AF04" w:rsidR="00E05382" w:rsidRPr="00A032DF" w:rsidRDefault="00D121BE" w:rsidP="00E05382">
      <w:pPr>
        <w:jc w:val="both"/>
        <w:rPr>
          <w:rFonts w:ascii="Gotham Book" w:eastAsia="Verdana" w:hAnsi="Gotham Book"/>
          <w:sz w:val="22"/>
          <w:szCs w:val="22"/>
        </w:rPr>
      </w:pPr>
      <w:r w:rsidRPr="00A032DF">
        <w:rPr>
          <w:rFonts w:ascii="Gotham Book" w:eastAsia="Verdana" w:hAnsi="Gotham Book"/>
          <w:sz w:val="22"/>
          <w:szCs w:val="22"/>
        </w:rPr>
        <w:t>Individual ridden</w:t>
      </w:r>
      <w:r w:rsidR="00E05382" w:rsidRPr="00A032DF">
        <w:rPr>
          <w:rFonts w:ascii="Gotham Book" w:eastAsia="Verdana" w:hAnsi="Gotham Book"/>
          <w:sz w:val="22"/>
          <w:szCs w:val="22"/>
        </w:rPr>
        <w:t xml:space="preserve"> shows will consist of walk, </w:t>
      </w:r>
      <w:r w:rsidR="00B933DA" w:rsidRPr="00A032DF">
        <w:rPr>
          <w:rFonts w:ascii="Gotham Book" w:eastAsia="Verdana" w:hAnsi="Gotham Book"/>
          <w:sz w:val="22"/>
          <w:szCs w:val="22"/>
        </w:rPr>
        <w:t>trot,</w:t>
      </w:r>
      <w:r w:rsidR="00E05382" w:rsidRPr="00A032DF">
        <w:rPr>
          <w:rFonts w:ascii="Gotham Book" w:eastAsia="Verdana" w:hAnsi="Gotham Book"/>
          <w:sz w:val="22"/>
          <w:szCs w:val="22"/>
        </w:rPr>
        <w:t xml:space="preserve"> and cante</w:t>
      </w:r>
      <w:r w:rsidR="004A0F68" w:rsidRPr="00A032DF">
        <w:rPr>
          <w:rFonts w:ascii="Gotham Book" w:eastAsia="Verdana" w:hAnsi="Gotham Book"/>
          <w:sz w:val="22"/>
          <w:szCs w:val="22"/>
        </w:rPr>
        <w:t>r</w:t>
      </w:r>
      <w:r w:rsidR="00E05382" w:rsidRPr="00A032DF">
        <w:rPr>
          <w:rFonts w:ascii="Gotham Book" w:eastAsia="Verdana" w:hAnsi="Gotham Book"/>
          <w:sz w:val="22"/>
          <w:szCs w:val="22"/>
        </w:rPr>
        <w:t xml:space="preserve"> on both</w:t>
      </w:r>
      <w:r w:rsidR="004A0F68" w:rsidRPr="00A032DF">
        <w:rPr>
          <w:rFonts w:ascii="Gotham Book" w:eastAsia="Verdana" w:hAnsi="Gotham Book"/>
          <w:sz w:val="22"/>
          <w:szCs w:val="22"/>
        </w:rPr>
        <w:t xml:space="preserve"> </w:t>
      </w:r>
      <w:r w:rsidR="00E05382" w:rsidRPr="00A032DF">
        <w:rPr>
          <w:rFonts w:ascii="Gotham Book" w:eastAsia="Verdana" w:hAnsi="Gotham Book"/>
          <w:sz w:val="22"/>
          <w:szCs w:val="22"/>
        </w:rPr>
        <w:t>reins and if appropriate a gallop or lengthening of stride</w:t>
      </w:r>
      <w:r w:rsidR="006C7379" w:rsidRPr="00A032DF">
        <w:rPr>
          <w:rFonts w:ascii="Gotham Book" w:eastAsia="Verdana" w:hAnsi="Gotham Book"/>
          <w:sz w:val="22"/>
          <w:szCs w:val="22"/>
        </w:rPr>
        <w:t xml:space="preserve">. </w:t>
      </w:r>
      <w:r w:rsidR="00E05382" w:rsidRPr="00A032DF">
        <w:rPr>
          <w:rFonts w:ascii="Gotham Book" w:eastAsia="Verdana" w:hAnsi="Gotham Book"/>
          <w:sz w:val="22"/>
          <w:szCs w:val="22"/>
        </w:rPr>
        <w:t>A judge can ask for a set show and if this is the case stewards must make ALL exhibitors aware of the set show.</w:t>
      </w:r>
    </w:p>
    <w:p w14:paraId="7C57F8E6" w14:textId="77777777" w:rsidR="00E05382" w:rsidRPr="00A032DF" w:rsidRDefault="00E05382" w:rsidP="00E05382">
      <w:pPr>
        <w:jc w:val="both"/>
        <w:rPr>
          <w:rFonts w:ascii="Gotham Book" w:hAnsi="Gotham Book"/>
          <w:sz w:val="22"/>
          <w:szCs w:val="22"/>
        </w:rPr>
      </w:pPr>
    </w:p>
    <w:p w14:paraId="55F491C7" w14:textId="04DF2C3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On completion of all exhibits, if a marks sheet exists, marks will be totalled</w:t>
      </w:r>
      <w:r w:rsidR="006C7379" w:rsidRPr="00A032DF">
        <w:rPr>
          <w:rFonts w:ascii="Gotham Book" w:eastAsia="Verdana" w:hAnsi="Gotham Book"/>
          <w:sz w:val="22"/>
          <w:szCs w:val="22"/>
        </w:rPr>
        <w:t xml:space="preserve">. </w:t>
      </w:r>
      <w:r w:rsidRPr="00A032DF">
        <w:rPr>
          <w:rFonts w:ascii="Gotham Book" w:eastAsia="Verdana" w:hAnsi="Gotham Book"/>
          <w:sz w:val="22"/>
          <w:szCs w:val="22"/>
        </w:rPr>
        <w:t>If there is no marks sheet in use, the judge should indicate to the steward the order of placing which should be completed on the class sheet and the exhibits pulled forward in placing order.</w:t>
      </w:r>
    </w:p>
    <w:p w14:paraId="228973CF" w14:textId="77777777" w:rsidR="00E05382" w:rsidRPr="00A032DF" w:rsidRDefault="00E05382" w:rsidP="00E05382">
      <w:pPr>
        <w:jc w:val="both"/>
        <w:rPr>
          <w:rFonts w:ascii="Gotham Book" w:hAnsi="Gotham Book"/>
          <w:sz w:val="22"/>
          <w:szCs w:val="22"/>
        </w:rPr>
      </w:pPr>
    </w:p>
    <w:p w14:paraId="0E2C90FD" w14:textId="4EBE536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When all prizes have been awarded, the judge will thank all exhibits and ask the un-placed exhibits to leave the ring, and the successful exhibits to perform a lap of honour - which will be conducted in a safe and orderly </w:t>
      </w:r>
      <w:r w:rsidR="00D121BE" w:rsidRPr="00A032DF">
        <w:rPr>
          <w:rFonts w:ascii="Gotham Book" w:eastAsia="Verdana" w:hAnsi="Gotham Book"/>
          <w:sz w:val="22"/>
          <w:szCs w:val="22"/>
        </w:rPr>
        <w:t>fashion but</w:t>
      </w:r>
      <w:r w:rsidRPr="00A032DF">
        <w:rPr>
          <w:rFonts w:ascii="Gotham Book" w:eastAsia="Verdana" w:hAnsi="Gotham Book"/>
          <w:sz w:val="22"/>
          <w:szCs w:val="22"/>
        </w:rPr>
        <w:t xml:space="preserve"> allowing the breed to demonstrate its active powerful action.</w:t>
      </w:r>
    </w:p>
    <w:p w14:paraId="5EC2E3A5" w14:textId="77777777" w:rsidR="00E05382" w:rsidRPr="00A032DF" w:rsidRDefault="00E05382" w:rsidP="00E05382">
      <w:pPr>
        <w:jc w:val="both"/>
        <w:rPr>
          <w:rFonts w:ascii="Gotham Book" w:hAnsi="Gotham Book"/>
          <w:sz w:val="22"/>
          <w:szCs w:val="22"/>
        </w:rPr>
      </w:pPr>
    </w:p>
    <w:p w14:paraId="75A41172" w14:textId="772A1F33"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Only performance evaluated stallions are eligible to compete in any TGCA class</w:t>
      </w:r>
      <w:r w:rsidR="006C7379" w:rsidRPr="00A032DF">
        <w:rPr>
          <w:rFonts w:ascii="Gotham Book" w:eastAsia="Verdana" w:hAnsi="Gotham Book"/>
          <w:sz w:val="22"/>
          <w:szCs w:val="22"/>
        </w:rPr>
        <w:t xml:space="preserve">. </w:t>
      </w:r>
      <w:r w:rsidRPr="00A032DF">
        <w:rPr>
          <w:rFonts w:ascii="Gotham Book" w:eastAsia="Verdana" w:hAnsi="Gotham Book"/>
          <w:sz w:val="22"/>
          <w:szCs w:val="22"/>
        </w:rPr>
        <w:t xml:space="preserve">They MUST have the TGCA Stallion bridle disc on display on the </w:t>
      </w:r>
      <w:r w:rsidRPr="00A032DF">
        <w:rPr>
          <w:rFonts w:ascii="Gotham Book" w:eastAsia="Verdana" w:hAnsi="Gotham Book"/>
          <w:sz w:val="22"/>
          <w:szCs w:val="22"/>
          <w:u w:val="single"/>
        </w:rPr>
        <w:t>offside</w:t>
      </w:r>
      <w:r w:rsidRPr="00A032DF">
        <w:rPr>
          <w:rFonts w:ascii="Gotham Book" w:eastAsia="Verdana" w:hAnsi="Gotham Book"/>
          <w:sz w:val="22"/>
          <w:szCs w:val="22"/>
        </w:rPr>
        <w:t xml:space="preserve"> of their bridle.</w:t>
      </w:r>
    </w:p>
    <w:p w14:paraId="323E40D2" w14:textId="77777777" w:rsidR="00E05382" w:rsidRPr="00A032DF" w:rsidRDefault="00E05382" w:rsidP="00E05382">
      <w:pPr>
        <w:jc w:val="both"/>
        <w:rPr>
          <w:rFonts w:ascii="Gotham Book" w:hAnsi="Gotham Book"/>
          <w:sz w:val="22"/>
          <w:szCs w:val="22"/>
        </w:rPr>
      </w:pPr>
    </w:p>
    <w:p w14:paraId="19497C40" w14:textId="2FE4CB88"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Judges are reminded that the carrying of excess weight by any exhibit is not good for the joints or breathing of any horse or pony</w:t>
      </w:r>
      <w:r w:rsidR="000C5D97" w:rsidRPr="00A032DF">
        <w:rPr>
          <w:rFonts w:ascii="Gotham Book" w:eastAsia="Verdana" w:hAnsi="Gotham Book"/>
          <w:sz w:val="22"/>
          <w:szCs w:val="22"/>
        </w:rPr>
        <w:t>, and</w:t>
      </w:r>
      <w:r w:rsidRPr="00A032DF">
        <w:rPr>
          <w:rFonts w:ascii="Gotham Book" w:eastAsia="Verdana" w:hAnsi="Gotham Book"/>
          <w:sz w:val="22"/>
          <w:szCs w:val="22"/>
        </w:rPr>
        <w:t xml:space="preserve"> in the interests of our horses and ponies</w:t>
      </w:r>
      <w:r w:rsidR="000C5D97" w:rsidRPr="00A032DF">
        <w:rPr>
          <w:rFonts w:ascii="Gotham Book" w:eastAsia="Verdana" w:hAnsi="Gotham Book"/>
          <w:sz w:val="22"/>
          <w:szCs w:val="22"/>
        </w:rPr>
        <w:t>,</w:t>
      </w:r>
      <w:r w:rsidRPr="00A032DF">
        <w:rPr>
          <w:rFonts w:ascii="Gotham Book" w:eastAsia="Verdana" w:hAnsi="Gotham Book"/>
          <w:sz w:val="22"/>
          <w:szCs w:val="22"/>
        </w:rPr>
        <w:t xml:space="preserve"> we do not promote the showing of over-fat exhibits</w:t>
      </w:r>
      <w:r w:rsidR="006C7379" w:rsidRPr="00A032DF">
        <w:rPr>
          <w:rFonts w:ascii="Gotham Book" w:eastAsia="Verdana" w:hAnsi="Gotham Book"/>
          <w:sz w:val="22"/>
          <w:szCs w:val="22"/>
        </w:rPr>
        <w:t xml:space="preserve">. </w:t>
      </w:r>
      <w:r w:rsidRPr="00A032DF">
        <w:rPr>
          <w:rFonts w:ascii="Gotham Book" w:eastAsia="Verdana" w:hAnsi="Gotham Book"/>
          <w:sz w:val="22"/>
          <w:szCs w:val="22"/>
        </w:rPr>
        <w:t>Judges are permitted to penalise any such exhibit in their marking.</w:t>
      </w:r>
    </w:p>
    <w:p w14:paraId="3330736D" w14:textId="77777777" w:rsidR="00E05382" w:rsidRPr="00A032DF" w:rsidRDefault="00E05382" w:rsidP="00E05382">
      <w:pPr>
        <w:jc w:val="both"/>
        <w:rPr>
          <w:rFonts w:ascii="Gotham Book" w:hAnsi="Gotham Book"/>
          <w:sz w:val="22"/>
          <w:szCs w:val="22"/>
        </w:rPr>
      </w:pPr>
    </w:p>
    <w:p w14:paraId="64C8DDB5" w14:textId="220536F1"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For exhibits 148cm and under, </w:t>
      </w:r>
      <w:r w:rsidR="000C5D97" w:rsidRPr="00A032DF">
        <w:rPr>
          <w:rFonts w:ascii="Gotham Book" w:eastAsia="Verdana" w:hAnsi="Gotham Book"/>
          <w:sz w:val="22"/>
          <w:szCs w:val="22"/>
        </w:rPr>
        <w:t xml:space="preserve">the </w:t>
      </w:r>
      <w:r w:rsidRPr="00A032DF">
        <w:rPr>
          <w:rFonts w:ascii="Gotham Book" w:eastAsia="Verdana" w:hAnsi="Gotham Book"/>
          <w:sz w:val="22"/>
          <w:szCs w:val="22"/>
        </w:rPr>
        <w:t>rider should be of a suitable size and weight for their mount.</w:t>
      </w:r>
    </w:p>
    <w:p w14:paraId="08EE630A" w14:textId="77777777" w:rsidR="00E05382" w:rsidRPr="00A032DF" w:rsidRDefault="00E05382" w:rsidP="00E05382">
      <w:pPr>
        <w:jc w:val="both"/>
        <w:rPr>
          <w:rFonts w:ascii="Gotham Book" w:hAnsi="Gotham Book"/>
          <w:sz w:val="22"/>
          <w:szCs w:val="22"/>
        </w:rPr>
      </w:pPr>
    </w:p>
    <w:p w14:paraId="0839321E" w14:textId="5F6EE607" w:rsidR="000F5131" w:rsidRPr="00A032DF" w:rsidRDefault="00E05382" w:rsidP="00957384">
      <w:pPr>
        <w:jc w:val="both"/>
        <w:rPr>
          <w:rFonts w:ascii="Gotham Book" w:eastAsia="Verdana" w:hAnsi="Gotham Book"/>
          <w:sz w:val="22"/>
          <w:szCs w:val="22"/>
        </w:rPr>
      </w:pPr>
      <w:r w:rsidRPr="00A032DF">
        <w:rPr>
          <w:rFonts w:ascii="Gotham Book" w:eastAsia="Verdana" w:hAnsi="Gotham Book"/>
          <w:sz w:val="22"/>
          <w:szCs w:val="22"/>
        </w:rPr>
        <w:t>In the case of youngstock</w:t>
      </w:r>
      <w:r w:rsidR="000C5D97" w:rsidRPr="00A032DF">
        <w:rPr>
          <w:rFonts w:ascii="Gotham Book" w:eastAsia="Verdana" w:hAnsi="Gotham Book"/>
          <w:sz w:val="22"/>
          <w:szCs w:val="22"/>
        </w:rPr>
        <w:t>,</w:t>
      </w:r>
      <w:r w:rsidRPr="00A032DF">
        <w:rPr>
          <w:rFonts w:ascii="Gotham Book" w:eastAsia="Verdana" w:hAnsi="Gotham Book"/>
          <w:sz w:val="22"/>
          <w:szCs w:val="22"/>
        </w:rPr>
        <w:t xml:space="preserve"> a judge may ask the handler to gently pull the lips back to show the </w:t>
      </w:r>
      <w:r w:rsidR="000C5D97" w:rsidRPr="00A032DF">
        <w:rPr>
          <w:rFonts w:ascii="Gotham Book" w:eastAsia="Verdana" w:hAnsi="Gotham Book"/>
          <w:sz w:val="22"/>
          <w:szCs w:val="22"/>
        </w:rPr>
        <w:t>horse’s</w:t>
      </w:r>
      <w:r w:rsidRPr="00A032DF">
        <w:rPr>
          <w:rFonts w:ascii="Gotham Book" w:eastAsia="Verdana" w:hAnsi="Gotham Book"/>
          <w:sz w:val="22"/>
          <w:szCs w:val="22"/>
        </w:rPr>
        <w:t xml:space="preserve"> teeth if they are able to do so comfortably and safely.</w:t>
      </w:r>
    </w:p>
    <w:p w14:paraId="53352470" w14:textId="77777777" w:rsidR="00957384" w:rsidRPr="00A032DF" w:rsidRDefault="00957384" w:rsidP="00957384">
      <w:pPr>
        <w:jc w:val="both"/>
        <w:rPr>
          <w:rFonts w:ascii="Gotham Book" w:eastAsia="Verdana" w:hAnsi="Gotham Book"/>
          <w:sz w:val="22"/>
          <w:szCs w:val="22"/>
        </w:rPr>
      </w:pPr>
    </w:p>
    <w:p w14:paraId="4B0A7A5A" w14:textId="77F9CD95" w:rsidR="00E05382" w:rsidRPr="00A032DF" w:rsidRDefault="00E05382" w:rsidP="00B42C46">
      <w:pPr>
        <w:pStyle w:val="Heading1"/>
        <w:rPr>
          <w:rFonts w:ascii="Gotham Book" w:eastAsia="Verdana" w:hAnsi="Gotham Book"/>
        </w:rPr>
      </w:pPr>
      <w:bookmarkStart w:id="40" w:name="_Toc90449415"/>
      <w:r w:rsidRPr="00A032DF">
        <w:rPr>
          <w:rFonts w:ascii="Gotham Book" w:eastAsia="Verdana" w:hAnsi="Gotham Book"/>
        </w:rPr>
        <w:t>JUDGES PANEL</w:t>
      </w:r>
      <w:bookmarkEnd w:id="40"/>
    </w:p>
    <w:p w14:paraId="4550B26F" w14:textId="77777777" w:rsidR="00957384" w:rsidRPr="00A032DF" w:rsidRDefault="00957384" w:rsidP="00957384">
      <w:pPr>
        <w:rPr>
          <w:rFonts w:ascii="Gotham Book" w:eastAsia="Verdana" w:hAnsi="Gotham Book"/>
        </w:rPr>
      </w:pPr>
    </w:p>
    <w:p w14:paraId="08CB2C91" w14:textId="76A744D9" w:rsidR="00E05382" w:rsidRPr="00A032DF" w:rsidRDefault="00D121BE" w:rsidP="00E05382">
      <w:pPr>
        <w:jc w:val="both"/>
        <w:rPr>
          <w:rFonts w:ascii="Gotham Book" w:eastAsia="Verdana" w:hAnsi="Gotham Book"/>
          <w:sz w:val="22"/>
          <w:szCs w:val="22"/>
        </w:rPr>
      </w:pPr>
      <w:r w:rsidRPr="00A032DF">
        <w:rPr>
          <w:rFonts w:ascii="Gotham Book" w:eastAsia="Verdana" w:hAnsi="Gotham Book"/>
          <w:sz w:val="22"/>
          <w:szCs w:val="22"/>
        </w:rPr>
        <w:t>Judges, including</w:t>
      </w:r>
      <w:r w:rsidR="00E05382" w:rsidRPr="00A032DF">
        <w:rPr>
          <w:rFonts w:ascii="Gotham Book" w:eastAsia="Verdana" w:hAnsi="Gotham Book"/>
          <w:sz w:val="22"/>
          <w:szCs w:val="22"/>
        </w:rPr>
        <w:t xml:space="preserve"> probationary judges, are appointed at the discretion of the TGCA Directors and the Judges Assessment Sub Committee</w:t>
      </w:r>
      <w:r w:rsidR="006C7379" w:rsidRPr="00A032DF">
        <w:rPr>
          <w:rFonts w:ascii="Gotham Book" w:eastAsia="Verdana" w:hAnsi="Gotham Book"/>
          <w:sz w:val="22"/>
          <w:szCs w:val="22"/>
        </w:rPr>
        <w:t xml:space="preserve">. </w:t>
      </w:r>
      <w:r w:rsidR="00E05382" w:rsidRPr="00A032DF">
        <w:rPr>
          <w:rFonts w:ascii="Gotham Book" w:eastAsia="Verdana" w:hAnsi="Gotham Book"/>
          <w:sz w:val="22"/>
          <w:szCs w:val="22"/>
        </w:rPr>
        <w:t>Appointments are renewable annually</w:t>
      </w:r>
      <w:r w:rsidR="006C7379" w:rsidRPr="00A032DF">
        <w:rPr>
          <w:rFonts w:ascii="Gotham Book" w:eastAsia="Verdana" w:hAnsi="Gotham Book"/>
          <w:sz w:val="22"/>
          <w:szCs w:val="22"/>
        </w:rPr>
        <w:t xml:space="preserve">. </w:t>
      </w:r>
      <w:r w:rsidR="00E05382" w:rsidRPr="00A032DF">
        <w:rPr>
          <w:rFonts w:ascii="Gotham Book" w:eastAsia="Verdana" w:hAnsi="Gotham Book"/>
          <w:sz w:val="22"/>
          <w:szCs w:val="22"/>
        </w:rPr>
        <w:t>Judges can be removed at their own request</w:t>
      </w:r>
      <w:r w:rsidR="006C7379" w:rsidRPr="00A032DF">
        <w:rPr>
          <w:rFonts w:ascii="Gotham Book" w:eastAsia="Verdana" w:hAnsi="Gotham Book"/>
          <w:sz w:val="22"/>
          <w:szCs w:val="22"/>
        </w:rPr>
        <w:t xml:space="preserve">. </w:t>
      </w:r>
      <w:r w:rsidR="00E05382" w:rsidRPr="00A032DF">
        <w:rPr>
          <w:rFonts w:ascii="Gotham Book" w:eastAsia="Verdana" w:hAnsi="Gotham Book"/>
          <w:sz w:val="22"/>
          <w:szCs w:val="22"/>
        </w:rPr>
        <w:t xml:space="preserve">The TGCA can upgrade or downgrade </w:t>
      </w:r>
      <w:r w:rsidR="00E05382" w:rsidRPr="00A032DF">
        <w:rPr>
          <w:rFonts w:ascii="Gotham Book" w:hAnsi="Gotham Book"/>
          <w:sz w:val="22"/>
          <w:szCs w:val="22"/>
        </w:rPr>
        <w:t xml:space="preserve">Judges at the discretion of its Directors and the </w:t>
      </w:r>
      <w:r w:rsidR="001A6336" w:rsidRPr="00A032DF">
        <w:rPr>
          <w:rFonts w:ascii="Gotham Book" w:hAnsi="Gotham Book"/>
          <w:sz w:val="22"/>
          <w:szCs w:val="22"/>
        </w:rPr>
        <w:t>Judges’</w:t>
      </w:r>
      <w:r w:rsidR="00E05382" w:rsidRPr="00A032DF">
        <w:rPr>
          <w:rFonts w:ascii="Gotham Book" w:hAnsi="Gotham Book"/>
          <w:sz w:val="22"/>
          <w:szCs w:val="22"/>
        </w:rPr>
        <w:t xml:space="preserve"> Assessment Committee</w:t>
      </w:r>
      <w:r w:rsidR="006C7379" w:rsidRPr="00A032DF">
        <w:rPr>
          <w:rFonts w:ascii="Gotham Book" w:hAnsi="Gotham Book"/>
          <w:sz w:val="22"/>
          <w:szCs w:val="22"/>
        </w:rPr>
        <w:t xml:space="preserve">. </w:t>
      </w:r>
      <w:r w:rsidR="00E05382" w:rsidRPr="00A032DF">
        <w:rPr>
          <w:rFonts w:ascii="Gotham Book" w:hAnsi="Gotham Book"/>
          <w:sz w:val="22"/>
          <w:szCs w:val="22"/>
        </w:rPr>
        <w:t xml:space="preserve">The </w:t>
      </w:r>
      <w:r w:rsidR="00E05382" w:rsidRPr="00A032DF">
        <w:rPr>
          <w:rFonts w:ascii="Gotham Book" w:eastAsia="Verdana" w:hAnsi="Gotham Book"/>
          <w:sz w:val="22"/>
          <w:szCs w:val="22"/>
        </w:rPr>
        <w:t>TGCA Directors and the Judges Assessment Committee reserve the right to remove judges from any category, either permanently or temporarily, without explanation or litigation.</w:t>
      </w:r>
    </w:p>
    <w:p w14:paraId="757972D7" w14:textId="71BE36B9" w:rsidR="00E05382" w:rsidRPr="00A032DF" w:rsidRDefault="00FC0D6F" w:rsidP="00E05382">
      <w:pPr>
        <w:jc w:val="both"/>
        <w:rPr>
          <w:rFonts w:ascii="Gotham Book" w:eastAsia="Verdana" w:hAnsi="Gotham Book"/>
          <w:sz w:val="22"/>
          <w:szCs w:val="22"/>
        </w:rPr>
      </w:pPr>
      <w:r w:rsidRPr="00A032DF">
        <w:rPr>
          <w:rFonts w:ascii="Gotham Book" w:eastAsia="Verdana" w:hAnsi="Gotham Book"/>
          <w:sz w:val="22"/>
          <w:szCs w:val="22"/>
        </w:rPr>
        <w:t xml:space="preserve">Full Procedure and forms can be found at </w:t>
      </w:r>
      <w:hyperlink r:id="rId10" w:history="1">
        <w:r w:rsidRPr="00A032DF">
          <w:rPr>
            <w:rStyle w:val="Hyperlink"/>
            <w:rFonts w:ascii="Gotham Book" w:hAnsi="Gotham Book"/>
            <w:color w:val="auto"/>
            <w:sz w:val="22"/>
            <w:szCs w:val="22"/>
          </w:rPr>
          <w:t>https://www.tgca.co.uk/judges-applications</w:t>
        </w:r>
      </w:hyperlink>
    </w:p>
    <w:p w14:paraId="27B92184" w14:textId="77777777" w:rsidR="00181B1C" w:rsidRPr="00A032DF" w:rsidRDefault="00181B1C" w:rsidP="00E05382">
      <w:pPr>
        <w:jc w:val="both"/>
        <w:rPr>
          <w:rFonts w:ascii="Gotham Book" w:eastAsia="Verdana" w:hAnsi="Gotham Book"/>
          <w:b/>
          <w:sz w:val="22"/>
          <w:szCs w:val="22"/>
        </w:rPr>
      </w:pPr>
    </w:p>
    <w:p w14:paraId="4F379CD6" w14:textId="76F882B8" w:rsidR="00E05382" w:rsidRPr="00A032DF" w:rsidRDefault="001A6336" w:rsidP="00B42C46">
      <w:pPr>
        <w:pStyle w:val="Heading1"/>
        <w:rPr>
          <w:rFonts w:ascii="Gotham Book" w:eastAsia="Verdana" w:hAnsi="Gotham Book"/>
        </w:rPr>
      </w:pPr>
      <w:bookmarkStart w:id="41" w:name="_Toc90449416"/>
      <w:r w:rsidRPr="00A032DF">
        <w:rPr>
          <w:rFonts w:ascii="Gotham Book" w:eastAsia="Verdana" w:hAnsi="Gotham Book"/>
        </w:rPr>
        <w:t>JUDGES’</w:t>
      </w:r>
      <w:r w:rsidR="00E05382" w:rsidRPr="00A032DF">
        <w:rPr>
          <w:rFonts w:ascii="Gotham Book" w:eastAsia="Verdana" w:hAnsi="Gotham Book"/>
        </w:rPr>
        <w:t xml:space="preserve"> RULES AND GUIDELINES</w:t>
      </w:r>
      <w:bookmarkEnd w:id="41"/>
    </w:p>
    <w:p w14:paraId="2388ABF7" w14:textId="77777777" w:rsidR="00E05382" w:rsidRPr="00A032DF" w:rsidRDefault="00E05382" w:rsidP="00E05382">
      <w:pPr>
        <w:jc w:val="both"/>
        <w:rPr>
          <w:rFonts w:ascii="Gotham Book" w:hAnsi="Gotham Book"/>
          <w:sz w:val="22"/>
          <w:szCs w:val="22"/>
        </w:rPr>
      </w:pPr>
    </w:p>
    <w:p w14:paraId="4D39DDA0" w14:textId="47143780"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It is a condition of </w:t>
      </w:r>
      <w:r w:rsidR="00D121BE" w:rsidRPr="00A032DF">
        <w:rPr>
          <w:rFonts w:ascii="Gotham Book" w:eastAsia="Verdana" w:hAnsi="Gotham Book"/>
          <w:sz w:val="22"/>
          <w:szCs w:val="22"/>
        </w:rPr>
        <w:t>judge’s</w:t>
      </w:r>
      <w:r w:rsidRPr="00A032DF">
        <w:rPr>
          <w:rFonts w:ascii="Gotham Book" w:eastAsia="Verdana" w:hAnsi="Gotham Book"/>
          <w:sz w:val="22"/>
          <w:szCs w:val="22"/>
        </w:rPr>
        <w:t xml:space="preserve"> membership that all judges fully comprehend and abide by all TGCA rules and regulations as explained within this handbook including the </w:t>
      </w:r>
      <w:r w:rsidR="001A6336" w:rsidRPr="00A032DF">
        <w:rPr>
          <w:rFonts w:ascii="Gotham Book" w:eastAsia="Verdana" w:hAnsi="Gotham Book"/>
          <w:sz w:val="22"/>
          <w:szCs w:val="22"/>
        </w:rPr>
        <w:t>member’s</w:t>
      </w:r>
      <w:r w:rsidRPr="00A032DF">
        <w:rPr>
          <w:rFonts w:ascii="Gotham Book" w:eastAsia="Verdana" w:hAnsi="Gotham Book"/>
          <w:sz w:val="22"/>
          <w:szCs w:val="22"/>
        </w:rPr>
        <w:t xml:space="preserve"> code of conduct, the </w:t>
      </w:r>
      <w:r w:rsidR="007A3CBC" w:rsidRPr="00A032DF">
        <w:rPr>
          <w:rFonts w:ascii="Gotham Book" w:eastAsia="Verdana" w:hAnsi="Gotham Book"/>
          <w:sz w:val="22"/>
          <w:szCs w:val="22"/>
        </w:rPr>
        <w:t>judge’s</w:t>
      </w:r>
      <w:r w:rsidRPr="00A032DF">
        <w:rPr>
          <w:rFonts w:ascii="Gotham Book" w:eastAsia="Verdana" w:hAnsi="Gotham Book"/>
          <w:sz w:val="22"/>
          <w:szCs w:val="22"/>
        </w:rPr>
        <w:t xml:space="preserve"> </w:t>
      </w:r>
      <w:r w:rsidR="00B933DA" w:rsidRPr="00A032DF">
        <w:rPr>
          <w:rFonts w:ascii="Gotham Book" w:eastAsia="Verdana" w:hAnsi="Gotham Book"/>
          <w:sz w:val="22"/>
          <w:szCs w:val="22"/>
        </w:rPr>
        <w:t>rules,</w:t>
      </w:r>
      <w:r w:rsidRPr="00A032DF">
        <w:rPr>
          <w:rFonts w:ascii="Gotham Book" w:eastAsia="Verdana" w:hAnsi="Gotham Book"/>
          <w:sz w:val="22"/>
          <w:szCs w:val="22"/>
        </w:rPr>
        <w:t xml:space="preserve"> and guidelines (including any revisions to these as made and communicated from time to time).</w:t>
      </w:r>
    </w:p>
    <w:p w14:paraId="3FF8141F" w14:textId="77777777" w:rsidR="00E05382" w:rsidRPr="00A032DF" w:rsidRDefault="00E05382" w:rsidP="00E05382">
      <w:pPr>
        <w:jc w:val="both"/>
        <w:rPr>
          <w:rFonts w:ascii="Gotham Book" w:eastAsia="Verdana" w:hAnsi="Gotham Book"/>
          <w:sz w:val="22"/>
          <w:szCs w:val="22"/>
        </w:rPr>
      </w:pPr>
    </w:p>
    <w:p w14:paraId="2B28D0AA"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Judges must be over 25 (unless specifically approved) and fully paid-up members (judge membership) of the TGCA (including probationary judges).</w:t>
      </w:r>
    </w:p>
    <w:p w14:paraId="57D9D6B5" w14:textId="77777777" w:rsidR="00E05382" w:rsidRPr="00A032DF" w:rsidRDefault="00E05382" w:rsidP="00E05382">
      <w:pPr>
        <w:rPr>
          <w:rFonts w:ascii="Gotham Book" w:hAnsi="Gotham Book"/>
          <w:sz w:val="22"/>
          <w:szCs w:val="22"/>
        </w:rPr>
      </w:pPr>
    </w:p>
    <w:p w14:paraId="61C80FCF" w14:textId="4118932D"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Judges must have a thorough understanding of the TGCA breed standard for the Traditional </w:t>
      </w:r>
      <w:r w:rsidRPr="00A032DF">
        <w:rPr>
          <w:rFonts w:ascii="Gotham Book" w:hAnsi="Gotham Book"/>
          <w:sz w:val="22"/>
          <w:szCs w:val="22"/>
        </w:rPr>
        <w:t xml:space="preserve">Gypsy Cob, </w:t>
      </w:r>
      <w:r w:rsidR="00B17150" w:rsidRPr="00A032DF">
        <w:rPr>
          <w:rFonts w:ascii="Gotham Book" w:hAnsi="Gotham Book"/>
          <w:sz w:val="22"/>
          <w:szCs w:val="22"/>
        </w:rPr>
        <w:t xml:space="preserve">and </w:t>
      </w:r>
      <w:r w:rsidR="001A6336" w:rsidRPr="00A032DF">
        <w:rPr>
          <w:rFonts w:ascii="Gotham Book" w:hAnsi="Gotham Book"/>
          <w:sz w:val="22"/>
          <w:szCs w:val="22"/>
        </w:rPr>
        <w:t>its</w:t>
      </w:r>
      <w:r w:rsidRPr="00A032DF">
        <w:rPr>
          <w:rFonts w:ascii="Gotham Book" w:hAnsi="Gotham Book"/>
          <w:sz w:val="22"/>
          <w:szCs w:val="22"/>
        </w:rPr>
        <w:t xml:space="preserve"> requirements and be able to select good examples of the breed in practice. </w:t>
      </w:r>
      <w:r w:rsidRPr="00A032DF">
        <w:rPr>
          <w:rFonts w:ascii="Gotham Book" w:eastAsia="Verdana" w:hAnsi="Gotham Book"/>
          <w:sz w:val="22"/>
          <w:szCs w:val="22"/>
        </w:rPr>
        <w:t>Qualification of such animals means that they will represent the breed at the National Show Traditional of the Year Show (TOYS)</w:t>
      </w:r>
      <w:r w:rsidR="00C835F9" w:rsidRPr="00A032DF">
        <w:rPr>
          <w:rFonts w:ascii="Gotham Book" w:eastAsia="Verdana" w:hAnsi="Gotham Book"/>
          <w:sz w:val="22"/>
          <w:szCs w:val="22"/>
        </w:rPr>
        <w:t>.</w:t>
      </w:r>
    </w:p>
    <w:p w14:paraId="144EF8BB" w14:textId="77777777" w:rsidR="00C835F9" w:rsidRPr="00A032DF" w:rsidRDefault="00C835F9" w:rsidP="00E05382">
      <w:pPr>
        <w:jc w:val="both"/>
        <w:rPr>
          <w:rFonts w:ascii="Gotham Book" w:eastAsia="Verdana" w:hAnsi="Gotham Book"/>
          <w:sz w:val="22"/>
          <w:szCs w:val="22"/>
        </w:rPr>
      </w:pPr>
    </w:p>
    <w:p w14:paraId="531352B6" w14:textId="77777777" w:rsidR="00E05382" w:rsidRPr="00A032DF" w:rsidRDefault="00E05382" w:rsidP="00E05382">
      <w:pPr>
        <w:jc w:val="both"/>
        <w:rPr>
          <w:rFonts w:ascii="Gotham Book" w:eastAsia="Verdana" w:hAnsi="Gotham Book"/>
          <w:sz w:val="22"/>
          <w:szCs w:val="22"/>
        </w:rPr>
      </w:pPr>
      <w:r w:rsidRPr="00A032DF">
        <w:rPr>
          <w:rFonts w:ascii="Gotham Book" w:hAnsi="Gotham Book"/>
          <w:sz w:val="22"/>
          <w:szCs w:val="22"/>
        </w:rPr>
        <w:t xml:space="preserve">New Judges must attend the TGCA Judges Conference in their first year, and at least every </w:t>
      </w:r>
      <w:r w:rsidRPr="00A032DF">
        <w:rPr>
          <w:rFonts w:ascii="Gotham Book" w:eastAsia="Verdana" w:hAnsi="Gotham Book"/>
          <w:sz w:val="22"/>
          <w:szCs w:val="22"/>
        </w:rPr>
        <w:t>three years thereafter. Judges must fully understand how to apply the TOYS qualifications</w:t>
      </w:r>
    </w:p>
    <w:p w14:paraId="2758FA24" w14:textId="77777777" w:rsidR="00E05382" w:rsidRPr="00A032DF" w:rsidRDefault="00E05382" w:rsidP="00E05382">
      <w:pPr>
        <w:jc w:val="both"/>
        <w:rPr>
          <w:rFonts w:ascii="Gotham Book" w:hAnsi="Gotham Book"/>
          <w:sz w:val="22"/>
          <w:szCs w:val="22"/>
        </w:rPr>
      </w:pPr>
    </w:p>
    <w:p w14:paraId="1B8111BE" w14:textId="4BD74A9F"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All appointments for the judging of TGCA classes/shows must be adhered to</w:t>
      </w:r>
      <w:r w:rsidR="006C7379" w:rsidRPr="00A032DF">
        <w:rPr>
          <w:rFonts w:ascii="Gotham Book" w:eastAsia="Verdana" w:hAnsi="Gotham Book"/>
          <w:sz w:val="22"/>
          <w:szCs w:val="22"/>
        </w:rPr>
        <w:t xml:space="preserve">. </w:t>
      </w:r>
      <w:r w:rsidRPr="00A032DF">
        <w:rPr>
          <w:rFonts w:ascii="Gotham Book" w:eastAsia="Verdana" w:hAnsi="Gotham Book"/>
          <w:sz w:val="22"/>
          <w:szCs w:val="22"/>
        </w:rPr>
        <w:t xml:space="preserve">If for any </w:t>
      </w:r>
      <w:r w:rsidRPr="00A032DF">
        <w:rPr>
          <w:rFonts w:ascii="Gotham Book" w:hAnsi="Gotham Book"/>
          <w:sz w:val="22"/>
          <w:szCs w:val="22"/>
        </w:rPr>
        <w:t xml:space="preserve">reason this is not possible it is </w:t>
      </w:r>
      <w:r w:rsidR="00B17150" w:rsidRPr="00A032DF">
        <w:rPr>
          <w:rFonts w:ascii="Gotham Book" w:hAnsi="Gotham Book"/>
          <w:sz w:val="22"/>
          <w:szCs w:val="22"/>
        </w:rPr>
        <w:t>the</w:t>
      </w:r>
      <w:r w:rsidRPr="00A032DF">
        <w:rPr>
          <w:rFonts w:ascii="Gotham Book" w:hAnsi="Gotham Book"/>
          <w:sz w:val="22"/>
          <w:szCs w:val="22"/>
        </w:rPr>
        <w:t xml:space="preserve"> </w:t>
      </w:r>
      <w:r w:rsidR="00D121BE" w:rsidRPr="00A032DF">
        <w:rPr>
          <w:rFonts w:ascii="Gotham Book" w:hAnsi="Gotham Book"/>
          <w:sz w:val="22"/>
          <w:szCs w:val="22"/>
        </w:rPr>
        <w:t>judge ‘</w:t>
      </w:r>
      <w:r w:rsidRPr="00A032DF">
        <w:rPr>
          <w:rFonts w:ascii="Gotham Book" w:hAnsi="Gotham Book"/>
          <w:sz w:val="22"/>
          <w:szCs w:val="22"/>
        </w:rPr>
        <w:t>s responsibility to contact both the show secretary and the TGCA judge co</w:t>
      </w:r>
      <w:r w:rsidRPr="00A032DF">
        <w:rPr>
          <w:rFonts w:ascii="Gotham Book" w:eastAsia="Verdana" w:hAnsi="Gotham Book"/>
          <w:sz w:val="22"/>
          <w:szCs w:val="22"/>
        </w:rPr>
        <w:t>ordinator to find a replacement judge</w:t>
      </w:r>
      <w:r w:rsidR="00F23D8B" w:rsidRPr="00A032DF">
        <w:rPr>
          <w:rFonts w:ascii="Gotham Book" w:eastAsia="Verdana" w:hAnsi="Gotham Book"/>
          <w:sz w:val="22"/>
          <w:szCs w:val="22"/>
        </w:rPr>
        <w:t xml:space="preserve">. </w:t>
      </w:r>
      <w:r w:rsidRPr="00A032DF">
        <w:rPr>
          <w:rFonts w:ascii="Gotham Book" w:eastAsia="Verdana" w:hAnsi="Gotham Book"/>
          <w:sz w:val="22"/>
          <w:szCs w:val="22"/>
        </w:rPr>
        <w:t>A mobile phone should be carried on the day in case of emergency but MUST not be carried in the ring.</w:t>
      </w:r>
    </w:p>
    <w:p w14:paraId="4192779F" w14:textId="77777777" w:rsidR="00E05382" w:rsidRPr="00A032DF" w:rsidRDefault="00E05382" w:rsidP="00E05382">
      <w:pPr>
        <w:jc w:val="both"/>
        <w:rPr>
          <w:rFonts w:ascii="Gotham Book" w:eastAsia="Verdana" w:hAnsi="Gotham Book"/>
          <w:sz w:val="22"/>
          <w:szCs w:val="22"/>
        </w:rPr>
      </w:pPr>
    </w:p>
    <w:p w14:paraId="2B03E12F"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Smart sensible clothing must be worn by all judges with wet weather clothing in case of inclement weather.</w:t>
      </w:r>
    </w:p>
    <w:p w14:paraId="4EE29A6B" w14:textId="77777777" w:rsidR="00E05382" w:rsidRPr="00A032DF" w:rsidRDefault="00E05382" w:rsidP="00E05382">
      <w:pPr>
        <w:jc w:val="both"/>
        <w:rPr>
          <w:rFonts w:ascii="Gotham Book" w:hAnsi="Gotham Book"/>
          <w:sz w:val="22"/>
          <w:szCs w:val="22"/>
        </w:rPr>
      </w:pPr>
    </w:p>
    <w:p w14:paraId="664AEC9C" w14:textId="0F52D225"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Judges MUST NOT charge a fee for judging at any time</w:t>
      </w:r>
      <w:r w:rsidR="006C7379" w:rsidRPr="00A032DF">
        <w:rPr>
          <w:rFonts w:ascii="Gotham Book" w:eastAsia="Verdana" w:hAnsi="Gotham Book"/>
          <w:sz w:val="22"/>
          <w:szCs w:val="22"/>
        </w:rPr>
        <w:t xml:space="preserve">. </w:t>
      </w:r>
      <w:r w:rsidR="007339A1" w:rsidRPr="00A032DF">
        <w:rPr>
          <w:rFonts w:ascii="Gotham Book" w:eastAsia="Verdana" w:hAnsi="Gotham Book"/>
          <w:sz w:val="22"/>
          <w:szCs w:val="22"/>
        </w:rPr>
        <w:t>However,</w:t>
      </w:r>
      <w:r w:rsidRPr="00A032DF">
        <w:rPr>
          <w:rFonts w:ascii="Gotham Book" w:eastAsia="Verdana" w:hAnsi="Gotham Book"/>
          <w:sz w:val="22"/>
          <w:szCs w:val="22"/>
        </w:rPr>
        <w:t xml:space="preserve"> judges are entitled to have expenses reimbursed which should be agreed (including the mileage rate) with the show secretary in advance of the show.</w:t>
      </w:r>
    </w:p>
    <w:p w14:paraId="63641288" w14:textId="77777777" w:rsidR="00E05382" w:rsidRPr="00A032DF" w:rsidRDefault="00E05382" w:rsidP="00E05382">
      <w:pPr>
        <w:jc w:val="both"/>
        <w:rPr>
          <w:rFonts w:ascii="Gotham Book" w:hAnsi="Gotham Book"/>
          <w:sz w:val="22"/>
          <w:szCs w:val="22"/>
        </w:rPr>
      </w:pPr>
    </w:p>
    <w:p w14:paraId="1127E0E6"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Any newly appointed judges are to make themselves available to undertake stewarding </w:t>
      </w:r>
      <w:r w:rsidRPr="00A032DF">
        <w:rPr>
          <w:rFonts w:ascii="Gotham Book" w:hAnsi="Gotham Book"/>
          <w:sz w:val="22"/>
          <w:szCs w:val="22"/>
        </w:rPr>
        <w:t xml:space="preserve">duties at the TGCA National Championship Show (TOYS) for the year in which they have </w:t>
      </w:r>
      <w:r w:rsidRPr="00A032DF">
        <w:rPr>
          <w:rFonts w:ascii="Gotham Book" w:eastAsia="Verdana" w:hAnsi="Gotham Book"/>
          <w:sz w:val="22"/>
          <w:szCs w:val="22"/>
        </w:rPr>
        <w:t>been appointed.</w:t>
      </w:r>
    </w:p>
    <w:p w14:paraId="41EB83D6" w14:textId="77777777" w:rsidR="00E05382" w:rsidRPr="00A032DF" w:rsidRDefault="00E05382" w:rsidP="00E05382">
      <w:pPr>
        <w:jc w:val="both"/>
        <w:rPr>
          <w:rFonts w:ascii="Gotham Book" w:hAnsi="Gotham Book"/>
          <w:sz w:val="22"/>
          <w:szCs w:val="22"/>
        </w:rPr>
      </w:pPr>
    </w:p>
    <w:p w14:paraId="05F9E8A8" w14:textId="5F18DFF8"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Where mark sheets are used then under no circumstances should any changes be made to any marks given to any exhibitor</w:t>
      </w:r>
      <w:r w:rsidR="006C7379" w:rsidRPr="00A032DF">
        <w:rPr>
          <w:rFonts w:ascii="Gotham Book" w:eastAsia="Verdana" w:hAnsi="Gotham Book"/>
          <w:sz w:val="22"/>
          <w:szCs w:val="22"/>
        </w:rPr>
        <w:t xml:space="preserve">. </w:t>
      </w:r>
      <w:r w:rsidRPr="00A032DF">
        <w:rPr>
          <w:rFonts w:ascii="Gotham Book" w:eastAsia="Verdana" w:hAnsi="Gotham Book"/>
          <w:sz w:val="22"/>
          <w:szCs w:val="22"/>
        </w:rPr>
        <w:t xml:space="preserve">Should the steward have misheard and written the wrong score on the mark sheet, then the score must be </w:t>
      </w:r>
      <w:r w:rsidR="007339A1" w:rsidRPr="00A032DF">
        <w:rPr>
          <w:rFonts w:ascii="Gotham Book" w:eastAsia="Verdana" w:hAnsi="Gotham Book"/>
          <w:sz w:val="22"/>
          <w:szCs w:val="22"/>
        </w:rPr>
        <w:t>corrected,</w:t>
      </w:r>
      <w:r w:rsidRPr="00A032DF">
        <w:rPr>
          <w:rFonts w:ascii="Gotham Book" w:eastAsia="Verdana" w:hAnsi="Gotham Book"/>
          <w:sz w:val="22"/>
          <w:szCs w:val="22"/>
        </w:rPr>
        <w:t xml:space="preserve"> and both the steward and judge initial the mark sheet next to the amended score.</w:t>
      </w:r>
    </w:p>
    <w:p w14:paraId="570F9AB0" w14:textId="77777777" w:rsidR="008D67EE" w:rsidRPr="00A032DF" w:rsidRDefault="008D67EE" w:rsidP="00E05382">
      <w:pPr>
        <w:jc w:val="both"/>
        <w:rPr>
          <w:rFonts w:ascii="Gotham Book" w:eastAsia="Verdana" w:hAnsi="Gotham Book"/>
          <w:sz w:val="22"/>
          <w:szCs w:val="22"/>
        </w:rPr>
      </w:pPr>
    </w:p>
    <w:p w14:paraId="5F5F1F4B" w14:textId="5E1497C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All Judges </w:t>
      </w:r>
      <w:r w:rsidR="007339A1" w:rsidRPr="00A032DF">
        <w:rPr>
          <w:rFonts w:ascii="Gotham Book" w:eastAsia="Verdana" w:hAnsi="Gotham Book"/>
          <w:sz w:val="22"/>
          <w:szCs w:val="22"/>
        </w:rPr>
        <w:t xml:space="preserve">will always be courteous and diplomatic to competitors and </w:t>
      </w:r>
      <w:r w:rsidR="00F23D8B" w:rsidRPr="00A032DF">
        <w:rPr>
          <w:rFonts w:ascii="Gotham Book" w:eastAsia="Verdana" w:hAnsi="Gotham Book"/>
          <w:sz w:val="22"/>
          <w:szCs w:val="22"/>
        </w:rPr>
        <w:t>stewards throughout</w:t>
      </w:r>
      <w:r w:rsidRPr="00A032DF">
        <w:rPr>
          <w:rFonts w:ascii="Gotham Book" w:eastAsia="Verdana" w:hAnsi="Gotham Book"/>
          <w:sz w:val="22"/>
          <w:szCs w:val="22"/>
        </w:rPr>
        <w:t xml:space="preserve"> judging.</w:t>
      </w:r>
    </w:p>
    <w:p w14:paraId="5F405BCC" w14:textId="77777777" w:rsidR="00E05382" w:rsidRPr="00A032DF" w:rsidRDefault="00E05382" w:rsidP="00E05382">
      <w:pPr>
        <w:jc w:val="both"/>
        <w:rPr>
          <w:rFonts w:ascii="Gotham Book" w:hAnsi="Gotham Book"/>
          <w:sz w:val="22"/>
          <w:szCs w:val="22"/>
        </w:rPr>
      </w:pPr>
    </w:p>
    <w:p w14:paraId="430E90AE" w14:textId="4A190AD6"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It is expected that Judges help, </w:t>
      </w:r>
      <w:r w:rsidR="00B933DA" w:rsidRPr="00A032DF">
        <w:rPr>
          <w:rFonts w:ascii="Gotham Book" w:eastAsia="Verdana" w:hAnsi="Gotham Book"/>
          <w:sz w:val="22"/>
          <w:szCs w:val="22"/>
        </w:rPr>
        <w:t>advise,</w:t>
      </w:r>
      <w:r w:rsidRPr="00A032DF">
        <w:rPr>
          <w:rFonts w:ascii="Gotham Book" w:eastAsia="Verdana" w:hAnsi="Gotham Book"/>
          <w:sz w:val="22"/>
          <w:szCs w:val="22"/>
        </w:rPr>
        <w:t xml:space="preserve"> and encourage novice owners/handlers new to the show ring. TGCA shows attract many novice handlers who have little or no understanding of what is required. Support, </w:t>
      </w:r>
      <w:r w:rsidR="00B933DA" w:rsidRPr="00A032DF">
        <w:rPr>
          <w:rFonts w:ascii="Gotham Book" w:eastAsia="Verdana" w:hAnsi="Gotham Book"/>
          <w:sz w:val="22"/>
          <w:szCs w:val="22"/>
        </w:rPr>
        <w:t>encouragement,</w:t>
      </w:r>
      <w:r w:rsidRPr="00A032DF">
        <w:rPr>
          <w:rFonts w:ascii="Gotham Book" w:eastAsia="Verdana" w:hAnsi="Gotham Book"/>
          <w:sz w:val="22"/>
          <w:szCs w:val="22"/>
        </w:rPr>
        <w:t xml:space="preserve"> and advice will ensure we have repeated entries from all competitors.</w:t>
      </w:r>
    </w:p>
    <w:p w14:paraId="20D12872" w14:textId="77777777" w:rsidR="00E05382" w:rsidRPr="00A032DF" w:rsidRDefault="00E05382" w:rsidP="00E05382">
      <w:pPr>
        <w:jc w:val="both"/>
        <w:rPr>
          <w:rFonts w:ascii="Gotham Book" w:hAnsi="Gotham Book"/>
          <w:sz w:val="22"/>
          <w:szCs w:val="22"/>
        </w:rPr>
      </w:pPr>
    </w:p>
    <w:p w14:paraId="130970F6"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It is suggested that a minimum of tactile judging is to be used to reduce the possibility of passing infection and for health and safety reasons.</w:t>
      </w:r>
    </w:p>
    <w:p w14:paraId="6C3F5525" w14:textId="77777777" w:rsidR="00E05382" w:rsidRPr="00A032DF" w:rsidRDefault="00E05382" w:rsidP="00E05382">
      <w:pPr>
        <w:jc w:val="both"/>
        <w:rPr>
          <w:rFonts w:ascii="Gotham Book" w:hAnsi="Gotham Book"/>
          <w:sz w:val="22"/>
          <w:szCs w:val="22"/>
        </w:rPr>
      </w:pPr>
    </w:p>
    <w:p w14:paraId="54B26D18" w14:textId="77777777" w:rsidR="00E05382" w:rsidRPr="00A032DF" w:rsidRDefault="00E05382" w:rsidP="00E05382">
      <w:pPr>
        <w:jc w:val="both"/>
        <w:rPr>
          <w:rFonts w:ascii="Gotham Book" w:hAnsi="Gotham Book"/>
          <w:sz w:val="22"/>
          <w:szCs w:val="22"/>
        </w:rPr>
      </w:pPr>
      <w:r w:rsidRPr="00A032DF">
        <w:rPr>
          <w:rFonts w:ascii="Gotham Book" w:eastAsia="Verdana" w:hAnsi="Gotham Book"/>
          <w:sz w:val="22"/>
          <w:szCs w:val="22"/>
        </w:rPr>
        <w:t xml:space="preserve">A judge must not judge and compete in any class on the same day at any show except for </w:t>
      </w:r>
      <w:r w:rsidRPr="00A032DF">
        <w:rPr>
          <w:rFonts w:ascii="Gotham Book" w:hAnsi="Gotham Book"/>
          <w:sz w:val="22"/>
          <w:szCs w:val="22"/>
        </w:rPr>
        <w:t>the TGCA National Championship Show (TOYS).</w:t>
      </w:r>
    </w:p>
    <w:p w14:paraId="5C1006E9" w14:textId="77777777" w:rsidR="00E05382" w:rsidRPr="00A032DF" w:rsidRDefault="00E05382" w:rsidP="00E05382">
      <w:pPr>
        <w:jc w:val="both"/>
        <w:rPr>
          <w:rFonts w:ascii="Gotham Book" w:hAnsi="Gotham Book"/>
          <w:sz w:val="22"/>
          <w:szCs w:val="22"/>
        </w:rPr>
      </w:pPr>
    </w:p>
    <w:p w14:paraId="6DE606A3"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No judge should judge an exhibit that they have bred/owned/leased/loaned. Where a judge has produced/shown or received any financial gain from an exhibit then this must be at least 24 months prior to the date of the show. Ancillary services such as stud fees and or group teachings are exempt (where the group consists of 3 or more persons). </w:t>
      </w:r>
    </w:p>
    <w:p w14:paraId="2C998DEE" w14:textId="77777777" w:rsidR="00E05382" w:rsidRPr="00A032DF" w:rsidRDefault="00E05382" w:rsidP="00E05382">
      <w:pPr>
        <w:jc w:val="both"/>
        <w:rPr>
          <w:rFonts w:ascii="Gotham Book" w:eastAsia="Verdana" w:hAnsi="Gotham Book"/>
          <w:sz w:val="22"/>
          <w:szCs w:val="22"/>
        </w:rPr>
      </w:pPr>
    </w:p>
    <w:p w14:paraId="19E6C0E6" w14:textId="7A9AF1FD" w:rsidR="00E05382" w:rsidRPr="00A032DF" w:rsidRDefault="00E05382" w:rsidP="00E05382">
      <w:pPr>
        <w:rPr>
          <w:rFonts w:ascii="Gotham Book" w:eastAsia="Verdana" w:hAnsi="Gotham Book"/>
          <w:sz w:val="22"/>
          <w:szCs w:val="22"/>
        </w:rPr>
      </w:pPr>
      <w:r w:rsidRPr="00A032DF">
        <w:rPr>
          <w:rFonts w:ascii="Gotham Book" w:eastAsia="Verdana" w:hAnsi="Gotham Book"/>
          <w:sz w:val="22"/>
          <w:szCs w:val="22"/>
        </w:rPr>
        <w:t>The breed temperament is of a calm, kind disposition</w:t>
      </w:r>
      <w:r w:rsidR="006C7379" w:rsidRPr="00A032DF">
        <w:rPr>
          <w:rFonts w:ascii="Gotham Book" w:eastAsia="Verdana" w:hAnsi="Gotham Book"/>
          <w:sz w:val="22"/>
          <w:szCs w:val="22"/>
        </w:rPr>
        <w:t xml:space="preserve">. </w:t>
      </w:r>
      <w:r w:rsidRPr="00A032DF">
        <w:rPr>
          <w:rFonts w:ascii="Gotham Book" w:eastAsia="Verdana" w:hAnsi="Gotham Book"/>
          <w:sz w:val="22"/>
          <w:szCs w:val="22"/>
        </w:rPr>
        <w:t>Bad manners and ill-tempered horses should be asked to leave the ring</w:t>
      </w:r>
      <w:r w:rsidR="006C7379" w:rsidRPr="00A032DF">
        <w:rPr>
          <w:rFonts w:ascii="Gotham Book" w:eastAsia="Verdana" w:hAnsi="Gotham Book"/>
          <w:sz w:val="22"/>
          <w:szCs w:val="22"/>
        </w:rPr>
        <w:t xml:space="preserve">. </w:t>
      </w:r>
      <w:r w:rsidRPr="00A032DF">
        <w:rPr>
          <w:rFonts w:ascii="Gotham Book" w:eastAsia="Verdana" w:hAnsi="Gotham Book"/>
          <w:sz w:val="22"/>
          <w:szCs w:val="22"/>
        </w:rPr>
        <w:t xml:space="preserve">If a stallion is showing unruly tendencies including bad </w:t>
      </w:r>
      <w:r w:rsidR="007339A1" w:rsidRPr="00A032DF">
        <w:rPr>
          <w:rFonts w:ascii="Gotham Book" w:eastAsia="Verdana" w:hAnsi="Gotham Book"/>
          <w:sz w:val="22"/>
          <w:szCs w:val="22"/>
        </w:rPr>
        <w:t>handling,</w:t>
      </w:r>
      <w:r w:rsidRPr="00A032DF">
        <w:rPr>
          <w:rFonts w:ascii="Gotham Book" w:eastAsia="Verdana" w:hAnsi="Gotham Book"/>
          <w:sz w:val="22"/>
          <w:szCs w:val="22"/>
        </w:rPr>
        <w:t xml:space="preserve"> then they must leave the ring</w:t>
      </w:r>
      <w:r w:rsidR="006C7379" w:rsidRPr="00A032DF">
        <w:rPr>
          <w:rFonts w:ascii="Gotham Book" w:eastAsia="Verdana" w:hAnsi="Gotham Book"/>
          <w:sz w:val="22"/>
          <w:szCs w:val="22"/>
        </w:rPr>
        <w:t xml:space="preserve">. </w:t>
      </w:r>
      <w:r w:rsidRPr="00A032DF">
        <w:rPr>
          <w:rFonts w:ascii="Gotham Book" w:eastAsia="Verdana" w:hAnsi="Gotham Book"/>
          <w:sz w:val="22"/>
          <w:szCs w:val="22"/>
        </w:rPr>
        <w:t>There are to be NO exceptions to this rule whatsoever</w:t>
      </w:r>
      <w:r w:rsidR="006C7379" w:rsidRPr="00A032DF">
        <w:rPr>
          <w:rFonts w:ascii="Gotham Book" w:eastAsia="Verdana" w:hAnsi="Gotham Book"/>
          <w:sz w:val="22"/>
          <w:szCs w:val="22"/>
        </w:rPr>
        <w:t xml:space="preserve">. </w:t>
      </w:r>
      <w:r w:rsidRPr="00A032DF">
        <w:rPr>
          <w:rFonts w:ascii="Gotham Book" w:eastAsia="Verdana" w:hAnsi="Gotham Book"/>
          <w:sz w:val="22"/>
          <w:szCs w:val="22"/>
        </w:rPr>
        <w:t xml:space="preserve">Advice after the class if sought should be encouraged, so we can help improve handlers and their </w:t>
      </w:r>
      <w:r w:rsidR="00F23D8B" w:rsidRPr="00A032DF">
        <w:rPr>
          <w:rFonts w:ascii="Gotham Book" w:eastAsia="Verdana" w:hAnsi="Gotham Book"/>
          <w:sz w:val="22"/>
          <w:szCs w:val="22"/>
        </w:rPr>
        <w:t>horses’</w:t>
      </w:r>
      <w:r w:rsidRPr="00A032DF">
        <w:rPr>
          <w:rFonts w:ascii="Gotham Book" w:eastAsia="Verdana" w:hAnsi="Gotham Book"/>
          <w:sz w:val="22"/>
          <w:szCs w:val="22"/>
        </w:rPr>
        <w:t xml:space="preserve"> showing practices for the future</w:t>
      </w:r>
    </w:p>
    <w:p w14:paraId="4482FE70" w14:textId="77777777" w:rsidR="00E05382" w:rsidRPr="00A032DF" w:rsidRDefault="00E05382" w:rsidP="00E05382">
      <w:pPr>
        <w:jc w:val="both"/>
        <w:rPr>
          <w:rFonts w:ascii="Gotham Book" w:hAnsi="Gotham Book"/>
          <w:sz w:val="22"/>
          <w:szCs w:val="22"/>
        </w:rPr>
      </w:pPr>
      <w:r w:rsidRPr="00A032DF">
        <w:rPr>
          <w:rFonts w:ascii="Gotham Book" w:hAnsi="Gotham Book"/>
          <w:sz w:val="22"/>
          <w:szCs w:val="22"/>
        </w:rPr>
        <w:tab/>
      </w:r>
    </w:p>
    <w:p w14:paraId="7067E214" w14:textId="6A834775"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In any cases of bad behaviour in ridden or in-hand classes where other competitors or animals are at risk, the steward may be directed to ask the exhibitor to leave the ring. Stallions should have no exception made for them and handlers </w:t>
      </w:r>
      <w:r w:rsidR="007339A1" w:rsidRPr="00A032DF">
        <w:rPr>
          <w:rFonts w:ascii="Gotham Book" w:eastAsia="Verdana" w:hAnsi="Gotham Book"/>
          <w:sz w:val="22"/>
          <w:szCs w:val="22"/>
        </w:rPr>
        <w:t xml:space="preserve">must always be in </w:t>
      </w:r>
      <w:r w:rsidR="00F23D8B" w:rsidRPr="00A032DF">
        <w:rPr>
          <w:rFonts w:ascii="Gotham Book" w:eastAsia="Verdana" w:hAnsi="Gotham Book"/>
          <w:sz w:val="22"/>
          <w:szCs w:val="22"/>
        </w:rPr>
        <w:t>control.</w:t>
      </w:r>
    </w:p>
    <w:p w14:paraId="6B1E2521" w14:textId="77777777" w:rsidR="00351B59" w:rsidRPr="00A032DF" w:rsidRDefault="00351B59" w:rsidP="00E05382">
      <w:pPr>
        <w:jc w:val="both"/>
        <w:rPr>
          <w:rFonts w:ascii="Gotham Book" w:eastAsia="Verdana" w:hAnsi="Gotham Book"/>
          <w:b/>
          <w:sz w:val="22"/>
          <w:szCs w:val="22"/>
        </w:rPr>
      </w:pPr>
    </w:p>
    <w:p w14:paraId="7EE1E8AD" w14:textId="7BD66643" w:rsidR="00E05382" w:rsidRPr="00A032DF" w:rsidRDefault="00E05382" w:rsidP="00E05382">
      <w:pPr>
        <w:jc w:val="both"/>
        <w:rPr>
          <w:rStyle w:val="Strong"/>
          <w:rFonts w:ascii="Gotham Book" w:eastAsia="Verdana" w:hAnsi="Gotham Book"/>
        </w:rPr>
      </w:pPr>
      <w:r w:rsidRPr="00A032DF">
        <w:rPr>
          <w:rStyle w:val="Strong"/>
          <w:rFonts w:ascii="Gotham Book" w:eastAsia="Verdana" w:hAnsi="Gotham Book"/>
        </w:rPr>
        <w:t>PROBATIONARY JUDGES</w:t>
      </w:r>
    </w:p>
    <w:p w14:paraId="3BA83294" w14:textId="77777777" w:rsidR="00E05382" w:rsidRPr="00A032DF" w:rsidRDefault="00E05382" w:rsidP="00E05382">
      <w:pPr>
        <w:jc w:val="both"/>
        <w:rPr>
          <w:rFonts w:ascii="Gotham Book" w:hAnsi="Gotham Book"/>
          <w:sz w:val="22"/>
          <w:szCs w:val="22"/>
        </w:rPr>
      </w:pPr>
    </w:p>
    <w:p w14:paraId="49243B2B" w14:textId="7E191008" w:rsidR="007F64F1" w:rsidRPr="00A032DF" w:rsidRDefault="00F23D8B" w:rsidP="007F64F1">
      <w:pPr>
        <w:jc w:val="both"/>
        <w:rPr>
          <w:rFonts w:ascii="Gotham Book" w:hAnsi="Gotham Book"/>
          <w:sz w:val="22"/>
          <w:szCs w:val="22"/>
        </w:rPr>
      </w:pPr>
      <w:r w:rsidRPr="00A032DF">
        <w:rPr>
          <w:rFonts w:ascii="Gotham Book" w:hAnsi="Gotham Book"/>
          <w:sz w:val="22"/>
          <w:szCs w:val="22"/>
        </w:rPr>
        <w:t>Applications for</w:t>
      </w:r>
      <w:r w:rsidR="007F64F1" w:rsidRPr="00A032DF">
        <w:rPr>
          <w:rFonts w:ascii="Gotham Book" w:hAnsi="Gotham Book"/>
          <w:sz w:val="22"/>
          <w:szCs w:val="22"/>
        </w:rPr>
        <w:t xml:space="preserve"> the TGCA Probationary Panel will not be accepted without a completed application form and two accompanying independent satisfactory references.</w:t>
      </w:r>
    </w:p>
    <w:p w14:paraId="6DD714FD" w14:textId="77777777" w:rsidR="007F64F1" w:rsidRPr="00A032DF" w:rsidRDefault="007F64F1" w:rsidP="007F64F1">
      <w:pPr>
        <w:jc w:val="both"/>
        <w:rPr>
          <w:rFonts w:ascii="Gotham Book" w:hAnsi="Gotham Book"/>
          <w:sz w:val="22"/>
          <w:szCs w:val="22"/>
        </w:rPr>
      </w:pPr>
    </w:p>
    <w:p w14:paraId="74CFC230" w14:textId="6B5F5B3C" w:rsidR="007F64F1" w:rsidRPr="00A032DF" w:rsidRDefault="007F64F1" w:rsidP="007F64F1">
      <w:pPr>
        <w:jc w:val="both"/>
        <w:rPr>
          <w:rFonts w:ascii="Gotham Book" w:hAnsi="Gotham Book"/>
          <w:sz w:val="22"/>
          <w:szCs w:val="22"/>
        </w:rPr>
      </w:pPr>
      <w:r w:rsidRPr="00A032DF">
        <w:rPr>
          <w:rFonts w:ascii="Gotham Book" w:hAnsi="Gotham Book"/>
          <w:sz w:val="22"/>
          <w:szCs w:val="22"/>
        </w:rPr>
        <w:t xml:space="preserve">Applications for the TGCA Probationary Panel require attendance at the Judges Conference at TOYS in the upgrade request year </w:t>
      </w:r>
      <w:r w:rsidR="007339A1" w:rsidRPr="00A032DF">
        <w:rPr>
          <w:rFonts w:ascii="Gotham Book" w:hAnsi="Gotham Book"/>
          <w:sz w:val="22"/>
          <w:szCs w:val="22"/>
        </w:rPr>
        <w:t>for</w:t>
      </w:r>
      <w:r w:rsidRPr="00A032DF">
        <w:rPr>
          <w:rFonts w:ascii="Gotham Book" w:hAnsi="Gotham Book"/>
          <w:sz w:val="22"/>
          <w:szCs w:val="22"/>
        </w:rPr>
        <w:t xml:space="preserve"> the upgrade request to be considered.</w:t>
      </w:r>
    </w:p>
    <w:p w14:paraId="6159ADD0" w14:textId="77777777" w:rsidR="007F64F1" w:rsidRPr="00A032DF" w:rsidRDefault="007F64F1" w:rsidP="007F64F1">
      <w:pPr>
        <w:jc w:val="both"/>
        <w:rPr>
          <w:rFonts w:ascii="Gotham Book" w:hAnsi="Gotham Book"/>
          <w:sz w:val="22"/>
          <w:szCs w:val="22"/>
        </w:rPr>
      </w:pPr>
    </w:p>
    <w:p w14:paraId="52D6CBAF" w14:textId="5FC4DB0F" w:rsidR="007F64F1" w:rsidRPr="00A032DF" w:rsidRDefault="007F64F1" w:rsidP="007F64F1">
      <w:pPr>
        <w:jc w:val="both"/>
        <w:rPr>
          <w:rFonts w:ascii="Gotham Book" w:hAnsi="Gotham Book"/>
          <w:sz w:val="22"/>
          <w:szCs w:val="22"/>
        </w:rPr>
      </w:pPr>
      <w:r w:rsidRPr="00A032DF">
        <w:rPr>
          <w:rFonts w:ascii="Gotham Book" w:hAnsi="Gotham Book"/>
          <w:sz w:val="22"/>
          <w:szCs w:val="22"/>
        </w:rPr>
        <w:t>Probationary Judges must attend three probationary judging appointments under three different L1 Judges within 12 months of receipt of the TGCA confirmation of appointment as a Probationary Judge.</w:t>
      </w:r>
    </w:p>
    <w:p w14:paraId="0DFCB69E" w14:textId="77777777" w:rsidR="00E05382" w:rsidRPr="00A032DF" w:rsidRDefault="00E05382" w:rsidP="00E05382">
      <w:pPr>
        <w:jc w:val="both"/>
        <w:rPr>
          <w:rFonts w:ascii="Gotham Book" w:hAnsi="Gotham Book"/>
          <w:sz w:val="22"/>
          <w:szCs w:val="22"/>
        </w:rPr>
      </w:pPr>
    </w:p>
    <w:p w14:paraId="32F68CBD" w14:textId="6A74DE26" w:rsidR="00E05382" w:rsidRPr="00A032DF" w:rsidRDefault="00E05382" w:rsidP="00E05382">
      <w:pPr>
        <w:jc w:val="both"/>
        <w:rPr>
          <w:rFonts w:ascii="Gotham Book" w:eastAsia="Verdana" w:hAnsi="Gotham Book"/>
          <w:sz w:val="22"/>
          <w:szCs w:val="22"/>
        </w:rPr>
      </w:pPr>
      <w:r w:rsidRPr="00A032DF">
        <w:rPr>
          <w:rFonts w:ascii="Gotham Book" w:hAnsi="Gotham Book"/>
          <w:sz w:val="22"/>
          <w:szCs w:val="22"/>
        </w:rPr>
        <w:t xml:space="preserve">It is the probationary </w:t>
      </w:r>
      <w:r w:rsidR="00B17150" w:rsidRPr="00A032DF">
        <w:rPr>
          <w:rFonts w:ascii="Gotham Book" w:hAnsi="Gotham Book"/>
          <w:sz w:val="22"/>
          <w:szCs w:val="22"/>
        </w:rPr>
        <w:t>judge’s</w:t>
      </w:r>
      <w:r w:rsidRPr="00A032DF">
        <w:rPr>
          <w:rFonts w:ascii="Gotham Book" w:hAnsi="Gotham Book"/>
          <w:sz w:val="22"/>
          <w:szCs w:val="22"/>
        </w:rPr>
        <w:t xml:space="preserve"> responsibility to arrange the appointments with the senior panel judges, show secretaries and the TGCA judges co</w:t>
      </w:r>
      <w:r w:rsidRPr="00A032DF">
        <w:rPr>
          <w:rFonts w:ascii="Gotham Book" w:eastAsia="Verdana" w:hAnsi="Gotham Book"/>
          <w:sz w:val="22"/>
          <w:szCs w:val="22"/>
        </w:rPr>
        <w:t>-ordinator.</w:t>
      </w:r>
    </w:p>
    <w:p w14:paraId="3781F11F" w14:textId="77777777" w:rsidR="00E05382" w:rsidRPr="00A032DF" w:rsidRDefault="00E05382" w:rsidP="00E05382">
      <w:pPr>
        <w:jc w:val="both"/>
        <w:rPr>
          <w:rFonts w:ascii="Gotham Book" w:hAnsi="Gotham Book"/>
          <w:sz w:val="22"/>
          <w:szCs w:val="22"/>
        </w:rPr>
      </w:pPr>
    </w:p>
    <w:p w14:paraId="0F0C1086" w14:textId="77777777" w:rsidR="00E05382" w:rsidRPr="00A032DF" w:rsidRDefault="00E05382" w:rsidP="00E05382">
      <w:pPr>
        <w:jc w:val="both"/>
        <w:rPr>
          <w:rFonts w:ascii="Gotham Book" w:eastAsia="Verdana" w:hAnsi="Gotham Book"/>
          <w:sz w:val="22"/>
          <w:szCs w:val="22"/>
        </w:rPr>
      </w:pPr>
      <w:r w:rsidRPr="00A032DF">
        <w:rPr>
          <w:rFonts w:ascii="Gotham Book" w:hAnsi="Gotham Book"/>
          <w:sz w:val="22"/>
          <w:szCs w:val="22"/>
        </w:rPr>
        <w:t xml:space="preserve">Probationary judges MUST inform the senior panel judge if there are any exhibits in the </w:t>
      </w:r>
      <w:r w:rsidRPr="00A032DF">
        <w:rPr>
          <w:rFonts w:ascii="Gotham Book" w:eastAsia="Verdana" w:hAnsi="Gotham Book"/>
          <w:sz w:val="22"/>
          <w:szCs w:val="22"/>
        </w:rPr>
        <w:t>class that they have any interest in, they then MUST NOT judge said exhibit.</w:t>
      </w:r>
    </w:p>
    <w:p w14:paraId="5CE2AB7C" w14:textId="77777777" w:rsidR="00E05382" w:rsidRPr="00A032DF" w:rsidRDefault="00E05382" w:rsidP="00E05382">
      <w:pPr>
        <w:jc w:val="both"/>
        <w:rPr>
          <w:rFonts w:ascii="Gotham Book" w:hAnsi="Gotham Book"/>
          <w:sz w:val="22"/>
          <w:szCs w:val="22"/>
        </w:rPr>
      </w:pPr>
    </w:p>
    <w:p w14:paraId="7ED9A6D5" w14:textId="727CDDCA"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On completion of each judging appointment</w:t>
      </w:r>
      <w:r w:rsidR="00B17150" w:rsidRPr="00A032DF">
        <w:rPr>
          <w:rFonts w:ascii="Gotham Book" w:eastAsia="Verdana" w:hAnsi="Gotham Book"/>
          <w:sz w:val="22"/>
          <w:szCs w:val="22"/>
        </w:rPr>
        <w:t>,</w:t>
      </w:r>
      <w:r w:rsidRPr="00A032DF">
        <w:rPr>
          <w:rFonts w:ascii="Gotham Book" w:eastAsia="Verdana" w:hAnsi="Gotham Book"/>
          <w:sz w:val="22"/>
          <w:szCs w:val="22"/>
        </w:rPr>
        <w:t xml:space="preserve"> each senior panel judge will be required to </w:t>
      </w:r>
      <w:r w:rsidRPr="00A032DF">
        <w:rPr>
          <w:rFonts w:ascii="Gotham Book" w:hAnsi="Gotham Book"/>
          <w:sz w:val="22"/>
          <w:szCs w:val="22"/>
        </w:rPr>
        <w:t xml:space="preserve">complete a report on the probationary judge and return this to the judge </w:t>
      </w:r>
      <w:r w:rsidR="00B17150" w:rsidRPr="00A032DF">
        <w:rPr>
          <w:rFonts w:ascii="Gotham Book" w:hAnsi="Gotham Book"/>
          <w:sz w:val="22"/>
          <w:szCs w:val="22"/>
        </w:rPr>
        <w:t>coordinator</w:t>
      </w:r>
      <w:r w:rsidRPr="00A032DF">
        <w:rPr>
          <w:rFonts w:ascii="Gotham Book" w:eastAsia="Verdana" w:hAnsi="Gotham Book"/>
          <w:sz w:val="22"/>
          <w:szCs w:val="22"/>
        </w:rPr>
        <w:t xml:space="preserve"> within 14 days of the show.</w:t>
      </w:r>
    </w:p>
    <w:p w14:paraId="7EE24411" w14:textId="77777777" w:rsidR="00E05382" w:rsidRPr="00A032DF" w:rsidRDefault="00E05382" w:rsidP="00E05382">
      <w:pPr>
        <w:jc w:val="both"/>
        <w:rPr>
          <w:rFonts w:ascii="Gotham Book" w:eastAsia="Verdana" w:hAnsi="Gotham Book"/>
          <w:sz w:val="22"/>
          <w:szCs w:val="22"/>
        </w:rPr>
      </w:pPr>
    </w:p>
    <w:p w14:paraId="3B68E9A9"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Probationary judges must not claim any expenses.</w:t>
      </w:r>
    </w:p>
    <w:p w14:paraId="42D8C618" w14:textId="77777777" w:rsidR="00E05382" w:rsidRPr="00A032DF" w:rsidRDefault="00E05382" w:rsidP="00E05382">
      <w:pPr>
        <w:jc w:val="both"/>
        <w:rPr>
          <w:rFonts w:ascii="Gotham Book" w:hAnsi="Gotham Book"/>
          <w:sz w:val="22"/>
          <w:szCs w:val="22"/>
        </w:rPr>
      </w:pPr>
    </w:p>
    <w:p w14:paraId="11346E6C" w14:textId="1C2A1B6E" w:rsidR="00E05382" w:rsidRPr="00A032DF" w:rsidRDefault="00E05382" w:rsidP="00E05382">
      <w:pPr>
        <w:jc w:val="both"/>
        <w:rPr>
          <w:rFonts w:ascii="Gotham Book" w:hAnsi="Gotham Book"/>
          <w:sz w:val="22"/>
          <w:szCs w:val="22"/>
        </w:rPr>
      </w:pPr>
      <w:r w:rsidRPr="00A032DF">
        <w:rPr>
          <w:rFonts w:ascii="Gotham Book" w:eastAsia="Verdana" w:hAnsi="Gotham Book"/>
          <w:sz w:val="22"/>
          <w:szCs w:val="22"/>
        </w:rPr>
        <w:t xml:space="preserve">All probationary judges are to make themselves available to undertake stewarding duties at </w:t>
      </w:r>
      <w:r w:rsidRPr="00A032DF">
        <w:rPr>
          <w:rFonts w:ascii="Gotham Book" w:hAnsi="Gotham Book"/>
          <w:sz w:val="22"/>
          <w:szCs w:val="22"/>
        </w:rPr>
        <w:t xml:space="preserve">the TGCA National Championship Show (TOYS) for the year they are on probation. </w:t>
      </w:r>
    </w:p>
    <w:p w14:paraId="166B1165" w14:textId="24871FA4" w:rsidR="007F64F1" w:rsidRPr="00A032DF" w:rsidRDefault="007F64F1" w:rsidP="00E05382">
      <w:pPr>
        <w:jc w:val="both"/>
        <w:rPr>
          <w:rFonts w:ascii="Gotham Book" w:hAnsi="Gotham Book"/>
          <w:sz w:val="22"/>
          <w:szCs w:val="22"/>
        </w:rPr>
      </w:pPr>
    </w:p>
    <w:p w14:paraId="15C6F717" w14:textId="5FCD4876" w:rsidR="007F64F1" w:rsidRPr="00A032DF" w:rsidRDefault="007F64F1" w:rsidP="007F64F1">
      <w:pPr>
        <w:jc w:val="both"/>
        <w:rPr>
          <w:rFonts w:ascii="Gotham Book" w:hAnsi="Gotham Book"/>
          <w:sz w:val="22"/>
          <w:szCs w:val="22"/>
        </w:rPr>
      </w:pPr>
      <w:r w:rsidRPr="00A032DF">
        <w:rPr>
          <w:rFonts w:ascii="Gotham Book" w:hAnsi="Gotham Book"/>
          <w:sz w:val="22"/>
          <w:szCs w:val="22"/>
        </w:rPr>
        <w:t>Upon completion of three probationary appointments and related thereto positive feedback from each L1 judge under which the probationary appointments were performed, the TGCA at its discretion may/may not promote a probationary judge to the TGCA L2 panel</w:t>
      </w:r>
      <w:r w:rsidR="006C7379" w:rsidRPr="00A032DF">
        <w:rPr>
          <w:rFonts w:ascii="Gotham Book" w:hAnsi="Gotham Book"/>
          <w:sz w:val="22"/>
          <w:szCs w:val="22"/>
        </w:rPr>
        <w:t xml:space="preserve">. </w:t>
      </w:r>
    </w:p>
    <w:p w14:paraId="0D01F092" w14:textId="77777777" w:rsidR="007F64F1" w:rsidRPr="00A032DF" w:rsidRDefault="007F64F1" w:rsidP="007F64F1">
      <w:pPr>
        <w:jc w:val="both"/>
        <w:rPr>
          <w:rFonts w:ascii="Gotham Book" w:hAnsi="Gotham Book"/>
          <w:sz w:val="22"/>
          <w:szCs w:val="22"/>
        </w:rPr>
      </w:pPr>
    </w:p>
    <w:p w14:paraId="1E76C1E5" w14:textId="7E8776B6" w:rsidR="007F64F1" w:rsidRPr="00A032DF" w:rsidRDefault="007F64F1" w:rsidP="007F64F1">
      <w:pPr>
        <w:jc w:val="both"/>
        <w:rPr>
          <w:rFonts w:ascii="Gotham Book" w:hAnsi="Gotham Book"/>
          <w:sz w:val="22"/>
          <w:szCs w:val="22"/>
        </w:rPr>
      </w:pPr>
      <w:r w:rsidRPr="00A032DF">
        <w:rPr>
          <w:rFonts w:ascii="Gotham Book" w:hAnsi="Gotham Book"/>
          <w:sz w:val="22"/>
          <w:szCs w:val="22"/>
        </w:rPr>
        <w:t xml:space="preserve">The TGCA reserve the right to refuse any probationary </w:t>
      </w:r>
      <w:r w:rsidR="00B17150" w:rsidRPr="00A032DF">
        <w:rPr>
          <w:rFonts w:ascii="Gotham Book" w:hAnsi="Gotham Book"/>
          <w:sz w:val="22"/>
          <w:szCs w:val="22"/>
        </w:rPr>
        <w:t>judge’s</w:t>
      </w:r>
      <w:r w:rsidRPr="00A032DF">
        <w:rPr>
          <w:rFonts w:ascii="Gotham Book" w:hAnsi="Gotham Book"/>
          <w:sz w:val="22"/>
          <w:szCs w:val="22"/>
        </w:rPr>
        <w:t xml:space="preserve"> application without explanation.</w:t>
      </w:r>
    </w:p>
    <w:p w14:paraId="4CF93227" w14:textId="77777777" w:rsidR="007F64F1" w:rsidRPr="00A032DF" w:rsidRDefault="007F64F1" w:rsidP="007F64F1">
      <w:pPr>
        <w:jc w:val="both"/>
        <w:rPr>
          <w:rFonts w:ascii="Gotham Book" w:hAnsi="Gotham Book"/>
          <w:sz w:val="22"/>
          <w:szCs w:val="22"/>
        </w:rPr>
      </w:pPr>
    </w:p>
    <w:p w14:paraId="0F05D258" w14:textId="77777777" w:rsidR="007F64F1" w:rsidRPr="00A032DF" w:rsidRDefault="007F64F1" w:rsidP="007F64F1">
      <w:pPr>
        <w:jc w:val="both"/>
        <w:rPr>
          <w:rFonts w:ascii="Gotham Book" w:hAnsi="Gotham Book"/>
          <w:sz w:val="22"/>
          <w:szCs w:val="22"/>
        </w:rPr>
      </w:pPr>
      <w:r w:rsidRPr="00A032DF">
        <w:rPr>
          <w:rFonts w:ascii="Gotham Book" w:hAnsi="Gotham Book"/>
          <w:sz w:val="22"/>
          <w:szCs w:val="22"/>
        </w:rPr>
        <w:t>The TGCA reserves the right to remove a probationary judge from the TGCA Judges Panel at any time if the TGCA Code of Conduct (as detailed in the Members Handbook &amp; Judges Rulebook) is breached.</w:t>
      </w:r>
    </w:p>
    <w:p w14:paraId="237CE7B3" w14:textId="77777777" w:rsidR="00E05382" w:rsidRPr="00A032DF" w:rsidRDefault="00E05382" w:rsidP="00E05382">
      <w:pPr>
        <w:jc w:val="both"/>
        <w:rPr>
          <w:rFonts w:ascii="Gotham Book" w:hAnsi="Gotham Book"/>
          <w:sz w:val="22"/>
          <w:szCs w:val="22"/>
        </w:rPr>
      </w:pPr>
    </w:p>
    <w:p w14:paraId="7B537823" w14:textId="77777777" w:rsidR="000F5131" w:rsidRPr="00A032DF" w:rsidRDefault="000F5131" w:rsidP="007F64F1">
      <w:pPr>
        <w:shd w:val="clear" w:color="auto" w:fill="FFFFFF"/>
        <w:rPr>
          <w:rFonts w:ascii="Gotham Book" w:hAnsi="Gotham Book" w:cs="Arial"/>
          <w:b/>
          <w:bCs/>
          <w:sz w:val="22"/>
          <w:szCs w:val="22"/>
          <w:lang w:eastAsia="en-GB"/>
        </w:rPr>
      </w:pPr>
    </w:p>
    <w:p w14:paraId="7FBE7AEE" w14:textId="1544613F" w:rsidR="007F64F1" w:rsidRPr="00A032DF" w:rsidRDefault="007F64F1" w:rsidP="007F64F1">
      <w:pPr>
        <w:shd w:val="clear" w:color="auto" w:fill="FFFFFF"/>
        <w:rPr>
          <w:rStyle w:val="Strong"/>
          <w:rFonts w:ascii="Gotham Book" w:hAnsi="Gotham Book"/>
        </w:rPr>
      </w:pPr>
      <w:r w:rsidRPr="00A032DF">
        <w:rPr>
          <w:rStyle w:val="Strong"/>
          <w:rFonts w:ascii="Gotham Book" w:hAnsi="Gotham Book"/>
        </w:rPr>
        <w:t>JUDGES PANEL UPGRADE REQUESTS</w:t>
      </w:r>
    </w:p>
    <w:p w14:paraId="497F044E"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 </w:t>
      </w:r>
    </w:p>
    <w:p w14:paraId="28D50A51"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Applications for a TGCA Panel Upgrade will not be accepted without a completed Judges Upgrade Application form.</w:t>
      </w:r>
    </w:p>
    <w:p w14:paraId="0FF98112"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 </w:t>
      </w:r>
    </w:p>
    <w:p w14:paraId="71D9597E" w14:textId="4D055F2E"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 xml:space="preserve">Applications for a TGCA Panel Upgrade require attendance at the Judges Conference at TOYS in the upgrade request year </w:t>
      </w:r>
      <w:r w:rsidR="007339A1" w:rsidRPr="00A032DF">
        <w:rPr>
          <w:rFonts w:ascii="Gotham Book" w:hAnsi="Gotham Book" w:cs="Arial"/>
          <w:sz w:val="22"/>
          <w:szCs w:val="22"/>
          <w:lang w:eastAsia="en-GB"/>
        </w:rPr>
        <w:t>for</w:t>
      </w:r>
      <w:r w:rsidRPr="00A032DF">
        <w:rPr>
          <w:rFonts w:ascii="Gotham Book" w:hAnsi="Gotham Book" w:cs="Arial"/>
          <w:sz w:val="22"/>
          <w:szCs w:val="22"/>
          <w:lang w:eastAsia="en-GB"/>
        </w:rPr>
        <w:t xml:space="preserve"> the upgrade request to be considered.</w:t>
      </w:r>
    </w:p>
    <w:p w14:paraId="3A4B1B54"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 </w:t>
      </w:r>
    </w:p>
    <w:p w14:paraId="6E64365C"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Upgrade decisions will be communicated in writing to the requestor by the TGCA following the TGCA Judges Conference at TOYS in the relevant year.</w:t>
      </w:r>
    </w:p>
    <w:p w14:paraId="15866741"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 </w:t>
      </w:r>
    </w:p>
    <w:p w14:paraId="6033D797" w14:textId="14D68E4B"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 xml:space="preserve">If such </w:t>
      </w:r>
      <w:r w:rsidR="00B17150" w:rsidRPr="00A032DF">
        <w:rPr>
          <w:rFonts w:ascii="Gotham Book" w:hAnsi="Gotham Book" w:cs="Arial"/>
          <w:sz w:val="22"/>
          <w:szCs w:val="22"/>
          <w:lang w:eastAsia="en-GB"/>
        </w:rPr>
        <w:t xml:space="preserve">an </w:t>
      </w:r>
      <w:r w:rsidRPr="00A032DF">
        <w:rPr>
          <w:rFonts w:ascii="Gotham Book" w:hAnsi="Gotham Book" w:cs="Arial"/>
          <w:sz w:val="22"/>
          <w:szCs w:val="22"/>
          <w:lang w:eastAsia="en-GB"/>
        </w:rPr>
        <w:t>upgrade application is successful, a probationary period of 1 year at the upgrade level requested will be implemented</w:t>
      </w:r>
      <w:r w:rsidR="006C7379" w:rsidRPr="00A032DF">
        <w:rPr>
          <w:rFonts w:ascii="Gotham Book" w:hAnsi="Gotham Book" w:cs="Arial"/>
          <w:sz w:val="22"/>
          <w:szCs w:val="22"/>
          <w:lang w:eastAsia="en-GB"/>
        </w:rPr>
        <w:t xml:space="preserve">. </w:t>
      </w:r>
      <w:r w:rsidRPr="00A032DF">
        <w:rPr>
          <w:rFonts w:ascii="Gotham Book" w:hAnsi="Gotham Book" w:cs="Arial"/>
          <w:sz w:val="22"/>
          <w:szCs w:val="22"/>
          <w:lang w:eastAsia="en-GB"/>
        </w:rPr>
        <w:t xml:space="preserve">On successful completion of the </w:t>
      </w:r>
      <w:r w:rsidR="00C52EA2" w:rsidRPr="00A032DF">
        <w:rPr>
          <w:rFonts w:ascii="Gotham Book" w:hAnsi="Gotham Book" w:cs="Arial"/>
          <w:sz w:val="22"/>
          <w:szCs w:val="22"/>
          <w:lang w:eastAsia="en-GB"/>
        </w:rPr>
        <w:t>1-year</w:t>
      </w:r>
      <w:r w:rsidRPr="00A032DF">
        <w:rPr>
          <w:rFonts w:ascii="Gotham Book" w:hAnsi="Gotham Book" w:cs="Arial"/>
          <w:sz w:val="22"/>
          <w:szCs w:val="22"/>
          <w:lang w:eastAsia="en-GB"/>
        </w:rPr>
        <w:t xml:space="preserve"> </w:t>
      </w:r>
      <w:r w:rsidR="00B933DA" w:rsidRPr="00A032DF">
        <w:rPr>
          <w:rFonts w:ascii="Gotham Book" w:hAnsi="Gotham Book" w:cs="Arial"/>
          <w:sz w:val="22"/>
          <w:szCs w:val="22"/>
          <w:lang w:eastAsia="en-GB"/>
        </w:rPr>
        <w:t>probation</w:t>
      </w:r>
      <w:r w:rsidR="00C94040" w:rsidRPr="00A032DF">
        <w:rPr>
          <w:rFonts w:ascii="Gotham Book" w:hAnsi="Gotham Book" w:cs="Arial"/>
          <w:sz w:val="22"/>
          <w:szCs w:val="22"/>
          <w:lang w:eastAsia="en-GB"/>
        </w:rPr>
        <w:t>,</w:t>
      </w:r>
      <w:r w:rsidR="00B933DA" w:rsidRPr="00A032DF">
        <w:rPr>
          <w:rFonts w:ascii="Gotham Book" w:hAnsi="Gotham Book" w:cs="Arial"/>
          <w:sz w:val="22"/>
          <w:szCs w:val="22"/>
          <w:lang w:eastAsia="en-GB"/>
        </w:rPr>
        <w:t xml:space="preserve"> the</w:t>
      </w:r>
      <w:r w:rsidRPr="00A032DF">
        <w:rPr>
          <w:rFonts w:ascii="Gotham Book" w:hAnsi="Gotham Book" w:cs="Arial"/>
          <w:sz w:val="22"/>
          <w:szCs w:val="22"/>
          <w:lang w:eastAsia="en-GB"/>
        </w:rPr>
        <w:t xml:space="preserve"> upgrade level will be permanently applied.</w:t>
      </w:r>
    </w:p>
    <w:p w14:paraId="3FE2B7CA"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Calibri"/>
          <w:sz w:val="22"/>
          <w:szCs w:val="22"/>
          <w:lang w:eastAsia="en-GB"/>
        </w:rPr>
        <w:t> </w:t>
      </w:r>
    </w:p>
    <w:p w14:paraId="77B1847D" w14:textId="629A2FBF"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Calibri"/>
          <w:sz w:val="22"/>
          <w:szCs w:val="22"/>
          <w:lang w:eastAsia="en-GB"/>
        </w:rPr>
        <w:t xml:space="preserve">The TGCA reserves the right to refuse any </w:t>
      </w:r>
      <w:r w:rsidR="00C94040" w:rsidRPr="00A032DF">
        <w:rPr>
          <w:rFonts w:ascii="Gotham Book" w:hAnsi="Gotham Book" w:cs="Calibri"/>
          <w:sz w:val="22"/>
          <w:szCs w:val="22"/>
          <w:lang w:eastAsia="en-GB"/>
        </w:rPr>
        <w:t>judge’s</w:t>
      </w:r>
      <w:r w:rsidRPr="00A032DF">
        <w:rPr>
          <w:rFonts w:ascii="Gotham Book" w:hAnsi="Gotham Book" w:cs="Calibri"/>
          <w:sz w:val="22"/>
          <w:szCs w:val="22"/>
          <w:lang w:eastAsia="en-GB"/>
        </w:rPr>
        <w:t xml:space="preserve"> upgrade application without explanation.</w:t>
      </w:r>
    </w:p>
    <w:p w14:paraId="7034B3E1"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Calibri"/>
          <w:sz w:val="22"/>
          <w:szCs w:val="22"/>
          <w:lang w:eastAsia="en-GB"/>
        </w:rPr>
        <w:t> </w:t>
      </w:r>
    </w:p>
    <w:p w14:paraId="79A9EBFC" w14:textId="0884BFF3"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The TGCA reserves the right to remove a judge from the TGCA Judges Panel at any time if the TGCA Code of Conduct (as detailed in the Members Handbook &amp; Judges Rule book) is breached.</w:t>
      </w:r>
    </w:p>
    <w:p w14:paraId="0D81CE97" w14:textId="222E66CF" w:rsidR="00351B59"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 </w:t>
      </w:r>
      <w:bookmarkStart w:id="42" w:name="_Hlk31813898"/>
    </w:p>
    <w:p w14:paraId="5EA1EDFD" w14:textId="77777777" w:rsidR="00796CF3" w:rsidRDefault="00796CF3" w:rsidP="007F64F1">
      <w:pPr>
        <w:shd w:val="clear" w:color="auto" w:fill="FFFFFF"/>
        <w:rPr>
          <w:rStyle w:val="Strong"/>
          <w:rFonts w:ascii="Gotham Book" w:hAnsi="Gotham Book"/>
        </w:rPr>
      </w:pPr>
    </w:p>
    <w:p w14:paraId="36123099" w14:textId="77777777" w:rsidR="00796CF3" w:rsidRDefault="00796CF3" w:rsidP="007F64F1">
      <w:pPr>
        <w:shd w:val="clear" w:color="auto" w:fill="FFFFFF"/>
        <w:rPr>
          <w:rStyle w:val="Strong"/>
          <w:rFonts w:ascii="Gotham Book" w:hAnsi="Gotham Book"/>
        </w:rPr>
      </w:pPr>
    </w:p>
    <w:p w14:paraId="770DAB09" w14:textId="77777777" w:rsidR="00796CF3" w:rsidRDefault="00796CF3" w:rsidP="007F64F1">
      <w:pPr>
        <w:shd w:val="clear" w:color="auto" w:fill="FFFFFF"/>
        <w:rPr>
          <w:rStyle w:val="Strong"/>
          <w:rFonts w:ascii="Gotham Book" w:hAnsi="Gotham Book"/>
        </w:rPr>
      </w:pPr>
    </w:p>
    <w:p w14:paraId="503636F2" w14:textId="72DF2EA7" w:rsidR="007F64F1" w:rsidRPr="00A032DF" w:rsidRDefault="007F64F1" w:rsidP="007F64F1">
      <w:pPr>
        <w:shd w:val="clear" w:color="auto" w:fill="FFFFFF"/>
        <w:rPr>
          <w:rStyle w:val="Strong"/>
          <w:rFonts w:ascii="Gotham Book" w:hAnsi="Gotham Book"/>
        </w:rPr>
      </w:pPr>
      <w:r w:rsidRPr="00A032DF">
        <w:rPr>
          <w:rStyle w:val="Strong"/>
          <w:rFonts w:ascii="Gotham Book" w:hAnsi="Gotham Book"/>
        </w:rPr>
        <w:t>ELITE INTERNATIONAL JUDGE PANEL</w:t>
      </w:r>
    </w:p>
    <w:bookmarkEnd w:id="42"/>
    <w:p w14:paraId="4AE6CAF7"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 </w:t>
      </w:r>
    </w:p>
    <w:p w14:paraId="13053289"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Admission to the TGCA Elite Panel is strictly by invitation only.</w:t>
      </w:r>
    </w:p>
    <w:p w14:paraId="49706C37"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 </w:t>
      </w:r>
    </w:p>
    <w:p w14:paraId="78F44787"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The TGCA reserves the right to remove a judge from the TGCA Elite International Judges Panel at any time if the TGCA Code of Conduct (as detailed in the Members Handbook &amp; Judges Rule book) is breached.</w:t>
      </w:r>
    </w:p>
    <w:p w14:paraId="4D23AE4C" w14:textId="77777777" w:rsidR="00AF31F5" w:rsidRPr="00A032DF" w:rsidRDefault="00AF31F5" w:rsidP="007F64F1">
      <w:pPr>
        <w:shd w:val="clear" w:color="auto" w:fill="FFFFFF"/>
        <w:rPr>
          <w:rFonts w:ascii="Gotham Book" w:hAnsi="Gotham Book" w:cs="Arial"/>
          <w:b/>
          <w:bCs/>
          <w:sz w:val="22"/>
          <w:szCs w:val="22"/>
          <w:lang w:eastAsia="en-GB"/>
        </w:rPr>
      </w:pPr>
    </w:p>
    <w:p w14:paraId="6F702FA9" w14:textId="77777777" w:rsidR="00846AA5" w:rsidRPr="00A032DF" w:rsidRDefault="00846AA5" w:rsidP="007F64F1">
      <w:pPr>
        <w:shd w:val="clear" w:color="auto" w:fill="FFFFFF"/>
        <w:rPr>
          <w:rStyle w:val="Strong"/>
          <w:rFonts w:ascii="Gotham Book" w:hAnsi="Gotham Book"/>
        </w:rPr>
      </w:pPr>
      <w:bookmarkStart w:id="43" w:name="_Hlk31813907"/>
    </w:p>
    <w:p w14:paraId="2E1E90D7" w14:textId="1B282DC2" w:rsidR="007F64F1" w:rsidRPr="00A032DF" w:rsidRDefault="007F64F1" w:rsidP="007F64F1">
      <w:pPr>
        <w:shd w:val="clear" w:color="auto" w:fill="FFFFFF"/>
        <w:rPr>
          <w:rStyle w:val="Strong"/>
          <w:rFonts w:ascii="Gotham Book" w:hAnsi="Gotham Book"/>
        </w:rPr>
      </w:pPr>
      <w:r w:rsidRPr="00A032DF">
        <w:rPr>
          <w:rStyle w:val="Strong"/>
          <w:rFonts w:ascii="Gotham Book" w:hAnsi="Gotham Book"/>
        </w:rPr>
        <w:t>EVALUATION PANEL</w:t>
      </w:r>
    </w:p>
    <w:bookmarkEnd w:id="43"/>
    <w:p w14:paraId="65A74D30"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 </w:t>
      </w:r>
    </w:p>
    <w:p w14:paraId="5E491668"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Admission to the TGCA Evaluations Panel is strictly by invitation only.</w:t>
      </w:r>
    </w:p>
    <w:p w14:paraId="34ED8A2B"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 </w:t>
      </w:r>
    </w:p>
    <w:p w14:paraId="17DA6D2A" w14:textId="77777777" w:rsidR="007F64F1" w:rsidRPr="00A032DF" w:rsidRDefault="007F64F1" w:rsidP="007F64F1">
      <w:pPr>
        <w:shd w:val="clear" w:color="auto" w:fill="FFFFFF"/>
        <w:rPr>
          <w:rFonts w:ascii="Gotham Book" w:hAnsi="Gotham Book" w:cs="Arial"/>
          <w:sz w:val="22"/>
          <w:szCs w:val="22"/>
          <w:lang w:eastAsia="en-GB"/>
        </w:rPr>
      </w:pPr>
      <w:r w:rsidRPr="00A032DF">
        <w:rPr>
          <w:rFonts w:ascii="Gotham Book" w:hAnsi="Gotham Book" w:cs="Arial"/>
          <w:sz w:val="22"/>
          <w:szCs w:val="22"/>
          <w:lang w:eastAsia="en-GB"/>
        </w:rPr>
        <w:t>The TGCA reserves the right to remove a judge from the TGCA Evaluations Judges Panel at any time if the TGCA Code of Conduct (as detailed in the Members Handbook &amp; Judges Rule book) is breached.</w:t>
      </w:r>
    </w:p>
    <w:p w14:paraId="730968E8" w14:textId="77777777" w:rsidR="00E05382" w:rsidRPr="00A032DF" w:rsidRDefault="00E05382" w:rsidP="00E05382">
      <w:pPr>
        <w:jc w:val="both"/>
        <w:rPr>
          <w:rFonts w:ascii="Gotham Book" w:eastAsia="Verdana" w:hAnsi="Gotham Book"/>
          <w:b/>
          <w:sz w:val="22"/>
          <w:szCs w:val="22"/>
        </w:rPr>
      </w:pPr>
    </w:p>
    <w:p w14:paraId="5969DAB2" w14:textId="0C3F4A13" w:rsidR="00E05382" w:rsidRPr="00A032DF" w:rsidRDefault="00E05382" w:rsidP="00E05382">
      <w:pPr>
        <w:jc w:val="both"/>
        <w:rPr>
          <w:rStyle w:val="Strong"/>
          <w:rFonts w:ascii="Gotham Book" w:eastAsia="Verdana" w:hAnsi="Gotham Book"/>
        </w:rPr>
      </w:pPr>
      <w:r w:rsidRPr="00A032DF">
        <w:rPr>
          <w:rStyle w:val="Strong"/>
          <w:rFonts w:ascii="Gotham Book" w:eastAsia="Verdana" w:hAnsi="Gotham Book"/>
        </w:rPr>
        <w:t>JUDGES INSURANCE</w:t>
      </w:r>
    </w:p>
    <w:p w14:paraId="4CF7D354" w14:textId="77777777" w:rsidR="00E05382" w:rsidRPr="00A032DF" w:rsidRDefault="00E05382" w:rsidP="00E05382">
      <w:pPr>
        <w:jc w:val="both"/>
        <w:rPr>
          <w:rFonts w:ascii="Gotham Book" w:hAnsi="Gotham Book"/>
          <w:sz w:val="22"/>
          <w:szCs w:val="22"/>
        </w:rPr>
      </w:pPr>
    </w:p>
    <w:p w14:paraId="5A73103C" w14:textId="4A5E276F"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All current, fully paid-up TGCA Panel Judges will be covered by the TGCA Insurance Policy whilst performing TGCA judging duties for the period of their membership</w:t>
      </w:r>
      <w:r w:rsidR="006C7379" w:rsidRPr="00A032DF">
        <w:rPr>
          <w:rFonts w:ascii="Gotham Book" w:eastAsia="Verdana" w:hAnsi="Gotham Book"/>
          <w:sz w:val="22"/>
          <w:szCs w:val="22"/>
        </w:rPr>
        <w:t xml:space="preserve">. </w:t>
      </w:r>
      <w:r w:rsidRPr="00A032DF">
        <w:rPr>
          <w:rFonts w:ascii="Gotham Book" w:eastAsia="Verdana" w:hAnsi="Gotham Book"/>
          <w:sz w:val="22"/>
          <w:szCs w:val="22"/>
        </w:rPr>
        <w:t>It is advisable that judges also hold their own accident and personal insurance to cover them for such activity.</w:t>
      </w:r>
    </w:p>
    <w:p w14:paraId="0B42BC05" w14:textId="77777777" w:rsidR="00E05382" w:rsidRPr="00A032DF" w:rsidRDefault="00E05382" w:rsidP="00E05382">
      <w:pPr>
        <w:jc w:val="both"/>
        <w:rPr>
          <w:rFonts w:ascii="Gotham Book" w:hAnsi="Gotham Book"/>
          <w:sz w:val="22"/>
          <w:szCs w:val="22"/>
        </w:rPr>
      </w:pPr>
    </w:p>
    <w:p w14:paraId="1A33C6B6" w14:textId="77777777" w:rsidR="00E05382" w:rsidRPr="00A032DF" w:rsidRDefault="00E05382" w:rsidP="00E05382">
      <w:pPr>
        <w:jc w:val="both"/>
        <w:rPr>
          <w:rStyle w:val="Strong"/>
          <w:rFonts w:ascii="Gotham Book" w:eastAsia="Verdana" w:hAnsi="Gotham Book"/>
        </w:rPr>
      </w:pPr>
      <w:bookmarkStart w:id="44" w:name="_Hlk31813921"/>
      <w:r w:rsidRPr="00A032DF">
        <w:rPr>
          <w:rStyle w:val="Strong"/>
          <w:rFonts w:ascii="Gotham Book" w:eastAsia="Verdana" w:hAnsi="Gotham Book"/>
        </w:rPr>
        <w:t>STEWARDS RULES AND GUIDELINES</w:t>
      </w:r>
      <w:bookmarkEnd w:id="44"/>
    </w:p>
    <w:p w14:paraId="4F5B051D" w14:textId="77777777" w:rsidR="00E05382" w:rsidRPr="00A032DF" w:rsidRDefault="00E05382" w:rsidP="00E05382">
      <w:pPr>
        <w:jc w:val="both"/>
        <w:rPr>
          <w:rFonts w:ascii="Gotham Book" w:hAnsi="Gotham Book"/>
          <w:sz w:val="22"/>
          <w:szCs w:val="22"/>
        </w:rPr>
      </w:pPr>
    </w:p>
    <w:p w14:paraId="71E010EF" w14:textId="77777777" w:rsidR="00E05382" w:rsidRPr="00A032DF" w:rsidRDefault="00E05382" w:rsidP="00E05382">
      <w:pPr>
        <w:jc w:val="both"/>
        <w:rPr>
          <w:rFonts w:ascii="Gotham Book" w:hAnsi="Gotham Book"/>
          <w:sz w:val="22"/>
          <w:szCs w:val="22"/>
        </w:rPr>
      </w:pPr>
      <w:r w:rsidRPr="00A032DF">
        <w:rPr>
          <w:rFonts w:ascii="Gotham Book" w:eastAsia="Verdana" w:hAnsi="Gotham Book"/>
          <w:sz w:val="22"/>
          <w:szCs w:val="22"/>
        </w:rPr>
        <w:t xml:space="preserve">Anyone who would like to undertake any stewarding duties should contact TGCA Admin or </w:t>
      </w:r>
      <w:r w:rsidRPr="00A032DF">
        <w:rPr>
          <w:rFonts w:ascii="Gotham Book" w:hAnsi="Gotham Book"/>
          <w:sz w:val="22"/>
          <w:szCs w:val="22"/>
        </w:rPr>
        <w:t>TGCA Judges Administrator.</w:t>
      </w:r>
    </w:p>
    <w:p w14:paraId="3BF69424" w14:textId="77777777" w:rsidR="00E05382" w:rsidRPr="00A032DF" w:rsidRDefault="00E05382" w:rsidP="00E05382">
      <w:pPr>
        <w:jc w:val="both"/>
        <w:rPr>
          <w:rFonts w:ascii="Gotham Book" w:hAnsi="Gotham Book"/>
          <w:sz w:val="22"/>
          <w:szCs w:val="22"/>
        </w:rPr>
      </w:pPr>
    </w:p>
    <w:p w14:paraId="7D9DF188"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Stewards should carry a copy of this handbook and make themselves aware of TGCA rules and qualifications.</w:t>
      </w:r>
    </w:p>
    <w:p w14:paraId="2F47E10C" w14:textId="77777777" w:rsidR="00E05382" w:rsidRPr="00A032DF" w:rsidRDefault="00E05382" w:rsidP="00E05382">
      <w:pPr>
        <w:jc w:val="both"/>
        <w:rPr>
          <w:rFonts w:ascii="Gotham Book" w:hAnsi="Gotham Book"/>
          <w:sz w:val="22"/>
          <w:szCs w:val="22"/>
        </w:rPr>
      </w:pPr>
    </w:p>
    <w:p w14:paraId="73915FE6"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Stewards should carry with them a spare pencil/pen.</w:t>
      </w:r>
    </w:p>
    <w:p w14:paraId="2B18F2E4" w14:textId="77777777" w:rsidR="00E05382" w:rsidRPr="00A032DF" w:rsidRDefault="00E05382" w:rsidP="00E05382">
      <w:pPr>
        <w:jc w:val="both"/>
        <w:rPr>
          <w:rFonts w:ascii="Gotham Book" w:hAnsi="Gotham Book"/>
          <w:sz w:val="22"/>
          <w:szCs w:val="22"/>
        </w:rPr>
      </w:pPr>
    </w:p>
    <w:p w14:paraId="772AE3E0" w14:textId="52EEDEB1"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It is the responsibility of the ring steward to ensure that all stallions entering TGCA affiliated classes have their valid stallion disc present in the ring</w:t>
      </w:r>
      <w:r w:rsidR="006C7379" w:rsidRPr="00A032DF">
        <w:rPr>
          <w:rFonts w:ascii="Gotham Book" w:eastAsia="Verdana" w:hAnsi="Gotham Book"/>
          <w:sz w:val="22"/>
          <w:szCs w:val="22"/>
        </w:rPr>
        <w:t xml:space="preserve">. </w:t>
      </w:r>
      <w:r w:rsidRPr="00A032DF">
        <w:rPr>
          <w:rFonts w:ascii="Gotham Book" w:eastAsia="Verdana" w:hAnsi="Gotham Book"/>
          <w:sz w:val="22"/>
          <w:szCs w:val="22"/>
        </w:rPr>
        <w:t xml:space="preserve">Only performance evaluated TGCA stallions </w:t>
      </w:r>
      <w:r w:rsidR="007339A1" w:rsidRPr="00A032DF">
        <w:rPr>
          <w:rFonts w:ascii="Gotham Book" w:eastAsia="Verdana" w:hAnsi="Gotham Book"/>
          <w:sz w:val="22"/>
          <w:szCs w:val="22"/>
        </w:rPr>
        <w:t>can</w:t>
      </w:r>
      <w:r w:rsidRPr="00A032DF">
        <w:rPr>
          <w:rFonts w:ascii="Gotham Book" w:eastAsia="Verdana" w:hAnsi="Gotham Book"/>
          <w:sz w:val="22"/>
          <w:szCs w:val="22"/>
        </w:rPr>
        <w:t xml:space="preserve"> compete in TGCA classes.</w:t>
      </w:r>
    </w:p>
    <w:p w14:paraId="4374FA6A" w14:textId="77777777" w:rsidR="00E05382" w:rsidRPr="00A032DF" w:rsidRDefault="00E05382" w:rsidP="00E05382">
      <w:pPr>
        <w:jc w:val="both"/>
        <w:rPr>
          <w:rFonts w:ascii="Gotham Book" w:hAnsi="Gotham Book"/>
          <w:sz w:val="22"/>
          <w:szCs w:val="22"/>
        </w:rPr>
      </w:pPr>
    </w:p>
    <w:p w14:paraId="79B7A007" w14:textId="50269AC3"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Stewards </w:t>
      </w:r>
      <w:r w:rsidR="007339A1" w:rsidRPr="00A032DF">
        <w:rPr>
          <w:rFonts w:ascii="Gotham Book" w:eastAsia="Verdana" w:hAnsi="Gotham Book"/>
          <w:sz w:val="22"/>
          <w:szCs w:val="22"/>
        </w:rPr>
        <w:t xml:space="preserve">should always be polite </w:t>
      </w:r>
      <w:r w:rsidRPr="00A032DF">
        <w:rPr>
          <w:rFonts w:ascii="Gotham Book" w:eastAsia="Verdana" w:hAnsi="Gotham Book"/>
          <w:sz w:val="22"/>
          <w:szCs w:val="22"/>
        </w:rPr>
        <w:t>to both their judges and competitors.</w:t>
      </w:r>
    </w:p>
    <w:p w14:paraId="14831F7C" w14:textId="77777777" w:rsidR="00E05382" w:rsidRPr="00A032DF" w:rsidRDefault="00E05382" w:rsidP="00E05382">
      <w:pPr>
        <w:jc w:val="both"/>
        <w:rPr>
          <w:rFonts w:ascii="Gotham Book" w:hAnsi="Gotham Book"/>
          <w:sz w:val="22"/>
          <w:szCs w:val="22"/>
        </w:rPr>
      </w:pPr>
    </w:p>
    <w:p w14:paraId="055BA41A"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Stewards will, when requested by the judge, instruct competitors as to what they are required to do.</w:t>
      </w:r>
    </w:p>
    <w:p w14:paraId="27B33AEF" w14:textId="77777777" w:rsidR="00E05382" w:rsidRPr="00A032DF" w:rsidRDefault="00E05382" w:rsidP="00E05382">
      <w:pPr>
        <w:jc w:val="both"/>
        <w:rPr>
          <w:rFonts w:ascii="Gotham Book" w:hAnsi="Gotham Book"/>
          <w:sz w:val="22"/>
          <w:szCs w:val="22"/>
        </w:rPr>
      </w:pPr>
    </w:p>
    <w:p w14:paraId="21E8B339" w14:textId="740C05A6"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For ridden classes</w:t>
      </w:r>
      <w:r w:rsidR="00C94040" w:rsidRPr="00A032DF">
        <w:rPr>
          <w:rFonts w:ascii="Gotham Book" w:eastAsia="Verdana" w:hAnsi="Gotham Book"/>
          <w:sz w:val="22"/>
          <w:szCs w:val="22"/>
        </w:rPr>
        <w:t>,</w:t>
      </w:r>
      <w:r w:rsidRPr="00A032DF">
        <w:rPr>
          <w:rFonts w:ascii="Gotham Book" w:eastAsia="Verdana" w:hAnsi="Gotham Book"/>
          <w:sz w:val="22"/>
          <w:szCs w:val="22"/>
        </w:rPr>
        <w:t xml:space="preserve"> they will instruct them when a change of rein or a change of gait is required.</w:t>
      </w:r>
    </w:p>
    <w:p w14:paraId="773067B9" w14:textId="77777777" w:rsidR="00E05382" w:rsidRPr="00A032DF" w:rsidRDefault="00E05382" w:rsidP="00E05382">
      <w:pPr>
        <w:jc w:val="both"/>
        <w:rPr>
          <w:rFonts w:ascii="Gotham Book" w:hAnsi="Gotham Book"/>
          <w:sz w:val="22"/>
          <w:szCs w:val="22"/>
        </w:rPr>
      </w:pPr>
    </w:p>
    <w:p w14:paraId="17081221" w14:textId="501E1025"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In-hand classes</w:t>
      </w:r>
      <w:r w:rsidR="00C94040" w:rsidRPr="00A032DF">
        <w:rPr>
          <w:rFonts w:ascii="Gotham Book" w:eastAsia="Verdana" w:hAnsi="Gotham Book"/>
          <w:sz w:val="22"/>
          <w:szCs w:val="22"/>
        </w:rPr>
        <w:t>,</w:t>
      </w:r>
      <w:r w:rsidRPr="00A032DF">
        <w:rPr>
          <w:rFonts w:ascii="Gotham Book" w:eastAsia="Verdana" w:hAnsi="Gotham Book"/>
          <w:sz w:val="22"/>
          <w:szCs w:val="22"/>
        </w:rPr>
        <w:t xml:space="preserve"> they will instruct them when to perform the initial trot up/flash. For both classes</w:t>
      </w:r>
      <w:r w:rsidR="00C94040" w:rsidRPr="00A032DF">
        <w:rPr>
          <w:rFonts w:ascii="Gotham Book" w:eastAsia="Verdana" w:hAnsi="Gotham Book"/>
          <w:sz w:val="22"/>
          <w:szCs w:val="22"/>
        </w:rPr>
        <w:t>,</w:t>
      </w:r>
      <w:r w:rsidRPr="00A032DF">
        <w:rPr>
          <w:rFonts w:ascii="Gotham Book" w:eastAsia="Verdana" w:hAnsi="Gotham Book"/>
          <w:sz w:val="22"/>
          <w:szCs w:val="22"/>
        </w:rPr>
        <w:t xml:space="preserve"> they will instruct competitors when and how to form the line-up.</w:t>
      </w:r>
    </w:p>
    <w:p w14:paraId="2BAC4173" w14:textId="77777777" w:rsidR="00E05382" w:rsidRPr="00A032DF" w:rsidRDefault="00E05382" w:rsidP="00E05382">
      <w:pPr>
        <w:jc w:val="both"/>
        <w:rPr>
          <w:rFonts w:ascii="Gotham Book" w:eastAsia="Verdana" w:hAnsi="Gotham Book"/>
          <w:sz w:val="22"/>
          <w:szCs w:val="22"/>
        </w:rPr>
      </w:pPr>
    </w:p>
    <w:p w14:paraId="0A579ADE"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Stewards should not stand in a way which obstructs the Judge’s view.</w:t>
      </w:r>
    </w:p>
    <w:p w14:paraId="5DDCF211" w14:textId="77777777" w:rsidR="00E05382" w:rsidRPr="00A032DF" w:rsidRDefault="00E05382" w:rsidP="00E05382">
      <w:pPr>
        <w:jc w:val="both"/>
        <w:rPr>
          <w:rFonts w:ascii="Gotham Book" w:hAnsi="Gotham Book"/>
          <w:sz w:val="22"/>
          <w:szCs w:val="22"/>
        </w:rPr>
      </w:pPr>
    </w:p>
    <w:p w14:paraId="003F5198" w14:textId="1C5360F8"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Ring stewards are responsible for having the awards ready for the judge to present in the correct order on completion of the class and </w:t>
      </w:r>
      <w:r w:rsidR="008D6507" w:rsidRPr="00A032DF">
        <w:rPr>
          <w:rFonts w:ascii="Gotham Book" w:eastAsia="Verdana" w:hAnsi="Gotham Book"/>
          <w:sz w:val="22"/>
          <w:szCs w:val="22"/>
        </w:rPr>
        <w:t>recording</w:t>
      </w:r>
      <w:r w:rsidRPr="00A032DF">
        <w:rPr>
          <w:rFonts w:ascii="Gotham Book" w:eastAsia="Verdana" w:hAnsi="Gotham Book"/>
          <w:sz w:val="22"/>
          <w:szCs w:val="22"/>
        </w:rPr>
        <w:t xml:space="preserve"> the class placings.</w:t>
      </w:r>
    </w:p>
    <w:p w14:paraId="1829D869" w14:textId="77777777" w:rsidR="00E05382" w:rsidRPr="00A032DF" w:rsidRDefault="00E05382" w:rsidP="00E05382">
      <w:pPr>
        <w:jc w:val="both"/>
        <w:rPr>
          <w:rFonts w:ascii="Gotham Book" w:hAnsi="Gotham Book"/>
          <w:sz w:val="22"/>
          <w:szCs w:val="22"/>
        </w:rPr>
      </w:pPr>
    </w:p>
    <w:p w14:paraId="186003B9" w14:textId="3F1BEBE2"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Where a class is to be judged using a mark sheet then it is the stewards’ responsibility to ensure the marks are written correctly and when added together to decide class placings calculations must be </w:t>
      </w:r>
      <w:r w:rsidR="008D6507" w:rsidRPr="00A032DF">
        <w:rPr>
          <w:rFonts w:ascii="Gotham Book" w:eastAsia="Verdana" w:hAnsi="Gotham Book"/>
          <w:sz w:val="22"/>
          <w:szCs w:val="22"/>
        </w:rPr>
        <w:t>double-checked</w:t>
      </w:r>
      <w:r w:rsidRPr="00A032DF">
        <w:rPr>
          <w:rFonts w:ascii="Gotham Book" w:eastAsia="Verdana" w:hAnsi="Gotham Book"/>
          <w:sz w:val="22"/>
          <w:szCs w:val="22"/>
        </w:rPr>
        <w:t>.</w:t>
      </w:r>
    </w:p>
    <w:p w14:paraId="367B8E4E" w14:textId="77777777" w:rsidR="00E05382" w:rsidRPr="00A032DF" w:rsidRDefault="00E05382" w:rsidP="00E05382">
      <w:pPr>
        <w:jc w:val="both"/>
        <w:rPr>
          <w:rFonts w:ascii="Gotham Book" w:hAnsi="Gotham Book"/>
          <w:sz w:val="22"/>
          <w:szCs w:val="22"/>
        </w:rPr>
      </w:pPr>
    </w:p>
    <w:p w14:paraId="3D0F17EA" w14:textId="3AE71A32"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All results sheets must be returned to the show secretary by the steward, or where a runner has been officially appointed, to the runner on completion of the class. </w:t>
      </w:r>
    </w:p>
    <w:p w14:paraId="5FA57D84" w14:textId="77777777" w:rsidR="00E05382" w:rsidRPr="00A032DF" w:rsidRDefault="00E05382" w:rsidP="00E05382">
      <w:pPr>
        <w:jc w:val="both"/>
        <w:rPr>
          <w:rFonts w:ascii="Gotham Book" w:hAnsi="Gotham Book"/>
          <w:b/>
          <w:sz w:val="22"/>
          <w:szCs w:val="22"/>
        </w:rPr>
      </w:pPr>
    </w:p>
    <w:p w14:paraId="33FBE8EF" w14:textId="77777777" w:rsidR="00796CF3" w:rsidRDefault="00796CF3" w:rsidP="00E05382">
      <w:pPr>
        <w:jc w:val="both"/>
        <w:rPr>
          <w:rStyle w:val="Strong"/>
          <w:rFonts w:ascii="Gotham Book" w:hAnsi="Gotham Book"/>
        </w:rPr>
      </w:pPr>
    </w:p>
    <w:p w14:paraId="14F3BA08" w14:textId="77777777" w:rsidR="00796CF3" w:rsidRDefault="00796CF3" w:rsidP="00E05382">
      <w:pPr>
        <w:jc w:val="both"/>
        <w:rPr>
          <w:rStyle w:val="Strong"/>
          <w:rFonts w:ascii="Gotham Book" w:hAnsi="Gotham Book"/>
        </w:rPr>
      </w:pPr>
    </w:p>
    <w:p w14:paraId="2B371F8A" w14:textId="77777777" w:rsidR="00796CF3" w:rsidRDefault="00796CF3" w:rsidP="00E05382">
      <w:pPr>
        <w:jc w:val="both"/>
        <w:rPr>
          <w:rStyle w:val="Strong"/>
          <w:rFonts w:ascii="Gotham Book" w:hAnsi="Gotham Book"/>
        </w:rPr>
      </w:pPr>
    </w:p>
    <w:p w14:paraId="2F587DDE" w14:textId="77777777" w:rsidR="00796CF3" w:rsidRDefault="00796CF3" w:rsidP="00E05382">
      <w:pPr>
        <w:jc w:val="both"/>
        <w:rPr>
          <w:rStyle w:val="Strong"/>
          <w:rFonts w:ascii="Gotham Book" w:hAnsi="Gotham Book"/>
        </w:rPr>
      </w:pPr>
    </w:p>
    <w:p w14:paraId="137441FD" w14:textId="77777777" w:rsidR="00796CF3" w:rsidRDefault="00796CF3" w:rsidP="00E05382">
      <w:pPr>
        <w:jc w:val="both"/>
        <w:rPr>
          <w:rStyle w:val="Strong"/>
          <w:rFonts w:ascii="Gotham Book" w:hAnsi="Gotham Book"/>
        </w:rPr>
      </w:pPr>
    </w:p>
    <w:p w14:paraId="396B8DE8" w14:textId="70E16F35" w:rsidR="00E05382" w:rsidRPr="00A032DF" w:rsidRDefault="00E05382" w:rsidP="00E05382">
      <w:pPr>
        <w:jc w:val="both"/>
        <w:rPr>
          <w:rStyle w:val="Strong"/>
          <w:rFonts w:ascii="Gotham Book" w:hAnsi="Gotham Book"/>
        </w:rPr>
      </w:pPr>
      <w:r w:rsidRPr="00A032DF">
        <w:rPr>
          <w:rStyle w:val="Strong"/>
          <w:rFonts w:ascii="Gotham Book" w:hAnsi="Gotham Book"/>
        </w:rPr>
        <w:t xml:space="preserve">CONFLICTS OF INTEREST </w:t>
      </w:r>
    </w:p>
    <w:p w14:paraId="6E2FCDFA" w14:textId="77777777" w:rsidR="00E05382" w:rsidRPr="00A032DF" w:rsidRDefault="00E05382" w:rsidP="00E05382">
      <w:pPr>
        <w:jc w:val="both"/>
        <w:rPr>
          <w:rFonts w:ascii="Gotham Book" w:hAnsi="Gotham Book"/>
          <w:sz w:val="22"/>
          <w:szCs w:val="22"/>
        </w:rPr>
      </w:pPr>
    </w:p>
    <w:p w14:paraId="3AFDE1B6" w14:textId="77777777" w:rsidR="00E05382" w:rsidRPr="00A032DF" w:rsidRDefault="00E05382" w:rsidP="00E05382">
      <w:pPr>
        <w:jc w:val="both"/>
        <w:rPr>
          <w:rFonts w:ascii="Gotham Book" w:hAnsi="Gotham Book"/>
          <w:sz w:val="22"/>
          <w:szCs w:val="22"/>
        </w:rPr>
      </w:pPr>
      <w:r w:rsidRPr="00A032DF">
        <w:rPr>
          <w:rFonts w:ascii="Gotham Book" w:hAnsi="Gotham Book"/>
          <w:sz w:val="22"/>
          <w:szCs w:val="22"/>
        </w:rPr>
        <w:t>Exhibitors will not exhibit under Judges where an actual or apparent conflict of interest may affect the judge's decision.  An actual or apparent conflict of interest is defined as exhibiting a horse which:</w:t>
      </w:r>
    </w:p>
    <w:p w14:paraId="38C8E08E" w14:textId="77777777" w:rsidR="00E05382" w:rsidRPr="00A032DF" w:rsidRDefault="00E05382" w:rsidP="00E05382">
      <w:pPr>
        <w:jc w:val="both"/>
        <w:rPr>
          <w:rFonts w:ascii="Gotham Book" w:hAnsi="Gotham Book"/>
          <w:sz w:val="22"/>
          <w:szCs w:val="22"/>
        </w:rPr>
      </w:pPr>
    </w:p>
    <w:p w14:paraId="0D5B6E79" w14:textId="77777777" w:rsidR="00E05382" w:rsidRPr="00A032DF" w:rsidRDefault="00E05382" w:rsidP="009C1CDD">
      <w:pPr>
        <w:pStyle w:val="ListParagraph"/>
        <w:numPr>
          <w:ilvl w:val="0"/>
          <w:numId w:val="7"/>
        </w:numPr>
        <w:jc w:val="both"/>
        <w:rPr>
          <w:rFonts w:ascii="Gotham Book" w:hAnsi="Gotham Book"/>
          <w:sz w:val="22"/>
          <w:szCs w:val="22"/>
        </w:rPr>
      </w:pPr>
      <w:r w:rsidRPr="00A032DF">
        <w:rPr>
          <w:rFonts w:ascii="Gotham Book" w:hAnsi="Gotham Book"/>
          <w:sz w:val="22"/>
          <w:szCs w:val="22"/>
        </w:rPr>
        <w:t>Has been bought or sold by the judge either as owner or agent.</w:t>
      </w:r>
    </w:p>
    <w:p w14:paraId="07A9C4FE" w14:textId="77777777" w:rsidR="00E05382" w:rsidRPr="00A032DF" w:rsidRDefault="00E05382" w:rsidP="00E05382">
      <w:pPr>
        <w:pStyle w:val="ListParagraph"/>
        <w:jc w:val="both"/>
        <w:rPr>
          <w:rFonts w:ascii="Gotham Book" w:hAnsi="Gotham Book"/>
          <w:sz w:val="22"/>
          <w:szCs w:val="22"/>
        </w:rPr>
      </w:pPr>
    </w:p>
    <w:p w14:paraId="16F6FE1F" w14:textId="77777777" w:rsidR="00E05382" w:rsidRPr="00A032DF" w:rsidRDefault="00E05382" w:rsidP="009C1CDD">
      <w:pPr>
        <w:pStyle w:val="ListParagraph"/>
        <w:numPr>
          <w:ilvl w:val="0"/>
          <w:numId w:val="7"/>
        </w:numPr>
        <w:jc w:val="both"/>
        <w:rPr>
          <w:rFonts w:ascii="Gotham Book" w:hAnsi="Gotham Book"/>
          <w:sz w:val="22"/>
          <w:szCs w:val="22"/>
        </w:rPr>
      </w:pPr>
      <w:r w:rsidRPr="00A032DF">
        <w:rPr>
          <w:rFonts w:ascii="Gotham Book" w:hAnsi="Gotham Book"/>
          <w:sz w:val="22"/>
          <w:szCs w:val="22"/>
        </w:rPr>
        <w:t>Is owned in whole or part by the judge or by a member of the judge's family or business partner in a business venture.</w:t>
      </w:r>
    </w:p>
    <w:p w14:paraId="6846FB54" w14:textId="77777777" w:rsidR="00E05382" w:rsidRPr="00A032DF" w:rsidRDefault="00E05382" w:rsidP="00C835F9">
      <w:pPr>
        <w:jc w:val="both"/>
        <w:rPr>
          <w:rFonts w:ascii="Gotham Book" w:hAnsi="Gotham Book"/>
          <w:sz w:val="22"/>
          <w:szCs w:val="22"/>
        </w:rPr>
      </w:pPr>
    </w:p>
    <w:p w14:paraId="0624B397" w14:textId="77777777" w:rsidR="00E05382" w:rsidRPr="00A032DF" w:rsidRDefault="00E05382" w:rsidP="009C1CDD">
      <w:pPr>
        <w:pStyle w:val="ListParagraph"/>
        <w:numPr>
          <w:ilvl w:val="0"/>
          <w:numId w:val="7"/>
        </w:numPr>
        <w:jc w:val="both"/>
        <w:rPr>
          <w:rFonts w:ascii="Gotham Book" w:hAnsi="Gotham Book"/>
          <w:sz w:val="22"/>
          <w:szCs w:val="22"/>
        </w:rPr>
      </w:pPr>
      <w:r w:rsidRPr="00A032DF">
        <w:rPr>
          <w:rFonts w:ascii="Gotham Book" w:hAnsi="Gotham Book"/>
          <w:sz w:val="22"/>
          <w:szCs w:val="22"/>
        </w:rPr>
        <w:t xml:space="preserve">Has been bred by the judge or is the property of a breeding organisation in which the judge is or was an employee. </w:t>
      </w:r>
    </w:p>
    <w:p w14:paraId="490A54D0" w14:textId="77777777" w:rsidR="00E05382" w:rsidRPr="00A032DF" w:rsidRDefault="00E05382" w:rsidP="00E05382">
      <w:pPr>
        <w:pStyle w:val="ListParagraph"/>
        <w:jc w:val="both"/>
        <w:rPr>
          <w:rFonts w:ascii="Gotham Book" w:hAnsi="Gotham Book"/>
          <w:sz w:val="22"/>
          <w:szCs w:val="22"/>
        </w:rPr>
      </w:pPr>
    </w:p>
    <w:p w14:paraId="2C6488CE" w14:textId="77777777" w:rsidR="00E05382" w:rsidRPr="00A032DF" w:rsidRDefault="00E05382" w:rsidP="009C1CDD">
      <w:pPr>
        <w:pStyle w:val="ListParagraph"/>
        <w:numPr>
          <w:ilvl w:val="0"/>
          <w:numId w:val="7"/>
        </w:numPr>
        <w:jc w:val="both"/>
        <w:rPr>
          <w:rFonts w:ascii="Gotham Book" w:hAnsi="Gotham Book"/>
          <w:sz w:val="22"/>
          <w:szCs w:val="22"/>
        </w:rPr>
      </w:pPr>
      <w:r w:rsidRPr="00A032DF">
        <w:rPr>
          <w:rFonts w:ascii="Gotham Book" w:hAnsi="Gotham Book"/>
          <w:sz w:val="22"/>
          <w:szCs w:val="22"/>
        </w:rPr>
        <w:t>Has been leased by the Judge at any time.</w:t>
      </w:r>
    </w:p>
    <w:p w14:paraId="7EDB2A9E" w14:textId="77777777" w:rsidR="00E05382" w:rsidRPr="00A032DF" w:rsidRDefault="00E05382" w:rsidP="00E05382">
      <w:pPr>
        <w:pStyle w:val="ListParagraph"/>
        <w:jc w:val="both"/>
        <w:rPr>
          <w:rFonts w:ascii="Gotham Book" w:hAnsi="Gotham Book"/>
          <w:sz w:val="22"/>
          <w:szCs w:val="22"/>
        </w:rPr>
      </w:pPr>
    </w:p>
    <w:p w14:paraId="38FEE0FE" w14:textId="2E3F8B0A" w:rsidR="00E05382" w:rsidRPr="00A032DF" w:rsidRDefault="00E05382" w:rsidP="009C1CDD">
      <w:pPr>
        <w:pStyle w:val="ListParagraph"/>
        <w:numPr>
          <w:ilvl w:val="0"/>
          <w:numId w:val="7"/>
        </w:numPr>
        <w:jc w:val="both"/>
        <w:rPr>
          <w:rFonts w:ascii="Gotham Book" w:hAnsi="Gotham Book"/>
          <w:sz w:val="22"/>
          <w:szCs w:val="22"/>
        </w:rPr>
      </w:pPr>
      <w:r w:rsidRPr="00A032DF">
        <w:rPr>
          <w:rFonts w:ascii="Gotham Book" w:hAnsi="Gotham Book"/>
          <w:sz w:val="22"/>
          <w:szCs w:val="22"/>
        </w:rPr>
        <w:t xml:space="preserve">Has been regularly trained, </w:t>
      </w:r>
      <w:r w:rsidR="00B933DA" w:rsidRPr="00A032DF">
        <w:rPr>
          <w:rFonts w:ascii="Gotham Book" w:hAnsi="Gotham Book"/>
          <w:sz w:val="22"/>
          <w:szCs w:val="22"/>
        </w:rPr>
        <w:t>examined,</w:t>
      </w:r>
      <w:r w:rsidRPr="00A032DF">
        <w:rPr>
          <w:rFonts w:ascii="Gotham Book" w:hAnsi="Gotham Book"/>
          <w:sz w:val="22"/>
          <w:szCs w:val="22"/>
        </w:rPr>
        <w:t xml:space="preserve"> or treated by the judge in a professional capacity.</w:t>
      </w:r>
    </w:p>
    <w:p w14:paraId="77A116E1" w14:textId="77777777" w:rsidR="00C835F9" w:rsidRPr="00A032DF" w:rsidRDefault="00C835F9" w:rsidP="00C835F9">
      <w:pPr>
        <w:jc w:val="both"/>
        <w:rPr>
          <w:rFonts w:ascii="Gotham Book" w:hAnsi="Gotham Book"/>
          <w:sz w:val="22"/>
          <w:szCs w:val="22"/>
        </w:rPr>
      </w:pPr>
    </w:p>
    <w:p w14:paraId="250A31D6" w14:textId="2B79EB33" w:rsidR="00E05382" w:rsidRPr="00A032DF" w:rsidRDefault="00E05382" w:rsidP="009C1CDD">
      <w:pPr>
        <w:pStyle w:val="ListParagraph"/>
        <w:numPr>
          <w:ilvl w:val="0"/>
          <w:numId w:val="7"/>
        </w:numPr>
        <w:jc w:val="both"/>
        <w:rPr>
          <w:rFonts w:ascii="Gotham Book" w:hAnsi="Gotham Book"/>
          <w:sz w:val="22"/>
          <w:szCs w:val="22"/>
        </w:rPr>
      </w:pPr>
      <w:r w:rsidRPr="00A032DF">
        <w:rPr>
          <w:rFonts w:ascii="Gotham Book" w:hAnsi="Gotham Book"/>
          <w:sz w:val="22"/>
          <w:szCs w:val="22"/>
        </w:rPr>
        <w:t>Has been shown/produced by a member of the Judge's immediate family during the last twenty-four full calendar months</w:t>
      </w:r>
      <w:r w:rsidR="006C7379" w:rsidRPr="00A032DF">
        <w:rPr>
          <w:rFonts w:ascii="Gotham Book" w:hAnsi="Gotham Book"/>
          <w:sz w:val="22"/>
          <w:szCs w:val="22"/>
        </w:rPr>
        <w:t xml:space="preserve">. </w:t>
      </w:r>
      <w:r w:rsidRPr="00A032DF">
        <w:rPr>
          <w:rFonts w:ascii="Gotham Book" w:hAnsi="Gotham Book"/>
          <w:sz w:val="22"/>
          <w:szCs w:val="22"/>
        </w:rPr>
        <w:t>The following are classed as immediate family</w:t>
      </w:r>
      <w:r w:rsidR="006C7379" w:rsidRPr="00A032DF">
        <w:rPr>
          <w:rFonts w:ascii="Gotham Book" w:hAnsi="Gotham Book"/>
          <w:sz w:val="22"/>
          <w:szCs w:val="22"/>
        </w:rPr>
        <w:t xml:space="preserve">. </w:t>
      </w:r>
      <w:r w:rsidRPr="00A032DF">
        <w:rPr>
          <w:rFonts w:ascii="Gotham Book" w:hAnsi="Gotham Book"/>
          <w:sz w:val="22"/>
          <w:szCs w:val="22"/>
        </w:rPr>
        <w:t xml:space="preserve">Grandparents, Step Grandparents, Parents, </w:t>
      </w:r>
      <w:r w:rsidR="00F23D8B" w:rsidRPr="00A032DF">
        <w:rPr>
          <w:rFonts w:ascii="Gotham Book" w:hAnsi="Gotham Book"/>
          <w:sz w:val="22"/>
          <w:szCs w:val="22"/>
        </w:rPr>
        <w:t>Stepparents</w:t>
      </w:r>
      <w:r w:rsidRPr="00A032DF">
        <w:rPr>
          <w:rFonts w:ascii="Gotham Book" w:hAnsi="Gotham Book"/>
          <w:sz w:val="22"/>
          <w:szCs w:val="22"/>
        </w:rPr>
        <w:t xml:space="preserve">, Partners of Parents, Parents in Law, Legal Guardian, Husband, Wife, Cohabitee, Partner, Brother, </w:t>
      </w:r>
      <w:r w:rsidR="00C52EA2" w:rsidRPr="00A032DF">
        <w:rPr>
          <w:rFonts w:ascii="Gotham Book" w:hAnsi="Gotham Book"/>
          <w:sz w:val="22"/>
          <w:szCs w:val="22"/>
        </w:rPr>
        <w:t>Stepbrother</w:t>
      </w:r>
      <w:r w:rsidRPr="00A032DF">
        <w:rPr>
          <w:rFonts w:ascii="Gotham Book" w:hAnsi="Gotham Book"/>
          <w:sz w:val="22"/>
          <w:szCs w:val="22"/>
        </w:rPr>
        <w:t xml:space="preserve">, </w:t>
      </w:r>
      <w:r w:rsidR="00C52EA2" w:rsidRPr="00A032DF">
        <w:rPr>
          <w:rFonts w:ascii="Gotham Book" w:hAnsi="Gotham Book"/>
          <w:sz w:val="22"/>
          <w:szCs w:val="22"/>
        </w:rPr>
        <w:t>Brother-in-Law</w:t>
      </w:r>
      <w:r w:rsidRPr="00A032DF">
        <w:rPr>
          <w:rFonts w:ascii="Gotham Book" w:hAnsi="Gotham Book"/>
          <w:sz w:val="22"/>
          <w:szCs w:val="22"/>
        </w:rPr>
        <w:t xml:space="preserve">, Sister, </w:t>
      </w:r>
      <w:r w:rsidR="00C52EA2" w:rsidRPr="00A032DF">
        <w:rPr>
          <w:rFonts w:ascii="Gotham Book" w:hAnsi="Gotham Book"/>
          <w:sz w:val="22"/>
          <w:szCs w:val="22"/>
        </w:rPr>
        <w:t>Stepsister</w:t>
      </w:r>
      <w:r w:rsidRPr="00A032DF">
        <w:rPr>
          <w:rFonts w:ascii="Gotham Book" w:hAnsi="Gotham Book"/>
          <w:sz w:val="22"/>
          <w:szCs w:val="22"/>
        </w:rPr>
        <w:t xml:space="preserve">, </w:t>
      </w:r>
      <w:r w:rsidR="00C52EA2" w:rsidRPr="00A032DF">
        <w:rPr>
          <w:rFonts w:ascii="Gotham Book" w:hAnsi="Gotham Book"/>
          <w:sz w:val="22"/>
          <w:szCs w:val="22"/>
        </w:rPr>
        <w:t>Sister-in-Law</w:t>
      </w:r>
      <w:r w:rsidRPr="00A032DF">
        <w:rPr>
          <w:rFonts w:ascii="Gotham Book" w:hAnsi="Gotham Book"/>
          <w:sz w:val="22"/>
          <w:szCs w:val="22"/>
        </w:rPr>
        <w:t xml:space="preserve">, Son, </w:t>
      </w:r>
      <w:r w:rsidR="00C52EA2" w:rsidRPr="00A032DF">
        <w:rPr>
          <w:rFonts w:ascii="Gotham Book" w:hAnsi="Gotham Book"/>
          <w:sz w:val="22"/>
          <w:szCs w:val="22"/>
        </w:rPr>
        <w:t>Stepson</w:t>
      </w:r>
      <w:r w:rsidRPr="00A032DF">
        <w:rPr>
          <w:rFonts w:ascii="Gotham Book" w:hAnsi="Gotham Book"/>
          <w:sz w:val="22"/>
          <w:szCs w:val="22"/>
        </w:rPr>
        <w:t xml:space="preserve">, Son in Law, Daughter, </w:t>
      </w:r>
      <w:r w:rsidR="00C52EA2" w:rsidRPr="00A032DF">
        <w:rPr>
          <w:rFonts w:ascii="Gotham Book" w:hAnsi="Gotham Book"/>
          <w:sz w:val="22"/>
          <w:szCs w:val="22"/>
        </w:rPr>
        <w:t>Stepdaughter</w:t>
      </w:r>
      <w:r w:rsidRPr="00A032DF">
        <w:rPr>
          <w:rFonts w:ascii="Gotham Book" w:hAnsi="Gotham Book"/>
          <w:sz w:val="22"/>
          <w:szCs w:val="22"/>
        </w:rPr>
        <w:t>, Daughter in Law.</w:t>
      </w:r>
    </w:p>
    <w:p w14:paraId="1326B61D" w14:textId="77777777" w:rsidR="00E05382" w:rsidRPr="00A032DF" w:rsidRDefault="00E05382" w:rsidP="00E05382">
      <w:pPr>
        <w:pStyle w:val="ListParagraph"/>
        <w:jc w:val="both"/>
        <w:rPr>
          <w:rFonts w:ascii="Gotham Book" w:hAnsi="Gotham Book"/>
          <w:sz w:val="22"/>
          <w:szCs w:val="22"/>
        </w:rPr>
      </w:pPr>
    </w:p>
    <w:p w14:paraId="4F252211" w14:textId="0077176A" w:rsidR="00E05382" w:rsidRPr="00A032DF" w:rsidRDefault="00E05382" w:rsidP="009C1CDD">
      <w:pPr>
        <w:pStyle w:val="ListParagraph"/>
        <w:numPr>
          <w:ilvl w:val="0"/>
          <w:numId w:val="7"/>
        </w:numPr>
        <w:jc w:val="both"/>
        <w:rPr>
          <w:rFonts w:ascii="Gotham Book" w:hAnsi="Gotham Book"/>
          <w:sz w:val="22"/>
          <w:szCs w:val="22"/>
        </w:rPr>
      </w:pPr>
      <w:r w:rsidRPr="00A032DF">
        <w:rPr>
          <w:rFonts w:ascii="Gotham Book" w:hAnsi="Gotham Book"/>
          <w:sz w:val="22"/>
          <w:szCs w:val="22"/>
        </w:rPr>
        <w:t xml:space="preserve">Is the subject of an </w:t>
      </w:r>
      <w:r w:rsidR="008D6507" w:rsidRPr="00A032DF">
        <w:rPr>
          <w:rFonts w:ascii="Gotham Book" w:hAnsi="Gotham Book"/>
          <w:sz w:val="22"/>
          <w:szCs w:val="22"/>
        </w:rPr>
        <w:t>ongoing</w:t>
      </w:r>
      <w:r w:rsidRPr="00A032DF">
        <w:rPr>
          <w:rFonts w:ascii="Gotham Book" w:hAnsi="Gotham Book"/>
          <w:sz w:val="22"/>
          <w:szCs w:val="22"/>
        </w:rPr>
        <w:t xml:space="preserve"> negotiation to buy or lease, or a provisional purchase condition to which the Judge is party.</w:t>
      </w:r>
    </w:p>
    <w:p w14:paraId="281BE7D2" w14:textId="77777777" w:rsidR="00E05382" w:rsidRPr="00A032DF" w:rsidRDefault="00E05382" w:rsidP="00C835F9">
      <w:pPr>
        <w:jc w:val="both"/>
        <w:rPr>
          <w:rFonts w:ascii="Gotham Book" w:hAnsi="Gotham Book"/>
          <w:sz w:val="22"/>
          <w:szCs w:val="22"/>
        </w:rPr>
      </w:pPr>
    </w:p>
    <w:p w14:paraId="5199302A" w14:textId="12F91BB5" w:rsidR="00E05382" w:rsidRPr="00A032DF" w:rsidRDefault="00E05382" w:rsidP="009C1CDD">
      <w:pPr>
        <w:pStyle w:val="ListParagraph"/>
        <w:numPr>
          <w:ilvl w:val="0"/>
          <w:numId w:val="7"/>
        </w:numPr>
        <w:jc w:val="both"/>
        <w:rPr>
          <w:rFonts w:ascii="Gotham Book" w:hAnsi="Gotham Book"/>
          <w:sz w:val="22"/>
          <w:szCs w:val="22"/>
        </w:rPr>
      </w:pPr>
      <w:r w:rsidRPr="00A032DF">
        <w:rPr>
          <w:rFonts w:ascii="Gotham Book" w:hAnsi="Gotham Book"/>
          <w:sz w:val="22"/>
          <w:szCs w:val="22"/>
        </w:rPr>
        <w:t xml:space="preserve">An exhibitor/owner must not enter any horse under a Judge during the </w:t>
      </w:r>
      <w:r w:rsidR="007A3CBC" w:rsidRPr="00A032DF">
        <w:rPr>
          <w:rFonts w:ascii="Gotham Book" w:hAnsi="Gotham Book"/>
          <w:sz w:val="22"/>
          <w:szCs w:val="22"/>
        </w:rPr>
        <w:t>twenty-four</w:t>
      </w:r>
      <w:r w:rsidRPr="00A032DF">
        <w:rPr>
          <w:rFonts w:ascii="Gotham Book" w:hAnsi="Gotham Book"/>
          <w:sz w:val="22"/>
          <w:szCs w:val="22"/>
        </w:rPr>
        <w:t xml:space="preserve"> full calendar months after that judge has regularly professionally handled, </w:t>
      </w:r>
      <w:r w:rsidR="00B933DA" w:rsidRPr="00A032DF">
        <w:rPr>
          <w:rFonts w:ascii="Gotham Book" w:hAnsi="Gotham Book"/>
          <w:sz w:val="22"/>
          <w:szCs w:val="22"/>
        </w:rPr>
        <w:t>shown,</w:t>
      </w:r>
      <w:r w:rsidRPr="00A032DF">
        <w:rPr>
          <w:rFonts w:ascii="Gotham Book" w:hAnsi="Gotham Book"/>
          <w:sz w:val="22"/>
          <w:szCs w:val="22"/>
        </w:rPr>
        <w:t xml:space="preserve"> or produced that or any other horse for that exhibitor/owner.  Training clinics where the judge does not touch the horse are excluded from this rule.</w:t>
      </w:r>
    </w:p>
    <w:p w14:paraId="7CD9A308" w14:textId="77777777" w:rsidR="00E05382" w:rsidRPr="00A032DF" w:rsidRDefault="00E05382" w:rsidP="00E05382">
      <w:pPr>
        <w:pStyle w:val="ListParagraph"/>
        <w:jc w:val="both"/>
        <w:rPr>
          <w:rFonts w:ascii="Gotham Book" w:hAnsi="Gotham Book"/>
          <w:sz w:val="22"/>
          <w:szCs w:val="22"/>
        </w:rPr>
      </w:pPr>
    </w:p>
    <w:p w14:paraId="445059B3" w14:textId="77777777" w:rsidR="00E05382" w:rsidRPr="00A032DF" w:rsidRDefault="00E05382" w:rsidP="009C1CDD">
      <w:pPr>
        <w:pStyle w:val="ListParagraph"/>
        <w:numPr>
          <w:ilvl w:val="0"/>
          <w:numId w:val="7"/>
        </w:numPr>
        <w:jc w:val="both"/>
        <w:rPr>
          <w:rFonts w:ascii="Gotham Book" w:hAnsi="Gotham Book"/>
          <w:sz w:val="22"/>
          <w:szCs w:val="22"/>
        </w:rPr>
      </w:pPr>
      <w:r w:rsidRPr="00A032DF">
        <w:rPr>
          <w:rFonts w:ascii="Gotham Book" w:hAnsi="Gotham Book"/>
          <w:sz w:val="22"/>
          <w:szCs w:val="22"/>
        </w:rPr>
        <w:t xml:space="preserve">If a handler/rider produces or shows a Judge's own horse, that handler/rider must not bring any horse under that judge during the next twelve full calendar months </w:t>
      </w:r>
    </w:p>
    <w:p w14:paraId="37F5F2CE" w14:textId="77777777" w:rsidR="00E05382" w:rsidRPr="00A032DF" w:rsidRDefault="00E05382" w:rsidP="00C835F9">
      <w:pPr>
        <w:jc w:val="both"/>
        <w:rPr>
          <w:rFonts w:ascii="Gotham Book" w:hAnsi="Gotham Book"/>
          <w:sz w:val="22"/>
          <w:szCs w:val="22"/>
        </w:rPr>
      </w:pPr>
    </w:p>
    <w:p w14:paraId="717091BD" w14:textId="77777777" w:rsidR="00E05382" w:rsidRPr="00A032DF" w:rsidRDefault="00E05382" w:rsidP="009C1CDD">
      <w:pPr>
        <w:pStyle w:val="ListParagraph"/>
        <w:numPr>
          <w:ilvl w:val="0"/>
          <w:numId w:val="7"/>
        </w:numPr>
        <w:jc w:val="both"/>
        <w:rPr>
          <w:rFonts w:ascii="Gotham Book" w:hAnsi="Gotham Book"/>
          <w:sz w:val="22"/>
          <w:szCs w:val="22"/>
        </w:rPr>
      </w:pPr>
      <w:r w:rsidRPr="00A032DF">
        <w:rPr>
          <w:rFonts w:ascii="Gotham Book" w:hAnsi="Gotham Book"/>
          <w:sz w:val="22"/>
          <w:szCs w:val="22"/>
        </w:rPr>
        <w:t>Is sired by a stallion which is/has been in the ownership of the judge during the current calendar</w:t>
      </w:r>
    </w:p>
    <w:p w14:paraId="0693F5C0" w14:textId="77777777" w:rsidR="00E05382" w:rsidRPr="00A032DF" w:rsidRDefault="00E05382" w:rsidP="00E05382">
      <w:pPr>
        <w:pStyle w:val="ListParagraph"/>
        <w:jc w:val="both"/>
        <w:rPr>
          <w:rFonts w:ascii="Gotham Book" w:hAnsi="Gotham Book"/>
          <w:sz w:val="22"/>
          <w:szCs w:val="22"/>
        </w:rPr>
      </w:pPr>
    </w:p>
    <w:p w14:paraId="7547846A" w14:textId="77777777" w:rsidR="00E05382" w:rsidRPr="00A032DF" w:rsidRDefault="00E05382" w:rsidP="009C1CDD">
      <w:pPr>
        <w:pStyle w:val="ListParagraph"/>
        <w:numPr>
          <w:ilvl w:val="0"/>
          <w:numId w:val="7"/>
        </w:numPr>
        <w:jc w:val="both"/>
        <w:rPr>
          <w:rFonts w:ascii="Gotham Book" w:hAnsi="Gotham Book"/>
          <w:sz w:val="22"/>
          <w:szCs w:val="22"/>
        </w:rPr>
      </w:pPr>
      <w:r w:rsidRPr="00A032DF">
        <w:rPr>
          <w:rFonts w:ascii="Gotham Book" w:hAnsi="Gotham Book"/>
          <w:sz w:val="22"/>
          <w:szCs w:val="22"/>
        </w:rPr>
        <w:t>Has been bred to by the judge during the current calendar year.</w:t>
      </w:r>
    </w:p>
    <w:p w14:paraId="53AFC327" w14:textId="77777777" w:rsidR="00E05382" w:rsidRPr="00A032DF" w:rsidRDefault="00E05382" w:rsidP="00E05382">
      <w:pPr>
        <w:pStyle w:val="ListParagraph"/>
        <w:jc w:val="both"/>
        <w:rPr>
          <w:rFonts w:ascii="Gotham Book" w:hAnsi="Gotham Book"/>
          <w:sz w:val="22"/>
          <w:szCs w:val="22"/>
        </w:rPr>
      </w:pPr>
    </w:p>
    <w:p w14:paraId="18DE97B2" w14:textId="77777777" w:rsidR="00E05382" w:rsidRPr="00A032DF" w:rsidRDefault="00E05382" w:rsidP="00E05382">
      <w:pPr>
        <w:rPr>
          <w:rFonts w:ascii="Gotham Book" w:hAnsi="Gotham Book"/>
        </w:rPr>
      </w:pPr>
      <w:r w:rsidRPr="00A032DF">
        <w:rPr>
          <w:rFonts w:ascii="Gotham Book" w:hAnsi="Gotham Book"/>
          <w:sz w:val="22"/>
          <w:szCs w:val="22"/>
        </w:rPr>
        <w:t>Handler or Rider not to have been paid for showing or producing any horse associated with the Judge, this includes any remuneration either as employment, Use of Stallions for Stud, casual showing, or any kind-kind benefits whatsoever.</w:t>
      </w:r>
    </w:p>
    <w:p w14:paraId="5D49F805" w14:textId="77777777" w:rsidR="000F5131" w:rsidRPr="00A032DF" w:rsidRDefault="000F5131" w:rsidP="00E05382">
      <w:pPr>
        <w:jc w:val="both"/>
        <w:rPr>
          <w:rFonts w:ascii="Gotham Book" w:eastAsia="Verdana" w:hAnsi="Gotham Book"/>
          <w:b/>
          <w:bCs/>
          <w:sz w:val="22"/>
          <w:szCs w:val="22"/>
        </w:rPr>
      </w:pPr>
      <w:bookmarkStart w:id="45" w:name="_Hlk31813953"/>
    </w:p>
    <w:p w14:paraId="56DD8BF5" w14:textId="604595BD" w:rsidR="00E05382" w:rsidRPr="00A032DF" w:rsidRDefault="008D6507" w:rsidP="00B42C46">
      <w:pPr>
        <w:pStyle w:val="Heading1"/>
        <w:rPr>
          <w:rFonts w:ascii="Gotham Book" w:eastAsia="Verdana" w:hAnsi="Gotham Book"/>
        </w:rPr>
      </w:pPr>
      <w:bookmarkStart w:id="46" w:name="_Toc90449417"/>
      <w:r w:rsidRPr="00A032DF">
        <w:rPr>
          <w:rFonts w:ascii="Gotham Book" w:eastAsia="Verdana" w:hAnsi="Gotham Book"/>
        </w:rPr>
        <w:t>SAFEGUARDING</w:t>
      </w:r>
      <w:r w:rsidR="00E05382" w:rsidRPr="00A032DF">
        <w:rPr>
          <w:rFonts w:ascii="Gotham Book" w:eastAsia="Verdana" w:hAnsi="Gotham Book"/>
        </w:rPr>
        <w:t xml:space="preserve"> POLICY</w:t>
      </w:r>
      <w:bookmarkEnd w:id="46"/>
    </w:p>
    <w:p w14:paraId="066FEB12" w14:textId="77777777" w:rsidR="0058247E" w:rsidRPr="00A032DF" w:rsidRDefault="0058247E" w:rsidP="00E05382">
      <w:pPr>
        <w:jc w:val="both"/>
        <w:rPr>
          <w:rFonts w:ascii="Gotham Book" w:eastAsia="Verdana" w:hAnsi="Gotham Book"/>
          <w:b/>
          <w:bCs/>
          <w:sz w:val="22"/>
          <w:szCs w:val="22"/>
          <w:u w:val="single"/>
        </w:rPr>
      </w:pPr>
    </w:p>
    <w:bookmarkEnd w:id="45"/>
    <w:p w14:paraId="514A95B1" w14:textId="77777777" w:rsidR="00E05382" w:rsidRPr="00A032DF" w:rsidRDefault="00E05382" w:rsidP="00E05382">
      <w:pPr>
        <w:jc w:val="both"/>
        <w:rPr>
          <w:rFonts w:ascii="Gotham Book" w:eastAsia="Verdana" w:hAnsi="Gotham Book"/>
          <w:b/>
          <w:bCs/>
          <w:sz w:val="22"/>
          <w:szCs w:val="22"/>
        </w:rPr>
      </w:pPr>
      <w:r w:rsidRPr="00A032DF">
        <w:rPr>
          <w:rFonts w:ascii="Gotham Book" w:eastAsia="Verdana" w:hAnsi="Gotham Book"/>
          <w:b/>
          <w:bCs/>
          <w:sz w:val="22"/>
          <w:szCs w:val="22"/>
        </w:rPr>
        <w:t>Our Commitment and Policy</w:t>
      </w:r>
    </w:p>
    <w:p w14:paraId="355D7A19" w14:textId="77777777" w:rsidR="00E05382" w:rsidRPr="00A032DF" w:rsidRDefault="00E05382" w:rsidP="00E05382">
      <w:pPr>
        <w:jc w:val="both"/>
        <w:rPr>
          <w:rFonts w:ascii="Gotham Book" w:eastAsia="Verdana" w:hAnsi="Gotham Book"/>
          <w:b/>
          <w:bCs/>
          <w:sz w:val="22"/>
          <w:szCs w:val="22"/>
        </w:rPr>
      </w:pPr>
    </w:p>
    <w:p w14:paraId="5E21DFE8"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We take the safety of children and young people very seriously. They are the future of our industry, and we all have a duty of care to safeguard their welfare.</w:t>
      </w:r>
    </w:p>
    <w:p w14:paraId="5497A46B" w14:textId="77777777" w:rsidR="00E05382" w:rsidRPr="00A032DF" w:rsidRDefault="00E05382" w:rsidP="00E05382">
      <w:pPr>
        <w:jc w:val="both"/>
        <w:rPr>
          <w:rFonts w:ascii="Gotham Book" w:eastAsia="Verdana" w:hAnsi="Gotham Book"/>
          <w:sz w:val="22"/>
          <w:szCs w:val="22"/>
        </w:rPr>
      </w:pPr>
    </w:p>
    <w:p w14:paraId="588B6E3E" w14:textId="0B4FC352"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After all, they should be able to enjoy </w:t>
      </w:r>
      <w:r w:rsidR="000E702D" w:rsidRPr="00A032DF">
        <w:rPr>
          <w:rFonts w:ascii="Gotham Book" w:eastAsia="Verdana" w:hAnsi="Gotham Book"/>
          <w:sz w:val="22"/>
          <w:szCs w:val="22"/>
        </w:rPr>
        <w:t>sports</w:t>
      </w:r>
      <w:r w:rsidRPr="00A032DF">
        <w:rPr>
          <w:rFonts w:ascii="Gotham Book" w:eastAsia="Verdana" w:hAnsi="Gotham Book"/>
          <w:sz w:val="22"/>
          <w:szCs w:val="22"/>
        </w:rPr>
        <w:t xml:space="preserve"> and recreational activities like horse riding in a fun, safe environment and be protected from harm.</w:t>
      </w:r>
    </w:p>
    <w:p w14:paraId="78112466" w14:textId="77777777" w:rsidR="00E05382" w:rsidRPr="00A032DF" w:rsidRDefault="00E05382" w:rsidP="00E05382">
      <w:pPr>
        <w:jc w:val="both"/>
        <w:rPr>
          <w:rFonts w:ascii="Gotham Book" w:eastAsia="Verdana" w:hAnsi="Gotham Book"/>
          <w:sz w:val="22"/>
          <w:szCs w:val="22"/>
        </w:rPr>
      </w:pPr>
    </w:p>
    <w:p w14:paraId="44AE6221" w14:textId="24E8871D"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The TGCA has its own TGCA Safeguarding Policy </w:t>
      </w:r>
      <w:r w:rsidR="00C52EA2" w:rsidRPr="00A032DF">
        <w:rPr>
          <w:rFonts w:ascii="Gotham Book" w:eastAsia="Verdana" w:hAnsi="Gotham Book"/>
          <w:sz w:val="22"/>
          <w:szCs w:val="22"/>
        </w:rPr>
        <w:t>and</w:t>
      </w:r>
      <w:r w:rsidRPr="00A032DF">
        <w:rPr>
          <w:rFonts w:ascii="Gotham Book" w:eastAsia="Verdana" w:hAnsi="Gotham Book"/>
          <w:sz w:val="22"/>
          <w:szCs w:val="22"/>
        </w:rPr>
        <w:t xml:space="preserve"> adheres to the British Equestrian Federation's Safeguarding Policy (see </w:t>
      </w:r>
      <w:hyperlink r:id="rId11" w:history="1">
        <w:r w:rsidRPr="00A032DF">
          <w:rPr>
            <w:rStyle w:val="Hyperlink"/>
            <w:rFonts w:ascii="Gotham Book" w:hAnsi="Gotham Book"/>
            <w:color w:val="auto"/>
            <w:sz w:val="22"/>
            <w:szCs w:val="22"/>
          </w:rPr>
          <w:t>https://www.tgca.co.uk/safeguarding-policy</w:t>
        </w:r>
      </w:hyperlink>
      <w:r w:rsidRPr="00A032DF">
        <w:rPr>
          <w:rFonts w:ascii="Gotham Book" w:hAnsi="Gotham Book"/>
          <w:sz w:val="22"/>
          <w:szCs w:val="22"/>
        </w:rPr>
        <w:t xml:space="preserve">  for full policy</w:t>
      </w:r>
      <w:r w:rsidRPr="00A032DF">
        <w:rPr>
          <w:rFonts w:ascii="Gotham Book" w:eastAsia="Verdana" w:hAnsi="Gotham Book"/>
          <w:sz w:val="22"/>
          <w:szCs w:val="22"/>
        </w:rPr>
        <w:t xml:space="preserve">). </w:t>
      </w:r>
    </w:p>
    <w:p w14:paraId="70F7563D" w14:textId="77777777" w:rsidR="00E05382" w:rsidRPr="00A032DF" w:rsidRDefault="00E05382" w:rsidP="00E05382">
      <w:pPr>
        <w:jc w:val="both"/>
        <w:rPr>
          <w:rFonts w:ascii="Gotham Book" w:eastAsia="Verdana" w:hAnsi="Gotham Book"/>
          <w:sz w:val="22"/>
          <w:szCs w:val="22"/>
        </w:rPr>
      </w:pPr>
    </w:p>
    <w:p w14:paraId="5BB46296"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We have appointed officers to ensure that it is implemented throughout our industry and provide a support system. This will allow anyone to report concerns they may have about poor practice or possible abuse.</w:t>
      </w:r>
    </w:p>
    <w:p w14:paraId="3236FB38" w14:textId="77777777" w:rsidR="00E05382" w:rsidRPr="00A032DF" w:rsidRDefault="00E05382" w:rsidP="00E05382">
      <w:pPr>
        <w:jc w:val="both"/>
        <w:rPr>
          <w:rFonts w:ascii="Gotham Book" w:eastAsia="Verdana" w:hAnsi="Gotham Book"/>
          <w:sz w:val="22"/>
          <w:szCs w:val="22"/>
        </w:rPr>
      </w:pPr>
    </w:p>
    <w:p w14:paraId="02506E50"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If you have a concern</w:t>
      </w:r>
    </w:p>
    <w:p w14:paraId="62A493CE"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The TGCA encourages those who participate, volunteer and work in equestrianism to report any concerns they may have about a child or young person or Adult. Any concerns can be reported directly to the TGCA. Contact details can be found below.</w:t>
      </w:r>
    </w:p>
    <w:p w14:paraId="5EC72E23" w14:textId="77777777" w:rsidR="00E05382" w:rsidRPr="00A032DF" w:rsidRDefault="00E05382" w:rsidP="00E05382">
      <w:pPr>
        <w:jc w:val="both"/>
        <w:rPr>
          <w:rFonts w:ascii="Gotham Book" w:eastAsia="Verdana" w:hAnsi="Gotham Book"/>
          <w:sz w:val="22"/>
          <w:szCs w:val="22"/>
        </w:rPr>
      </w:pPr>
    </w:p>
    <w:p w14:paraId="1A41DF91"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TGCA Safeguarding Team</w:t>
      </w:r>
    </w:p>
    <w:p w14:paraId="6C2A71E6"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07725 832192</w:t>
      </w:r>
    </w:p>
    <w:p w14:paraId="3360758C"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tgcaheadoffice@gmail.com</w:t>
      </w:r>
    </w:p>
    <w:p w14:paraId="168A5268" w14:textId="77777777" w:rsidR="00E05382" w:rsidRPr="00A032DF" w:rsidRDefault="00E05382" w:rsidP="00E05382">
      <w:pPr>
        <w:jc w:val="both"/>
        <w:rPr>
          <w:rFonts w:ascii="Gotham Book" w:eastAsia="Verdana" w:hAnsi="Gotham Book"/>
          <w:sz w:val="22"/>
          <w:szCs w:val="22"/>
        </w:rPr>
      </w:pPr>
    </w:p>
    <w:p w14:paraId="53880B63" w14:textId="2CF0D83E"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If a child or young person is in immediate danger or needs medical attention, 999 should be called. Serious concerns can be reported to Child Protection Units within local police forces, </w:t>
      </w:r>
      <w:r w:rsidR="000E702D" w:rsidRPr="00A032DF">
        <w:rPr>
          <w:rFonts w:ascii="Gotham Book" w:eastAsia="Verdana" w:hAnsi="Gotham Book"/>
          <w:sz w:val="22"/>
          <w:szCs w:val="22"/>
        </w:rPr>
        <w:t>Children’s</w:t>
      </w:r>
      <w:r w:rsidRPr="00A032DF">
        <w:rPr>
          <w:rFonts w:ascii="Gotham Book" w:eastAsia="Verdana" w:hAnsi="Gotham Book"/>
          <w:sz w:val="22"/>
          <w:szCs w:val="22"/>
        </w:rPr>
        <w:t xml:space="preserve"> Social Care Services or Local Safeguarding Children's Boards.</w:t>
      </w:r>
    </w:p>
    <w:p w14:paraId="2529CA3B" w14:textId="77777777" w:rsidR="00E05382" w:rsidRPr="00A032DF" w:rsidRDefault="00E05382" w:rsidP="00E05382">
      <w:pPr>
        <w:jc w:val="both"/>
        <w:rPr>
          <w:rFonts w:ascii="Gotham Book" w:eastAsia="Verdana" w:hAnsi="Gotham Book"/>
          <w:sz w:val="22"/>
          <w:szCs w:val="22"/>
        </w:rPr>
      </w:pPr>
    </w:p>
    <w:p w14:paraId="4F3FF72D"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Childline 0800 1111</w:t>
      </w:r>
    </w:p>
    <w:p w14:paraId="63FA4699"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NSPCC 0808 800 5000</w:t>
      </w:r>
    </w:p>
    <w:p w14:paraId="13733FD7" w14:textId="2F560C6B" w:rsidR="00E05382" w:rsidRPr="00A032DF" w:rsidRDefault="00E05382" w:rsidP="00E05382">
      <w:pPr>
        <w:jc w:val="both"/>
        <w:rPr>
          <w:rFonts w:ascii="Gotham Book" w:eastAsia="Verdana" w:hAnsi="Gotham Book"/>
          <w:sz w:val="22"/>
          <w:szCs w:val="22"/>
        </w:rPr>
      </w:pPr>
    </w:p>
    <w:p w14:paraId="13274023" w14:textId="77777777" w:rsidR="000E6964" w:rsidRPr="00A032DF" w:rsidRDefault="000E6964" w:rsidP="00E05382">
      <w:pPr>
        <w:jc w:val="both"/>
        <w:rPr>
          <w:rFonts w:ascii="Gotham Book" w:eastAsia="Verdana" w:hAnsi="Gotham Book"/>
          <w:sz w:val="22"/>
          <w:szCs w:val="22"/>
        </w:rPr>
      </w:pPr>
    </w:p>
    <w:p w14:paraId="48A047B3" w14:textId="77777777" w:rsidR="00E05382" w:rsidRPr="00A032DF" w:rsidRDefault="00E05382" w:rsidP="00B42C46">
      <w:pPr>
        <w:pStyle w:val="Heading1"/>
        <w:rPr>
          <w:rFonts w:ascii="Gotham Book" w:eastAsia="Verdana" w:hAnsi="Gotham Book"/>
        </w:rPr>
      </w:pPr>
      <w:bookmarkStart w:id="47" w:name="_Toc90449418"/>
      <w:r w:rsidRPr="00A032DF">
        <w:rPr>
          <w:rFonts w:ascii="Gotham Book" w:eastAsia="Verdana" w:hAnsi="Gotham Book"/>
        </w:rPr>
        <w:t>DATA PROTECTION ACT STATEMENT</w:t>
      </w:r>
      <w:bookmarkEnd w:id="47"/>
    </w:p>
    <w:p w14:paraId="47EB8AC0" w14:textId="77777777" w:rsidR="00E05382" w:rsidRPr="00A032DF" w:rsidRDefault="00E05382" w:rsidP="00E05382">
      <w:pPr>
        <w:jc w:val="both"/>
        <w:rPr>
          <w:rFonts w:ascii="Gotham Book" w:hAnsi="Gotham Book"/>
          <w:sz w:val="22"/>
          <w:szCs w:val="22"/>
        </w:rPr>
      </w:pPr>
    </w:p>
    <w:p w14:paraId="3236B0BB"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The Data Protection Act 1998. Notification of processing of personal data.</w:t>
      </w:r>
    </w:p>
    <w:p w14:paraId="7726CC9F" w14:textId="77777777" w:rsidR="00E05382" w:rsidRPr="00A032DF" w:rsidRDefault="00E05382" w:rsidP="00E05382">
      <w:pPr>
        <w:jc w:val="both"/>
        <w:rPr>
          <w:rFonts w:ascii="Gotham Book" w:hAnsi="Gotham Book"/>
          <w:sz w:val="22"/>
          <w:szCs w:val="22"/>
        </w:rPr>
      </w:pPr>
    </w:p>
    <w:p w14:paraId="2684F609" w14:textId="7CE7D14B"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It is required under data protection legislation to </w:t>
      </w:r>
      <w:r w:rsidR="000E702D" w:rsidRPr="00A032DF">
        <w:rPr>
          <w:rFonts w:ascii="Gotham Book" w:eastAsia="Verdana" w:hAnsi="Gotham Book"/>
          <w:sz w:val="22"/>
          <w:szCs w:val="22"/>
        </w:rPr>
        <w:t>advise</w:t>
      </w:r>
      <w:r w:rsidRPr="00A032DF">
        <w:rPr>
          <w:rFonts w:ascii="Gotham Book" w:eastAsia="Verdana" w:hAnsi="Gotham Book"/>
          <w:sz w:val="22"/>
          <w:szCs w:val="22"/>
        </w:rPr>
        <w:t xml:space="preserve"> individuals about the processing of personal information </w:t>
      </w:r>
      <w:r w:rsidR="007A3CBC" w:rsidRPr="00A032DF">
        <w:rPr>
          <w:rFonts w:ascii="Gotham Book" w:eastAsia="Verdana" w:hAnsi="Gotham Book"/>
          <w:sz w:val="22"/>
          <w:szCs w:val="22"/>
        </w:rPr>
        <w:t>i.e.,</w:t>
      </w:r>
      <w:r w:rsidRPr="00A032DF">
        <w:rPr>
          <w:rFonts w:ascii="Gotham Book" w:eastAsia="Verdana" w:hAnsi="Gotham Book"/>
          <w:sz w:val="22"/>
          <w:szCs w:val="22"/>
        </w:rPr>
        <w:t xml:space="preserve"> why this information is being collected, how this information will be used and the circumstances in which it will be disclosed.</w:t>
      </w:r>
    </w:p>
    <w:p w14:paraId="55DF7DED" w14:textId="77777777" w:rsidR="00E05382" w:rsidRPr="00A032DF" w:rsidRDefault="00E05382" w:rsidP="00E05382">
      <w:pPr>
        <w:jc w:val="both"/>
        <w:rPr>
          <w:rFonts w:ascii="Gotham Book" w:hAnsi="Gotham Book"/>
          <w:sz w:val="22"/>
          <w:szCs w:val="22"/>
        </w:rPr>
      </w:pPr>
    </w:p>
    <w:p w14:paraId="79EED1F3" w14:textId="68830AB4"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We use personal membership information to; respond to enquiries, provide you with </w:t>
      </w:r>
      <w:r w:rsidR="000E702D" w:rsidRPr="00A032DF">
        <w:rPr>
          <w:rFonts w:ascii="Gotham Book" w:eastAsia="Verdana" w:hAnsi="Gotham Book"/>
          <w:sz w:val="22"/>
          <w:szCs w:val="22"/>
        </w:rPr>
        <w:t xml:space="preserve">the </w:t>
      </w:r>
      <w:r w:rsidRPr="00A032DF">
        <w:rPr>
          <w:rFonts w:ascii="Gotham Book" w:eastAsia="Verdana" w:hAnsi="Gotham Book"/>
          <w:sz w:val="22"/>
          <w:szCs w:val="22"/>
        </w:rPr>
        <w:t>specific information you have requested, advertise as you have requested and publish within class results or to keep you up to date with news or about activities which you might find of interest. We may also use the information internally for administrative purposes and, when relevant, to inform our HO</w:t>
      </w:r>
    </w:p>
    <w:p w14:paraId="59F943D9" w14:textId="77777777" w:rsidR="00E05382" w:rsidRPr="00A032DF" w:rsidRDefault="00E05382" w:rsidP="00E05382">
      <w:pPr>
        <w:jc w:val="both"/>
        <w:rPr>
          <w:rFonts w:ascii="Gotham Book" w:eastAsia="Verdana" w:hAnsi="Gotham Book"/>
          <w:sz w:val="22"/>
          <w:szCs w:val="22"/>
        </w:rPr>
      </w:pPr>
    </w:p>
    <w:p w14:paraId="4AACBD50"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By providing us with your personal details and information, you consent to the collection and use of this information, as outlined in this statement and in accordance with the Data Protection Act 1998. On occasion this privacy statement might be updated, this will not be deemed to affect your consent, unless you specifically contact us to say otherwise.</w:t>
      </w:r>
    </w:p>
    <w:p w14:paraId="5FE78BF7" w14:textId="77777777" w:rsidR="00E05382" w:rsidRPr="00A032DF" w:rsidRDefault="00E05382" w:rsidP="00E05382">
      <w:pPr>
        <w:jc w:val="both"/>
        <w:rPr>
          <w:rFonts w:ascii="Gotham Book" w:eastAsia="Verdana" w:hAnsi="Gotham Book"/>
          <w:sz w:val="22"/>
          <w:szCs w:val="22"/>
        </w:rPr>
      </w:pPr>
    </w:p>
    <w:p w14:paraId="50F15DC5" w14:textId="4007EC13"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 xml:space="preserve">Information supplied in connection with your horse registration will be passed by this organisation to Weatherbys (for the purposes of creating your horse passport) and to the </w:t>
      </w:r>
      <w:r w:rsidR="00086863" w:rsidRPr="00A032DF">
        <w:rPr>
          <w:rFonts w:ascii="Gotham Book" w:eastAsia="Verdana" w:hAnsi="Gotham Book"/>
          <w:sz w:val="22"/>
          <w:szCs w:val="22"/>
        </w:rPr>
        <w:t>Centra</w:t>
      </w:r>
      <w:r w:rsidRPr="00A032DF">
        <w:rPr>
          <w:rFonts w:ascii="Gotham Book" w:eastAsia="Verdana" w:hAnsi="Gotham Book"/>
          <w:sz w:val="22"/>
          <w:szCs w:val="22"/>
        </w:rPr>
        <w:t>l Equine Database [</w:t>
      </w:r>
      <w:r w:rsidR="00086863" w:rsidRPr="00A032DF">
        <w:rPr>
          <w:rFonts w:ascii="Gotham Book" w:eastAsia="Verdana" w:hAnsi="Gotham Book"/>
          <w:sz w:val="22"/>
          <w:szCs w:val="22"/>
        </w:rPr>
        <w:t>C</w:t>
      </w:r>
      <w:r w:rsidRPr="00A032DF">
        <w:rPr>
          <w:rFonts w:ascii="Gotham Book" w:eastAsia="Verdana" w:hAnsi="Gotham Book"/>
          <w:sz w:val="22"/>
          <w:szCs w:val="22"/>
        </w:rPr>
        <w:t>ED] or equivalent. The information will also enable Defra to carry out its responsibilities regarding the implementation of the horse passport requirement.  Your personal data may be shared with Defra, Government Departments and Local Authorities to facilitate strategic planning and analysis within the equine sector. Your personal details [</w:t>
      </w:r>
      <w:r w:rsidR="007A3CBC" w:rsidRPr="00A032DF">
        <w:rPr>
          <w:rFonts w:ascii="Gotham Book" w:eastAsia="Verdana" w:hAnsi="Gotham Book"/>
          <w:sz w:val="22"/>
          <w:szCs w:val="22"/>
        </w:rPr>
        <w:t>i.e.,</w:t>
      </w:r>
      <w:r w:rsidRPr="00A032DF">
        <w:rPr>
          <w:rFonts w:ascii="Gotham Book" w:eastAsia="Verdana" w:hAnsi="Gotham Book"/>
          <w:sz w:val="22"/>
          <w:szCs w:val="22"/>
        </w:rPr>
        <w:t xml:space="preserve"> name and address of horse owner] </w:t>
      </w:r>
      <w:r w:rsidR="007339A1" w:rsidRPr="00A032DF">
        <w:rPr>
          <w:rFonts w:ascii="Gotham Book" w:eastAsia="Verdana" w:hAnsi="Gotham Book"/>
          <w:sz w:val="22"/>
          <w:szCs w:val="22"/>
        </w:rPr>
        <w:t>will always be treated as confidential</w:t>
      </w:r>
      <w:r w:rsidR="000E6964" w:rsidRPr="00A032DF">
        <w:rPr>
          <w:rFonts w:ascii="Gotham Book" w:eastAsia="Verdana" w:hAnsi="Gotham Book"/>
          <w:sz w:val="22"/>
          <w:szCs w:val="22"/>
        </w:rPr>
        <w:t>.</w:t>
      </w:r>
      <w:r w:rsidRPr="00A032DF">
        <w:rPr>
          <w:rFonts w:ascii="Gotham Book" w:eastAsia="Verdana" w:hAnsi="Gotham Book"/>
          <w:sz w:val="22"/>
          <w:szCs w:val="22"/>
        </w:rPr>
        <w:t xml:space="preserve"> </w:t>
      </w:r>
      <w:r w:rsidR="000E6964" w:rsidRPr="00A032DF">
        <w:rPr>
          <w:rFonts w:ascii="Gotham Book" w:eastAsia="Verdana" w:hAnsi="Gotham Book"/>
          <w:sz w:val="22"/>
          <w:szCs w:val="22"/>
        </w:rPr>
        <w:t>All</w:t>
      </w:r>
      <w:r w:rsidRPr="00A032DF">
        <w:rPr>
          <w:rFonts w:ascii="Gotham Book" w:eastAsia="Verdana" w:hAnsi="Gotham Book"/>
          <w:sz w:val="22"/>
          <w:szCs w:val="22"/>
        </w:rPr>
        <w:t xml:space="preserve"> data supplied will be kept secure. Defra or its appointed agents may use the name, </w:t>
      </w:r>
      <w:r w:rsidR="00B933DA" w:rsidRPr="00A032DF">
        <w:rPr>
          <w:rFonts w:ascii="Gotham Book" w:eastAsia="Verdana" w:hAnsi="Gotham Book"/>
          <w:sz w:val="22"/>
          <w:szCs w:val="22"/>
        </w:rPr>
        <w:t>address,</w:t>
      </w:r>
      <w:r w:rsidRPr="00A032DF">
        <w:rPr>
          <w:rFonts w:ascii="Gotham Book" w:eastAsia="Verdana" w:hAnsi="Gotham Book"/>
          <w:sz w:val="22"/>
          <w:szCs w:val="22"/>
        </w:rPr>
        <w:t xml:space="preserve"> and other details on your application form to contact you in connection with occasional customer research aimed at improving the services that Defra provides to you.</w:t>
      </w:r>
    </w:p>
    <w:p w14:paraId="56A71CA4" w14:textId="77777777" w:rsidR="00E05382" w:rsidRPr="00A032DF" w:rsidRDefault="00E05382" w:rsidP="00E05382">
      <w:pPr>
        <w:jc w:val="both"/>
        <w:rPr>
          <w:rFonts w:ascii="Gotham Book" w:hAnsi="Gotham Book"/>
          <w:sz w:val="22"/>
          <w:szCs w:val="22"/>
        </w:rPr>
      </w:pPr>
    </w:p>
    <w:p w14:paraId="46ED15CC" w14:textId="52B988E4"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The TGCA respects the rights of all its members and is registered under the Data Protection</w:t>
      </w:r>
      <w:r w:rsidR="00086863" w:rsidRPr="00A032DF">
        <w:rPr>
          <w:rFonts w:ascii="Gotham Book" w:eastAsia="Verdana" w:hAnsi="Gotham Book"/>
          <w:sz w:val="22"/>
          <w:szCs w:val="22"/>
        </w:rPr>
        <w:t xml:space="preserve"> </w:t>
      </w:r>
      <w:r w:rsidRPr="00A032DF">
        <w:rPr>
          <w:rFonts w:ascii="Gotham Book" w:eastAsia="Verdana" w:hAnsi="Gotham Book"/>
          <w:sz w:val="22"/>
          <w:szCs w:val="22"/>
        </w:rPr>
        <w:t>Act 1998. We will not act in contravention of our obligations under the data protection1998.</w:t>
      </w:r>
    </w:p>
    <w:p w14:paraId="106A0EAD" w14:textId="77777777" w:rsidR="00E05382" w:rsidRPr="00A032DF" w:rsidRDefault="00E05382" w:rsidP="00E05382">
      <w:pPr>
        <w:jc w:val="both"/>
        <w:rPr>
          <w:rFonts w:ascii="Gotham Book" w:hAnsi="Gotham Book"/>
          <w:sz w:val="22"/>
          <w:szCs w:val="22"/>
        </w:rPr>
      </w:pPr>
    </w:p>
    <w:p w14:paraId="4FC1B4F9" w14:textId="77777777" w:rsidR="00E05382" w:rsidRPr="00A032DF" w:rsidRDefault="00E05382" w:rsidP="00E05382">
      <w:pPr>
        <w:jc w:val="both"/>
        <w:rPr>
          <w:rFonts w:ascii="Gotham Book" w:eastAsia="Verdana" w:hAnsi="Gotham Book"/>
          <w:sz w:val="22"/>
          <w:szCs w:val="22"/>
        </w:rPr>
      </w:pPr>
      <w:r w:rsidRPr="00A032DF">
        <w:rPr>
          <w:rFonts w:ascii="Gotham Book" w:eastAsia="Verdana" w:hAnsi="Gotham Book"/>
          <w:sz w:val="22"/>
          <w:szCs w:val="22"/>
        </w:rPr>
        <w:t>The TGCA will need to use the information provided by you for its own internal administration and analysis but will not divulge any individual details to other third parties without your consent.</w:t>
      </w:r>
    </w:p>
    <w:p w14:paraId="553E1ABF" w14:textId="77777777" w:rsidR="00FC0D6F" w:rsidRPr="00A032DF" w:rsidRDefault="00FC0D6F" w:rsidP="00FC0D6F">
      <w:pPr>
        <w:jc w:val="both"/>
        <w:rPr>
          <w:rFonts w:ascii="Gotham Book" w:eastAsia="Verdana" w:hAnsi="Gotham Book"/>
          <w:b/>
          <w:sz w:val="22"/>
          <w:szCs w:val="22"/>
        </w:rPr>
      </w:pPr>
    </w:p>
    <w:p w14:paraId="726668D1" w14:textId="00C30908" w:rsidR="00E05382" w:rsidRPr="00A032DF" w:rsidRDefault="00E05382" w:rsidP="00B42C46">
      <w:pPr>
        <w:pStyle w:val="Heading1"/>
        <w:rPr>
          <w:rFonts w:ascii="Gotham Book" w:eastAsia="Verdana" w:hAnsi="Gotham Book"/>
        </w:rPr>
      </w:pPr>
      <w:bookmarkStart w:id="48" w:name="_Toc90449419"/>
      <w:r w:rsidRPr="00A032DF">
        <w:rPr>
          <w:rFonts w:ascii="Gotham Book" w:eastAsia="Verdana" w:hAnsi="Gotham Book"/>
        </w:rPr>
        <w:t>TGCA DISCLAIMER</w:t>
      </w:r>
      <w:bookmarkEnd w:id="48"/>
    </w:p>
    <w:p w14:paraId="50BA2E8E" w14:textId="77777777" w:rsidR="00FC0D6F" w:rsidRPr="00A032DF" w:rsidRDefault="00FC0D6F" w:rsidP="00FC0D6F">
      <w:pPr>
        <w:jc w:val="both"/>
        <w:rPr>
          <w:rFonts w:ascii="Gotham Book" w:eastAsia="Verdana" w:hAnsi="Gotham Book"/>
          <w:sz w:val="22"/>
          <w:szCs w:val="22"/>
        </w:rPr>
      </w:pPr>
    </w:p>
    <w:p w14:paraId="0F8AC393" w14:textId="1FB60415" w:rsidR="00E05382" w:rsidRPr="00A032DF" w:rsidRDefault="00E05382" w:rsidP="00FC0D6F">
      <w:pPr>
        <w:jc w:val="both"/>
        <w:rPr>
          <w:rFonts w:ascii="Gotham Book" w:eastAsia="Verdana" w:hAnsi="Gotham Book"/>
          <w:sz w:val="22"/>
          <w:szCs w:val="22"/>
        </w:rPr>
      </w:pPr>
      <w:r w:rsidRPr="00A032DF">
        <w:rPr>
          <w:rFonts w:ascii="Gotham Book" w:eastAsia="Verdana" w:hAnsi="Gotham Book"/>
          <w:sz w:val="22"/>
          <w:szCs w:val="22"/>
        </w:rPr>
        <w:t xml:space="preserve">The TGCA Ltd will only be bound by commitments, contracts or other agreements that have </w:t>
      </w:r>
      <w:r w:rsidRPr="00A032DF">
        <w:rPr>
          <w:rFonts w:ascii="Gotham Book" w:hAnsi="Gotham Book"/>
          <w:sz w:val="22"/>
          <w:szCs w:val="22"/>
        </w:rPr>
        <w:t xml:space="preserve">been placed on its behalf by TGCA officers with explicit authorisation from the TGCA </w:t>
      </w:r>
      <w:r w:rsidRPr="00A032DF">
        <w:rPr>
          <w:rFonts w:ascii="Gotham Book" w:eastAsia="Verdana" w:hAnsi="Gotham Book"/>
          <w:sz w:val="22"/>
          <w:szCs w:val="22"/>
        </w:rPr>
        <w:t xml:space="preserve">Directors. Only TGCA Head Office statements and affiliations will be valid and binding. All information and online content </w:t>
      </w:r>
      <w:r w:rsidR="007339A1" w:rsidRPr="00A032DF">
        <w:rPr>
          <w:rFonts w:ascii="Gotham Book" w:eastAsia="Verdana" w:hAnsi="Gotham Book"/>
          <w:sz w:val="22"/>
          <w:szCs w:val="22"/>
        </w:rPr>
        <w:t>are</w:t>
      </w:r>
      <w:r w:rsidRPr="00A032DF">
        <w:rPr>
          <w:rFonts w:ascii="Gotham Book" w:eastAsia="Verdana" w:hAnsi="Gotham Book"/>
          <w:sz w:val="22"/>
          <w:szCs w:val="22"/>
        </w:rPr>
        <w:t xml:space="preserve"> owned and </w:t>
      </w:r>
      <w:r w:rsidR="00085891" w:rsidRPr="00A032DF">
        <w:rPr>
          <w:rFonts w:ascii="Gotham Book" w:eastAsia="Verdana" w:hAnsi="Gotham Book"/>
          <w:sz w:val="22"/>
          <w:szCs w:val="22"/>
        </w:rPr>
        <w:t>copyrighted</w:t>
      </w:r>
      <w:r w:rsidRPr="00A032DF">
        <w:rPr>
          <w:rFonts w:ascii="Gotham Book" w:eastAsia="Verdana" w:hAnsi="Gotham Book"/>
          <w:sz w:val="22"/>
          <w:szCs w:val="22"/>
        </w:rPr>
        <w:t xml:space="preserve"> to the TGCA Ltd. The TGCA holds absolutely no responsibility for the loss of any documentation whatsoever and gives no warranties, conditions, guarantees or representations, express or implied, as to the completeness or accuracy of the advice and information contained on the Website or any website to which it is linked, or any advice from any TGCA member. </w:t>
      </w:r>
    </w:p>
    <w:p w14:paraId="3164AD10" w14:textId="77777777" w:rsidR="00FC0D6F" w:rsidRPr="00A032DF" w:rsidRDefault="00FC0D6F" w:rsidP="00FC0D6F">
      <w:pPr>
        <w:jc w:val="both"/>
        <w:rPr>
          <w:rFonts w:ascii="Gotham Book" w:hAnsi="Gotham Book"/>
          <w:sz w:val="22"/>
          <w:szCs w:val="22"/>
        </w:rPr>
      </w:pPr>
    </w:p>
    <w:p w14:paraId="42074E43" w14:textId="1198E3B7" w:rsidR="00E05382" w:rsidRPr="00A032DF" w:rsidRDefault="00E05382" w:rsidP="00B42C46">
      <w:pPr>
        <w:pStyle w:val="Heading1"/>
        <w:rPr>
          <w:rFonts w:ascii="Gotham Book" w:eastAsia="Verdana" w:hAnsi="Gotham Book"/>
        </w:rPr>
      </w:pPr>
      <w:bookmarkStart w:id="49" w:name="_Toc90449420"/>
      <w:r w:rsidRPr="00A032DF">
        <w:rPr>
          <w:rFonts w:ascii="Gotham Book" w:eastAsia="Verdana" w:hAnsi="Gotham Book"/>
        </w:rPr>
        <w:t>DISCLAIMER OF LIABILITY</w:t>
      </w:r>
      <w:bookmarkEnd w:id="49"/>
    </w:p>
    <w:p w14:paraId="5E30F9FB" w14:textId="77777777" w:rsidR="00FC0D6F" w:rsidRPr="00A032DF" w:rsidRDefault="00FC0D6F" w:rsidP="00FC0D6F">
      <w:pPr>
        <w:jc w:val="both"/>
        <w:rPr>
          <w:rFonts w:ascii="Gotham Book" w:hAnsi="Gotham Book"/>
          <w:sz w:val="22"/>
          <w:szCs w:val="22"/>
        </w:rPr>
      </w:pPr>
    </w:p>
    <w:p w14:paraId="47D399C5" w14:textId="24C7587F" w:rsidR="00E05382" w:rsidRPr="00A032DF" w:rsidRDefault="00E05382" w:rsidP="00FC0D6F">
      <w:pPr>
        <w:jc w:val="both"/>
        <w:rPr>
          <w:rFonts w:ascii="Gotham Book" w:eastAsia="Verdana" w:hAnsi="Gotham Book"/>
          <w:sz w:val="22"/>
          <w:szCs w:val="22"/>
        </w:rPr>
      </w:pPr>
      <w:r w:rsidRPr="00A032DF">
        <w:rPr>
          <w:rFonts w:ascii="Gotham Book" w:eastAsia="Verdana" w:hAnsi="Gotham Book"/>
          <w:sz w:val="22"/>
          <w:szCs w:val="22"/>
        </w:rPr>
        <w:t>Neither the TGCA Ltd nor any of the Directors will be held responsible or liable for any accident or infringement of the TGCA rules and regulations as explained within this handbook, however</w:t>
      </w:r>
      <w:r w:rsidR="00085891" w:rsidRPr="00A032DF">
        <w:rPr>
          <w:rFonts w:ascii="Gotham Book" w:eastAsia="Verdana" w:hAnsi="Gotham Book"/>
          <w:sz w:val="22"/>
          <w:szCs w:val="22"/>
        </w:rPr>
        <w:t>,</w:t>
      </w:r>
      <w:r w:rsidRPr="00A032DF">
        <w:rPr>
          <w:rFonts w:ascii="Gotham Book" w:eastAsia="Verdana" w:hAnsi="Gotham Book"/>
          <w:sz w:val="22"/>
          <w:szCs w:val="22"/>
        </w:rPr>
        <w:t xml:space="preserve"> caused. This is a comprehensive limitation of liability that applies to all damages of any kind, including (without limitation) compensatory, direct, </w:t>
      </w:r>
      <w:r w:rsidR="00B933DA" w:rsidRPr="00A032DF">
        <w:rPr>
          <w:rFonts w:ascii="Gotham Book" w:eastAsia="Verdana" w:hAnsi="Gotham Book"/>
          <w:sz w:val="22"/>
          <w:szCs w:val="22"/>
        </w:rPr>
        <w:t>indirect,</w:t>
      </w:r>
      <w:r w:rsidRPr="00A032DF">
        <w:rPr>
          <w:rFonts w:ascii="Gotham Book" w:eastAsia="Verdana" w:hAnsi="Gotham Book"/>
          <w:sz w:val="22"/>
          <w:szCs w:val="22"/>
        </w:rPr>
        <w:t xml:space="preserve"> or consequential damages, loss of data, income or profit, loss of or damage to property and claims of third parties.</w:t>
      </w:r>
    </w:p>
    <w:p w14:paraId="60A84D92" w14:textId="77777777" w:rsidR="00FC0D6F" w:rsidRPr="00A032DF" w:rsidRDefault="00FC0D6F" w:rsidP="00FC0D6F">
      <w:pPr>
        <w:jc w:val="both"/>
        <w:rPr>
          <w:rFonts w:ascii="Gotham Book" w:eastAsia="Verdana" w:hAnsi="Gotham Book"/>
          <w:sz w:val="22"/>
          <w:szCs w:val="22"/>
        </w:rPr>
      </w:pPr>
    </w:p>
    <w:p w14:paraId="06D5B56A" w14:textId="17F30234" w:rsidR="00E05382" w:rsidRPr="00A032DF" w:rsidRDefault="00E05382" w:rsidP="00FC0D6F">
      <w:pPr>
        <w:jc w:val="both"/>
        <w:rPr>
          <w:rFonts w:ascii="Gotham Book" w:eastAsia="Verdana" w:hAnsi="Gotham Book"/>
          <w:sz w:val="22"/>
          <w:szCs w:val="22"/>
        </w:rPr>
      </w:pPr>
      <w:r w:rsidRPr="00A032DF">
        <w:rPr>
          <w:rFonts w:ascii="Gotham Book" w:eastAsia="Verdana" w:hAnsi="Gotham Book"/>
          <w:sz w:val="22"/>
          <w:szCs w:val="22"/>
        </w:rPr>
        <w:t>Save for death and/or personal injury caused by the proven negligence of the TGCA Ltd or by anyone for whom they are legally responsible, the TGCA Ltd, nor any agent, representative or show organiser of these bodies accepts liability for any loss, damage, accident, injury or illness to any animal, competitor (riders or handlers), owners, producers, spectators or any other person or land and/or property whatsoever.</w:t>
      </w:r>
    </w:p>
    <w:p w14:paraId="377F43BD" w14:textId="77777777" w:rsidR="00FC0D6F" w:rsidRPr="00A032DF" w:rsidRDefault="00FC0D6F" w:rsidP="00FC0D6F">
      <w:pPr>
        <w:jc w:val="both"/>
        <w:rPr>
          <w:rFonts w:ascii="Gotham Book" w:hAnsi="Gotham Book"/>
          <w:sz w:val="22"/>
          <w:szCs w:val="22"/>
        </w:rPr>
      </w:pPr>
    </w:p>
    <w:p w14:paraId="639D2204" w14:textId="33B4BB39" w:rsidR="00E05382" w:rsidRPr="00A032DF" w:rsidRDefault="00E05382" w:rsidP="00B42C46">
      <w:pPr>
        <w:pStyle w:val="Heading1"/>
        <w:rPr>
          <w:rFonts w:ascii="Gotham Book" w:eastAsia="Verdana" w:hAnsi="Gotham Book"/>
        </w:rPr>
      </w:pPr>
      <w:bookmarkStart w:id="50" w:name="_Toc90449421"/>
      <w:r w:rsidRPr="00A032DF">
        <w:rPr>
          <w:rFonts w:ascii="Gotham Book" w:eastAsia="Verdana" w:hAnsi="Gotham Book"/>
        </w:rPr>
        <w:t>DISSOLUTION</w:t>
      </w:r>
      <w:bookmarkEnd w:id="50"/>
    </w:p>
    <w:p w14:paraId="16E63ADE" w14:textId="77777777" w:rsidR="00FC0D6F" w:rsidRPr="00A032DF" w:rsidRDefault="00FC0D6F" w:rsidP="00FC0D6F">
      <w:pPr>
        <w:jc w:val="both"/>
        <w:rPr>
          <w:rFonts w:ascii="Gotham Book" w:hAnsi="Gotham Book"/>
          <w:sz w:val="22"/>
          <w:szCs w:val="22"/>
        </w:rPr>
      </w:pPr>
    </w:p>
    <w:p w14:paraId="088E797E" w14:textId="28566ED2" w:rsidR="00E05382" w:rsidRPr="00A032DF" w:rsidRDefault="00E05382" w:rsidP="00FC0D6F">
      <w:pPr>
        <w:jc w:val="both"/>
        <w:rPr>
          <w:rFonts w:ascii="Gotham Book" w:eastAsia="Verdana" w:hAnsi="Gotham Book"/>
          <w:sz w:val="22"/>
          <w:szCs w:val="22"/>
        </w:rPr>
      </w:pPr>
      <w:r w:rsidRPr="00A032DF">
        <w:rPr>
          <w:rFonts w:ascii="Gotham Book" w:eastAsia="Verdana" w:hAnsi="Gotham Book"/>
          <w:sz w:val="22"/>
          <w:szCs w:val="22"/>
        </w:rPr>
        <w:t>In the event of the Dissolution or winding up of the company, after the satisfaction of all its debts and liabilities, the assets remaining may be distributed to the members or otherwise as decided at the time.</w:t>
      </w:r>
    </w:p>
    <w:bookmarkEnd w:id="19"/>
    <w:p w14:paraId="4CC31264" w14:textId="72A57345" w:rsidR="00E05382" w:rsidRPr="00A032DF" w:rsidRDefault="00E05382" w:rsidP="00E05382">
      <w:pPr>
        <w:jc w:val="both"/>
        <w:rPr>
          <w:rFonts w:ascii="Gotham Book" w:eastAsia="Verdana" w:hAnsi="Gotham Book"/>
          <w:sz w:val="22"/>
          <w:szCs w:val="22"/>
        </w:rPr>
      </w:pPr>
    </w:p>
    <w:p w14:paraId="4FB797F9" w14:textId="32937C99" w:rsidR="00E05382" w:rsidRPr="00A032DF" w:rsidRDefault="00E05382" w:rsidP="00B42C46">
      <w:pPr>
        <w:pStyle w:val="Heading1"/>
        <w:rPr>
          <w:rFonts w:ascii="Gotham Book" w:eastAsia="Verdana" w:hAnsi="Gotham Book"/>
        </w:rPr>
      </w:pPr>
      <w:bookmarkStart w:id="51" w:name="_Toc90449422"/>
      <w:bookmarkStart w:id="52" w:name="_Hlk31813997"/>
      <w:r w:rsidRPr="00A032DF">
        <w:rPr>
          <w:rFonts w:ascii="Gotham Book" w:eastAsia="Verdana" w:hAnsi="Gotham Book"/>
        </w:rPr>
        <w:t>GOVERNING LAW AND JURISDICTION</w:t>
      </w:r>
      <w:bookmarkEnd w:id="51"/>
    </w:p>
    <w:bookmarkEnd w:id="52"/>
    <w:p w14:paraId="5F1FC8A1" w14:textId="77777777" w:rsidR="00E05382" w:rsidRPr="00A032DF" w:rsidRDefault="00E05382" w:rsidP="00E05382">
      <w:pPr>
        <w:jc w:val="both"/>
        <w:rPr>
          <w:rFonts w:ascii="Gotham Book" w:eastAsia="Verdana" w:hAnsi="Gotham Book"/>
          <w:b/>
          <w:bCs/>
          <w:sz w:val="22"/>
          <w:szCs w:val="22"/>
        </w:rPr>
      </w:pPr>
    </w:p>
    <w:p w14:paraId="62214CFD" w14:textId="068FE4C9" w:rsidR="00E05382" w:rsidRPr="00A032DF" w:rsidRDefault="00C835F9" w:rsidP="00E05382">
      <w:pPr>
        <w:jc w:val="both"/>
        <w:rPr>
          <w:rFonts w:ascii="Gotham Book" w:eastAsia="Verdana" w:hAnsi="Gotham Book"/>
          <w:sz w:val="22"/>
          <w:szCs w:val="22"/>
        </w:rPr>
      </w:pPr>
      <w:r w:rsidRPr="00A032DF">
        <w:rPr>
          <w:rFonts w:ascii="Gotham Book" w:eastAsia="Verdana" w:hAnsi="Gotham Book"/>
          <w:sz w:val="22"/>
          <w:szCs w:val="22"/>
        </w:rPr>
        <w:t xml:space="preserve">All </w:t>
      </w:r>
      <w:r w:rsidR="00E05382" w:rsidRPr="00A032DF">
        <w:rPr>
          <w:rFonts w:ascii="Gotham Book" w:eastAsia="Verdana" w:hAnsi="Gotham Book"/>
          <w:sz w:val="22"/>
          <w:szCs w:val="22"/>
        </w:rPr>
        <w:t>Competition</w:t>
      </w:r>
      <w:r w:rsidRPr="00A032DF">
        <w:rPr>
          <w:rFonts w:ascii="Gotham Book" w:eastAsia="Verdana" w:hAnsi="Gotham Book"/>
          <w:sz w:val="22"/>
          <w:szCs w:val="22"/>
        </w:rPr>
        <w:t xml:space="preserve">s affiliated </w:t>
      </w:r>
      <w:r w:rsidR="00085891" w:rsidRPr="00A032DF">
        <w:rPr>
          <w:rFonts w:ascii="Gotham Book" w:eastAsia="Verdana" w:hAnsi="Gotham Book"/>
          <w:sz w:val="22"/>
          <w:szCs w:val="22"/>
        </w:rPr>
        <w:t>with</w:t>
      </w:r>
      <w:r w:rsidRPr="00A032DF">
        <w:rPr>
          <w:rFonts w:ascii="Gotham Book" w:eastAsia="Verdana" w:hAnsi="Gotham Book"/>
          <w:sz w:val="22"/>
          <w:szCs w:val="22"/>
        </w:rPr>
        <w:t xml:space="preserve"> the TGCA</w:t>
      </w:r>
      <w:r w:rsidR="00E05382" w:rsidRPr="00A032DF">
        <w:rPr>
          <w:rFonts w:ascii="Gotham Book" w:eastAsia="Verdana" w:hAnsi="Gotham Book"/>
          <w:sz w:val="22"/>
          <w:szCs w:val="22"/>
        </w:rPr>
        <w:t xml:space="preserve"> will be governed by English law.</w:t>
      </w:r>
    </w:p>
    <w:p w14:paraId="6EFC1076" w14:textId="2E99760C" w:rsidR="0058247E" w:rsidRPr="00A032DF" w:rsidRDefault="00E05382" w:rsidP="0003413D">
      <w:pPr>
        <w:jc w:val="both"/>
        <w:rPr>
          <w:rFonts w:ascii="Gotham Book" w:eastAsia="Verdana" w:hAnsi="Gotham Book"/>
          <w:sz w:val="22"/>
          <w:szCs w:val="22"/>
        </w:rPr>
      </w:pPr>
      <w:r w:rsidRPr="00A032DF">
        <w:rPr>
          <w:rFonts w:ascii="Gotham Book" w:eastAsia="Verdana" w:hAnsi="Gotham Book"/>
          <w:sz w:val="22"/>
          <w:szCs w:val="22"/>
        </w:rPr>
        <w:t>The Organiser and Entrant irrevocably submit to the exclusive jurisdiction of the English courts</w:t>
      </w:r>
    </w:p>
    <w:p w14:paraId="2C1EC75C" w14:textId="77777777" w:rsidR="0058247E" w:rsidRPr="00A032DF" w:rsidRDefault="0058247E" w:rsidP="0003413D">
      <w:pPr>
        <w:jc w:val="both"/>
        <w:rPr>
          <w:rFonts w:ascii="Gotham Book" w:eastAsia="Verdana" w:hAnsi="Gotham Book"/>
          <w:sz w:val="22"/>
          <w:szCs w:val="22"/>
        </w:rPr>
      </w:pPr>
    </w:p>
    <w:p w14:paraId="03D9B695" w14:textId="77777777" w:rsidR="0003413D" w:rsidRPr="00A032DF" w:rsidRDefault="0003413D" w:rsidP="00B42C46">
      <w:pPr>
        <w:pStyle w:val="Heading1"/>
        <w:rPr>
          <w:rFonts w:ascii="Gotham Book" w:eastAsia="Verdana" w:hAnsi="Gotham Book"/>
        </w:rPr>
      </w:pPr>
      <w:bookmarkStart w:id="53" w:name="_Toc90449423"/>
      <w:r w:rsidRPr="00A032DF">
        <w:rPr>
          <w:rFonts w:ascii="Gotham Book" w:eastAsia="Verdana" w:hAnsi="Gotham Book"/>
        </w:rPr>
        <w:t>TRADITIONAL GYPSY COB BREED STANDARD</w:t>
      </w:r>
      <w:bookmarkEnd w:id="53"/>
    </w:p>
    <w:p w14:paraId="523E2C1F" w14:textId="77777777" w:rsidR="0003413D" w:rsidRPr="00A032DF" w:rsidRDefault="0003413D" w:rsidP="0003413D">
      <w:pPr>
        <w:jc w:val="both"/>
        <w:rPr>
          <w:rFonts w:ascii="Gotham Book" w:eastAsia="Verdana" w:hAnsi="Gotham Book"/>
          <w:sz w:val="22"/>
          <w:szCs w:val="22"/>
        </w:rPr>
      </w:pPr>
    </w:p>
    <w:p w14:paraId="362F91BB" w14:textId="6C632C02"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A strong, active cob, full of quality and spirit coupled with an abundance of flowing mane,</w:t>
      </w:r>
      <w:r w:rsidR="0058247E" w:rsidRPr="00A032DF">
        <w:rPr>
          <w:rFonts w:ascii="Gotham Book" w:eastAsia="Verdana" w:hAnsi="Gotham Book"/>
          <w:sz w:val="22"/>
          <w:szCs w:val="22"/>
        </w:rPr>
        <w:t xml:space="preserve"> </w:t>
      </w:r>
      <w:r w:rsidR="00B933DA" w:rsidRPr="00A032DF">
        <w:rPr>
          <w:rFonts w:ascii="Gotham Book" w:eastAsia="Verdana" w:hAnsi="Gotham Book"/>
          <w:sz w:val="22"/>
          <w:szCs w:val="22"/>
        </w:rPr>
        <w:t>tail,</w:t>
      </w:r>
      <w:r w:rsidRPr="00A032DF">
        <w:rPr>
          <w:rFonts w:ascii="Gotham Book" w:eastAsia="Verdana" w:hAnsi="Gotham Book"/>
          <w:sz w:val="22"/>
          <w:szCs w:val="22"/>
        </w:rPr>
        <w:t xml:space="preserve"> and leg hair.</w:t>
      </w:r>
    </w:p>
    <w:p w14:paraId="59F67F0F" w14:textId="77777777" w:rsidR="0003413D" w:rsidRPr="00A032DF" w:rsidRDefault="0003413D" w:rsidP="0003413D">
      <w:pPr>
        <w:jc w:val="both"/>
        <w:rPr>
          <w:rFonts w:ascii="Gotham Book" w:eastAsia="Verdana" w:hAnsi="Gotham Book"/>
          <w:sz w:val="22"/>
          <w:szCs w:val="22"/>
        </w:rPr>
      </w:pPr>
    </w:p>
    <w:p w14:paraId="40827577" w14:textId="45504AAB" w:rsidR="0058247E"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u w:val="single"/>
        </w:rPr>
        <w:t>GENERAL APPEARANCE</w:t>
      </w:r>
      <w:r w:rsidRPr="00A032DF">
        <w:rPr>
          <w:rFonts w:ascii="Gotham Book" w:eastAsia="Verdana" w:hAnsi="Gotham Book"/>
          <w:sz w:val="22"/>
          <w:szCs w:val="22"/>
        </w:rPr>
        <w:t xml:space="preserve">   </w:t>
      </w:r>
    </w:p>
    <w:p w14:paraId="60755144" w14:textId="0E953211"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 xml:space="preserve">The Traditional Gypsy Cob should be a strong, </w:t>
      </w:r>
      <w:r w:rsidR="00B933DA" w:rsidRPr="00A032DF">
        <w:rPr>
          <w:rFonts w:ascii="Gotham Book" w:eastAsia="Verdana" w:hAnsi="Gotham Book"/>
          <w:sz w:val="22"/>
          <w:szCs w:val="22"/>
        </w:rPr>
        <w:t>sturdy,</w:t>
      </w:r>
      <w:r w:rsidRPr="00A032DF">
        <w:rPr>
          <w:rFonts w:ascii="Gotham Book" w:eastAsia="Verdana" w:hAnsi="Gotham Book"/>
          <w:sz w:val="22"/>
          <w:szCs w:val="22"/>
        </w:rPr>
        <w:t xml:space="preserve"> and powerful cob coupled with an abundance of luxuriant flowing mane, forelock, tail, and leg hair known as feather.</w:t>
      </w:r>
    </w:p>
    <w:p w14:paraId="0FBB9059" w14:textId="77777777" w:rsidR="0003413D" w:rsidRPr="00A032DF" w:rsidRDefault="0003413D" w:rsidP="0003413D">
      <w:pPr>
        <w:jc w:val="both"/>
        <w:rPr>
          <w:rFonts w:ascii="Gotham Book" w:eastAsia="Verdana" w:hAnsi="Gotham Book"/>
          <w:sz w:val="22"/>
          <w:szCs w:val="22"/>
        </w:rPr>
      </w:pPr>
    </w:p>
    <w:p w14:paraId="299D565D" w14:textId="7E7FA3E3"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 xml:space="preserve">Traditional Gypsy Cobs should always have plenty of heart room, and a deep girth to match. They should display ample bone and be </w:t>
      </w:r>
      <w:r w:rsidR="00085891" w:rsidRPr="00A032DF">
        <w:rPr>
          <w:rFonts w:ascii="Gotham Book" w:eastAsia="Verdana" w:hAnsi="Gotham Book"/>
          <w:sz w:val="22"/>
          <w:szCs w:val="22"/>
        </w:rPr>
        <w:t>well-muscled</w:t>
      </w:r>
      <w:r w:rsidRPr="00A032DF">
        <w:rPr>
          <w:rFonts w:ascii="Gotham Book" w:eastAsia="Verdana" w:hAnsi="Gotham Book"/>
          <w:sz w:val="22"/>
          <w:szCs w:val="22"/>
        </w:rPr>
        <w:t xml:space="preserve"> </w:t>
      </w:r>
      <w:r w:rsidR="00085891" w:rsidRPr="00A032DF">
        <w:rPr>
          <w:rFonts w:ascii="Gotham Book" w:eastAsia="Verdana" w:hAnsi="Gotham Book"/>
          <w:sz w:val="22"/>
          <w:szCs w:val="22"/>
        </w:rPr>
        <w:t>with</w:t>
      </w:r>
      <w:r w:rsidRPr="00A032DF">
        <w:rPr>
          <w:rFonts w:ascii="Gotham Book" w:eastAsia="Verdana" w:hAnsi="Gotham Book"/>
          <w:sz w:val="22"/>
          <w:szCs w:val="22"/>
        </w:rPr>
        <w:t xml:space="preserve"> a broad compact body and powerful hindquarters.</w:t>
      </w:r>
    </w:p>
    <w:p w14:paraId="1406F1D3" w14:textId="77777777" w:rsidR="0003413D" w:rsidRPr="00A032DF" w:rsidRDefault="0003413D" w:rsidP="0003413D">
      <w:pPr>
        <w:jc w:val="both"/>
        <w:rPr>
          <w:rFonts w:ascii="Gotham Book" w:eastAsia="Verdana" w:hAnsi="Gotham Book"/>
          <w:sz w:val="22"/>
          <w:szCs w:val="22"/>
        </w:rPr>
      </w:pPr>
    </w:p>
    <w:p w14:paraId="6977DC6E" w14:textId="75C05376"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T</w:t>
      </w:r>
      <w:r w:rsidR="0058247E" w:rsidRPr="00A032DF">
        <w:rPr>
          <w:rFonts w:ascii="Gotham Book" w:eastAsia="Verdana" w:hAnsi="Gotham Book"/>
          <w:sz w:val="22"/>
          <w:szCs w:val="22"/>
        </w:rPr>
        <w:t>raditional Gypsy Cobs</w:t>
      </w:r>
      <w:r w:rsidRPr="00A032DF">
        <w:rPr>
          <w:rFonts w:ascii="Gotham Book" w:eastAsia="Verdana" w:hAnsi="Gotham Book"/>
          <w:sz w:val="22"/>
          <w:szCs w:val="22"/>
        </w:rPr>
        <w:t xml:space="preserve"> should have a kind, willing, </w:t>
      </w:r>
      <w:r w:rsidR="00B933DA" w:rsidRPr="00A032DF">
        <w:rPr>
          <w:rFonts w:ascii="Gotham Book" w:eastAsia="Verdana" w:hAnsi="Gotham Book"/>
          <w:sz w:val="22"/>
          <w:szCs w:val="22"/>
        </w:rPr>
        <w:t>intelligent,</w:t>
      </w:r>
      <w:r w:rsidRPr="00A032DF">
        <w:rPr>
          <w:rFonts w:ascii="Gotham Book" w:eastAsia="Verdana" w:hAnsi="Gotham Book"/>
          <w:sz w:val="22"/>
          <w:szCs w:val="22"/>
        </w:rPr>
        <w:t xml:space="preserve"> and gentle disposition.  They are renowned for their patient, </w:t>
      </w:r>
      <w:r w:rsidR="00B933DA" w:rsidRPr="00A032DF">
        <w:rPr>
          <w:rFonts w:ascii="Gotham Book" w:eastAsia="Verdana" w:hAnsi="Gotham Book"/>
          <w:sz w:val="22"/>
          <w:szCs w:val="22"/>
        </w:rPr>
        <w:t>kind,</w:t>
      </w:r>
      <w:r w:rsidRPr="00A032DF">
        <w:rPr>
          <w:rFonts w:ascii="Gotham Book" w:eastAsia="Verdana" w:hAnsi="Gotham Book"/>
          <w:sz w:val="22"/>
          <w:szCs w:val="22"/>
        </w:rPr>
        <w:t xml:space="preserve"> and sensible</w:t>
      </w:r>
      <w:r w:rsidR="00085891" w:rsidRPr="00A032DF">
        <w:rPr>
          <w:rFonts w:ascii="Gotham Book" w:eastAsia="Verdana" w:hAnsi="Gotham Book"/>
          <w:sz w:val="22"/>
          <w:szCs w:val="22"/>
        </w:rPr>
        <w:t xml:space="preserve"> </w:t>
      </w:r>
      <w:r w:rsidRPr="00A032DF">
        <w:rPr>
          <w:rFonts w:ascii="Gotham Book" w:eastAsia="Verdana" w:hAnsi="Gotham Book"/>
          <w:sz w:val="22"/>
          <w:szCs w:val="22"/>
        </w:rPr>
        <w:t>nature. Traditional Gypsy Cobs are extremely versatile, suited to both driving and riding they are ideal family horses.</w:t>
      </w:r>
    </w:p>
    <w:p w14:paraId="416636B8" w14:textId="77777777" w:rsidR="0003413D" w:rsidRPr="00A032DF" w:rsidRDefault="0003413D" w:rsidP="0003413D">
      <w:pPr>
        <w:jc w:val="both"/>
        <w:rPr>
          <w:rFonts w:ascii="Gotham Book" w:eastAsia="Verdana" w:hAnsi="Gotham Book"/>
          <w:sz w:val="22"/>
          <w:szCs w:val="22"/>
        </w:rPr>
      </w:pPr>
    </w:p>
    <w:p w14:paraId="4940D562" w14:textId="62A093BB" w:rsidR="0058247E"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u w:val="single"/>
        </w:rPr>
        <w:t>COLOUR AND MARKINGS</w:t>
      </w:r>
      <w:r w:rsidRPr="00A032DF">
        <w:rPr>
          <w:rFonts w:ascii="Gotham Book" w:eastAsia="Verdana" w:hAnsi="Gotham Book"/>
          <w:sz w:val="22"/>
          <w:szCs w:val="22"/>
        </w:rPr>
        <w:t xml:space="preserve">              </w:t>
      </w:r>
    </w:p>
    <w:p w14:paraId="094E17F3" w14:textId="0B2C9AF1"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All Colours and Markings are permitted</w:t>
      </w:r>
    </w:p>
    <w:p w14:paraId="13F9765C" w14:textId="77777777" w:rsidR="0003413D" w:rsidRPr="00A032DF" w:rsidRDefault="0003413D" w:rsidP="0003413D">
      <w:pPr>
        <w:jc w:val="both"/>
        <w:rPr>
          <w:rFonts w:ascii="Gotham Book" w:eastAsia="Verdana" w:hAnsi="Gotham Book"/>
          <w:sz w:val="22"/>
          <w:szCs w:val="22"/>
        </w:rPr>
      </w:pPr>
    </w:p>
    <w:p w14:paraId="58462F95" w14:textId="729F417F" w:rsidR="0058247E" w:rsidRPr="00A032DF" w:rsidRDefault="0003413D" w:rsidP="0003413D">
      <w:pPr>
        <w:jc w:val="both"/>
        <w:rPr>
          <w:rFonts w:ascii="Gotham Book" w:eastAsia="Verdana" w:hAnsi="Gotham Book"/>
          <w:sz w:val="22"/>
          <w:szCs w:val="22"/>
          <w:u w:val="single"/>
        </w:rPr>
      </w:pPr>
      <w:r w:rsidRPr="00A032DF">
        <w:rPr>
          <w:rFonts w:ascii="Gotham Book" w:eastAsia="Verdana" w:hAnsi="Gotham Book"/>
          <w:sz w:val="22"/>
          <w:szCs w:val="22"/>
          <w:u w:val="single"/>
        </w:rPr>
        <w:t>HEAD</w:t>
      </w:r>
      <w:r w:rsidRPr="00A032DF">
        <w:rPr>
          <w:rFonts w:ascii="Gotham Book" w:eastAsia="Verdana" w:hAnsi="Gotham Book"/>
          <w:sz w:val="22"/>
          <w:szCs w:val="22"/>
        </w:rPr>
        <w:tab/>
      </w:r>
      <w:r w:rsidRPr="00A032DF">
        <w:rPr>
          <w:rFonts w:ascii="Gotham Book" w:eastAsia="Verdana" w:hAnsi="Gotham Book"/>
          <w:sz w:val="22"/>
          <w:szCs w:val="22"/>
        </w:rPr>
        <w:tab/>
      </w:r>
      <w:r w:rsidRPr="00A032DF">
        <w:rPr>
          <w:rFonts w:ascii="Gotham Book" w:eastAsia="Verdana" w:hAnsi="Gotham Book"/>
          <w:sz w:val="22"/>
          <w:szCs w:val="22"/>
        </w:rPr>
        <w:tab/>
      </w:r>
    </w:p>
    <w:p w14:paraId="643E59EC" w14:textId="5746F587"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Neat, small, sweet, noble and in proportion to the body.</w:t>
      </w:r>
    </w:p>
    <w:p w14:paraId="470C9CE8" w14:textId="77777777"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Broad between the eyes which should be bright and alert, displaying a large kind eye. Blue eyes are acceptable.</w:t>
      </w:r>
    </w:p>
    <w:p w14:paraId="49EC58E2" w14:textId="77777777" w:rsidR="0003413D" w:rsidRPr="00A032DF" w:rsidRDefault="0003413D" w:rsidP="0003413D">
      <w:pPr>
        <w:jc w:val="both"/>
        <w:rPr>
          <w:rFonts w:ascii="Gotham Book" w:eastAsia="Verdana" w:hAnsi="Gotham Book"/>
          <w:sz w:val="22"/>
          <w:szCs w:val="22"/>
        </w:rPr>
      </w:pPr>
    </w:p>
    <w:p w14:paraId="3A74F4F6" w14:textId="6F7BD16E" w:rsidR="0058247E"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u w:val="single"/>
        </w:rPr>
        <w:t xml:space="preserve">EARS </w:t>
      </w:r>
      <w:r w:rsidRPr="00A032DF">
        <w:rPr>
          <w:rFonts w:ascii="Gotham Book" w:eastAsia="Verdana" w:hAnsi="Gotham Book"/>
          <w:sz w:val="22"/>
          <w:szCs w:val="22"/>
        </w:rPr>
        <w:t xml:space="preserve">                               </w:t>
      </w:r>
      <w:r w:rsidRPr="00A032DF">
        <w:rPr>
          <w:rFonts w:ascii="Gotham Book" w:eastAsia="Verdana" w:hAnsi="Gotham Book"/>
          <w:sz w:val="22"/>
          <w:szCs w:val="22"/>
        </w:rPr>
        <w:tab/>
      </w:r>
      <w:r w:rsidRPr="00A032DF">
        <w:rPr>
          <w:rFonts w:ascii="Gotham Book" w:eastAsia="Verdana" w:hAnsi="Gotham Book"/>
          <w:sz w:val="22"/>
          <w:szCs w:val="22"/>
        </w:rPr>
        <w:tab/>
      </w:r>
      <w:r w:rsidRPr="00A032DF">
        <w:rPr>
          <w:rFonts w:ascii="Gotham Book" w:eastAsia="Verdana" w:hAnsi="Gotham Book"/>
          <w:sz w:val="22"/>
          <w:szCs w:val="22"/>
        </w:rPr>
        <w:tab/>
      </w:r>
    </w:p>
    <w:p w14:paraId="0B1A9F76" w14:textId="71613D2E"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Small, neat ears slightly incurving.</w:t>
      </w:r>
    </w:p>
    <w:p w14:paraId="17641EAD" w14:textId="77777777" w:rsidR="0003413D" w:rsidRPr="00A032DF" w:rsidRDefault="0003413D" w:rsidP="0003413D">
      <w:pPr>
        <w:jc w:val="both"/>
        <w:rPr>
          <w:rFonts w:ascii="Gotham Book" w:eastAsia="Verdana" w:hAnsi="Gotham Book"/>
          <w:sz w:val="22"/>
          <w:szCs w:val="22"/>
        </w:rPr>
      </w:pPr>
    </w:p>
    <w:p w14:paraId="29063DC1" w14:textId="77777777" w:rsidR="0058247E"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u w:val="single"/>
        </w:rPr>
        <w:t xml:space="preserve">NECK  </w:t>
      </w:r>
      <w:r w:rsidRPr="00A032DF">
        <w:rPr>
          <w:rFonts w:ascii="Gotham Book" w:eastAsia="Verdana" w:hAnsi="Gotham Book"/>
          <w:sz w:val="22"/>
          <w:szCs w:val="22"/>
        </w:rPr>
        <w:t xml:space="preserve">                             </w:t>
      </w:r>
      <w:r w:rsidRPr="00A032DF">
        <w:rPr>
          <w:rFonts w:ascii="Gotham Book" w:eastAsia="Verdana" w:hAnsi="Gotham Book"/>
          <w:sz w:val="22"/>
          <w:szCs w:val="22"/>
        </w:rPr>
        <w:tab/>
      </w:r>
    </w:p>
    <w:p w14:paraId="76F99E26" w14:textId="33E666E5"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Strong and slightly arched and of a medium length. The neck is to be well muscled and well set onto a good sloping shoulder. Stallions should display a bold outlook with a well-arched crest.</w:t>
      </w:r>
    </w:p>
    <w:p w14:paraId="613506B2" w14:textId="77777777" w:rsidR="0003413D" w:rsidRPr="00A032DF" w:rsidRDefault="0003413D" w:rsidP="0003413D">
      <w:pPr>
        <w:jc w:val="both"/>
        <w:rPr>
          <w:rFonts w:ascii="Gotham Book" w:eastAsia="Verdana" w:hAnsi="Gotham Book"/>
          <w:sz w:val="22"/>
          <w:szCs w:val="22"/>
        </w:rPr>
      </w:pPr>
    </w:p>
    <w:p w14:paraId="1823CEA7" w14:textId="77777777" w:rsidR="0058247E"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u w:val="single"/>
        </w:rPr>
        <w:t xml:space="preserve">SHOULDERS </w:t>
      </w:r>
      <w:r w:rsidRPr="00A032DF">
        <w:rPr>
          <w:rFonts w:ascii="Gotham Book" w:eastAsia="Verdana" w:hAnsi="Gotham Book"/>
          <w:sz w:val="22"/>
          <w:szCs w:val="22"/>
        </w:rPr>
        <w:t xml:space="preserve">                    </w:t>
      </w:r>
      <w:r w:rsidRPr="00A032DF">
        <w:rPr>
          <w:rFonts w:ascii="Gotham Book" w:eastAsia="Verdana" w:hAnsi="Gotham Book"/>
          <w:sz w:val="22"/>
          <w:szCs w:val="22"/>
        </w:rPr>
        <w:tab/>
      </w:r>
    </w:p>
    <w:p w14:paraId="4A4ED446" w14:textId="344D64E1"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Well laid, long, sloping shoulders. Should not be fine at the withers.</w:t>
      </w:r>
    </w:p>
    <w:p w14:paraId="4D3253B3" w14:textId="77777777" w:rsidR="0003413D" w:rsidRPr="00A032DF" w:rsidRDefault="0003413D" w:rsidP="0003413D">
      <w:pPr>
        <w:jc w:val="both"/>
        <w:rPr>
          <w:rFonts w:ascii="Gotham Book" w:eastAsia="Verdana" w:hAnsi="Gotham Book"/>
          <w:sz w:val="22"/>
          <w:szCs w:val="22"/>
        </w:rPr>
      </w:pPr>
    </w:p>
    <w:p w14:paraId="27C37F89" w14:textId="77777777" w:rsidR="0058247E"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u w:val="single"/>
        </w:rPr>
        <w:t xml:space="preserve">BODY </w:t>
      </w:r>
      <w:r w:rsidRPr="00A032DF">
        <w:rPr>
          <w:rFonts w:ascii="Gotham Book" w:eastAsia="Verdana" w:hAnsi="Gotham Book"/>
          <w:sz w:val="22"/>
          <w:szCs w:val="22"/>
        </w:rPr>
        <w:t xml:space="preserve">                             </w:t>
      </w:r>
      <w:r w:rsidRPr="00A032DF">
        <w:rPr>
          <w:rFonts w:ascii="Gotham Book" w:eastAsia="Verdana" w:hAnsi="Gotham Book"/>
          <w:sz w:val="22"/>
          <w:szCs w:val="22"/>
        </w:rPr>
        <w:tab/>
      </w:r>
    </w:p>
    <w:p w14:paraId="1EC1E4CD" w14:textId="026AB807"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 xml:space="preserve">Short coupled and a strong back of good outline, muscular loins, good deep </w:t>
      </w:r>
      <w:r w:rsidR="00085891" w:rsidRPr="00A032DF">
        <w:rPr>
          <w:rFonts w:ascii="Gotham Book" w:eastAsia="Verdana" w:hAnsi="Gotham Book"/>
          <w:sz w:val="22"/>
          <w:szCs w:val="22"/>
        </w:rPr>
        <w:t>well-sprung</w:t>
      </w:r>
      <w:r w:rsidRPr="00A032DF">
        <w:rPr>
          <w:rFonts w:ascii="Gotham Book" w:eastAsia="Verdana" w:hAnsi="Gotham Book"/>
          <w:sz w:val="22"/>
          <w:szCs w:val="22"/>
        </w:rPr>
        <w:t xml:space="preserve"> ribs, which are round from the shoulders to the flank. Plenty of depth from the wither to the girth. </w:t>
      </w:r>
      <w:r w:rsidR="0031189B" w:rsidRPr="00A032DF">
        <w:rPr>
          <w:rFonts w:ascii="Gotham Book" w:eastAsia="Verdana" w:hAnsi="Gotham Book"/>
          <w:sz w:val="22"/>
          <w:szCs w:val="22"/>
        </w:rPr>
        <w:t>The chest</w:t>
      </w:r>
      <w:r w:rsidRPr="00A032DF">
        <w:rPr>
          <w:rFonts w:ascii="Gotham Book" w:eastAsia="Verdana" w:hAnsi="Gotham Book"/>
          <w:sz w:val="22"/>
          <w:szCs w:val="22"/>
        </w:rPr>
        <w:t xml:space="preserve"> must be good and wide.</w:t>
      </w:r>
    </w:p>
    <w:p w14:paraId="0F736019" w14:textId="77777777" w:rsidR="0003413D" w:rsidRPr="00A032DF" w:rsidRDefault="0003413D" w:rsidP="0003413D">
      <w:pPr>
        <w:jc w:val="both"/>
        <w:rPr>
          <w:rFonts w:ascii="Gotham Book" w:eastAsia="Verdana" w:hAnsi="Gotham Book"/>
          <w:sz w:val="22"/>
          <w:szCs w:val="22"/>
        </w:rPr>
      </w:pPr>
    </w:p>
    <w:p w14:paraId="16C78CAA" w14:textId="77777777" w:rsidR="0058247E"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u w:val="single"/>
        </w:rPr>
        <w:t>HINDQUARTERS</w:t>
      </w:r>
      <w:r w:rsidRPr="00A032DF">
        <w:rPr>
          <w:rFonts w:ascii="Gotham Book" w:eastAsia="Verdana" w:hAnsi="Gotham Book"/>
          <w:sz w:val="22"/>
          <w:szCs w:val="22"/>
        </w:rPr>
        <w:t xml:space="preserve">              </w:t>
      </w:r>
      <w:r w:rsidRPr="00A032DF">
        <w:rPr>
          <w:rFonts w:ascii="Gotham Book" w:eastAsia="Verdana" w:hAnsi="Gotham Book"/>
          <w:sz w:val="22"/>
          <w:szCs w:val="22"/>
        </w:rPr>
        <w:tab/>
      </w:r>
    </w:p>
    <w:p w14:paraId="583A4778" w14:textId="04BD4CD3"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 xml:space="preserve">Deep, </w:t>
      </w:r>
      <w:r w:rsidR="00B933DA" w:rsidRPr="00A032DF">
        <w:rPr>
          <w:rFonts w:ascii="Gotham Book" w:eastAsia="Verdana" w:hAnsi="Gotham Book"/>
          <w:sz w:val="22"/>
          <w:szCs w:val="22"/>
        </w:rPr>
        <w:t>lengthy,</w:t>
      </w:r>
      <w:r w:rsidRPr="00A032DF">
        <w:rPr>
          <w:rFonts w:ascii="Gotham Book" w:eastAsia="Verdana" w:hAnsi="Gotham Book"/>
          <w:sz w:val="22"/>
          <w:szCs w:val="22"/>
        </w:rPr>
        <w:t xml:space="preserve"> and powerful and </w:t>
      </w:r>
      <w:r w:rsidR="0031189B" w:rsidRPr="00A032DF">
        <w:rPr>
          <w:rFonts w:ascii="Gotham Book" w:eastAsia="Verdana" w:hAnsi="Gotham Book"/>
          <w:sz w:val="22"/>
          <w:szCs w:val="22"/>
        </w:rPr>
        <w:t>displays</w:t>
      </w:r>
      <w:r w:rsidRPr="00A032DF">
        <w:rPr>
          <w:rFonts w:ascii="Gotham Book" w:eastAsia="Verdana" w:hAnsi="Gotham Book"/>
          <w:sz w:val="22"/>
          <w:szCs w:val="22"/>
        </w:rPr>
        <w:t xml:space="preserve"> an apple shape.  </w:t>
      </w:r>
      <w:r w:rsidR="00B809E2" w:rsidRPr="00A032DF">
        <w:rPr>
          <w:rFonts w:ascii="Gotham Book" w:eastAsia="Verdana" w:hAnsi="Gotham Book"/>
          <w:sz w:val="22"/>
          <w:szCs w:val="22"/>
        </w:rPr>
        <w:t>The second</w:t>
      </w:r>
      <w:r w:rsidRPr="00A032DF">
        <w:rPr>
          <w:rFonts w:ascii="Gotham Book" w:eastAsia="Verdana" w:hAnsi="Gotham Book"/>
          <w:sz w:val="22"/>
          <w:szCs w:val="22"/>
        </w:rPr>
        <w:t xml:space="preserve"> thighs </w:t>
      </w:r>
      <w:r w:rsidR="0031189B" w:rsidRPr="00A032DF">
        <w:rPr>
          <w:rFonts w:ascii="Gotham Book" w:eastAsia="Verdana" w:hAnsi="Gotham Book"/>
          <w:sz w:val="22"/>
          <w:szCs w:val="22"/>
        </w:rPr>
        <w:t xml:space="preserve">are </w:t>
      </w:r>
      <w:r w:rsidRPr="00A032DF">
        <w:rPr>
          <w:rFonts w:ascii="Gotham Book" w:eastAsia="Verdana" w:hAnsi="Gotham Book"/>
          <w:sz w:val="22"/>
          <w:szCs w:val="22"/>
        </w:rPr>
        <w:t xml:space="preserve">well-muscled and let down. </w:t>
      </w:r>
      <w:r w:rsidR="00B809E2" w:rsidRPr="00A032DF">
        <w:rPr>
          <w:rFonts w:ascii="Gotham Book" w:eastAsia="Verdana" w:hAnsi="Gotham Book"/>
          <w:sz w:val="22"/>
          <w:szCs w:val="22"/>
        </w:rPr>
        <w:t>The tail</w:t>
      </w:r>
      <w:r w:rsidRPr="00A032DF">
        <w:rPr>
          <w:rFonts w:ascii="Gotham Book" w:eastAsia="Verdana" w:hAnsi="Gotham Book"/>
          <w:sz w:val="22"/>
          <w:szCs w:val="22"/>
        </w:rPr>
        <w:t xml:space="preserve"> should be well set on – not too high, nor too low.</w:t>
      </w:r>
    </w:p>
    <w:p w14:paraId="4ED49CC3" w14:textId="77777777" w:rsidR="0003413D" w:rsidRPr="00A032DF" w:rsidRDefault="0003413D" w:rsidP="0003413D">
      <w:pPr>
        <w:jc w:val="both"/>
        <w:rPr>
          <w:rFonts w:ascii="Gotham Book" w:eastAsia="Verdana" w:hAnsi="Gotham Book"/>
          <w:sz w:val="22"/>
          <w:szCs w:val="22"/>
        </w:rPr>
      </w:pPr>
    </w:p>
    <w:p w14:paraId="4BE491E2" w14:textId="77777777" w:rsidR="0058247E"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u w:val="single"/>
        </w:rPr>
        <w:t xml:space="preserve">FEET, LEGS AND JOINTS </w:t>
      </w:r>
      <w:r w:rsidRPr="00A032DF">
        <w:rPr>
          <w:rFonts w:ascii="Gotham Book" w:eastAsia="Verdana" w:hAnsi="Gotham Book"/>
          <w:sz w:val="22"/>
          <w:szCs w:val="22"/>
        </w:rPr>
        <w:tab/>
      </w:r>
    </w:p>
    <w:p w14:paraId="4D8EBA55" w14:textId="212DDC96"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 xml:space="preserve">Feet of good size, round and </w:t>
      </w:r>
      <w:r w:rsidR="00B809E2" w:rsidRPr="00A032DF">
        <w:rPr>
          <w:rFonts w:ascii="Gotham Book" w:eastAsia="Verdana" w:hAnsi="Gotham Book"/>
          <w:sz w:val="22"/>
          <w:szCs w:val="22"/>
        </w:rPr>
        <w:t>well-formed</w:t>
      </w:r>
      <w:r w:rsidRPr="00A032DF">
        <w:rPr>
          <w:rFonts w:ascii="Gotham Book" w:eastAsia="Verdana" w:hAnsi="Gotham Book"/>
          <w:sz w:val="22"/>
          <w:szCs w:val="22"/>
        </w:rPr>
        <w:t xml:space="preserve">, open at heels and well concaved.  Pasterns </w:t>
      </w:r>
      <w:r w:rsidR="00B809E2" w:rsidRPr="00A032DF">
        <w:rPr>
          <w:rFonts w:ascii="Gotham Book" w:eastAsia="Verdana" w:hAnsi="Gotham Book"/>
          <w:sz w:val="22"/>
          <w:szCs w:val="22"/>
        </w:rPr>
        <w:t>are</w:t>
      </w:r>
      <w:r w:rsidRPr="00A032DF">
        <w:rPr>
          <w:rFonts w:ascii="Gotham Book" w:eastAsia="Verdana" w:hAnsi="Gotham Book"/>
          <w:sz w:val="22"/>
          <w:szCs w:val="22"/>
        </w:rPr>
        <w:t xml:space="preserve"> nicely sloping and of good length. Forelegs should be very </w:t>
      </w:r>
      <w:r w:rsidR="007504BF" w:rsidRPr="00A032DF">
        <w:rPr>
          <w:rFonts w:ascii="Gotham Book" w:eastAsia="Verdana" w:hAnsi="Gotham Book"/>
          <w:sz w:val="22"/>
          <w:szCs w:val="22"/>
        </w:rPr>
        <w:t>well-defined</w:t>
      </w:r>
      <w:r w:rsidRPr="00A032DF">
        <w:rPr>
          <w:rFonts w:ascii="Gotham Book" w:eastAsia="Verdana" w:hAnsi="Gotham Book"/>
          <w:sz w:val="22"/>
          <w:szCs w:val="22"/>
        </w:rPr>
        <w:t xml:space="preserve"> and muscular. </w:t>
      </w:r>
      <w:r w:rsidR="007504BF" w:rsidRPr="00A032DF">
        <w:rPr>
          <w:rFonts w:ascii="Gotham Book" w:eastAsia="Verdana" w:hAnsi="Gotham Book"/>
          <w:sz w:val="22"/>
          <w:szCs w:val="22"/>
        </w:rPr>
        <w:t>Well-defined</w:t>
      </w:r>
      <w:r w:rsidRPr="00A032DF">
        <w:rPr>
          <w:rFonts w:ascii="Gotham Book" w:eastAsia="Verdana" w:hAnsi="Gotham Book"/>
          <w:sz w:val="22"/>
          <w:szCs w:val="22"/>
        </w:rPr>
        <w:t xml:space="preserve"> flat broad knees. Plenty of bone below the knee (eight inches at least). Hocks should be </w:t>
      </w:r>
      <w:r w:rsidR="007504BF" w:rsidRPr="00A032DF">
        <w:rPr>
          <w:rFonts w:ascii="Gotham Book" w:eastAsia="Verdana" w:hAnsi="Gotham Book"/>
          <w:sz w:val="22"/>
          <w:szCs w:val="22"/>
        </w:rPr>
        <w:t>well-defined</w:t>
      </w:r>
      <w:r w:rsidRPr="00A032DF">
        <w:rPr>
          <w:rFonts w:ascii="Gotham Book" w:eastAsia="Verdana" w:hAnsi="Gotham Book"/>
          <w:sz w:val="22"/>
          <w:szCs w:val="22"/>
        </w:rPr>
        <w:t xml:space="preserve"> and not coarse. Canons should be short with clearly defined clean flat bone. </w:t>
      </w:r>
    </w:p>
    <w:p w14:paraId="5CE81138" w14:textId="77777777" w:rsidR="0003413D" w:rsidRPr="00A032DF" w:rsidRDefault="0003413D" w:rsidP="0003413D">
      <w:pPr>
        <w:jc w:val="both"/>
        <w:rPr>
          <w:rFonts w:ascii="Gotham Book" w:eastAsia="Verdana" w:hAnsi="Gotham Book"/>
          <w:sz w:val="22"/>
          <w:szCs w:val="22"/>
        </w:rPr>
      </w:pPr>
    </w:p>
    <w:p w14:paraId="12B58E3A" w14:textId="1ABD5ECD" w:rsidR="0003413D" w:rsidRPr="00A032DF" w:rsidRDefault="0003413D" w:rsidP="0003413D">
      <w:pPr>
        <w:jc w:val="both"/>
        <w:rPr>
          <w:rFonts w:ascii="Gotham Book" w:eastAsia="Verdana" w:hAnsi="Gotham Book"/>
          <w:sz w:val="22"/>
          <w:szCs w:val="22"/>
          <w:u w:val="single"/>
        </w:rPr>
      </w:pPr>
      <w:r w:rsidRPr="00A032DF">
        <w:rPr>
          <w:rFonts w:ascii="Gotham Book" w:eastAsia="Verdana" w:hAnsi="Gotham Book"/>
          <w:sz w:val="22"/>
          <w:szCs w:val="22"/>
          <w:u w:val="single"/>
        </w:rPr>
        <w:t>MANE TAIL AND LEG HAIR (FEATHER)</w:t>
      </w:r>
    </w:p>
    <w:p w14:paraId="5A1E014A" w14:textId="2C31B111"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 xml:space="preserve">A NATURAL abundance of long flowing mane, </w:t>
      </w:r>
      <w:r w:rsidR="00B933DA" w:rsidRPr="00A032DF">
        <w:rPr>
          <w:rFonts w:ascii="Gotham Book" w:eastAsia="Verdana" w:hAnsi="Gotham Book"/>
          <w:sz w:val="22"/>
          <w:szCs w:val="22"/>
        </w:rPr>
        <w:t>forelock,</w:t>
      </w:r>
      <w:r w:rsidRPr="00A032DF">
        <w:rPr>
          <w:rFonts w:ascii="Gotham Book" w:eastAsia="Verdana" w:hAnsi="Gotham Book"/>
          <w:sz w:val="22"/>
          <w:szCs w:val="22"/>
        </w:rPr>
        <w:t xml:space="preserve"> and tail hair. Feather (leg hair) should start from the back of the knee and hock joints and cover the entire hoof. Hair should be straight and silky, curly hair is less desirable and course hair is not desirable.</w:t>
      </w:r>
    </w:p>
    <w:p w14:paraId="5C079C46" w14:textId="77777777" w:rsidR="0058247E" w:rsidRPr="00A032DF" w:rsidRDefault="0058247E" w:rsidP="0003413D">
      <w:pPr>
        <w:jc w:val="both"/>
        <w:rPr>
          <w:rFonts w:ascii="Gotham Book" w:eastAsia="Verdana" w:hAnsi="Gotham Book"/>
          <w:sz w:val="22"/>
          <w:szCs w:val="22"/>
        </w:rPr>
      </w:pPr>
    </w:p>
    <w:p w14:paraId="4EA7E634" w14:textId="3047A138" w:rsidR="0003413D" w:rsidRPr="00A032DF" w:rsidRDefault="0003413D" w:rsidP="0003413D">
      <w:pPr>
        <w:jc w:val="both"/>
        <w:rPr>
          <w:rFonts w:ascii="Gotham Book" w:eastAsia="Verdana" w:hAnsi="Gotham Book"/>
          <w:sz w:val="22"/>
          <w:szCs w:val="22"/>
          <w:u w:val="single"/>
        </w:rPr>
      </w:pPr>
      <w:r w:rsidRPr="00A032DF">
        <w:rPr>
          <w:rFonts w:ascii="Gotham Book" w:eastAsia="Verdana" w:hAnsi="Gotham Book"/>
          <w:sz w:val="22"/>
          <w:szCs w:val="22"/>
          <w:u w:val="single"/>
        </w:rPr>
        <w:t>MOVEMENT</w:t>
      </w:r>
    </w:p>
    <w:p w14:paraId="1A373E32" w14:textId="5A4B9864"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 xml:space="preserve">Clean, active, </w:t>
      </w:r>
      <w:r w:rsidR="00B933DA" w:rsidRPr="00A032DF">
        <w:rPr>
          <w:rFonts w:ascii="Gotham Book" w:eastAsia="Verdana" w:hAnsi="Gotham Book"/>
          <w:sz w:val="22"/>
          <w:szCs w:val="22"/>
        </w:rPr>
        <w:t>straight,</w:t>
      </w:r>
      <w:r w:rsidRPr="00A032DF">
        <w:rPr>
          <w:rFonts w:ascii="Gotham Book" w:eastAsia="Verdana" w:hAnsi="Gotham Book"/>
          <w:sz w:val="22"/>
          <w:szCs w:val="22"/>
        </w:rPr>
        <w:t xml:space="preserve"> and true.  Going forward on ―all fours with tremendous energy. The knee and hock should be powerful with a workmanlike action with hind legs flexed well under the body for powerful drive.</w:t>
      </w:r>
    </w:p>
    <w:p w14:paraId="4466631B" w14:textId="77777777" w:rsidR="0058247E" w:rsidRPr="00A032DF" w:rsidRDefault="0058247E" w:rsidP="0003413D">
      <w:pPr>
        <w:jc w:val="both"/>
        <w:rPr>
          <w:rFonts w:ascii="Gotham Book" w:eastAsia="Verdana" w:hAnsi="Gotham Book"/>
          <w:sz w:val="22"/>
          <w:szCs w:val="22"/>
        </w:rPr>
      </w:pPr>
    </w:p>
    <w:p w14:paraId="05A04048" w14:textId="000323CE" w:rsidR="0003413D" w:rsidRPr="00A032DF" w:rsidRDefault="0003413D" w:rsidP="0003413D">
      <w:pPr>
        <w:jc w:val="both"/>
        <w:rPr>
          <w:rFonts w:ascii="Gotham Book" w:eastAsia="Verdana" w:hAnsi="Gotham Book"/>
          <w:sz w:val="22"/>
          <w:szCs w:val="22"/>
          <w:u w:val="single"/>
        </w:rPr>
      </w:pPr>
      <w:r w:rsidRPr="00A032DF">
        <w:rPr>
          <w:rFonts w:ascii="Gotham Book" w:eastAsia="Verdana" w:hAnsi="Gotham Book"/>
          <w:sz w:val="22"/>
          <w:szCs w:val="22"/>
          <w:u w:val="single"/>
        </w:rPr>
        <w:t xml:space="preserve">HEIGHT CATEGORIES </w:t>
      </w:r>
    </w:p>
    <w:p w14:paraId="1381481E" w14:textId="77777777" w:rsidR="0058247E" w:rsidRPr="00A032DF" w:rsidRDefault="0058247E" w:rsidP="0003413D">
      <w:pPr>
        <w:jc w:val="both"/>
        <w:rPr>
          <w:rFonts w:ascii="Gotham Book" w:eastAsia="Verdana" w:hAnsi="Gotham Book"/>
          <w:sz w:val="22"/>
          <w:szCs w:val="22"/>
          <w:u w:val="single"/>
        </w:rPr>
      </w:pPr>
    </w:p>
    <w:p w14:paraId="6FCEADD2" w14:textId="77777777"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Section A: Under 128cm</w:t>
      </w:r>
    </w:p>
    <w:p w14:paraId="66EF3CCF" w14:textId="77777777"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Section B:  exceeding 128cm but not exceeding 138cm</w:t>
      </w:r>
    </w:p>
    <w:p w14:paraId="02FCC438" w14:textId="77777777"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Section C: exceeding 138cm but not exceeding 148cm</w:t>
      </w:r>
    </w:p>
    <w:p w14:paraId="360044DA" w14:textId="77777777"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Section D:  exceeding 148cm but not exceeding 158cm</w:t>
      </w:r>
    </w:p>
    <w:p w14:paraId="435E34FE" w14:textId="77777777"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Section E:  exceeding 158cm</w:t>
      </w:r>
    </w:p>
    <w:p w14:paraId="3C70DC6F" w14:textId="77777777" w:rsidR="007335C9" w:rsidRPr="00A032DF" w:rsidRDefault="007335C9" w:rsidP="0003413D">
      <w:pPr>
        <w:jc w:val="both"/>
        <w:rPr>
          <w:rFonts w:ascii="Gotham Book" w:eastAsia="Verdana" w:hAnsi="Gotham Book"/>
          <w:b/>
          <w:bCs/>
          <w:sz w:val="22"/>
          <w:szCs w:val="22"/>
        </w:rPr>
      </w:pPr>
    </w:p>
    <w:p w14:paraId="463A1C24" w14:textId="5A45A251" w:rsidR="0003413D" w:rsidRPr="00A032DF" w:rsidRDefault="0003413D" w:rsidP="00AD5F93">
      <w:pPr>
        <w:pStyle w:val="Heading1"/>
        <w:rPr>
          <w:rFonts w:ascii="Gotham Book" w:hAnsi="Gotham Book"/>
        </w:rPr>
      </w:pPr>
      <w:bookmarkStart w:id="54" w:name="_Toc90449424"/>
      <w:r w:rsidRPr="00A032DF">
        <w:rPr>
          <w:rFonts w:ascii="Gotham Book" w:hAnsi="Gotham Book"/>
        </w:rPr>
        <w:t>PART-BRED TRADITIONAL GYPSY COBS STANDARDS</w:t>
      </w:r>
      <w:bookmarkEnd w:id="54"/>
    </w:p>
    <w:p w14:paraId="3E567243" w14:textId="77777777" w:rsidR="0003413D" w:rsidRPr="00A032DF" w:rsidRDefault="0003413D" w:rsidP="0003413D">
      <w:pPr>
        <w:jc w:val="both"/>
        <w:rPr>
          <w:rFonts w:ascii="Gotham Book" w:eastAsia="Verdana" w:hAnsi="Gotham Book"/>
          <w:sz w:val="22"/>
          <w:szCs w:val="22"/>
        </w:rPr>
      </w:pPr>
    </w:p>
    <w:p w14:paraId="156A3E5F" w14:textId="77C09C42"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w:t>
      </w:r>
      <w:r w:rsidRPr="00A032DF">
        <w:rPr>
          <w:rFonts w:ascii="Gotham Book" w:eastAsia="Verdana" w:hAnsi="Gotham Book"/>
          <w:sz w:val="22"/>
          <w:szCs w:val="22"/>
        </w:rPr>
        <w:tab/>
      </w:r>
      <w:r w:rsidR="0058247E" w:rsidRPr="00A032DF">
        <w:rPr>
          <w:rFonts w:ascii="Gotham Book" w:eastAsia="Verdana" w:hAnsi="Gotham Book"/>
          <w:sz w:val="22"/>
          <w:szCs w:val="22"/>
        </w:rPr>
        <w:t>P</w:t>
      </w:r>
      <w:r w:rsidRPr="00A032DF">
        <w:rPr>
          <w:rFonts w:ascii="Gotham Book" w:eastAsia="Verdana" w:hAnsi="Gotham Book"/>
          <w:sz w:val="22"/>
          <w:szCs w:val="22"/>
        </w:rPr>
        <w:t>onies (148cm and under):  50% TGC, 50% individual breed</w:t>
      </w:r>
    </w:p>
    <w:p w14:paraId="27E787AC" w14:textId="7310C425"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w:t>
      </w:r>
      <w:r w:rsidRPr="00A032DF">
        <w:rPr>
          <w:rFonts w:ascii="Gotham Book" w:eastAsia="Verdana" w:hAnsi="Gotham Book"/>
          <w:sz w:val="22"/>
          <w:szCs w:val="22"/>
        </w:rPr>
        <w:tab/>
      </w:r>
      <w:r w:rsidR="0058247E" w:rsidRPr="00A032DF">
        <w:rPr>
          <w:rFonts w:ascii="Gotham Book" w:eastAsia="Verdana" w:hAnsi="Gotham Book"/>
          <w:sz w:val="22"/>
          <w:szCs w:val="22"/>
        </w:rPr>
        <w:t>N</w:t>
      </w:r>
      <w:r w:rsidRPr="00A032DF">
        <w:rPr>
          <w:rFonts w:ascii="Gotham Book" w:eastAsia="Verdana" w:hAnsi="Gotham Book"/>
          <w:sz w:val="22"/>
          <w:szCs w:val="22"/>
        </w:rPr>
        <w:t xml:space="preserve">atives: 50% TGC, 50% native pony breed </w:t>
      </w:r>
    </w:p>
    <w:p w14:paraId="784C9E0F" w14:textId="261A1200"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w:t>
      </w:r>
      <w:r w:rsidRPr="00A032DF">
        <w:rPr>
          <w:rFonts w:ascii="Gotham Book" w:eastAsia="Verdana" w:hAnsi="Gotham Book"/>
          <w:sz w:val="22"/>
          <w:szCs w:val="22"/>
        </w:rPr>
        <w:tab/>
      </w:r>
      <w:r w:rsidR="0058247E" w:rsidRPr="00A032DF">
        <w:rPr>
          <w:rFonts w:ascii="Gotham Book" w:eastAsia="Verdana" w:hAnsi="Gotham Book"/>
          <w:sz w:val="22"/>
          <w:szCs w:val="22"/>
        </w:rPr>
        <w:t>S</w:t>
      </w:r>
      <w:r w:rsidRPr="00A032DF">
        <w:rPr>
          <w:rFonts w:ascii="Gotham Book" w:eastAsia="Verdana" w:hAnsi="Gotham Book"/>
          <w:sz w:val="22"/>
          <w:szCs w:val="22"/>
        </w:rPr>
        <w:t>port pony: (148cm and under) 50% TGC, 50% recognised sport breeding</w:t>
      </w:r>
    </w:p>
    <w:p w14:paraId="2E5897B7" w14:textId="6946E088"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w:t>
      </w:r>
      <w:r w:rsidRPr="00A032DF">
        <w:rPr>
          <w:rFonts w:ascii="Gotham Book" w:eastAsia="Verdana" w:hAnsi="Gotham Book"/>
          <w:sz w:val="22"/>
          <w:szCs w:val="22"/>
        </w:rPr>
        <w:tab/>
      </w:r>
      <w:r w:rsidR="0058247E" w:rsidRPr="00A032DF">
        <w:rPr>
          <w:rFonts w:ascii="Gotham Book" w:eastAsia="Verdana" w:hAnsi="Gotham Book"/>
          <w:sz w:val="22"/>
          <w:szCs w:val="22"/>
        </w:rPr>
        <w:t>S</w:t>
      </w:r>
      <w:r w:rsidRPr="00A032DF">
        <w:rPr>
          <w:rFonts w:ascii="Gotham Book" w:eastAsia="Verdana" w:hAnsi="Gotham Book"/>
          <w:sz w:val="22"/>
          <w:szCs w:val="22"/>
        </w:rPr>
        <w:t>port horse (exceeding 148cm):  50% TGC, 50% recognised sport or performance breeding</w:t>
      </w:r>
    </w:p>
    <w:p w14:paraId="17C12179" w14:textId="0662B2D7" w:rsidR="0003413D" w:rsidRPr="00A032DF" w:rsidRDefault="0003413D" w:rsidP="0058247E">
      <w:pPr>
        <w:ind w:left="720" w:hanging="720"/>
        <w:jc w:val="both"/>
        <w:rPr>
          <w:rFonts w:ascii="Gotham Book" w:eastAsia="Verdana" w:hAnsi="Gotham Book"/>
          <w:sz w:val="22"/>
          <w:szCs w:val="22"/>
        </w:rPr>
      </w:pPr>
      <w:r w:rsidRPr="00A032DF">
        <w:rPr>
          <w:rFonts w:ascii="Gotham Book" w:eastAsia="Verdana" w:hAnsi="Gotham Book"/>
          <w:sz w:val="22"/>
          <w:szCs w:val="22"/>
        </w:rPr>
        <w:t>•</w:t>
      </w:r>
      <w:r w:rsidRPr="00A032DF">
        <w:rPr>
          <w:rFonts w:ascii="Gotham Book" w:eastAsia="Verdana" w:hAnsi="Gotham Book"/>
          <w:sz w:val="22"/>
          <w:szCs w:val="22"/>
        </w:rPr>
        <w:tab/>
      </w:r>
      <w:r w:rsidR="0058247E" w:rsidRPr="00A032DF">
        <w:rPr>
          <w:rFonts w:ascii="Gotham Book" w:eastAsia="Verdana" w:hAnsi="Gotham Book"/>
          <w:sz w:val="22"/>
          <w:szCs w:val="22"/>
        </w:rPr>
        <w:t>S</w:t>
      </w:r>
      <w:r w:rsidRPr="00A032DF">
        <w:rPr>
          <w:rFonts w:ascii="Gotham Book" w:eastAsia="Verdana" w:hAnsi="Gotham Book"/>
          <w:sz w:val="22"/>
          <w:szCs w:val="22"/>
        </w:rPr>
        <w:t>how cob: 50% TGC, 50% any breeding which can be termed as show cob type, to be shown hogged and trimmed (no height limit)</w:t>
      </w:r>
    </w:p>
    <w:p w14:paraId="672DD833" w14:textId="02BA034A" w:rsidR="0003413D" w:rsidRPr="00A032DF" w:rsidRDefault="0003413D" w:rsidP="0058247E">
      <w:pPr>
        <w:ind w:left="720" w:hanging="720"/>
        <w:jc w:val="both"/>
        <w:rPr>
          <w:rFonts w:ascii="Gotham Book" w:eastAsia="Verdana" w:hAnsi="Gotham Book"/>
          <w:sz w:val="22"/>
          <w:szCs w:val="22"/>
        </w:rPr>
      </w:pPr>
      <w:r w:rsidRPr="00A032DF">
        <w:rPr>
          <w:rFonts w:ascii="Gotham Book" w:eastAsia="Verdana" w:hAnsi="Gotham Book"/>
          <w:sz w:val="22"/>
          <w:szCs w:val="22"/>
        </w:rPr>
        <w:t>•</w:t>
      </w:r>
      <w:r w:rsidRPr="00A032DF">
        <w:rPr>
          <w:rFonts w:ascii="Gotham Book" w:eastAsia="Verdana" w:hAnsi="Gotham Book"/>
          <w:sz w:val="22"/>
          <w:szCs w:val="22"/>
        </w:rPr>
        <w:tab/>
      </w:r>
      <w:r w:rsidR="0058247E" w:rsidRPr="00A032DF">
        <w:rPr>
          <w:rFonts w:ascii="Gotham Book" w:eastAsia="Verdana" w:hAnsi="Gotham Book"/>
          <w:sz w:val="22"/>
          <w:szCs w:val="22"/>
        </w:rPr>
        <w:t>D</w:t>
      </w:r>
      <w:r w:rsidRPr="00A032DF">
        <w:rPr>
          <w:rFonts w:ascii="Gotham Book" w:eastAsia="Verdana" w:hAnsi="Gotham Book"/>
          <w:sz w:val="22"/>
          <w:szCs w:val="22"/>
        </w:rPr>
        <w:t xml:space="preserve">rum (158cm upwards): </w:t>
      </w:r>
      <w:r w:rsidR="007335C9" w:rsidRPr="00A032DF">
        <w:rPr>
          <w:rFonts w:ascii="Gotham Book" w:eastAsia="Verdana" w:hAnsi="Gotham Book"/>
          <w:sz w:val="22"/>
          <w:szCs w:val="22"/>
        </w:rPr>
        <w:t xml:space="preserve">ideally </w:t>
      </w:r>
      <w:r w:rsidRPr="00A032DF">
        <w:rPr>
          <w:rFonts w:ascii="Gotham Book" w:eastAsia="Verdana" w:hAnsi="Gotham Book"/>
          <w:sz w:val="22"/>
          <w:szCs w:val="22"/>
        </w:rPr>
        <w:t xml:space="preserve">50% TGC, 50% Shire, </w:t>
      </w:r>
      <w:r w:rsidR="00B933DA" w:rsidRPr="00A032DF">
        <w:rPr>
          <w:rFonts w:ascii="Gotham Book" w:eastAsia="Verdana" w:hAnsi="Gotham Book"/>
          <w:sz w:val="22"/>
          <w:szCs w:val="22"/>
        </w:rPr>
        <w:t>Clydesdale,</w:t>
      </w:r>
      <w:r w:rsidRPr="00A032DF">
        <w:rPr>
          <w:rFonts w:ascii="Gotham Book" w:eastAsia="Verdana" w:hAnsi="Gotham Book"/>
          <w:sz w:val="22"/>
          <w:szCs w:val="22"/>
        </w:rPr>
        <w:t xml:space="preserve"> or other recognised heavy horse breed</w:t>
      </w:r>
      <w:r w:rsidR="007335C9" w:rsidRPr="00A032DF">
        <w:rPr>
          <w:rFonts w:ascii="Gotham Book" w:eastAsia="Verdana" w:hAnsi="Gotham Book"/>
          <w:sz w:val="22"/>
          <w:szCs w:val="22"/>
        </w:rPr>
        <w:t xml:space="preserve">, or as decided by the </w:t>
      </w:r>
      <w:r w:rsidR="00B933DA" w:rsidRPr="00A032DF">
        <w:rPr>
          <w:rFonts w:ascii="Gotham Book" w:eastAsia="Verdana" w:hAnsi="Gotham Book"/>
          <w:sz w:val="22"/>
          <w:szCs w:val="22"/>
        </w:rPr>
        <w:t>TGCA.</w:t>
      </w:r>
    </w:p>
    <w:p w14:paraId="64CC1409" w14:textId="77777777" w:rsidR="0003413D" w:rsidRPr="00A032DF" w:rsidRDefault="0003413D" w:rsidP="0003413D">
      <w:pPr>
        <w:jc w:val="both"/>
        <w:rPr>
          <w:rFonts w:ascii="Gotham Book" w:eastAsia="Verdana" w:hAnsi="Gotham Book"/>
          <w:sz w:val="22"/>
          <w:szCs w:val="22"/>
        </w:rPr>
      </w:pPr>
    </w:p>
    <w:p w14:paraId="0429929C" w14:textId="77777777"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 xml:space="preserve">In hand classes will be judged: 60% correctness to type, conformation and movement, 40% manners and way of going. </w:t>
      </w:r>
    </w:p>
    <w:p w14:paraId="49EA2F61" w14:textId="77777777" w:rsidR="0003413D" w:rsidRPr="00A032DF" w:rsidRDefault="0003413D" w:rsidP="0003413D">
      <w:pPr>
        <w:jc w:val="both"/>
        <w:rPr>
          <w:rFonts w:ascii="Gotham Book" w:eastAsia="Verdana" w:hAnsi="Gotham Book"/>
          <w:sz w:val="22"/>
          <w:szCs w:val="22"/>
        </w:rPr>
      </w:pPr>
    </w:p>
    <w:p w14:paraId="06856991" w14:textId="5CF866FB" w:rsidR="0003413D" w:rsidRPr="00A032DF" w:rsidRDefault="0003413D" w:rsidP="0003413D">
      <w:pPr>
        <w:jc w:val="both"/>
        <w:rPr>
          <w:rFonts w:ascii="Gotham Book" w:eastAsia="Verdana" w:hAnsi="Gotham Book"/>
          <w:sz w:val="22"/>
          <w:szCs w:val="22"/>
        </w:rPr>
      </w:pPr>
      <w:r w:rsidRPr="00A032DF">
        <w:rPr>
          <w:rFonts w:ascii="Gotham Book" w:eastAsia="Verdana" w:hAnsi="Gotham Book"/>
          <w:sz w:val="22"/>
          <w:szCs w:val="22"/>
        </w:rPr>
        <w:t>Ridden Classes will be judged 60% correctness to type, conformation and movement 40% ride, manners, and way of going and overall presentation</w:t>
      </w:r>
    </w:p>
    <w:sectPr w:rsidR="0003413D" w:rsidRPr="00A032DF" w:rsidSect="00DD09D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A410" w14:textId="77777777" w:rsidR="00C5471F" w:rsidRDefault="00C5471F" w:rsidP="006809AE">
      <w:r>
        <w:separator/>
      </w:r>
    </w:p>
  </w:endnote>
  <w:endnote w:type="continuationSeparator" w:id="0">
    <w:p w14:paraId="1B11BB76" w14:textId="77777777" w:rsidR="00C5471F" w:rsidRDefault="00C5471F" w:rsidP="0068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Book">
    <w:altName w:val="Arial"/>
    <w:panose1 w:val="020B0604020202020204"/>
    <w:charset w:val="00"/>
    <w:family w:val="modern"/>
    <w:notTrueType/>
    <w:pitch w:val="variable"/>
    <w:sig w:usb0="00000001" w:usb1="4000005B" w:usb2="00000000" w:usb3="00000000" w:csb0="0000009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rPr>
      <w:id w:val="787164579"/>
      <w:docPartObj>
        <w:docPartGallery w:val="Page Numbers (Bottom of Page)"/>
        <w:docPartUnique/>
      </w:docPartObj>
    </w:sdtPr>
    <w:sdtEndPr>
      <w:rPr>
        <w:rFonts w:asciiTheme="majorHAnsi" w:eastAsiaTheme="majorEastAsia" w:hAnsiTheme="majorHAnsi" w:cstheme="majorBidi"/>
        <w:noProof/>
        <w:color w:val="4F81BD" w:themeColor="accent1"/>
      </w:rPr>
    </w:sdtEndPr>
    <w:sdtContent>
      <w:p w14:paraId="7FE0E79E" w14:textId="103BAA6B" w:rsidR="00850592" w:rsidRPr="00C84034" w:rsidRDefault="00850592">
        <w:pPr>
          <w:pStyle w:val="Footer"/>
          <w:jc w:val="center"/>
          <w:rPr>
            <w:rFonts w:asciiTheme="majorHAnsi" w:eastAsiaTheme="majorEastAsia" w:hAnsiTheme="majorHAnsi" w:cstheme="majorBidi"/>
            <w:color w:val="4F81BD" w:themeColor="accent1"/>
          </w:rPr>
        </w:pPr>
        <w:r w:rsidRPr="00C84034">
          <w:rPr>
            <w:rFonts w:asciiTheme="minorHAnsi" w:eastAsiaTheme="minorEastAsia" w:hAnsiTheme="minorHAnsi" w:cstheme="minorBidi"/>
          </w:rPr>
          <w:fldChar w:fldCharType="begin"/>
        </w:r>
        <w:r w:rsidRPr="00C84034">
          <w:instrText xml:space="preserve"> PAGE   \* MERGEFORMAT </w:instrText>
        </w:r>
        <w:r w:rsidRPr="00C84034">
          <w:rPr>
            <w:rFonts w:asciiTheme="minorHAnsi" w:eastAsiaTheme="minorEastAsia" w:hAnsiTheme="minorHAnsi" w:cstheme="minorBidi"/>
          </w:rPr>
          <w:fldChar w:fldCharType="separate"/>
        </w:r>
        <w:r w:rsidRPr="000252CE">
          <w:rPr>
            <w:rFonts w:asciiTheme="majorHAnsi" w:eastAsiaTheme="majorEastAsia" w:hAnsiTheme="majorHAnsi" w:cstheme="majorBidi"/>
            <w:noProof/>
            <w:color w:val="4F81BD" w:themeColor="accent1"/>
          </w:rPr>
          <w:t>20</w:t>
        </w:r>
        <w:r w:rsidRPr="00C84034">
          <w:rPr>
            <w:rFonts w:asciiTheme="majorHAnsi" w:eastAsiaTheme="majorEastAsia" w:hAnsiTheme="majorHAnsi" w:cstheme="majorBidi"/>
            <w:noProof/>
            <w:color w:val="4F81BD" w:themeColor="accent1"/>
          </w:rPr>
          <w:fldChar w:fldCharType="end"/>
        </w:r>
      </w:p>
    </w:sdtContent>
  </w:sdt>
  <w:p w14:paraId="72229E5E" w14:textId="05E544ED" w:rsidR="00850592" w:rsidRPr="00E1651C" w:rsidRDefault="00850592" w:rsidP="00E1651C">
    <w:pPr>
      <w:pStyle w:val="Footer"/>
      <w:jc w:val="right"/>
      <w:rPr>
        <w:sz w:val="14"/>
      </w:rPr>
    </w:pPr>
    <w:r w:rsidRPr="00E1651C">
      <w:rPr>
        <w:sz w:val="14"/>
      </w:rPr>
      <w:t>V</w:t>
    </w:r>
    <w:r>
      <w:rPr>
        <w:sz w:val="14"/>
      </w:rPr>
      <w:t>2</w:t>
    </w:r>
    <w:r w:rsidR="00C3498D">
      <w:rPr>
        <w:sz w:val="14"/>
      </w:rPr>
      <w:t>3</w:t>
    </w:r>
    <w:r>
      <w:rPr>
        <w:sz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26BD" w14:textId="77777777" w:rsidR="00C5471F" w:rsidRDefault="00C5471F" w:rsidP="006809AE">
      <w:r>
        <w:separator/>
      </w:r>
    </w:p>
  </w:footnote>
  <w:footnote w:type="continuationSeparator" w:id="0">
    <w:p w14:paraId="6B31E2AB" w14:textId="77777777" w:rsidR="00C5471F" w:rsidRDefault="00C5471F" w:rsidP="0068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D27"/>
    <w:multiLevelType w:val="hybridMultilevel"/>
    <w:tmpl w:val="410C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25730"/>
    <w:multiLevelType w:val="hybridMultilevel"/>
    <w:tmpl w:val="6D20D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51E94"/>
    <w:multiLevelType w:val="multilevel"/>
    <w:tmpl w:val="B8AE6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D8C6934"/>
    <w:multiLevelType w:val="hybridMultilevel"/>
    <w:tmpl w:val="C10EC33E"/>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2F259A"/>
    <w:multiLevelType w:val="hybridMultilevel"/>
    <w:tmpl w:val="B6C6783A"/>
    <w:lvl w:ilvl="0" w:tplc="0809000F">
      <w:start w:val="1"/>
      <w:numFmt w:val="decimal"/>
      <w:lvlText w:val="%1."/>
      <w:lvlJc w:val="left"/>
      <w:pPr>
        <w:ind w:left="720" w:hanging="360"/>
      </w:pPr>
      <w:rPr>
        <w:rFonts w:hint="default"/>
      </w:rPr>
    </w:lvl>
    <w:lvl w:ilvl="1" w:tplc="AD808AE8">
      <w:start w:val="1"/>
      <w:numFmt w:val="decimal"/>
      <w:lvlText w:val="%2."/>
      <w:lvlJc w:val="left"/>
      <w:pPr>
        <w:ind w:left="1695" w:hanging="615"/>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34943"/>
    <w:multiLevelType w:val="hybridMultilevel"/>
    <w:tmpl w:val="BFACA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97C17"/>
    <w:multiLevelType w:val="hybridMultilevel"/>
    <w:tmpl w:val="C8F4E6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C3B30"/>
    <w:multiLevelType w:val="hybridMultilevel"/>
    <w:tmpl w:val="ADEA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07EE0"/>
    <w:multiLevelType w:val="hybridMultilevel"/>
    <w:tmpl w:val="5B4A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2205F"/>
    <w:multiLevelType w:val="hybridMultilevel"/>
    <w:tmpl w:val="4402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202BC"/>
    <w:multiLevelType w:val="hybridMultilevel"/>
    <w:tmpl w:val="491E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12AA2"/>
    <w:multiLevelType w:val="hybridMultilevel"/>
    <w:tmpl w:val="991A1F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A38A2"/>
    <w:multiLevelType w:val="hybridMultilevel"/>
    <w:tmpl w:val="410C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6943AC"/>
    <w:multiLevelType w:val="hybridMultilevel"/>
    <w:tmpl w:val="D1C6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E013C"/>
    <w:multiLevelType w:val="hybridMultilevel"/>
    <w:tmpl w:val="2A9E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E30C3"/>
    <w:multiLevelType w:val="hybridMultilevel"/>
    <w:tmpl w:val="1070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87723">
    <w:abstractNumId w:val="2"/>
  </w:num>
  <w:num w:numId="2" w16cid:durableId="187571991">
    <w:abstractNumId w:val="13"/>
  </w:num>
  <w:num w:numId="3" w16cid:durableId="292444029">
    <w:abstractNumId w:val="15"/>
  </w:num>
  <w:num w:numId="4" w16cid:durableId="249506762">
    <w:abstractNumId w:val="4"/>
  </w:num>
  <w:num w:numId="5" w16cid:durableId="695077656">
    <w:abstractNumId w:val="1"/>
  </w:num>
  <w:num w:numId="6" w16cid:durableId="1998417203">
    <w:abstractNumId w:val="0"/>
  </w:num>
  <w:num w:numId="7" w16cid:durableId="892084142">
    <w:abstractNumId w:val="12"/>
  </w:num>
  <w:num w:numId="8" w16cid:durableId="1258489519">
    <w:abstractNumId w:val="11"/>
  </w:num>
  <w:num w:numId="9" w16cid:durableId="912084914">
    <w:abstractNumId w:val="5"/>
  </w:num>
  <w:num w:numId="10" w16cid:durableId="813717167">
    <w:abstractNumId w:val="3"/>
  </w:num>
  <w:num w:numId="11" w16cid:durableId="1511870017">
    <w:abstractNumId w:val="6"/>
  </w:num>
  <w:num w:numId="12" w16cid:durableId="1275794374">
    <w:abstractNumId w:val="14"/>
  </w:num>
  <w:num w:numId="13" w16cid:durableId="1151868553">
    <w:abstractNumId w:val="7"/>
  </w:num>
  <w:num w:numId="14" w16cid:durableId="653073488">
    <w:abstractNumId w:val="9"/>
  </w:num>
  <w:num w:numId="15" w16cid:durableId="1863468911">
    <w:abstractNumId w:val="8"/>
  </w:num>
  <w:num w:numId="16" w16cid:durableId="60365589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86"/>
    <w:rsid w:val="000124DA"/>
    <w:rsid w:val="00012585"/>
    <w:rsid w:val="0001265B"/>
    <w:rsid w:val="00016AAC"/>
    <w:rsid w:val="000252CE"/>
    <w:rsid w:val="00027A11"/>
    <w:rsid w:val="0003413D"/>
    <w:rsid w:val="00036038"/>
    <w:rsid w:val="00036AC6"/>
    <w:rsid w:val="00056C43"/>
    <w:rsid w:val="00062902"/>
    <w:rsid w:val="00065309"/>
    <w:rsid w:val="00066D6B"/>
    <w:rsid w:val="00081CB1"/>
    <w:rsid w:val="00081D91"/>
    <w:rsid w:val="000853DD"/>
    <w:rsid w:val="00085891"/>
    <w:rsid w:val="00085ADB"/>
    <w:rsid w:val="00086863"/>
    <w:rsid w:val="00094B07"/>
    <w:rsid w:val="00095CA3"/>
    <w:rsid w:val="000A0067"/>
    <w:rsid w:val="000A1D15"/>
    <w:rsid w:val="000A4524"/>
    <w:rsid w:val="000B72D3"/>
    <w:rsid w:val="000C2710"/>
    <w:rsid w:val="000C33C7"/>
    <w:rsid w:val="000C482F"/>
    <w:rsid w:val="000C5009"/>
    <w:rsid w:val="000C5D97"/>
    <w:rsid w:val="000D5F8B"/>
    <w:rsid w:val="000D6032"/>
    <w:rsid w:val="000E42EE"/>
    <w:rsid w:val="000E4C3B"/>
    <w:rsid w:val="000E5CD2"/>
    <w:rsid w:val="000E68BB"/>
    <w:rsid w:val="000E6964"/>
    <w:rsid w:val="000E702D"/>
    <w:rsid w:val="000F5131"/>
    <w:rsid w:val="00110C37"/>
    <w:rsid w:val="00111BB9"/>
    <w:rsid w:val="00121D52"/>
    <w:rsid w:val="00122C1C"/>
    <w:rsid w:val="0013306C"/>
    <w:rsid w:val="001457A8"/>
    <w:rsid w:val="00153813"/>
    <w:rsid w:val="00157F9F"/>
    <w:rsid w:val="001610B5"/>
    <w:rsid w:val="00162887"/>
    <w:rsid w:val="001759C2"/>
    <w:rsid w:val="00181B1C"/>
    <w:rsid w:val="0019250F"/>
    <w:rsid w:val="00193A88"/>
    <w:rsid w:val="001947F0"/>
    <w:rsid w:val="001A00F8"/>
    <w:rsid w:val="001A1E3E"/>
    <w:rsid w:val="001A2EDF"/>
    <w:rsid w:val="001A6336"/>
    <w:rsid w:val="001A6340"/>
    <w:rsid w:val="001B1662"/>
    <w:rsid w:val="001B1968"/>
    <w:rsid w:val="001B3206"/>
    <w:rsid w:val="001B45B7"/>
    <w:rsid w:val="001B5B52"/>
    <w:rsid w:val="001B5FF2"/>
    <w:rsid w:val="001C689F"/>
    <w:rsid w:val="001D249F"/>
    <w:rsid w:val="001D6578"/>
    <w:rsid w:val="001E2B9E"/>
    <w:rsid w:val="001E3DED"/>
    <w:rsid w:val="001E59A7"/>
    <w:rsid w:val="001E7677"/>
    <w:rsid w:val="001E7D22"/>
    <w:rsid w:val="001F79D5"/>
    <w:rsid w:val="00204AEE"/>
    <w:rsid w:val="0021178B"/>
    <w:rsid w:val="00215C96"/>
    <w:rsid w:val="002163BB"/>
    <w:rsid w:val="002165F3"/>
    <w:rsid w:val="0022276C"/>
    <w:rsid w:val="00230399"/>
    <w:rsid w:val="002346E8"/>
    <w:rsid w:val="00234DDA"/>
    <w:rsid w:val="00236648"/>
    <w:rsid w:val="0025032A"/>
    <w:rsid w:val="00250555"/>
    <w:rsid w:val="00274D78"/>
    <w:rsid w:val="00286137"/>
    <w:rsid w:val="002917F9"/>
    <w:rsid w:val="002A1388"/>
    <w:rsid w:val="002A5ACB"/>
    <w:rsid w:val="002A7F09"/>
    <w:rsid w:val="002B03F4"/>
    <w:rsid w:val="002C0ED4"/>
    <w:rsid w:val="002D5F26"/>
    <w:rsid w:val="002E112E"/>
    <w:rsid w:val="002E46AA"/>
    <w:rsid w:val="002F4618"/>
    <w:rsid w:val="002F5579"/>
    <w:rsid w:val="002F7D33"/>
    <w:rsid w:val="002F7DED"/>
    <w:rsid w:val="00301BCD"/>
    <w:rsid w:val="0031189B"/>
    <w:rsid w:val="00312375"/>
    <w:rsid w:val="00326145"/>
    <w:rsid w:val="00334121"/>
    <w:rsid w:val="00334CED"/>
    <w:rsid w:val="0033714D"/>
    <w:rsid w:val="0033747C"/>
    <w:rsid w:val="00337A41"/>
    <w:rsid w:val="00340BD9"/>
    <w:rsid w:val="00343AD1"/>
    <w:rsid w:val="00347832"/>
    <w:rsid w:val="00351B59"/>
    <w:rsid w:val="0036721E"/>
    <w:rsid w:val="00374887"/>
    <w:rsid w:val="00384BA3"/>
    <w:rsid w:val="003857A0"/>
    <w:rsid w:val="00386B78"/>
    <w:rsid w:val="00390092"/>
    <w:rsid w:val="003971AD"/>
    <w:rsid w:val="00397BE3"/>
    <w:rsid w:val="003A397D"/>
    <w:rsid w:val="003A5572"/>
    <w:rsid w:val="003A7973"/>
    <w:rsid w:val="003B085B"/>
    <w:rsid w:val="003B4CC2"/>
    <w:rsid w:val="003B55B2"/>
    <w:rsid w:val="003C1EFD"/>
    <w:rsid w:val="003D32BE"/>
    <w:rsid w:val="003E4260"/>
    <w:rsid w:val="003F04B3"/>
    <w:rsid w:val="003F0BB6"/>
    <w:rsid w:val="003F494E"/>
    <w:rsid w:val="003F49A3"/>
    <w:rsid w:val="00400287"/>
    <w:rsid w:val="00400747"/>
    <w:rsid w:val="00405DFF"/>
    <w:rsid w:val="004102B7"/>
    <w:rsid w:val="004104EF"/>
    <w:rsid w:val="00420CA4"/>
    <w:rsid w:val="00421A57"/>
    <w:rsid w:val="00422954"/>
    <w:rsid w:val="00435761"/>
    <w:rsid w:val="004404AC"/>
    <w:rsid w:val="00444C4A"/>
    <w:rsid w:val="00446D48"/>
    <w:rsid w:val="0045726D"/>
    <w:rsid w:val="0046308C"/>
    <w:rsid w:val="00471212"/>
    <w:rsid w:val="00485AB1"/>
    <w:rsid w:val="004960E3"/>
    <w:rsid w:val="004A0F68"/>
    <w:rsid w:val="004C10E4"/>
    <w:rsid w:val="004C3260"/>
    <w:rsid w:val="004C7F53"/>
    <w:rsid w:val="004E281E"/>
    <w:rsid w:val="004E2D14"/>
    <w:rsid w:val="004F5ECF"/>
    <w:rsid w:val="0050469B"/>
    <w:rsid w:val="00515F5B"/>
    <w:rsid w:val="0052165C"/>
    <w:rsid w:val="00524DB6"/>
    <w:rsid w:val="00525761"/>
    <w:rsid w:val="00532F1D"/>
    <w:rsid w:val="0054187C"/>
    <w:rsid w:val="00541B57"/>
    <w:rsid w:val="0056574D"/>
    <w:rsid w:val="0057257F"/>
    <w:rsid w:val="00573B12"/>
    <w:rsid w:val="00577D19"/>
    <w:rsid w:val="0058247E"/>
    <w:rsid w:val="0058419E"/>
    <w:rsid w:val="00587C77"/>
    <w:rsid w:val="00590DC7"/>
    <w:rsid w:val="00595FB3"/>
    <w:rsid w:val="005B582B"/>
    <w:rsid w:val="005E28B8"/>
    <w:rsid w:val="005E3C87"/>
    <w:rsid w:val="00611E12"/>
    <w:rsid w:val="00617A1E"/>
    <w:rsid w:val="00635236"/>
    <w:rsid w:val="00640ADD"/>
    <w:rsid w:val="00654C09"/>
    <w:rsid w:val="00663F32"/>
    <w:rsid w:val="00664C02"/>
    <w:rsid w:val="00677944"/>
    <w:rsid w:val="006809AE"/>
    <w:rsid w:val="0068757C"/>
    <w:rsid w:val="0069139A"/>
    <w:rsid w:val="006A1CF6"/>
    <w:rsid w:val="006A26D2"/>
    <w:rsid w:val="006A5C4E"/>
    <w:rsid w:val="006B198D"/>
    <w:rsid w:val="006B466F"/>
    <w:rsid w:val="006B738C"/>
    <w:rsid w:val="006C1B5E"/>
    <w:rsid w:val="006C7379"/>
    <w:rsid w:val="006C747E"/>
    <w:rsid w:val="006D0A76"/>
    <w:rsid w:val="006D15E8"/>
    <w:rsid w:val="006D1AB5"/>
    <w:rsid w:val="006D61AD"/>
    <w:rsid w:val="006D62C9"/>
    <w:rsid w:val="006D636E"/>
    <w:rsid w:val="006D65FD"/>
    <w:rsid w:val="006D7257"/>
    <w:rsid w:val="00702798"/>
    <w:rsid w:val="0070500E"/>
    <w:rsid w:val="00707F3C"/>
    <w:rsid w:val="00714D89"/>
    <w:rsid w:val="00717AEE"/>
    <w:rsid w:val="00725FE9"/>
    <w:rsid w:val="007335C9"/>
    <w:rsid w:val="007339A1"/>
    <w:rsid w:val="0073555F"/>
    <w:rsid w:val="00741428"/>
    <w:rsid w:val="00741A47"/>
    <w:rsid w:val="007504BF"/>
    <w:rsid w:val="0077202D"/>
    <w:rsid w:val="00776766"/>
    <w:rsid w:val="00787492"/>
    <w:rsid w:val="0078776C"/>
    <w:rsid w:val="00794A47"/>
    <w:rsid w:val="007953E4"/>
    <w:rsid w:val="00796CF3"/>
    <w:rsid w:val="0079784B"/>
    <w:rsid w:val="007A0398"/>
    <w:rsid w:val="007A377E"/>
    <w:rsid w:val="007A3CBC"/>
    <w:rsid w:val="007A7158"/>
    <w:rsid w:val="007C018A"/>
    <w:rsid w:val="007C5776"/>
    <w:rsid w:val="007C71D5"/>
    <w:rsid w:val="007E050D"/>
    <w:rsid w:val="007E74F6"/>
    <w:rsid w:val="007F34FD"/>
    <w:rsid w:val="007F64F1"/>
    <w:rsid w:val="00812316"/>
    <w:rsid w:val="00815146"/>
    <w:rsid w:val="00820952"/>
    <w:rsid w:val="008219F3"/>
    <w:rsid w:val="008276C5"/>
    <w:rsid w:val="00832F83"/>
    <w:rsid w:val="008353FF"/>
    <w:rsid w:val="00844EB2"/>
    <w:rsid w:val="0084525C"/>
    <w:rsid w:val="00846AA5"/>
    <w:rsid w:val="00850592"/>
    <w:rsid w:val="0085397D"/>
    <w:rsid w:val="00854A62"/>
    <w:rsid w:val="00856E80"/>
    <w:rsid w:val="008762DA"/>
    <w:rsid w:val="008763FA"/>
    <w:rsid w:val="0088498E"/>
    <w:rsid w:val="0089152A"/>
    <w:rsid w:val="008C1E5A"/>
    <w:rsid w:val="008C227A"/>
    <w:rsid w:val="008C4865"/>
    <w:rsid w:val="008C71C5"/>
    <w:rsid w:val="008D6507"/>
    <w:rsid w:val="008D67EE"/>
    <w:rsid w:val="008D7A0B"/>
    <w:rsid w:val="008D7A1D"/>
    <w:rsid w:val="008E5ACA"/>
    <w:rsid w:val="008E63FF"/>
    <w:rsid w:val="008E6469"/>
    <w:rsid w:val="008F34D9"/>
    <w:rsid w:val="008F7607"/>
    <w:rsid w:val="00905B86"/>
    <w:rsid w:val="00917CCA"/>
    <w:rsid w:val="009434EB"/>
    <w:rsid w:val="00945E5D"/>
    <w:rsid w:val="00950E09"/>
    <w:rsid w:val="00954345"/>
    <w:rsid w:val="00955CEA"/>
    <w:rsid w:val="00957384"/>
    <w:rsid w:val="00960744"/>
    <w:rsid w:val="00964D3D"/>
    <w:rsid w:val="009662D8"/>
    <w:rsid w:val="00975487"/>
    <w:rsid w:val="009973CE"/>
    <w:rsid w:val="009A2219"/>
    <w:rsid w:val="009A2870"/>
    <w:rsid w:val="009A7E07"/>
    <w:rsid w:val="009B42EA"/>
    <w:rsid w:val="009C1CDD"/>
    <w:rsid w:val="009C3F3E"/>
    <w:rsid w:val="009C5C6A"/>
    <w:rsid w:val="009C5D70"/>
    <w:rsid w:val="009D46D0"/>
    <w:rsid w:val="009E383D"/>
    <w:rsid w:val="009E3B0D"/>
    <w:rsid w:val="009E531A"/>
    <w:rsid w:val="009E7DEC"/>
    <w:rsid w:val="009F067D"/>
    <w:rsid w:val="009F09B6"/>
    <w:rsid w:val="00A02C62"/>
    <w:rsid w:val="00A032DF"/>
    <w:rsid w:val="00A04C9B"/>
    <w:rsid w:val="00A05DE1"/>
    <w:rsid w:val="00A1017C"/>
    <w:rsid w:val="00A119DB"/>
    <w:rsid w:val="00A12E08"/>
    <w:rsid w:val="00A13B05"/>
    <w:rsid w:val="00A205F9"/>
    <w:rsid w:val="00A302F9"/>
    <w:rsid w:val="00A56109"/>
    <w:rsid w:val="00A63F1A"/>
    <w:rsid w:val="00A72A89"/>
    <w:rsid w:val="00A87A64"/>
    <w:rsid w:val="00A91CF6"/>
    <w:rsid w:val="00AA115C"/>
    <w:rsid w:val="00AA170F"/>
    <w:rsid w:val="00AB065A"/>
    <w:rsid w:val="00AB1010"/>
    <w:rsid w:val="00AB2C0A"/>
    <w:rsid w:val="00AC56EA"/>
    <w:rsid w:val="00AD1000"/>
    <w:rsid w:val="00AD49B8"/>
    <w:rsid w:val="00AD5F93"/>
    <w:rsid w:val="00AF2563"/>
    <w:rsid w:val="00AF26F5"/>
    <w:rsid w:val="00AF29B5"/>
    <w:rsid w:val="00AF31F5"/>
    <w:rsid w:val="00B03B25"/>
    <w:rsid w:val="00B1474C"/>
    <w:rsid w:val="00B170FD"/>
    <w:rsid w:val="00B17150"/>
    <w:rsid w:val="00B1758C"/>
    <w:rsid w:val="00B2030E"/>
    <w:rsid w:val="00B20BE2"/>
    <w:rsid w:val="00B20E90"/>
    <w:rsid w:val="00B35125"/>
    <w:rsid w:val="00B354DD"/>
    <w:rsid w:val="00B41B2F"/>
    <w:rsid w:val="00B42C46"/>
    <w:rsid w:val="00B54F04"/>
    <w:rsid w:val="00B672C3"/>
    <w:rsid w:val="00B75166"/>
    <w:rsid w:val="00B809E2"/>
    <w:rsid w:val="00B900F1"/>
    <w:rsid w:val="00B933DA"/>
    <w:rsid w:val="00B94E8B"/>
    <w:rsid w:val="00B95A8C"/>
    <w:rsid w:val="00B97631"/>
    <w:rsid w:val="00BA1849"/>
    <w:rsid w:val="00BA3A38"/>
    <w:rsid w:val="00BB047C"/>
    <w:rsid w:val="00BB084F"/>
    <w:rsid w:val="00BB4063"/>
    <w:rsid w:val="00BC3D1F"/>
    <w:rsid w:val="00BD539F"/>
    <w:rsid w:val="00BE77FD"/>
    <w:rsid w:val="00C04051"/>
    <w:rsid w:val="00C11E4A"/>
    <w:rsid w:val="00C2209A"/>
    <w:rsid w:val="00C24D06"/>
    <w:rsid w:val="00C3498D"/>
    <w:rsid w:val="00C40A12"/>
    <w:rsid w:val="00C52EA2"/>
    <w:rsid w:val="00C53267"/>
    <w:rsid w:val="00C54646"/>
    <w:rsid w:val="00C5471F"/>
    <w:rsid w:val="00C63CDB"/>
    <w:rsid w:val="00C70E4D"/>
    <w:rsid w:val="00C72DF9"/>
    <w:rsid w:val="00C754CA"/>
    <w:rsid w:val="00C768FE"/>
    <w:rsid w:val="00C804BE"/>
    <w:rsid w:val="00C83251"/>
    <w:rsid w:val="00C835F9"/>
    <w:rsid w:val="00C84034"/>
    <w:rsid w:val="00C8592E"/>
    <w:rsid w:val="00C8612E"/>
    <w:rsid w:val="00C8662D"/>
    <w:rsid w:val="00C911BE"/>
    <w:rsid w:val="00C934C3"/>
    <w:rsid w:val="00C94040"/>
    <w:rsid w:val="00C96CA2"/>
    <w:rsid w:val="00CB4D96"/>
    <w:rsid w:val="00CC2F38"/>
    <w:rsid w:val="00CC3286"/>
    <w:rsid w:val="00CD11C3"/>
    <w:rsid w:val="00CD2ABB"/>
    <w:rsid w:val="00CD77A8"/>
    <w:rsid w:val="00CE2BBC"/>
    <w:rsid w:val="00CF02B3"/>
    <w:rsid w:val="00CF078D"/>
    <w:rsid w:val="00CF07A6"/>
    <w:rsid w:val="00CF175F"/>
    <w:rsid w:val="00CF2940"/>
    <w:rsid w:val="00D05517"/>
    <w:rsid w:val="00D121BE"/>
    <w:rsid w:val="00D23805"/>
    <w:rsid w:val="00D35559"/>
    <w:rsid w:val="00D4030D"/>
    <w:rsid w:val="00D4243A"/>
    <w:rsid w:val="00D42B50"/>
    <w:rsid w:val="00D44F35"/>
    <w:rsid w:val="00D51C58"/>
    <w:rsid w:val="00D5364B"/>
    <w:rsid w:val="00D54AFC"/>
    <w:rsid w:val="00D55E14"/>
    <w:rsid w:val="00D870C3"/>
    <w:rsid w:val="00D928F1"/>
    <w:rsid w:val="00D94FAB"/>
    <w:rsid w:val="00DA0D41"/>
    <w:rsid w:val="00DA1938"/>
    <w:rsid w:val="00DA3F4B"/>
    <w:rsid w:val="00DA59A7"/>
    <w:rsid w:val="00DB1F55"/>
    <w:rsid w:val="00DD09DB"/>
    <w:rsid w:val="00DD1CE9"/>
    <w:rsid w:val="00DD7119"/>
    <w:rsid w:val="00DE7310"/>
    <w:rsid w:val="00DF03F1"/>
    <w:rsid w:val="00DF1315"/>
    <w:rsid w:val="00DF31B8"/>
    <w:rsid w:val="00DF41B0"/>
    <w:rsid w:val="00E00185"/>
    <w:rsid w:val="00E013F9"/>
    <w:rsid w:val="00E05382"/>
    <w:rsid w:val="00E12B6D"/>
    <w:rsid w:val="00E13929"/>
    <w:rsid w:val="00E15FC7"/>
    <w:rsid w:val="00E1651C"/>
    <w:rsid w:val="00E21023"/>
    <w:rsid w:val="00E357C8"/>
    <w:rsid w:val="00E747AC"/>
    <w:rsid w:val="00E84929"/>
    <w:rsid w:val="00E929B7"/>
    <w:rsid w:val="00E9420D"/>
    <w:rsid w:val="00EB381C"/>
    <w:rsid w:val="00EC490E"/>
    <w:rsid w:val="00ED2ED3"/>
    <w:rsid w:val="00ED69B6"/>
    <w:rsid w:val="00EE3022"/>
    <w:rsid w:val="00EF3605"/>
    <w:rsid w:val="00EF6296"/>
    <w:rsid w:val="00F21E4D"/>
    <w:rsid w:val="00F23D8B"/>
    <w:rsid w:val="00F24BF2"/>
    <w:rsid w:val="00F25162"/>
    <w:rsid w:val="00F30219"/>
    <w:rsid w:val="00F30E13"/>
    <w:rsid w:val="00F36B25"/>
    <w:rsid w:val="00F4216F"/>
    <w:rsid w:val="00F507F1"/>
    <w:rsid w:val="00F53E3E"/>
    <w:rsid w:val="00F6211B"/>
    <w:rsid w:val="00F71124"/>
    <w:rsid w:val="00F71A75"/>
    <w:rsid w:val="00FA5F87"/>
    <w:rsid w:val="00FA6E4E"/>
    <w:rsid w:val="00FC0D6F"/>
    <w:rsid w:val="00FC1CB0"/>
    <w:rsid w:val="00FC2F5B"/>
    <w:rsid w:val="00FC30BC"/>
    <w:rsid w:val="00FC5AB1"/>
    <w:rsid w:val="00FF0A51"/>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E8C03"/>
  <w15:docId w15:val="{3325F882-A6D2-4585-8DB2-04838A65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B55B2"/>
    <w:pPr>
      <w:keepNext/>
      <w:numPr>
        <w:numId w:val="1"/>
      </w:numPr>
      <w:spacing w:before="240" w:after="60"/>
      <w:outlineLvl w:val="0"/>
    </w:pPr>
    <w:rPr>
      <w:rFonts w:ascii="Arial" w:eastAsiaTheme="majorEastAsia" w:hAnsi="Arial" w:cstheme="majorBidi"/>
      <w:b/>
      <w:bCs/>
      <w:kern w:val="32"/>
      <w:sz w:val="22"/>
      <w:szCs w:val="32"/>
      <w:u w:val="single"/>
    </w:rPr>
  </w:style>
  <w:style w:type="paragraph" w:styleId="Heading2">
    <w:name w:val="heading 2"/>
    <w:basedOn w:val="Normal"/>
    <w:next w:val="Normal"/>
    <w:link w:val="Heading2Char"/>
    <w:uiPriority w:val="9"/>
    <w:unhideWhenUsed/>
    <w:qFormat/>
    <w:rsid w:val="00B42C46"/>
    <w:pPr>
      <w:keepNext/>
      <w:numPr>
        <w:ilvl w:val="1"/>
        <w:numId w:val="1"/>
      </w:numPr>
      <w:spacing w:before="240" w:after="60"/>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uiPriority w:val="9"/>
    <w:unhideWhenUsed/>
    <w:qFormat/>
    <w:rsid w:val="00CC328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C328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CC328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C328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28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C328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C328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286"/>
    <w:rPr>
      <w:color w:val="0000FF" w:themeColor="hyperlink"/>
      <w:u w:val="single"/>
    </w:rPr>
  </w:style>
  <w:style w:type="paragraph" w:styleId="ListParagraph">
    <w:name w:val="List Paragraph"/>
    <w:basedOn w:val="Normal"/>
    <w:uiPriority w:val="1"/>
    <w:qFormat/>
    <w:rsid w:val="00CC3286"/>
    <w:pPr>
      <w:ind w:left="720"/>
      <w:contextualSpacing/>
    </w:pPr>
  </w:style>
  <w:style w:type="table" w:styleId="TableGrid">
    <w:name w:val="Table Grid"/>
    <w:basedOn w:val="TableNormal"/>
    <w:uiPriority w:val="59"/>
    <w:rsid w:val="00CC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5B2"/>
    <w:rPr>
      <w:rFonts w:ascii="Arial" w:eastAsiaTheme="majorEastAsia" w:hAnsi="Arial" w:cstheme="majorBidi"/>
      <w:b/>
      <w:bCs/>
      <w:kern w:val="32"/>
      <w:szCs w:val="32"/>
      <w:u w:val="single"/>
    </w:rPr>
  </w:style>
  <w:style w:type="character" w:customStyle="1" w:styleId="Heading2Char">
    <w:name w:val="Heading 2 Char"/>
    <w:basedOn w:val="DefaultParagraphFont"/>
    <w:link w:val="Heading2"/>
    <w:uiPriority w:val="9"/>
    <w:rsid w:val="00B42C46"/>
    <w:rPr>
      <w:rFonts w:asciiTheme="majorHAnsi" w:eastAsiaTheme="majorEastAsia" w:hAnsiTheme="majorHAnsi" w:cstheme="majorBidi"/>
      <w:b/>
      <w:bCs/>
      <w:iCs/>
      <w:sz w:val="20"/>
      <w:szCs w:val="28"/>
    </w:rPr>
  </w:style>
  <w:style w:type="character" w:customStyle="1" w:styleId="Heading3Char">
    <w:name w:val="Heading 3 Char"/>
    <w:basedOn w:val="DefaultParagraphFont"/>
    <w:link w:val="Heading3"/>
    <w:uiPriority w:val="9"/>
    <w:rsid w:val="00CC328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CC3286"/>
    <w:rPr>
      <w:rFonts w:eastAsiaTheme="minorEastAsia"/>
      <w:b/>
      <w:bCs/>
      <w:sz w:val="28"/>
      <w:szCs w:val="28"/>
    </w:rPr>
  </w:style>
  <w:style w:type="character" w:customStyle="1" w:styleId="Heading5Char">
    <w:name w:val="Heading 5 Char"/>
    <w:basedOn w:val="DefaultParagraphFont"/>
    <w:link w:val="Heading5"/>
    <w:uiPriority w:val="9"/>
    <w:rsid w:val="00CC3286"/>
    <w:rPr>
      <w:rFonts w:eastAsiaTheme="minorEastAsia"/>
      <w:b/>
      <w:bCs/>
      <w:i/>
      <w:iCs/>
      <w:sz w:val="26"/>
      <w:szCs w:val="26"/>
    </w:rPr>
  </w:style>
  <w:style w:type="character" w:customStyle="1" w:styleId="Heading6Char">
    <w:name w:val="Heading 6 Char"/>
    <w:basedOn w:val="DefaultParagraphFont"/>
    <w:link w:val="Heading6"/>
    <w:rsid w:val="00CC328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C3286"/>
    <w:rPr>
      <w:rFonts w:eastAsiaTheme="minorEastAsia"/>
      <w:sz w:val="24"/>
      <w:szCs w:val="24"/>
    </w:rPr>
  </w:style>
  <w:style w:type="character" w:customStyle="1" w:styleId="Heading8Char">
    <w:name w:val="Heading 8 Char"/>
    <w:basedOn w:val="DefaultParagraphFont"/>
    <w:link w:val="Heading8"/>
    <w:uiPriority w:val="9"/>
    <w:semiHidden/>
    <w:rsid w:val="00CC3286"/>
    <w:rPr>
      <w:rFonts w:eastAsiaTheme="minorEastAsia"/>
      <w:i/>
      <w:iCs/>
      <w:sz w:val="24"/>
      <w:szCs w:val="24"/>
    </w:rPr>
  </w:style>
  <w:style w:type="character" w:customStyle="1" w:styleId="Heading9Char">
    <w:name w:val="Heading 9 Char"/>
    <w:basedOn w:val="DefaultParagraphFont"/>
    <w:link w:val="Heading9"/>
    <w:uiPriority w:val="9"/>
    <w:semiHidden/>
    <w:rsid w:val="00CC3286"/>
    <w:rPr>
      <w:rFonts w:asciiTheme="majorHAnsi" w:eastAsiaTheme="majorEastAsia" w:hAnsiTheme="majorHAnsi" w:cstheme="majorBidi"/>
    </w:rPr>
  </w:style>
  <w:style w:type="paragraph" w:styleId="NoSpacing">
    <w:name w:val="No Spacing"/>
    <w:uiPriority w:val="1"/>
    <w:qFormat/>
    <w:rsid w:val="00CC3286"/>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CC3286"/>
    <w:pPr>
      <w:spacing w:before="100" w:beforeAutospacing="1" w:after="100" w:afterAutospacing="1"/>
    </w:pPr>
    <w:rPr>
      <w:sz w:val="24"/>
      <w:szCs w:val="24"/>
      <w:lang w:eastAsia="en-GB"/>
    </w:rPr>
  </w:style>
  <w:style w:type="character" w:styleId="Emphasis">
    <w:name w:val="Emphasis"/>
    <w:basedOn w:val="DefaultParagraphFont"/>
    <w:uiPriority w:val="20"/>
    <w:qFormat/>
    <w:rsid w:val="00CC3286"/>
    <w:rPr>
      <w:i/>
      <w:iCs/>
    </w:rPr>
  </w:style>
  <w:style w:type="character" w:styleId="Strong">
    <w:name w:val="Strong"/>
    <w:basedOn w:val="DefaultParagraphFont"/>
    <w:uiPriority w:val="22"/>
    <w:qFormat/>
    <w:rsid w:val="00850592"/>
    <w:rPr>
      <w:rFonts w:ascii="Arial" w:hAnsi="Arial"/>
      <w:b/>
      <w:bCs/>
      <w:sz w:val="20"/>
    </w:rPr>
  </w:style>
  <w:style w:type="character" w:customStyle="1" w:styleId="apple-converted-space">
    <w:name w:val="apple-converted-space"/>
    <w:basedOn w:val="DefaultParagraphFont"/>
    <w:rsid w:val="00CC3286"/>
  </w:style>
  <w:style w:type="paragraph" w:styleId="Header">
    <w:name w:val="header"/>
    <w:basedOn w:val="Normal"/>
    <w:link w:val="HeaderChar"/>
    <w:uiPriority w:val="99"/>
    <w:unhideWhenUsed/>
    <w:rsid w:val="00CC3286"/>
    <w:pPr>
      <w:tabs>
        <w:tab w:val="center" w:pos="4513"/>
        <w:tab w:val="right" w:pos="9026"/>
      </w:tabs>
    </w:pPr>
  </w:style>
  <w:style w:type="character" w:customStyle="1" w:styleId="HeaderChar">
    <w:name w:val="Header Char"/>
    <w:basedOn w:val="DefaultParagraphFont"/>
    <w:link w:val="Header"/>
    <w:uiPriority w:val="99"/>
    <w:rsid w:val="00CC328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C3286"/>
    <w:pPr>
      <w:tabs>
        <w:tab w:val="center" w:pos="4513"/>
        <w:tab w:val="right" w:pos="9026"/>
      </w:tabs>
    </w:pPr>
  </w:style>
  <w:style w:type="character" w:customStyle="1" w:styleId="FooterChar">
    <w:name w:val="Footer Char"/>
    <w:basedOn w:val="DefaultParagraphFont"/>
    <w:link w:val="Footer"/>
    <w:uiPriority w:val="99"/>
    <w:rsid w:val="00CC328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F2940"/>
    <w:rPr>
      <w:rFonts w:ascii="Tahoma" w:hAnsi="Tahoma" w:cs="Tahoma"/>
      <w:sz w:val="16"/>
      <w:szCs w:val="16"/>
    </w:rPr>
  </w:style>
  <w:style w:type="character" w:customStyle="1" w:styleId="BalloonTextChar">
    <w:name w:val="Balloon Text Char"/>
    <w:basedOn w:val="DefaultParagraphFont"/>
    <w:link w:val="BalloonText"/>
    <w:uiPriority w:val="99"/>
    <w:semiHidden/>
    <w:rsid w:val="00CF2940"/>
    <w:rPr>
      <w:rFonts w:ascii="Tahoma" w:eastAsia="Times New Roman" w:hAnsi="Tahoma" w:cs="Tahoma"/>
      <w:sz w:val="16"/>
      <w:szCs w:val="16"/>
    </w:rPr>
  </w:style>
  <w:style w:type="paragraph" w:styleId="BodyText">
    <w:name w:val="Body Text"/>
    <w:basedOn w:val="Normal"/>
    <w:link w:val="BodyTextChar"/>
    <w:uiPriority w:val="1"/>
    <w:qFormat/>
    <w:rsid w:val="00386B78"/>
    <w:pPr>
      <w:widowControl w:val="0"/>
      <w:autoSpaceDE w:val="0"/>
      <w:autoSpaceDN w:val="0"/>
      <w:ind w:left="215"/>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386B78"/>
    <w:rPr>
      <w:rFonts w:ascii="Calibri" w:eastAsia="Calibri" w:hAnsi="Calibri" w:cs="Calibri"/>
      <w:lang w:val="en-US"/>
    </w:rPr>
  </w:style>
  <w:style w:type="paragraph" w:styleId="Title">
    <w:name w:val="Title"/>
    <w:basedOn w:val="Normal"/>
    <w:link w:val="TitleChar"/>
    <w:uiPriority w:val="10"/>
    <w:qFormat/>
    <w:rsid w:val="00DD7119"/>
    <w:pPr>
      <w:widowControl w:val="0"/>
      <w:autoSpaceDE w:val="0"/>
      <w:autoSpaceDN w:val="0"/>
      <w:spacing w:before="165"/>
      <w:ind w:left="714" w:right="738"/>
      <w:jc w:val="center"/>
    </w:pPr>
    <w:rPr>
      <w:rFonts w:ascii="Verdana" w:eastAsia="Verdana" w:hAnsi="Verdana" w:cs="Verdana"/>
      <w:sz w:val="90"/>
      <w:szCs w:val="90"/>
      <w:lang w:val="en-US"/>
    </w:rPr>
  </w:style>
  <w:style w:type="character" w:customStyle="1" w:styleId="TitleChar">
    <w:name w:val="Title Char"/>
    <w:basedOn w:val="DefaultParagraphFont"/>
    <w:link w:val="Title"/>
    <w:uiPriority w:val="10"/>
    <w:rsid w:val="00DD7119"/>
    <w:rPr>
      <w:rFonts w:ascii="Verdana" w:eastAsia="Verdana" w:hAnsi="Verdana" w:cs="Verdana"/>
      <w:sz w:val="90"/>
      <w:szCs w:val="90"/>
      <w:lang w:val="en-US"/>
    </w:rPr>
  </w:style>
  <w:style w:type="paragraph" w:customStyle="1" w:styleId="TableParagraph">
    <w:name w:val="Table Paragraph"/>
    <w:basedOn w:val="Normal"/>
    <w:uiPriority w:val="1"/>
    <w:qFormat/>
    <w:rsid w:val="00DD7119"/>
    <w:pPr>
      <w:widowControl w:val="0"/>
      <w:autoSpaceDE w:val="0"/>
      <w:autoSpaceDN w:val="0"/>
      <w:spacing w:line="253" w:lineRule="exact"/>
      <w:ind w:left="50"/>
    </w:pPr>
    <w:rPr>
      <w:rFonts w:ascii="Calibri" w:eastAsia="Calibri" w:hAnsi="Calibri" w:cs="Calibri"/>
      <w:sz w:val="22"/>
      <w:szCs w:val="22"/>
      <w:lang w:val="en-US"/>
    </w:rPr>
  </w:style>
  <w:style w:type="character" w:styleId="UnresolvedMention">
    <w:name w:val="Unresolved Mention"/>
    <w:basedOn w:val="DefaultParagraphFont"/>
    <w:uiPriority w:val="99"/>
    <w:semiHidden/>
    <w:unhideWhenUsed/>
    <w:rsid w:val="007335C9"/>
    <w:rPr>
      <w:color w:val="605E5C"/>
      <w:shd w:val="clear" w:color="auto" w:fill="E1DFDD"/>
    </w:rPr>
  </w:style>
  <w:style w:type="paragraph" w:styleId="TOCHeading">
    <w:name w:val="TOC Heading"/>
    <w:basedOn w:val="Heading1"/>
    <w:next w:val="Normal"/>
    <w:uiPriority w:val="39"/>
    <w:unhideWhenUsed/>
    <w:qFormat/>
    <w:rsid w:val="006D7257"/>
    <w:pPr>
      <w:keepLines/>
      <w:numPr>
        <w:numId w:val="0"/>
      </w:numPr>
      <w:spacing w:after="0" w:line="259" w:lineRule="auto"/>
      <w:outlineLvl w:val="9"/>
    </w:pPr>
    <w:rPr>
      <w:b w:val="0"/>
      <w:bCs w:val="0"/>
      <w:color w:val="365F91" w:themeColor="accent1" w:themeShade="BF"/>
      <w:kern w:val="0"/>
      <w:lang w:val="en-US"/>
    </w:rPr>
  </w:style>
  <w:style w:type="paragraph" w:styleId="TOC2">
    <w:name w:val="toc 2"/>
    <w:basedOn w:val="Normal"/>
    <w:next w:val="Normal"/>
    <w:autoRedefine/>
    <w:uiPriority w:val="39"/>
    <w:unhideWhenUsed/>
    <w:rsid w:val="00C804BE"/>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C804BE"/>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C804BE"/>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2509">
          <w:marLeft w:val="0"/>
          <w:marRight w:val="0"/>
          <w:marTop w:val="0"/>
          <w:marBottom w:val="0"/>
          <w:divBdr>
            <w:top w:val="none" w:sz="0" w:space="0" w:color="auto"/>
            <w:left w:val="none" w:sz="0" w:space="0" w:color="auto"/>
            <w:bottom w:val="none" w:sz="0" w:space="0" w:color="auto"/>
            <w:right w:val="none" w:sz="0" w:space="0" w:color="auto"/>
          </w:divBdr>
          <w:divsChild>
            <w:div w:id="538279427">
              <w:marLeft w:val="0"/>
              <w:marRight w:val="0"/>
              <w:marTop w:val="0"/>
              <w:marBottom w:val="0"/>
              <w:divBdr>
                <w:top w:val="none" w:sz="0" w:space="0" w:color="auto"/>
                <w:left w:val="none" w:sz="0" w:space="0" w:color="auto"/>
                <w:bottom w:val="none" w:sz="0" w:space="0" w:color="auto"/>
                <w:right w:val="none" w:sz="0" w:space="0" w:color="auto"/>
              </w:divBdr>
              <w:divsChild>
                <w:div w:id="1332759905">
                  <w:marLeft w:val="0"/>
                  <w:marRight w:val="0"/>
                  <w:marTop w:val="0"/>
                  <w:marBottom w:val="0"/>
                  <w:divBdr>
                    <w:top w:val="none" w:sz="0" w:space="0" w:color="auto"/>
                    <w:left w:val="none" w:sz="0" w:space="0" w:color="auto"/>
                    <w:bottom w:val="none" w:sz="0" w:space="0" w:color="auto"/>
                    <w:right w:val="none" w:sz="0" w:space="0" w:color="auto"/>
                  </w:divBdr>
                  <w:divsChild>
                    <w:div w:id="11607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77837">
          <w:marLeft w:val="0"/>
          <w:marRight w:val="0"/>
          <w:marTop w:val="0"/>
          <w:marBottom w:val="0"/>
          <w:divBdr>
            <w:top w:val="none" w:sz="0" w:space="0" w:color="auto"/>
            <w:left w:val="none" w:sz="0" w:space="0" w:color="auto"/>
            <w:bottom w:val="none" w:sz="0" w:space="0" w:color="auto"/>
            <w:right w:val="none" w:sz="0" w:space="0" w:color="auto"/>
          </w:divBdr>
          <w:divsChild>
            <w:div w:id="1969503791">
              <w:marLeft w:val="0"/>
              <w:marRight w:val="0"/>
              <w:marTop w:val="0"/>
              <w:marBottom w:val="0"/>
              <w:divBdr>
                <w:top w:val="none" w:sz="0" w:space="0" w:color="auto"/>
                <w:left w:val="none" w:sz="0" w:space="0" w:color="auto"/>
                <w:bottom w:val="none" w:sz="0" w:space="0" w:color="auto"/>
                <w:right w:val="none" w:sz="0" w:space="0" w:color="auto"/>
              </w:divBdr>
              <w:divsChild>
                <w:div w:id="1364940732">
                  <w:marLeft w:val="0"/>
                  <w:marRight w:val="0"/>
                  <w:marTop w:val="0"/>
                  <w:marBottom w:val="0"/>
                  <w:divBdr>
                    <w:top w:val="none" w:sz="0" w:space="0" w:color="auto"/>
                    <w:left w:val="none" w:sz="0" w:space="0" w:color="auto"/>
                    <w:bottom w:val="none" w:sz="0" w:space="0" w:color="auto"/>
                    <w:right w:val="none" w:sz="0" w:space="0" w:color="auto"/>
                  </w:divBdr>
                  <w:divsChild>
                    <w:div w:id="1066220810">
                      <w:marLeft w:val="0"/>
                      <w:marRight w:val="0"/>
                      <w:marTop w:val="0"/>
                      <w:marBottom w:val="0"/>
                      <w:divBdr>
                        <w:top w:val="none" w:sz="0" w:space="0" w:color="auto"/>
                        <w:left w:val="none" w:sz="0" w:space="0" w:color="auto"/>
                        <w:bottom w:val="none" w:sz="0" w:space="0" w:color="auto"/>
                        <w:right w:val="none" w:sz="0" w:space="0" w:color="auto"/>
                      </w:divBdr>
                      <w:divsChild>
                        <w:div w:id="1208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6094">
          <w:marLeft w:val="0"/>
          <w:marRight w:val="0"/>
          <w:marTop w:val="0"/>
          <w:marBottom w:val="0"/>
          <w:divBdr>
            <w:top w:val="none" w:sz="0" w:space="0" w:color="auto"/>
            <w:left w:val="none" w:sz="0" w:space="0" w:color="auto"/>
            <w:bottom w:val="none" w:sz="0" w:space="0" w:color="auto"/>
            <w:right w:val="none" w:sz="0" w:space="0" w:color="auto"/>
          </w:divBdr>
          <w:divsChild>
            <w:div w:id="1333146632">
              <w:marLeft w:val="0"/>
              <w:marRight w:val="0"/>
              <w:marTop w:val="0"/>
              <w:marBottom w:val="0"/>
              <w:divBdr>
                <w:top w:val="none" w:sz="0" w:space="0" w:color="auto"/>
                <w:left w:val="none" w:sz="0" w:space="0" w:color="auto"/>
                <w:bottom w:val="none" w:sz="0" w:space="0" w:color="auto"/>
                <w:right w:val="none" w:sz="0" w:space="0" w:color="auto"/>
              </w:divBdr>
              <w:divsChild>
                <w:div w:id="186647791">
                  <w:marLeft w:val="0"/>
                  <w:marRight w:val="0"/>
                  <w:marTop w:val="0"/>
                  <w:marBottom w:val="0"/>
                  <w:divBdr>
                    <w:top w:val="none" w:sz="0" w:space="0" w:color="auto"/>
                    <w:left w:val="none" w:sz="0" w:space="0" w:color="auto"/>
                    <w:bottom w:val="none" w:sz="0" w:space="0" w:color="auto"/>
                    <w:right w:val="none" w:sz="0" w:space="0" w:color="auto"/>
                  </w:divBdr>
                  <w:divsChild>
                    <w:div w:id="1691057565">
                      <w:marLeft w:val="0"/>
                      <w:marRight w:val="0"/>
                      <w:marTop w:val="0"/>
                      <w:marBottom w:val="0"/>
                      <w:divBdr>
                        <w:top w:val="none" w:sz="0" w:space="0" w:color="auto"/>
                        <w:left w:val="none" w:sz="0" w:space="0" w:color="auto"/>
                        <w:bottom w:val="none" w:sz="0" w:space="0" w:color="auto"/>
                        <w:right w:val="none" w:sz="0" w:space="0" w:color="auto"/>
                      </w:divBdr>
                      <w:divsChild>
                        <w:div w:id="842430768">
                          <w:marLeft w:val="0"/>
                          <w:marRight w:val="0"/>
                          <w:marTop w:val="0"/>
                          <w:marBottom w:val="0"/>
                          <w:divBdr>
                            <w:top w:val="none" w:sz="0" w:space="0" w:color="auto"/>
                            <w:left w:val="none" w:sz="0" w:space="0" w:color="auto"/>
                            <w:bottom w:val="none" w:sz="0" w:space="0" w:color="auto"/>
                            <w:right w:val="none" w:sz="0" w:space="0" w:color="auto"/>
                          </w:divBdr>
                          <w:divsChild>
                            <w:div w:id="10510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383">
              <w:marLeft w:val="0"/>
              <w:marRight w:val="0"/>
              <w:marTop w:val="0"/>
              <w:marBottom w:val="0"/>
              <w:divBdr>
                <w:top w:val="none" w:sz="0" w:space="0" w:color="auto"/>
                <w:left w:val="none" w:sz="0" w:space="0" w:color="auto"/>
                <w:bottom w:val="none" w:sz="0" w:space="0" w:color="auto"/>
                <w:right w:val="none" w:sz="0" w:space="0" w:color="auto"/>
              </w:divBdr>
              <w:divsChild>
                <w:div w:id="1965573068">
                  <w:marLeft w:val="0"/>
                  <w:marRight w:val="0"/>
                  <w:marTop w:val="0"/>
                  <w:marBottom w:val="0"/>
                  <w:divBdr>
                    <w:top w:val="none" w:sz="0" w:space="0" w:color="auto"/>
                    <w:left w:val="none" w:sz="0" w:space="0" w:color="auto"/>
                    <w:bottom w:val="none" w:sz="0" w:space="0" w:color="auto"/>
                    <w:right w:val="none" w:sz="0" w:space="0" w:color="auto"/>
                  </w:divBdr>
                  <w:divsChild>
                    <w:div w:id="312564025">
                      <w:marLeft w:val="0"/>
                      <w:marRight w:val="0"/>
                      <w:marTop w:val="0"/>
                      <w:marBottom w:val="0"/>
                      <w:divBdr>
                        <w:top w:val="none" w:sz="0" w:space="0" w:color="auto"/>
                        <w:left w:val="none" w:sz="0" w:space="0" w:color="auto"/>
                        <w:bottom w:val="none" w:sz="0" w:space="0" w:color="auto"/>
                        <w:right w:val="none" w:sz="0" w:space="0" w:color="auto"/>
                      </w:divBdr>
                      <w:divsChild>
                        <w:div w:id="1354963026">
                          <w:marLeft w:val="0"/>
                          <w:marRight w:val="0"/>
                          <w:marTop w:val="0"/>
                          <w:marBottom w:val="0"/>
                          <w:divBdr>
                            <w:top w:val="none" w:sz="0" w:space="0" w:color="auto"/>
                            <w:left w:val="none" w:sz="0" w:space="0" w:color="auto"/>
                            <w:bottom w:val="none" w:sz="0" w:space="0" w:color="auto"/>
                            <w:right w:val="none" w:sz="0" w:space="0" w:color="auto"/>
                          </w:divBdr>
                          <w:divsChild>
                            <w:div w:id="7677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274047">
      <w:bodyDiv w:val="1"/>
      <w:marLeft w:val="0"/>
      <w:marRight w:val="0"/>
      <w:marTop w:val="0"/>
      <w:marBottom w:val="0"/>
      <w:divBdr>
        <w:top w:val="none" w:sz="0" w:space="0" w:color="auto"/>
        <w:left w:val="none" w:sz="0" w:space="0" w:color="auto"/>
        <w:bottom w:val="none" w:sz="0" w:space="0" w:color="auto"/>
        <w:right w:val="none" w:sz="0" w:space="0" w:color="auto"/>
      </w:divBdr>
      <w:divsChild>
        <w:div w:id="1368025509">
          <w:marLeft w:val="0"/>
          <w:marRight w:val="0"/>
          <w:marTop w:val="0"/>
          <w:marBottom w:val="0"/>
          <w:divBdr>
            <w:top w:val="none" w:sz="0" w:space="0" w:color="auto"/>
            <w:left w:val="none" w:sz="0" w:space="0" w:color="auto"/>
            <w:bottom w:val="none" w:sz="0" w:space="0" w:color="auto"/>
            <w:right w:val="none" w:sz="0" w:space="0" w:color="auto"/>
          </w:divBdr>
        </w:div>
        <w:div w:id="410391634">
          <w:marLeft w:val="0"/>
          <w:marRight w:val="0"/>
          <w:marTop w:val="0"/>
          <w:marBottom w:val="0"/>
          <w:divBdr>
            <w:top w:val="none" w:sz="0" w:space="0" w:color="auto"/>
            <w:left w:val="none" w:sz="0" w:space="0" w:color="auto"/>
            <w:bottom w:val="none" w:sz="0" w:space="0" w:color="auto"/>
            <w:right w:val="none" w:sz="0" w:space="0" w:color="auto"/>
          </w:divBdr>
        </w:div>
        <w:div w:id="779446955">
          <w:marLeft w:val="0"/>
          <w:marRight w:val="0"/>
          <w:marTop w:val="0"/>
          <w:marBottom w:val="0"/>
          <w:divBdr>
            <w:top w:val="none" w:sz="0" w:space="0" w:color="auto"/>
            <w:left w:val="none" w:sz="0" w:space="0" w:color="auto"/>
            <w:bottom w:val="none" w:sz="0" w:space="0" w:color="auto"/>
            <w:right w:val="none" w:sz="0" w:space="0" w:color="auto"/>
          </w:divBdr>
        </w:div>
        <w:div w:id="1500340904">
          <w:marLeft w:val="0"/>
          <w:marRight w:val="0"/>
          <w:marTop w:val="0"/>
          <w:marBottom w:val="0"/>
          <w:divBdr>
            <w:top w:val="none" w:sz="0" w:space="0" w:color="auto"/>
            <w:left w:val="none" w:sz="0" w:space="0" w:color="auto"/>
            <w:bottom w:val="none" w:sz="0" w:space="0" w:color="auto"/>
            <w:right w:val="none" w:sz="0" w:space="0" w:color="auto"/>
          </w:divBdr>
        </w:div>
        <w:div w:id="1522358120">
          <w:marLeft w:val="0"/>
          <w:marRight w:val="0"/>
          <w:marTop w:val="0"/>
          <w:marBottom w:val="0"/>
          <w:divBdr>
            <w:top w:val="none" w:sz="0" w:space="0" w:color="auto"/>
            <w:left w:val="none" w:sz="0" w:space="0" w:color="auto"/>
            <w:bottom w:val="none" w:sz="0" w:space="0" w:color="auto"/>
            <w:right w:val="none" w:sz="0" w:space="0" w:color="auto"/>
          </w:divBdr>
        </w:div>
        <w:div w:id="1499539892">
          <w:marLeft w:val="0"/>
          <w:marRight w:val="0"/>
          <w:marTop w:val="0"/>
          <w:marBottom w:val="0"/>
          <w:divBdr>
            <w:top w:val="none" w:sz="0" w:space="0" w:color="auto"/>
            <w:left w:val="none" w:sz="0" w:space="0" w:color="auto"/>
            <w:bottom w:val="none" w:sz="0" w:space="0" w:color="auto"/>
            <w:right w:val="none" w:sz="0" w:space="0" w:color="auto"/>
          </w:divBdr>
        </w:div>
        <w:div w:id="1913808370">
          <w:marLeft w:val="0"/>
          <w:marRight w:val="0"/>
          <w:marTop w:val="0"/>
          <w:marBottom w:val="0"/>
          <w:divBdr>
            <w:top w:val="none" w:sz="0" w:space="0" w:color="auto"/>
            <w:left w:val="none" w:sz="0" w:space="0" w:color="auto"/>
            <w:bottom w:val="none" w:sz="0" w:space="0" w:color="auto"/>
            <w:right w:val="none" w:sz="0" w:space="0" w:color="auto"/>
          </w:divBdr>
        </w:div>
        <w:div w:id="496576810">
          <w:marLeft w:val="0"/>
          <w:marRight w:val="0"/>
          <w:marTop w:val="0"/>
          <w:marBottom w:val="0"/>
          <w:divBdr>
            <w:top w:val="none" w:sz="0" w:space="0" w:color="auto"/>
            <w:left w:val="none" w:sz="0" w:space="0" w:color="auto"/>
            <w:bottom w:val="none" w:sz="0" w:space="0" w:color="auto"/>
            <w:right w:val="none" w:sz="0" w:space="0" w:color="auto"/>
          </w:divBdr>
        </w:div>
        <w:div w:id="832641951">
          <w:marLeft w:val="0"/>
          <w:marRight w:val="0"/>
          <w:marTop w:val="0"/>
          <w:marBottom w:val="0"/>
          <w:divBdr>
            <w:top w:val="none" w:sz="0" w:space="0" w:color="auto"/>
            <w:left w:val="none" w:sz="0" w:space="0" w:color="auto"/>
            <w:bottom w:val="none" w:sz="0" w:space="0" w:color="auto"/>
            <w:right w:val="none" w:sz="0" w:space="0" w:color="auto"/>
          </w:divBdr>
        </w:div>
        <w:div w:id="842428600">
          <w:marLeft w:val="0"/>
          <w:marRight w:val="0"/>
          <w:marTop w:val="0"/>
          <w:marBottom w:val="0"/>
          <w:divBdr>
            <w:top w:val="none" w:sz="0" w:space="0" w:color="auto"/>
            <w:left w:val="none" w:sz="0" w:space="0" w:color="auto"/>
            <w:bottom w:val="none" w:sz="0" w:space="0" w:color="auto"/>
            <w:right w:val="none" w:sz="0" w:space="0" w:color="auto"/>
          </w:divBdr>
        </w:div>
        <w:div w:id="1521772275">
          <w:marLeft w:val="0"/>
          <w:marRight w:val="0"/>
          <w:marTop w:val="0"/>
          <w:marBottom w:val="0"/>
          <w:divBdr>
            <w:top w:val="none" w:sz="0" w:space="0" w:color="auto"/>
            <w:left w:val="none" w:sz="0" w:space="0" w:color="auto"/>
            <w:bottom w:val="none" w:sz="0" w:space="0" w:color="auto"/>
            <w:right w:val="none" w:sz="0" w:space="0" w:color="auto"/>
          </w:divBdr>
        </w:div>
        <w:div w:id="349188964">
          <w:marLeft w:val="0"/>
          <w:marRight w:val="0"/>
          <w:marTop w:val="0"/>
          <w:marBottom w:val="0"/>
          <w:divBdr>
            <w:top w:val="none" w:sz="0" w:space="0" w:color="auto"/>
            <w:left w:val="none" w:sz="0" w:space="0" w:color="auto"/>
            <w:bottom w:val="none" w:sz="0" w:space="0" w:color="auto"/>
            <w:right w:val="none" w:sz="0" w:space="0" w:color="auto"/>
          </w:divBdr>
        </w:div>
        <w:div w:id="364908209">
          <w:marLeft w:val="0"/>
          <w:marRight w:val="0"/>
          <w:marTop w:val="0"/>
          <w:marBottom w:val="0"/>
          <w:divBdr>
            <w:top w:val="none" w:sz="0" w:space="0" w:color="auto"/>
            <w:left w:val="none" w:sz="0" w:space="0" w:color="auto"/>
            <w:bottom w:val="none" w:sz="0" w:space="0" w:color="auto"/>
            <w:right w:val="none" w:sz="0" w:space="0" w:color="auto"/>
          </w:divBdr>
        </w:div>
        <w:div w:id="530650958">
          <w:marLeft w:val="0"/>
          <w:marRight w:val="0"/>
          <w:marTop w:val="0"/>
          <w:marBottom w:val="0"/>
          <w:divBdr>
            <w:top w:val="none" w:sz="0" w:space="0" w:color="auto"/>
            <w:left w:val="none" w:sz="0" w:space="0" w:color="auto"/>
            <w:bottom w:val="none" w:sz="0" w:space="0" w:color="auto"/>
            <w:right w:val="none" w:sz="0" w:space="0" w:color="auto"/>
          </w:divBdr>
        </w:div>
        <w:div w:id="543100301">
          <w:marLeft w:val="0"/>
          <w:marRight w:val="0"/>
          <w:marTop w:val="0"/>
          <w:marBottom w:val="0"/>
          <w:divBdr>
            <w:top w:val="none" w:sz="0" w:space="0" w:color="auto"/>
            <w:left w:val="none" w:sz="0" w:space="0" w:color="auto"/>
            <w:bottom w:val="none" w:sz="0" w:space="0" w:color="auto"/>
            <w:right w:val="none" w:sz="0" w:space="0" w:color="auto"/>
          </w:divBdr>
        </w:div>
        <w:div w:id="1826779907">
          <w:marLeft w:val="0"/>
          <w:marRight w:val="0"/>
          <w:marTop w:val="0"/>
          <w:marBottom w:val="0"/>
          <w:divBdr>
            <w:top w:val="none" w:sz="0" w:space="0" w:color="auto"/>
            <w:left w:val="none" w:sz="0" w:space="0" w:color="auto"/>
            <w:bottom w:val="none" w:sz="0" w:space="0" w:color="auto"/>
            <w:right w:val="none" w:sz="0" w:space="0" w:color="auto"/>
          </w:divBdr>
        </w:div>
        <w:div w:id="1520199542">
          <w:marLeft w:val="0"/>
          <w:marRight w:val="0"/>
          <w:marTop w:val="0"/>
          <w:marBottom w:val="0"/>
          <w:divBdr>
            <w:top w:val="none" w:sz="0" w:space="0" w:color="auto"/>
            <w:left w:val="none" w:sz="0" w:space="0" w:color="auto"/>
            <w:bottom w:val="none" w:sz="0" w:space="0" w:color="auto"/>
            <w:right w:val="none" w:sz="0" w:space="0" w:color="auto"/>
          </w:divBdr>
        </w:div>
        <w:div w:id="966348670">
          <w:marLeft w:val="0"/>
          <w:marRight w:val="0"/>
          <w:marTop w:val="0"/>
          <w:marBottom w:val="0"/>
          <w:divBdr>
            <w:top w:val="none" w:sz="0" w:space="0" w:color="auto"/>
            <w:left w:val="none" w:sz="0" w:space="0" w:color="auto"/>
            <w:bottom w:val="none" w:sz="0" w:space="0" w:color="auto"/>
            <w:right w:val="none" w:sz="0" w:space="0" w:color="auto"/>
          </w:divBdr>
        </w:div>
        <w:div w:id="604116090">
          <w:marLeft w:val="0"/>
          <w:marRight w:val="0"/>
          <w:marTop w:val="0"/>
          <w:marBottom w:val="0"/>
          <w:divBdr>
            <w:top w:val="none" w:sz="0" w:space="0" w:color="auto"/>
            <w:left w:val="none" w:sz="0" w:space="0" w:color="auto"/>
            <w:bottom w:val="none" w:sz="0" w:space="0" w:color="auto"/>
            <w:right w:val="none" w:sz="0" w:space="0" w:color="auto"/>
          </w:divBdr>
        </w:div>
        <w:div w:id="668558024">
          <w:marLeft w:val="0"/>
          <w:marRight w:val="0"/>
          <w:marTop w:val="0"/>
          <w:marBottom w:val="0"/>
          <w:divBdr>
            <w:top w:val="none" w:sz="0" w:space="0" w:color="auto"/>
            <w:left w:val="none" w:sz="0" w:space="0" w:color="auto"/>
            <w:bottom w:val="none" w:sz="0" w:space="0" w:color="auto"/>
            <w:right w:val="none" w:sz="0" w:space="0" w:color="auto"/>
          </w:divBdr>
        </w:div>
        <w:div w:id="825514967">
          <w:marLeft w:val="0"/>
          <w:marRight w:val="0"/>
          <w:marTop w:val="0"/>
          <w:marBottom w:val="0"/>
          <w:divBdr>
            <w:top w:val="none" w:sz="0" w:space="0" w:color="auto"/>
            <w:left w:val="none" w:sz="0" w:space="0" w:color="auto"/>
            <w:bottom w:val="none" w:sz="0" w:space="0" w:color="auto"/>
            <w:right w:val="none" w:sz="0" w:space="0" w:color="auto"/>
          </w:divBdr>
        </w:div>
        <w:div w:id="1570774350">
          <w:marLeft w:val="0"/>
          <w:marRight w:val="0"/>
          <w:marTop w:val="0"/>
          <w:marBottom w:val="0"/>
          <w:divBdr>
            <w:top w:val="none" w:sz="0" w:space="0" w:color="auto"/>
            <w:left w:val="none" w:sz="0" w:space="0" w:color="auto"/>
            <w:bottom w:val="none" w:sz="0" w:space="0" w:color="auto"/>
            <w:right w:val="none" w:sz="0" w:space="0" w:color="auto"/>
          </w:divBdr>
        </w:div>
        <w:div w:id="1127552550">
          <w:marLeft w:val="0"/>
          <w:marRight w:val="0"/>
          <w:marTop w:val="0"/>
          <w:marBottom w:val="0"/>
          <w:divBdr>
            <w:top w:val="none" w:sz="0" w:space="0" w:color="auto"/>
            <w:left w:val="none" w:sz="0" w:space="0" w:color="auto"/>
            <w:bottom w:val="none" w:sz="0" w:space="0" w:color="auto"/>
            <w:right w:val="none" w:sz="0" w:space="0" w:color="auto"/>
          </w:divBdr>
        </w:div>
      </w:divsChild>
    </w:div>
    <w:div w:id="1261986619">
      <w:bodyDiv w:val="1"/>
      <w:marLeft w:val="0"/>
      <w:marRight w:val="0"/>
      <w:marTop w:val="0"/>
      <w:marBottom w:val="0"/>
      <w:divBdr>
        <w:top w:val="none" w:sz="0" w:space="0" w:color="auto"/>
        <w:left w:val="none" w:sz="0" w:space="0" w:color="auto"/>
        <w:bottom w:val="none" w:sz="0" w:space="0" w:color="auto"/>
        <w:right w:val="none" w:sz="0" w:space="0" w:color="auto"/>
      </w:divBdr>
    </w:div>
    <w:div w:id="1488784577">
      <w:bodyDiv w:val="1"/>
      <w:marLeft w:val="0"/>
      <w:marRight w:val="0"/>
      <w:marTop w:val="0"/>
      <w:marBottom w:val="0"/>
      <w:divBdr>
        <w:top w:val="none" w:sz="0" w:space="0" w:color="auto"/>
        <w:left w:val="none" w:sz="0" w:space="0" w:color="auto"/>
        <w:bottom w:val="none" w:sz="0" w:space="0" w:color="auto"/>
        <w:right w:val="none" w:sz="0" w:space="0" w:color="auto"/>
      </w:divBdr>
      <w:divsChild>
        <w:div w:id="1153982761">
          <w:marLeft w:val="0"/>
          <w:marRight w:val="0"/>
          <w:marTop w:val="0"/>
          <w:marBottom w:val="0"/>
          <w:divBdr>
            <w:top w:val="none" w:sz="0" w:space="0" w:color="auto"/>
            <w:left w:val="none" w:sz="0" w:space="0" w:color="auto"/>
            <w:bottom w:val="none" w:sz="0" w:space="0" w:color="auto"/>
            <w:right w:val="none" w:sz="0" w:space="0" w:color="auto"/>
          </w:divBdr>
        </w:div>
        <w:div w:id="328098304">
          <w:marLeft w:val="0"/>
          <w:marRight w:val="0"/>
          <w:marTop w:val="0"/>
          <w:marBottom w:val="0"/>
          <w:divBdr>
            <w:top w:val="none" w:sz="0" w:space="0" w:color="auto"/>
            <w:left w:val="none" w:sz="0" w:space="0" w:color="auto"/>
            <w:bottom w:val="none" w:sz="0" w:space="0" w:color="auto"/>
            <w:right w:val="none" w:sz="0" w:space="0" w:color="auto"/>
          </w:divBdr>
        </w:div>
        <w:div w:id="1022509562">
          <w:marLeft w:val="0"/>
          <w:marRight w:val="0"/>
          <w:marTop w:val="0"/>
          <w:marBottom w:val="0"/>
          <w:divBdr>
            <w:top w:val="none" w:sz="0" w:space="0" w:color="auto"/>
            <w:left w:val="none" w:sz="0" w:space="0" w:color="auto"/>
            <w:bottom w:val="none" w:sz="0" w:space="0" w:color="auto"/>
            <w:right w:val="none" w:sz="0" w:space="0" w:color="auto"/>
          </w:divBdr>
        </w:div>
        <w:div w:id="684021158">
          <w:marLeft w:val="0"/>
          <w:marRight w:val="0"/>
          <w:marTop w:val="0"/>
          <w:marBottom w:val="0"/>
          <w:divBdr>
            <w:top w:val="none" w:sz="0" w:space="0" w:color="auto"/>
            <w:left w:val="none" w:sz="0" w:space="0" w:color="auto"/>
            <w:bottom w:val="none" w:sz="0" w:space="0" w:color="auto"/>
            <w:right w:val="none" w:sz="0" w:space="0" w:color="auto"/>
          </w:divBdr>
        </w:div>
        <w:div w:id="1447432074">
          <w:marLeft w:val="0"/>
          <w:marRight w:val="0"/>
          <w:marTop w:val="0"/>
          <w:marBottom w:val="0"/>
          <w:divBdr>
            <w:top w:val="none" w:sz="0" w:space="0" w:color="auto"/>
            <w:left w:val="none" w:sz="0" w:space="0" w:color="auto"/>
            <w:bottom w:val="none" w:sz="0" w:space="0" w:color="auto"/>
            <w:right w:val="none" w:sz="0" w:space="0" w:color="auto"/>
          </w:divBdr>
        </w:div>
        <w:div w:id="636761253">
          <w:marLeft w:val="0"/>
          <w:marRight w:val="0"/>
          <w:marTop w:val="0"/>
          <w:marBottom w:val="0"/>
          <w:divBdr>
            <w:top w:val="none" w:sz="0" w:space="0" w:color="auto"/>
            <w:left w:val="none" w:sz="0" w:space="0" w:color="auto"/>
            <w:bottom w:val="none" w:sz="0" w:space="0" w:color="auto"/>
            <w:right w:val="none" w:sz="0" w:space="0" w:color="auto"/>
          </w:divBdr>
        </w:div>
        <w:div w:id="907543606">
          <w:marLeft w:val="0"/>
          <w:marRight w:val="0"/>
          <w:marTop w:val="0"/>
          <w:marBottom w:val="0"/>
          <w:divBdr>
            <w:top w:val="none" w:sz="0" w:space="0" w:color="auto"/>
            <w:left w:val="none" w:sz="0" w:space="0" w:color="auto"/>
            <w:bottom w:val="none" w:sz="0" w:space="0" w:color="auto"/>
            <w:right w:val="none" w:sz="0" w:space="0" w:color="auto"/>
          </w:divBdr>
        </w:div>
        <w:div w:id="347564286">
          <w:marLeft w:val="0"/>
          <w:marRight w:val="0"/>
          <w:marTop w:val="0"/>
          <w:marBottom w:val="0"/>
          <w:divBdr>
            <w:top w:val="none" w:sz="0" w:space="0" w:color="auto"/>
            <w:left w:val="none" w:sz="0" w:space="0" w:color="auto"/>
            <w:bottom w:val="none" w:sz="0" w:space="0" w:color="auto"/>
            <w:right w:val="none" w:sz="0" w:space="0" w:color="auto"/>
          </w:divBdr>
        </w:div>
        <w:div w:id="2071076701">
          <w:marLeft w:val="0"/>
          <w:marRight w:val="0"/>
          <w:marTop w:val="0"/>
          <w:marBottom w:val="0"/>
          <w:divBdr>
            <w:top w:val="none" w:sz="0" w:space="0" w:color="auto"/>
            <w:left w:val="none" w:sz="0" w:space="0" w:color="auto"/>
            <w:bottom w:val="none" w:sz="0" w:space="0" w:color="auto"/>
            <w:right w:val="none" w:sz="0" w:space="0" w:color="auto"/>
          </w:divBdr>
        </w:div>
        <w:div w:id="915742353">
          <w:marLeft w:val="0"/>
          <w:marRight w:val="0"/>
          <w:marTop w:val="0"/>
          <w:marBottom w:val="0"/>
          <w:divBdr>
            <w:top w:val="none" w:sz="0" w:space="0" w:color="auto"/>
            <w:left w:val="none" w:sz="0" w:space="0" w:color="auto"/>
            <w:bottom w:val="none" w:sz="0" w:space="0" w:color="auto"/>
            <w:right w:val="none" w:sz="0" w:space="0" w:color="auto"/>
          </w:divBdr>
        </w:div>
        <w:div w:id="1118333246">
          <w:marLeft w:val="0"/>
          <w:marRight w:val="0"/>
          <w:marTop w:val="0"/>
          <w:marBottom w:val="0"/>
          <w:divBdr>
            <w:top w:val="none" w:sz="0" w:space="0" w:color="auto"/>
            <w:left w:val="none" w:sz="0" w:space="0" w:color="auto"/>
            <w:bottom w:val="none" w:sz="0" w:space="0" w:color="auto"/>
            <w:right w:val="none" w:sz="0" w:space="0" w:color="auto"/>
          </w:divBdr>
        </w:div>
        <w:div w:id="296616991">
          <w:marLeft w:val="0"/>
          <w:marRight w:val="0"/>
          <w:marTop w:val="0"/>
          <w:marBottom w:val="0"/>
          <w:divBdr>
            <w:top w:val="none" w:sz="0" w:space="0" w:color="auto"/>
            <w:left w:val="none" w:sz="0" w:space="0" w:color="auto"/>
            <w:bottom w:val="none" w:sz="0" w:space="0" w:color="auto"/>
            <w:right w:val="none" w:sz="0" w:space="0" w:color="auto"/>
          </w:divBdr>
        </w:div>
        <w:div w:id="355813674">
          <w:marLeft w:val="0"/>
          <w:marRight w:val="0"/>
          <w:marTop w:val="0"/>
          <w:marBottom w:val="0"/>
          <w:divBdr>
            <w:top w:val="none" w:sz="0" w:space="0" w:color="auto"/>
            <w:left w:val="none" w:sz="0" w:space="0" w:color="auto"/>
            <w:bottom w:val="none" w:sz="0" w:space="0" w:color="auto"/>
            <w:right w:val="none" w:sz="0" w:space="0" w:color="auto"/>
          </w:divBdr>
        </w:div>
        <w:div w:id="1935480809">
          <w:marLeft w:val="0"/>
          <w:marRight w:val="0"/>
          <w:marTop w:val="0"/>
          <w:marBottom w:val="0"/>
          <w:divBdr>
            <w:top w:val="none" w:sz="0" w:space="0" w:color="auto"/>
            <w:left w:val="none" w:sz="0" w:space="0" w:color="auto"/>
            <w:bottom w:val="none" w:sz="0" w:space="0" w:color="auto"/>
            <w:right w:val="none" w:sz="0" w:space="0" w:color="auto"/>
          </w:divBdr>
        </w:div>
        <w:div w:id="1595089989">
          <w:marLeft w:val="0"/>
          <w:marRight w:val="0"/>
          <w:marTop w:val="0"/>
          <w:marBottom w:val="0"/>
          <w:divBdr>
            <w:top w:val="none" w:sz="0" w:space="0" w:color="auto"/>
            <w:left w:val="none" w:sz="0" w:space="0" w:color="auto"/>
            <w:bottom w:val="none" w:sz="0" w:space="0" w:color="auto"/>
            <w:right w:val="none" w:sz="0" w:space="0" w:color="auto"/>
          </w:divBdr>
        </w:div>
        <w:div w:id="13920230">
          <w:marLeft w:val="0"/>
          <w:marRight w:val="0"/>
          <w:marTop w:val="0"/>
          <w:marBottom w:val="0"/>
          <w:divBdr>
            <w:top w:val="none" w:sz="0" w:space="0" w:color="auto"/>
            <w:left w:val="none" w:sz="0" w:space="0" w:color="auto"/>
            <w:bottom w:val="none" w:sz="0" w:space="0" w:color="auto"/>
            <w:right w:val="none" w:sz="0" w:space="0" w:color="auto"/>
          </w:divBdr>
        </w:div>
        <w:div w:id="2112506104">
          <w:marLeft w:val="0"/>
          <w:marRight w:val="0"/>
          <w:marTop w:val="0"/>
          <w:marBottom w:val="0"/>
          <w:divBdr>
            <w:top w:val="none" w:sz="0" w:space="0" w:color="auto"/>
            <w:left w:val="none" w:sz="0" w:space="0" w:color="auto"/>
            <w:bottom w:val="none" w:sz="0" w:space="0" w:color="auto"/>
            <w:right w:val="none" w:sz="0" w:space="0" w:color="auto"/>
          </w:divBdr>
        </w:div>
        <w:div w:id="2132623098">
          <w:marLeft w:val="0"/>
          <w:marRight w:val="0"/>
          <w:marTop w:val="0"/>
          <w:marBottom w:val="0"/>
          <w:divBdr>
            <w:top w:val="none" w:sz="0" w:space="0" w:color="auto"/>
            <w:left w:val="none" w:sz="0" w:space="0" w:color="auto"/>
            <w:bottom w:val="none" w:sz="0" w:space="0" w:color="auto"/>
            <w:right w:val="none" w:sz="0" w:space="0" w:color="auto"/>
          </w:divBdr>
        </w:div>
        <w:div w:id="218516202">
          <w:marLeft w:val="0"/>
          <w:marRight w:val="0"/>
          <w:marTop w:val="0"/>
          <w:marBottom w:val="0"/>
          <w:divBdr>
            <w:top w:val="none" w:sz="0" w:space="0" w:color="auto"/>
            <w:left w:val="none" w:sz="0" w:space="0" w:color="auto"/>
            <w:bottom w:val="none" w:sz="0" w:space="0" w:color="auto"/>
            <w:right w:val="none" w:sz="0" w:space="0" w:color="auto"/>
          </w:divBdr>
        </w:div>
        <w:div w:id="204488538">
          <w:marLeft w:val="0"/>
          <w:marRight w:val="0"/>
          <w:marTop w:val="0"/>
          <w:marBottom w:val="0"/>
          <w:divBdr>
            <w:top w:val="none" w:sz="0" w:space="0" w:color="auto"/>
            <w:left w:val="none" w:sz="0" w:space="0" w:color="auto"/>
            <w:bottom w:val="none" w:sz="0" w:space="0" w:color="auto"/>
            <w:right w:val="none" w:sz="0" w:space="0" w:color="auto"/>
          </w:divBdr>
        </w:div>
        <w:div w:id="2114592164">
          <w:marLeft w:val="0"/>
          <w:marRight w:val="0"/>
          <w:marTop w:val="0"/>
          <w:marBottom w:val="0"/>
          <w:divBdr>
            <w:top w:val="none" w:sz="0" w:space="0" w:color="auto"/>
            <w:left w:val="none" w:sz="0" w:space="0" w:color="auto"/>
            <w:bottom w:val="none" w:sz="0" w:space="0" w:color="auto"/>
            <w:right w:val="none" w:sz="0" w:space="0" w:color="auto"/>
          </w:divBdr>
        </w:div>
        <w:div w:id="519049933">
          <w:marLeft w:val="0"/>
          <w:marRight w:val="0"/>
          <w:marTop w:val="0"/>
          <w:marBottom w:val="0"/>
          <w:divBdr>
            <w:top w:val="none" w:sz="0" w:space="0" w:color="auto"/>
            <w:left w:val="none" w:sz="0" w:space="0" w:color="auto"/>
            <w:bottom w:val="none" w:sz="0" w:space="0" w:color="auto"/>
            <w:right w:val="none" w:sz="0" w:space="0" w:color="auto"/>
          </w:divBdr>
        </w:div>
        <w:div w:id="1204907892">
          <w:marLeft w:val="0"/>
          <w:marRight w:val="0"/>
          <w:marTop w:val="0"/>
          <w:marBottom w:val="0"/>
          <w:divBdr>
            <w:top w:val="none" w:sz="0" w:space="0" w:color="auto"/>
            <w:left w:val="none" w:sz="0" w:space="0" w:color="auto"/>
            <w:bottom w:val="none" w:sz="0" w:space="0" w:color="auto"/>
            <w:right w:val="none" w:sz="0" w:space="0" w:color="auto"/>
          </w:divBdr>
        </w:div>
      </w:divsChild>
    </w:div>
    <w:div w:id="1715931624">
      <w:bodyDiv w:val="1"/>
      <w:marLeft w:val="0"/>
      <w:marRight w:val="0"/>
      <w:marTop w:val="0"/>
      <w:marBottom w:val="0"/>
      <w:divBdr>
        <w:top w:val="none" w:sz="0" w:space="0" w:color="auto"/>
        <w:left w:val="none" w:sz="0" w:space="0" w:color="auto"/>
        <w:bottom w:val="none" w:sz="0" w:space="0" w:color="auto"/>
        <w:right w:val="none" w:sz="0" w:space="0" w:color="auto"/>
      </w:divBdr>
      <w:divsChild>
        <w:div w:id="1055157145">
          <w:marLeft w:val="0"/>
          <w:marRight w:val="0"/>
          <w:marTop w:val="0"/>
          <w:marBottom w:val="0"/>
          <w:divBdr>
            <w:top w:val="none" w:sz="0" w:space="0" w:color="auto"/>
            <w:left w:val="none" w:sz="0" w:space="0" w:color="auto"/>
            <w:bottom w:val="none" w:sz="0" w:space="0" w:color="auto"/>
            <w:right w:val="none" w:sz="0" w:space="0" w:color="auto"/>
          </w:divBdr>
          <w:divsChild>
            <w:div w:id="303242447">
              <w:marLeft w:val="0"/>
              <w:marRight w:val="0"/>
              <w:marTop w:val="0"/>
              <w:marBottom w:val="0"/>
              <w:divBdr>
                <w:top w:val="none" w:sz="0" w:space="0" w:color="auto"/>
                <w:left w:val="none" w:sz="0" w:space="0" w:color="auto"/>
                <w:bottom w:val="none" w:sz="0" w:space="0" w:color="auto"/>
                <w:right w:val="none" w:sz="0" w:space="0" w:color="auto"/>
              </w:divBdr>
              <w:divsChild>
                <w:div w:id="711271867">
                  <w:marLeft w:val="0"/>
                  <w:marRight w:val="0"/>
                  <w:marTop w:val="0"/>
                  <w:marBottom w:val="0"/>
                  <w:divBdr>
                    <w:top w:val="none" w:sz="0" w:space="0" w:color="auto"/>
                    <w:left w:val="none" w:sz="0" w:space="0" w:color="auto"/>
                    <w:bottom w:val="none" w:sz="0" w:space="0" w:color="auto"/>
                    <w:right w:val="none" w:sz="0" w:space="0" w:color="auto"/>
                  </w:divBdr>
                  <w:divsChild>
                    <w:div w:id="275530985">
                      <w:marLeft w:val="0"/>
                      <w:marRight w:val="0"/>
                      <w:marTop w:val="0"/>
                      <w:marBottom w:val="0"/>
                      <w:divBdr>
                        <w:top w:val="none" w:sz="0" w:space="0" w:color="auto"/>
                        <w:left w:val="none" w:sz="0" w:space="0" w:color="auto"/>
                        <w:bottom w:val="none" w:sz="0" w:space="0" w:color="auto"/>
                        <w:right w:val="none" w:sz="0" w:space="0" w:color="auto"/>
                      </w:divBdr>
                      <w:divsChild>
                        <w:div w:id="1046224368">
                          <w:marLeft w:val="0"/>
                          <w:marRight w:val="0"/>
                          <w:marTop w:val="0"/>
                          <w:marBottom w:val="0"/>
                          <w:divBdr>
                            <w:top w:val="none" w:sz="0" w:space="0" w:color="auto"/>
                            <w:left w:val="none" w:sz="0" w:space="0" w:color="auto"/>
                            <w:bottom w:val="none" w:sz="0" w:space="0" w:color="auto"/>
                            <w:right w:val="none" w:sz="0" w:space="0" w:color="auto"/>
                          </w:divBdr>
                          <w:divsChild>
                            <w:div w:id="599878959">
                              <w:marLeft w:val="0"/>
                              <w:marRight w:val="0"/>
                              <w:marTop w:val="0"/>
                              <w:marBottom w:val="0"/>
                              <w:divBdr>
                                <w:top w:val="none" w:sz="0" w:space="0" w:color="auto"/>
                                <w:left w:val="none" w:sz="0" w:space="0" w:color="auto"/>
                                <w:bottom w:val="none" w:sz="0" w:space="0" w:color="auto"/>
                                <w:right w:val="none" w:sz="0" w:space="0" w:color="auto"/>
                              </w:divBdr>
                              <w:divsChild>
                                <w:div w:id="1661544635">
                                  <w:marLeft w:val="0"/>
                                  <w:marRight w:val="0"/>
                                  <w:marTop w:val="0"/>
                                  <w:marBottom w:val="0"/>
                                  <w:divBdr>
                                    <w:top w:val="none" w:sz="0" w:space="0" w:color="auto"/>
                                    <w:left w:val="none" w:sz="0" w:space="0" w:color="auto"/>
                                    <w:bottom w:val="none" w:sz="0" w:space="0" w:color="auto"/>
                                    <w:right w:val="none" w:sz="0" w:space="0" w:color="auto"/>
                                  </w:divBdr>
                                  <w:divsChild>
                                    <w:div w:id="282225264">
                                      <w:marLeft w:val="0"/>
                                      <w:marRight w:val="0"/>
                                      <w:marTop w:val="0"/>
                                      <w:marBottom w:val="0"/>
                                      <w:divBdr>
                                        <w:top w:val="none" w:sz="0" w:space="0" w:color="auto"/>
                                        <w:left w:val="none" w:sz="0" w:space="0" w:color="auto"/>
                                        <w:bottom w:val="none" w:sz="0" w:space="0" w:color="auto"/>
                                        <w:right w:val="none" w:sz="0" w:space="0" w:color="auto"/>
                                      </w:divBdr>
                                      <w:divsChild>
                                        <w:div w:id="1037894740">
                                          <w:marLeft w:val="0"/>
                                          <w:marRight w:val="0"/>
                                          <w:marTop w:val="0"/>
                                          <w:marBottom w:val="0"/>
                                          <w:divBdr>
                                            <w:top w:val="none" w:sz="0" w:space="0" w:color="auto"/>
                                            <w:left w:val="none" w:sz="0" w:space="0" w:color="auto"/>
                                            <w:bottom w:val="none" w:sz="0" w:space="0" w:color="auto"/>
                                            <w:right w:val="none" w:sz="0" w:space="0" w:color="auto"/>
                                          </w:divBdr>
                                          <w:divsChild>
                                            <w:div w:id="17027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5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ca.co.uk/safeguarding-policy" TargetMode="External"/><Relationship Id="rId5" Type="http://schemas.openxmlformats.org/officeDocument/2006/relationships/webSettings" Target="webSettings.xml"/><Relationship Id="rId10" Type="http://schemas.openxmlformats.org/officeDocument/2006/relationships/hyperlink" Target="https://www.tgca.co.uk/judges-applications" TargetMode="External"/><Relationship Id="rId4" Type="http://schemas.openxmlformats.org/officeDocument/2006/relationships/settings" Target="settings.xml"/><Relationship Id="rId9" Type="http://schemas.openxmlformats.org/officeDocument/2006/relationships/hyperlink" Target="http://www.tgca.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C08E-C47D-4ACE-8C9B-E2B6878D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14983</Words>
  <Characters>85407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Ruck</dc:creator>
  <cp:lastModifiedBy>Theresa Dibblee</cp:lastModifiedBy>
  <cp:revision>2</cp:revision>
  <cp:lastPrinted>2023-07-20T21:00:00Z</cp:lastPrinted>
  <dcterms:created xsi:type="dcterms:W3CDTF">2023-09-27T09:51:00Z</dcterms:created>
  <dcterms:modified xsi:type="dcterms:W3CDTF">2023-09-27T09:51:00Z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bba2642eac6015d72a9c206082e81f9f12dcc280eb7a3d5829ce81adef928a8c</vt:lpwstr>
  </property>
</Properties>
</file>