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CONSIDER THE COST OF HAVING A VISION </w:t>
      </w:r>
    </w:p>
    <w:p w:rsidR="00000000" w:rsidDel="00000000" w:rsidP="00000000" w:rsidRDefault="00000000" w:rsidRPr="00000000" w14:paraId="00000002">
      <w:pPr>
        <w:spacing w:after="240" w:before="240" w:lineRule="auto"/>
        <w:rPr/>
      </w:pPr>
      <w:r w:rsidDel="00000000" w:rsidR="00000000" w:rsidRPr="00000000">
        <w:rPr>
          <w:rtl w:val="0"/>
        </w:rPr>
        <w:t xml:space="preserve">Proverbs 16:3</w:t>
      </w:r>
      <w:r w:rsidDel="00000000" w:rsidR="00000000" w:rsidRPr="00000000">
        <w:rPr>
          <w:rtl w:val="0"/>
        </w:rPr>
        <w:t xml:space="preserve"> Commit your work to the Lord, and your plans will be established.</w:t>
      </w:r>
    </w:p>
    <w:p w:rsidR="00000000" w:rsidDel="00000000" w:rsidP="00000000" w:rsidRDefault="00000000" w:rsidRPr="00000000" w14:paraId="00000003">
      <w:pPr>
        <w:spacing w:after="240" w:before="240" w:lineRule="auto"/>
        <w:rPr/>
      </w:pPr>
      <w:r w:rsidDel="00000000" w:rsidR="00000000" w:rsidRPr="00000000">
        <w:rPr>
          <w:rtl w:val="0"/>
        </w:rPr>
        <w:t xml:space="preserve">VISION = DIVINE GUIDANCE</w:t>
      </w:r>
    </w:p>
    <w:p w:rsidR="00000000" w:rsidDel="00000000" w:rsidP="00000000" w:rsidRDefault="00000000" w:rsidRPr="00000000" w14:paraId="00000004">
      <w:pPr>
        <w:spacing w:after="240" w:before="240" w:lineRule="auto"/>
        <w:rPr/>
      </w:pPr>
      <w:r w:rsidDel="00000000" w:rsidR="00000000" w:rsidRPr="00000000">
        <w:rPr>
          <w:rtl w:val="0"/>
        </w:rPr>
        <w:t xml:space="preserve">LUKE 14:28 “Suppose one of you wants to build a tower. Won’t you first sit down and estimate the cost to see if you have enough money to complete it?</w:t>
      </w:r>
    </w:p>
    <w:p w:rsidR="00000000" w:rsidDel="00000000" w:rsidP="00000000" w:rsidRDefault="00000000" w:rsidRPr="00000000" w14:paraId="00000005">
      <w:pPr>
        <w:spacing w:after="240" w:before="240" w:lineRule="auto"/>
        <w:rPr/>
      </w:pPr>
      <w:r w:rsidDel="00000000" w:rsidR="00000000" w:rsidRPr="00000000">
        <w:rPr>
          <w:rtl w:val="0"/>
        </w:rPr>
        <w:t xml:space="preserve">The "Costs" (Investments) of a Vision</w:t>
      </w:r>
    </w:p>
    <w:p w:rsidR="00000000" w:rsidDel="00000000" w:rsidP="00000000" w:rsidRDefault="00000000" w:rsidRPr="00000000" w14:paraId="00000006">
      <w:pPr>
        <w:spacing w:after="240" w:before="240" w:lineRule="auto"/>
        <w:rPr/>
      </w:pPr>
      <w:r w:rsidDel="00000000" w:rsidR="00000000" w:rsidRPr="00000000">
        <w:rPr>
          <w:rtl w:val="0"/>
        </w:rPr>
        <w:t xml:space="preserve">Time &amp; Effort: Developing and refining a vision takes dedicated time for thinking, planning, and consistent work.</w:t>
      </w:r>
    </w:p>
    <w:p w:rsidR="00000000" w:rsidDel="00000000" w:rsidP="00000000" w:rsidRDefault="00000000" w:rsidRPr="00000000" w14:paraId="00000007">
      <w:pPr>
        <w:spacing w:after="240" w:before="240" w:lineRule="auto"/>
        <w:rPr/>
      </w:pPr>
      <w:r w:rsidDel="00000000" w:rsidR="00000000" w:rsidRPr="00000000">
        <w:rPr>
          <w:rtl w:val="0"/>
        </w:rPr>
        <w:t xml:space="preserve">Focus &amp; Discipline: You must learn to say "no" to distractions and focus on specific, achievable objectives.</w:t>
      </w:r>
    </w:p>
    <w:p w:rsidR="00000000" w:rsidDel="00000000" w:rsidP="00000000" w:rsidRDefault="00000000" w:rsidRPr="00000000" w14:paraId="00000008">
      <w:pPr>
        <w:spacing w:after="240" w:before="240" w:lineRule="auto"/>
        <w:rPr/>
      </w:pPr>
      <w:r w:rsidDel="00000000" w:rsidR="00000000" w:rsidRPr="00000000">
        <w:rPr>
          <w:rtl w:val="0"/>
        </w:rPr>
        <w:t xml:space="preserve">Sacrifice: It requires giving up instant gratification or comfortable routines for long-term goals, making tough choices.</w:t>
      </w:r>
    </w:p>
    <w:p w:rsidR="00000000" w:rsidDel="00000000" w:rsidP="00000000" w:rsidRDefault="00000000" w:rsidRPr="00000000" w14:paraId="00000009">
      <w:pPr>
        <w:spacing w:after="240" w:before="240" w:lineRule="auto"/>
        <w:rPr/>
      </w:pPr>
      <w:r w:rsidDel="00000000" w:rsidR="00000000" w:rsidRPr="00000000">
        <w:rPr>
          <w:rtl w:val="0"/>
        </w:rPr>
        <w:t xml:space="preserve">TRUE MEANING: It's not about calculating sacrifice later, but making an upfront, total commitment to Christ-NOW.</w:t>
      </w:r>
    </w:p>
    <w:p w:rsidR="00000000" w:rsidDel="00000000" w:rsidP="00000000" w:rsidRDefault="00000000" w:rsidRPr="00000000" w14:paraId="0000000A">
      <w:pPr>
        <w:spacing w:after="240" w:before="240" w:lineRule="auto"/>
        <w:rPr/>
      </w:pPr>
      <w:r w:rsidDel="00000000" w:rsidR="00000000" w:rsidRPr="00000000">
        <w:rPr>
          <w:rtl w:val="0"/>
        </w:rPr>
        <w:t xml:space="preserve">Building is a common biblical metaphor for spiritual growth and the establishment of God's kingdom. In the historical context, construction projects required careful planning and resources, much like the spiritual life requires dedication and commitment. This phrase can be linked to </w:t>
      </w:r>
      <w:r w:rsidDel="00000000" w:rsidR="00000000" w:rsidRPr="00000000">
        <w:rPr>
          <w:rtl w:val="0"/>
        </w:rPr>
        <w:t xml:space="preserve">1 Corinthians 3:10-15</w:t>
      </w:r>
      <w:r w:rsidDel="00000000" w:rsidR="00000000" w:rsidRPr="00000000">
        <w:rPr>
          <w:rtl w:val="0"/>
        </w:rPr>
        <w:t xml:space="preserve">, where Paul speaks of building on the foundation of Christ with care, ensuring that one's work will withstand the test of time.  </w:t>
      </w:r>
    </w:p>
    <w:p w:rsidR="00000000" w:rsidDel="00000000" w:rsidP="00000000" w:rsidRDefault="00000000" w:rsidRPr="00000000" w14:paraId="0000000B">
      <w:pPr>
        <w:spacing w:after="240" w:before="240" w:lineRule="auto"/>
        <w:rPr/>
      </w:pPr>
      <w:r w:rsidDel="00000000" w:rsidR="00000000" w:rsidRPr="00000000">
        <w:rPr>
          <w:rtl w:val="0"/>
        </w:rPr>
        <w:t xml:space="preserve">LUKE 14:29 For if you lay the foundation and are not able to finish it, everyone who sees it will ridicule you, 30 saying, ‘This person began to build and wasn’t able to finish.’</w:t>
      </w:r>
    </w:p>
    <w:p w:rsidR="00000000" w:rsidDel="00000000" w:rsidP="00000000" w:rsidRDefault="00000000" w:rsidRPr="00000000" w14:paraId="0000000C">
      <w:pPr>
        <w:spacing w:after="240" w:before="240" w:lineRule="auto"/>
        <w:rPr/>
      </w:pPr>
      <w:r w:rsidDel="00000000" w:rsidR="00000000" w:rsidRPr="00000000">
        <w:rPr>
          <w:rtl w:val="0"/>
        </w:rPr>
        <w:t xml:space="preserve">Emotional &amp; Mental Fortitude: You need to develop faith, use your imagination, and look past daily obstacles and negative feedback.</w:t>
      </w:r>
    </w:p>
    <w:p w:rsidR="00000000" w:rsidDel="00000000" w:rsidP="00000000" w:rsidRDefault="00000000" w:rsidRPr="00000000" w14:paraId="0000000D">
      <w:pPr>
        <w:spacing w:after="240" w:before="240" w:lineRule="auto"/>
        <w:rPr/>
      </w:pPr>
      <w:r w:rsidDel="00000000" w:rsidR="00000000" w:rsidRPr="00000000">
        <w:rPr>
          <w:rtl w:val="0"/>
        </w:rPr>
        <w:t xml:space="preserve">Resource Allocation: Implementing a vision often requires financial planning, saving, and strategic resource management, as shown in this missionary life article. </w:t>
      </w:r>
    </w:p>
    <w:p w:rsidR="00000000" w:rsidDel="00000000" w:rsidP="00000000" w:rsidRDefault="00000000" w:rsidRPr="00000000" w14:paraId="0000000E">
      <w:pPr>
        <w:spacing w:after="240" w:before="240" w:lineRule="auto"/>
        <w:rPr/>
      </w:pPr>
      <w:r w:rsidDel="00000000" w:rsidR="00000000" w:rsidRPr="00000000">
        <w:rPr>
          <w:rtl w:val="0"/>
        </w:rPr>
        <w:t xml:space="preserve">This VERSE emphasizes the importance of ensuring that one has the necessary resources to finish what one starts. In the cultural context of the time, failing to complete a building project would lead to public shame and ridicule. This is a call to commitment and perseverance in the Christian life, as seen in </w:t>
      </w:r>
      <w:r w:rsidDel="00000000" w:rsidR="00000000" w:rsidRPr="00000000">
        <w:rPr>
          <w:rtl w:val="0"/>
        </w:rPr>
        <w:t xml:space="preserve">Philippians 1:6</w:t>
      </w:r>
      <w:r w:rsidDel="00000000" w:rsidR="00000000" w:rsidRPr="00000000">
        <w:rPr>
          <w:rtl w:val="0"/>
        </w:rPr>
        <w:t xml:space="preserve">, where Paul expresses confidence that God, who began a good work in believers, will carry it on to completion. The idea of completion also ties into the concept of spiritual maturity and the fulfillment of God's purposes, as seen in </w:t>
      </w:r>
      <w:r w:rsidDel="00000000" w:rsidR="00000000" w:rsidRPr="00000000">
        <w:rPr>
          <w:rtl w:val="0"/>
        </w:rPr>
        <w:t xml:space="preserve">Colossians 2:10</w:t>
      </w:r>
      <w:r w:rsidDel="00000000" w:rsidR="00000000" w:rsidRPr="00000000">
        <w:rPr>
          <w:rtl w:val="0"/>
        </w:rPr>
        <w:t xml:space="preserve">, where believers are described as being complete in Christ.</w:t>
      </w:r>
    </w:p>
    <w:p w:rsidR="00000000" w:rsidDel="00000000" w:rsidP="00000000" w:rsidRDefault="00000000" w:rsidRPr="00000000" w14:paraId="0000000F">
      <w:pPr>
        <w:spacing w:after="240" w:before="240" w:lineRule="auto"/>
        <w:rPr/>
      </w:pPr>
      <w:r w:rsidDel="00000000" w:rsidR="00000000" w:rsidRPr="00000000">
        <w:rPr>
          <w:rtl w:val="0"/>
        </w:rPr>
        <w:t xml:space="preserve">PROVERBS 29:18 Where there is no vision, the people perish: but he that keepeth the law, happy is he.</w:t>
      </w:r>
    </w:p>
    <w:p w:rsidR="00000000" w:rsidDel="00000000" w:rsidP="00000000" w:rsidRDefault="00000000" w:rsidRPr="00000000" w14:paraId="00000010">
      <w:pPr>
        <w:spacing w:after="240" w:before="240" w:lineRule="auto"/>
        <w:rPr/>
      </w:pPr>
      <w:r w:rsidDel="00000000" w:rsidR="00000000" w:rsidRPr="00000000">
        <w:rPr>
          <w:rtl w:val="0"/>
        </w:rPr>
        <w:t xml:space="preserve">The Cost of Not Having a Vision (The Price of Drifting)</w:t>
      </w:r>
    </w:p>
    <w:p w:rsidR="00000000" w:rsidDel="00000000" w:rsidP="00000000" w:rsidRDefault="00000000" w:rsidRPr="00000000" w14:paraId="00000011">
      <w:pPr>
        <w:spacing w:after="240" w:before="240" w:lineRule="auto"/>
        <w:rPr/>
      </w:pPr>
      <w:r w:rsidDel="00000000" w:rsidR="00000000" w:rsidRPr="00000000">
        <w:rPr>
          <w:rtl w:val="0"/>
        </w:rPr>
        <w:t xml:space="preserve">Stagnation: Life becomes a routine of surviving rather than thriving, leading to repeating the past.</w:t>
      </w:r>
    </w:p>
    <w:p w:rsidR="00000000" w:rsidDel="00000000" w:rsidP="00000000" w:rsidRDefault="00000000" w:rsidRPr="00000000" w14:paraId="00000012">
      <w:pPr>
        <w:spacing w:after="240" w:before="240" w:lineRule="auto"/>
        <w:rPr/>
      </w:pPr>
      <w:r w:rsidDel="00000000" w:rsidR="00000000" w:rsidRPr="00000000">
        <w:rPr>
          <w:rtl w:val="0"/>
        </w:rPr>
        <w:t xml:space="preserve">Lack of Purpose: You settle for what happens, rather than creating your own path, according to this Kids Together Inc. article.</w:t>
      </w:r>
    </w:p>
    <w:p w:rsidR="00000000" w:rsidDel="00000000" w:rsidP="00000000" w:rsidRDefault="00000000" w:rsidRPr="00000000" w14:paraId="00000013">
      <w:pPr>
        <w:spacing w:after="240" w:before="240" w:lineRule="auto"/>
        <w:rPr/>
      </w:pPr>
      <w:r w:rsidDel="00000000" w:rsidR="00000000" w:rsidRPr="00000000">
        <w:rPr>
          <w:rtl w:val="0"/>
        </w:rPr>
        <w:t xml:space="preserve">Being Controlled by Others: Without your own vision, the demands of others and your environment shape your experiences, says this Booth Andrews article</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