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ahnschrift SemiBold Condensed" w:cs="Bahnschrift SemiBold Condensed" w:eastAsia="Bahnschrift SemiBold Condensed" w:hAnsi="Bahnschrift SemiBold Condensed"/>
          <w:b w:val="1"/>
          <w:bCs w:val="1"/>
          <w:sz w:val="96"/>
          <w:szCs w:val="96"/>
        </w:rPr>
      </w:pPr>
      <w:r w:rsidDel="00000000" w:rsidR="00000000" w:rsidRPr="00000000">
        <w:rPr>
          <w:rFonts w:ascii="Bahnschrift SemiBold Condensed" w:cs="Bahnschrift SemiBold Condensed" w:eastAsia="Bahnschrift SemiBold Condensed" w:hAnsi="Bahnschrift SemiBold Condensed"/>
          <w:b w:val="1"/>
          <w:bCs w:val="1"/>
          <w:sz w:val="96"/>
          <w:szCs w:val="96"/>
          <w:rtl w:val="0"/>
        </w:rPr>
        <w:t xml:space="preserve">Don’t Double Dixon!!</w:t>
      </w:r>
    </w:p>
    <w:p w:rsidR="00000000" w:rsidDel="00000000" w:rsidP="00000000" w:rsidRDefault="00000000" w:rsidRPr="00000000" w14:paraId="00000002">
      <w:pPr>
        <w:jc w:val="center"/>
        <w:rPr>
          <w:rFonts w:ascii="Bahnschrift SemiBold Condensed" w:cs="Bahnschrift SemiBold Condensed" w:eastAsia="Bahnschrift SemiBold Condensed" w:hAnsi="Bahnschrift SemiBold Condensed"/>
          <w:b w:val="1"/>
          <w:bCs w:val="1"/>
          <w:i w:val="1"/>
          <w:iCs w:val="1"/>
          <w:sz w:val="36"/>
          <w:szCs w:val="36"/>
        </w:rPr>
      </w:pPr>
      <w:r w:rsidDel="00000000" w:rsidR="00000000" w:rsidRPr="00000000">
        <w:rPr>
          <w:rFonts w:ascii="Bahnschrift SemiBold Condensed" w:cs="Bahnschrift SemiBold Condensed" w:eastAsia="Bahnschrift SemiBold Condensed" w:hAnsi="Bahnschrift SemiBold Condensed"/>
          <w:b w:val="1"/>
          <w:bCs w:val="1"/>
          <w:i w:val="1"/>
          <w:iCs w:val="1"/>
          <w:sz w:val="36"/>
          <w:szCs w:val="36"/>
          <w:rtl w:val="0"/>
        </w:rPr>
        <w:t xml:space="preserve">If you love our small-town feel. </w:t>
      </w:r>
    </w:p>
    <w:p w:rsidR="00000000" w:rsidDel="00000000" w:rsidP="00000000" w:rsidRDefault="00000000" w:rsidRPr="00000000" w14:paraId="00000003">
      <w:pPr>
        <w:jc w:val="center"/>
        <w:rPr>
          <w:rFonts w:ascii="Bahnschrift SemiBold Condensed" w:cs="Bahnschrift SemiBold Condensed" w:eastAsia="Bahnschrift SemiBold Condensed" w:hAnsi="Bahnschrift SemiBold Condensed"/>
          <w:b w:val="1"/>
          <w:bCs w:val="1"/>
          <w:i w:val="1"/>
          <w:iCs w:val="1"/>
          <w:sz w:val="36"/>
          <w:szCs w:val="36"/>
        </w:rPr>
      </w:pPr>
      <w:r w:rsidDel="00000000" w:rsidR="00000000" w:rsidRPr="00000000">
        <w:rPr>
          <w:rFonts w:ascii="Bahnschrift SemiBold Condensed" w:cs="Bahnschrift SemiBold Condensed" w:eastAsia="Bahnschrift SemiBold Condensed" w:hAnsi="Bahnschrift SemiBold Condensed"/>
          <w:b w:val="1"/>
          <w:bCs w:val="1"/>
          <w:i w:val="1"/>
          <w:iCs w:val="1"/>
          <w:sz w:val="36"/>
          <w:szCs w:val="36"/>
          <w:rtl w:val="0"/>
        </w:rPr>
        <w:t xml:space="preserve">If a community of strip malls with major traffic congestion is not what you came to Dixon for.</w:t>
      </w:r>
    </w:p>
    <w:p w:rsidR="00000000" w:rsidDel="00000000" w:rsidP="00000000" w:rsidRDefault="00000000" w:rsidRPr="00000000" w14:paraId="00000004">
      <w:pPr>
        <w:jc w:val="center"/>
        <w:rPr>
          <w:rFonts w:ascii="Bahnschrift SemiBold Condensed" w:cs="Bahnschrift SemiBold Condensed" w:eastAsia="Bahnschrift SemiBold Condensed" w:hAnsi="Bahnschrift SemiBold Condensed"/>
          <w:b w:val="1"/>
          <w:bCs w:val="1"/>
          <w:sz w:val="36"/>
          <w:szCs w:val="36"/>
        </w:rPr>
      </w:pPr>
      <w:r w:rsidDel="00000000" w:rsidR="00000000" w:rsidRPr="00000000">
        <w:rPr>
          <w:rFonts w:ascii="Bahnschrift SemiBold Condensed" w:cs="Bahnschrift SemiBold Condensed" w:eastAsia="Bahnschrift SemiBold Condensed" w:hAnsi="Bahnschrift SemiBold Condensed"/>
          <w:b w:val="1"/>
          <w:bCs w:val="1"/>
          <w:sz w:val="36"/>
          <w:szCs w:val="36"/>
          <w:rtl w:val="0"/>
        </w:rPr>
        <w:t xml:space="preserve">Then it’s time for action!</w:t>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Developers hope to build approximately 12,000 new homes in our community that are not in our General Plan.  In fact, the State of California approved our submitted housing plan that would add only a few hundred new homes.   </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majority of these new homes are proposed for land that would have to be annexed into our town.  In 2026, LAFCO, a board consisting of elected leaders from around the County, will be asked to approve this annexation.  Without LAFCO approval, most of the proposed housing can not be built!!      </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ask that you click on the below QR Code to send the LAFCO Board a message that says this proposed growth is irresponsible and that before the Board decides on annexation, they must closely examine the potential adverse impacts the proposed developments will have on the community. </w:t>
      </w:r>
    </w:p>
    <w:p w:rsidR="00000000" w:rsidDel="00000000" w:rsidP="00000000" w:rsidRDefault="00000000" w:rsidRPr="00000000" w14:paraId="0000000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573386" cy="1573386"/>
            <wp:effectExtent b="0" l="0" r="0" t="0"/>
            <wp:docPr id="97674145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73386" cy="1573386"/>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center"/>
        <w:rPr>
          <w:rFonts w:ascii="Bahnschrift SemiBold Condensed" w:cs="Bahnschrift SemiBold Condensed" w:eastAsia="Bahnschrift SemiBold Condensed" w:hAnsi="Bahnschrift SemiBold Condensed"/>
          <w:b w:val="1"/>
          <w:bCs w:val="1"/>
          <w:sz w:val="32"/>
          <w:szCs w:val="32"/>
        </w:rPr>
      </w:pPr>
      <w:r w:rsidDel="00000000" w:rsidR="00000000" w:rsidRPr="00000000">
        <w:rPr>
          <w:rFonts w:ascii="Bahnschrift SemiBold Condensed" w:cs="Bahnschrift SemiBold Condensed" w:eastAsia="Bahnschrift SemiBold Condensed" w:hAnsi="Bahnschrift SemiBold Condensed"/>
          <w:b w:val="1"/>
          <w:bCs w:val="1"/>
          <w:sz w:val="32"/>
          <w:szCs w:val="32"/>
          <w:rtl w:val="0"/>
        </w:rPr>
        <w:t xml:space="preserve">Provided by Dixon Residents for Responsible Development</w:t>
      </w:r>
    </w:p>
    <w:p w:rsidR="00000000" w:rsidDel="00000000" w:rsidP="00000000" w:rsidRDefault="00000000" w:rsidRPr="00000000" w14:paraId="0000000C">
      <w:pPr>
        <w:jc w:val="center"/>
        <w:rPr>
          <w:rFonts w:ascii="Bahnschrift SemiBold Condensed" w:cs="Bahnschrift SemiBold Condensed" w:eastAsia="Bahnschrift SemiBold Condensed" w:hAnsi="Bahnschrift SemiBold Condensed"/>
          <w:b w:val="1"/>
          <w:bCs w:val="1"/>
          <w:sz w:val="24"/>
          <w:szCs w:val="24"/>
        </w:rPr>
      </w:pPr>
      <w:r w:rsidDel="00000000" w:rsidR="00000000" w:rsidRPr="00000000">
        <w:rPr>
          <w:rFonts w:ascii="Bahnschrift SemiBold Condensed" w:cs="Bahnschrift SemiBold Condensed" w:eastAsia="Bahnschrift SemiBold Condensed" w:hAnsi="Bahnschrift SemiBold Condensed"/>
          <w:b w:val="1"/>
          <w:bCs w:val="1"/>
          <w:sz w:val="24"/>
          <w:szCs w:val="24"/>
          <w:rtl w:val="0"/>
        </w:rPr>
        <w:t xml:space="preserve">For additional information, please visit:</w:t>
      </w:r>
    </w:p>
    <w:p w:rsidR="00000000" w:rsidDel="00000000" w:rsidP="00000000" w:rsidRDefault="00000000" w:rsidRPr="00000000" w14:paraId="0000000D">
      <w:pPr>
        <w:jc w:val="center"/>
        <w:rPr>
          <w:rFonts w:ascii="Bahnschrift SemiBold Condensed" w:cs="Bahnschrift SemiBold Condensed" w:eastAsia="Bahnschrift SemiBold Condensed" w:hAnsi="Bahnschrift SemiBold Condensed"/>
          <w:b w:val="1"/>
          <w:bCs w:val="1"/>
          <w:sz w:val="24"/>
          <w:szCs w:val="24"/>
        </w:rPr>
      </w:pPr>
      <w:hyperlink r:id="rId8">
        <w:r w:rsidDel="00000000" w:rsidR="00000000" w:rsidRPr="00000000">
          <w:rPr>
            <w:rFonts w:ascii="Bahnschrift SemiBold Condensed" w:cs="Bahnschrift SemiBold Condensed" w:eastAsia="Bahnschrift SemiBold Condensed" w:hAnsi="Bahnschrift SemiBold Condensed"/>
            <w:b w:val="1"/>
            <w:bCs w:val="1"/>
            <w:color w:val="0000ff"/>
            <w:sz w:val="24"/>
            <w:szCs w:val="24"/>
            <w:u w:val="single"/>
            <w:rtl w:val="0"/>
          </w:rPr>
          <w:t xml:space="preserve">https://www.dontdoubledixon.com/</w:t>
        </w:r>
      </w:hyperlink>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Bahnschrift SemiBold Condens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260733"/>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260733"/>
    <w:rPr>
      <w:b w:val="1"/>
      <w:bCs w:val="1"/>
    </w:rPr>
  </w:style>
  <w:style w:type="character" w:styleId="Hyperlink">
    <w:name w:val="Hyperlink"/>
    <w:basedOn w:val="DefaultParagraphFont"/>
    <w:uiPriority w:val="99"/>
    <w:unhideWhenUsed w:val="1"/>
    <w:rsid w:val="00382148"/>
    <w:rPr>
      <w:color w:val="0000ff" w:themeColor="hyperlink"/>
      <w:u w:val="single"/>
    </w:rPr>
  </w:style>
  <w:style w:type="character" w:styleId="UnresolvedMention">
    <w:name w:val="Unresolved Mention"/>
    <w:basedOn w:val="DefaultParagraphFont"/>
    <w:uiPriority w:val="99"/>
    <w:semiHidden w:val="1"/>
    <w:unhideWhenUsed w:val="1"/>
    <w:rsid w:val="0038214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dontdoubledix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iliC6Gz5Z02s6mMrluv/3melw==">CgMxLjA4AHIhMXJUTzhxWDliNnY1NWs1eTJ6N19pdlZqQ2hNQ1BSS0xx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2025-12-02T11:18:00Z</dcterms:created>
  <dc:creator>John</dc:creator>
</cp:coreProperties>
</file>