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4344o25pkmjd" w:id="0"/>
      <w:bookmarkEnd w:id="0"/>
      <w:r w:rsidDel="00000000" w:rsidR="00000000" w:rsidRPr="00000000">
        <w:rPr>
          <w:b w:val="1"/>
          <w:color w:val="000000"/>
          <w:sz w:val="26"/>
          <w:szCs w:val="26"/>
          <w:rtl w:val="0"/>
        </w:rPr>
        <w:t xml:space="preserve">Sample Public Comment Letter</w:t>
      </w:r>
    </w:p>
    <w:p w:rsidR="00000000" w:rsidDel="00000000" w:rsidP="00000000" w:rsidRDefault="00000000" w:rsidRPr="00000000" w14:paraId="00000002">
      <w:pPr>
        <w:spacing w:after="240" w:before="240" w:lineRule="auto"/>
        <w:rPr/>
      </w:pPr>
      <w:r w:rsidDel="00000000" w:rsidR="00000000" w:rsidRPr="00000000">
        <w:rPr>
          <w:b w:val="1"/>
          <w:rtl w:val="0"/>
        </w:rPr>
        <w:t xml:space="preserve">Important!  Use this s</w:t>
      </w:r>
      <w:r w:rsidDel="00000000" w:rsidR="00000000" w:rsidRPr="00000000">
        <w:rPr>
          <w:b w:val="1"/>
          <w:rtl w:val="0"/>
        </w:rPr>
        <w:t xml:space="preserve">ubject line (if emailing):</w:t>
      </w:r>
      <w:r w:rsidDel="00000000" w:rsidR="00000000" w:rsidRPr="00000000">
        <w:rPr>
          <w:rtl w:val="0"/>
        </w:rPr>
        <w:t xml:space="preserve"> NOP Comments – Harvest Master Plan Project</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 [Your Address or Neighborhood (optional)]</w:t>
        <w:br w:type="textWrapping"/>
        <w:t xml:space="preserve"> [City, State, Zip]</w:t>
        <w:br w:type="textWrapping"/>
        <w:t xml:space="preserve"> [Your Email Address (optional)]</w:t>
        <w:br w:type="textWrapping"/>
        <w:t xml:space="preserve"> [Date]</w:t>
      </w:r>
    </w:p>
    <w:p w:rsidR="00000000" w:rsidDel="00000000" w:rsidP="00000000" w:rsidRDefault="00000000" w:rsidRPr="00000000" w14:paraId="00000005">
      <w:pPr>
        <w:spacing w:after="240" w:before="240" w:lineRule="auto"/>
        <w:rPr/>
      </w:pPr>
      <w:r w:rsidDel="00000000" w:rsidR="00000000" w:rsidRPr="00000000">
        <w:rPr>
          <w:rtl w:val="0"/>
        </w:rPr>
        <w:t xml:space="preserve">City of Dixon Community Development Department</w:t>
        <w:br w:type="textWrapping"/>
        <w:t xml:space="preserve">600 East A Street</w:t>
        <w:br w:type="textWrapping"/>
        <w:t xml:space="preserve">Dixon, CA 95620</w:t>
        <w:br w:type="textWrapping"/>
        <w:t xml:space="preserve">planningdepartment@cityofdixon.us</w:t>
      </w:r>
    </w:p>
    <w:p w:rsidR="00000000" w:rsidDel="00000000" w:rsidP="00000000" w:rsidRDefault="00000000" w:rsidRPr="00000000" w14:paraId="00000006">
      <w:pPr>
        <w:spacing w:after="240" w:before="240" w:lineRule="auto"/>
        <w:rPr>
          <w:b w:val="1"/>
        </w:rPr>
      </w:pPr>
      <w:r w:rsidDel="00000000" w:rsidR="00000000" w:rsidRPr="00000000">
        <w:rPr>
          <w:rtl w:val="0"/>
        </w:rPr>
        <w:t xml:space="preserve">RE: </w:t>
      </w:r>
      <w:r w:rsidDel="00000000" w:rsidR="00000000" w:rsidRPr="00000000">
        <w:rPr>
          <w:b w:val="1"/>
          <w:rtl w:val="0"/>
        </w:rPr>
        <w:t xml:space="preserve">Notice of Preparation – Harvest Master Plan / Southeast Annexation / General Plan Amendment Project</w:t>
      </w:r>
    </w:p>
    <w:p w:rsidR="00000000" w:rsidDel="00000000" w:rsidP="00000000" w:rsidRDefault="00000000" w:rsidRPr="00000000" w14:paraId="00000007">
      <w:pPr>
        <w:spacing w:after="240" w:before="240" w:lineRule="auto"/>
        <w:rPr/>
      </w:pPr>
      <w:r w:rsidDel="00000000" w:rsidR="00000000" w:rsidRPr="00000000">
        <w:rPr>
          <w:rtl w:val="0"/>
        </w:rPr>
        <w:t xml:space="preserve">Dear Mayor Bird, Members of the City Council and City of Dixon Community Development Department,</w:t>
      </w:r>
    </w:p>
    <w:p w:rsidR="00000000" w:rsidDel="00000000" w:rsidP="00000000" w:rsidRDefault="00000000" w:rsidRPr="00000000" w14:paraId="00000008">
      <w:pPr>
        <w:spacing w:after="240" w:before="240" w:lineRule="auto"/>
        <w:rPr/>
      </w:pPr>
      <w:r w:rsidDel="00000000" w:rsidR="00000000" w:rsidRPr="00000000">
        <w:rPr>
          <w:rtl w:val="0"/>
        </w:rPr>
        <w:t xml:space="preserve">I am writing in response to the Notice of Preparation (NOP) for the Harvest Master Plan, General Plan Amendment, and Southeast Dixon Annexation project. As a Dixon resident, I appreciate the opportunity to provide input on what should be included in the Environmental Impact Report (EIR).</w:t>
      </w:r>
    </w:p>
    <w:p w:rsidR="00000000" w:rsidDel="00000000" w:rsidP="00000000" w:rsidRDefault="00000000" w:rsidRPr="00000000" w14:paraId="00000009">
      <w:pPr>
        <w:spacing w:after="240" w:before="240" w:lineRule="auto"/>
        <w:rPr/>
      </w:pPr>
      <w:r w:rsidDel="00000000" w:rsidR="00000000" w:rsidRPr="00000000">
        <w:rPr>
          <w:rtl w:val="0"/>
        </w:rPr>
        <w:t xml:space="preserve">I have concerns about the potential environmental and community impacts of this large-scale development. Specifically, I respectfully request that the EIR include:</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b w:val="1"/>
          <w:rtl w:val="0"/>
        </w:rPr>
        <w:t xml:space="preserve">Traffic and Safety:</w:t>
      </w:r>
      <w:r w:rsidDel="00000000" w:rsidR="00000000" w:rsidRPr="00000000">
        <w:rPr>
          <w:rtl w:val="0"/>
        </w:rPr>
        <w:t xml:space="preserve"> Please study how increased traffic on local roads—especially on Pedrick Road, Pitt School Road, Vaughn Road, and surrounding school zones—will affect congestion and safety during peak hours. Consider impacts on school drop-off/pickup times and pedestrian safety for students.</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Agricultural Land Conversion:</w:t>
      </w:r>
      <w:r w:rsidDel="00000000" w:rsidR="00000000" w:rsidRPr="00000000">
        <w:rPr>
          <w:rtl w:val="0"/>
        </w:rPr>
        <w:t xml:space="preserve"> Dixon’s identity and economy are tied to agriculture. The EIR should fully evaluate the loss of prime farmland and explore alternatives that preserve agricultural land or minimize its conversion.</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Water Supply and Infrastructure:</w:t>
      </w:r>
      <w:r w:rsidDel="00000000" w:rsidR="00000000" w:rsidRPr="00000000">
        <w:rPr>
          <w:rtl w:val="0"/>
        </w:rPr>
        <w:t xml:space="preserve"> The project’s demand for water, sewer, and other utilities should be clearly analyzed, especially in light of long-term drought conditions and regional resource limits.</w:t>
        <w:br w:type="textWrapping"/>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b w:val="1"/>
          <w:rtl w:val="0"/>
        </w:rPr>
        <w:t xml:space="preserve">Cumulative Impacts and Growth:</w:t>
      </w:r>
      <w:r w:rsidDel="00000000" w:rsidR="00000000" w:rsidRPr="00000000">
        <w:rPr>
          <w:rtl w:val="0"/>
        </w:rPr>
        <w:t xml:space="preserve"> Please include an analysis of how this project, when combined with other pending development in Dixon and surrounding communities, could affect public services (like schools and emergency response), air quality, and greenhouse gas emissions.</w:t>
        <w:br w:type="textWrapping"/>
      </w:r>
    </w:p>
    <w:p w:rsidR="00000000" w:rsidDel="00000000" w:rsidP="00000000" w:rsidRDefault="00000000" w:rsidRPr="00000000" w14:paraId="0000000E">
      <w:pPr>
        <w:spacing w:after="240" w:before="240" w:lineRule="auto"/>
        <w:rPr/>
      </w:pPr>
      <w:r w:rsidDel="00000000" w:rsidR="00000000" w:rsidRPr="00000000">
        <w:rPr>
          <w:rtl w:val="0"/>
        </w:rPr>
        <w:t xml:space="preserve">I also encourage the City to evaluate a </w:t>
      </w:r>
      <w:r w:rsidDel="00000000" w:rsidR="00000000" w:rsidRPr="00000000">
        <w:rPr>
          <w:b w:val="1"/>
          <w:rtl w:val="0"/>
        </w:rPr>
        <w:t xml:space="preserve">reduced-density alternative</w:t>
      </w:r>
      <w:r w:rsidDel="00000000" w:rsidR="00000000" w:rsidRPr="00000000">
        <w:rPr>
          <w:rtl w:val="0"/>
        </w:rPr>
        <w:t xml:space="preserve"> that meets some housing goals while lessening environmental and infrastructure burdens.</w:t>
      </w:r>
    </w:p>
    <w:p w:rsidR="00000000" w:rsidDel="00000000" w:rsidP="00000000" w:rsidRDefault="00000000" w:rsidRPr="00000000" w14:paraId="0000000F">
      <w:pPr>
        <w:spacing w:after="240" w:before="240" w:lineRule="auto"/>
        <w:rPr/>
      </w:pPr>
      <w:r w:rsidDel="00000000" w:rsidR="00000000" w:rsidRPr="00000000">
        <w:rPr>
          <w:rtl w:val="0"/>
        </w:rPr>
        <w:t xml:space="preserve">Thank you for considering these comments and for conducting a thorough and transparent review of the environmental impacts. I look forward to participating in the next steps of this process.</w:t>
      </w:r>
    </w:p>
    <w:p w:rsidR="00000000" w:rsidDel="00000000" w:rsidP="00000000" w:rsidRDefault="00000000" w:rsidRPr="00000000" w14:paraId="00000010">
      <w:pPr>
        <w:spacing w:after="240" w:before="240" w:lineRule="auto"/>
        <w:rPr>
          <w:b w:val="1"/>
        </w:rPr>
      </w:pPr>
      <w:r w:rsidDel="00000000" w:rsidR="00000000" w:rsidRPr="00000000">
        <w:rPr>
          <w:rtl w:val="0"/>
        </w:rPr>
        <w:t xml:space="preserve">Sincerely,</w:t>
        <w:br w:type="textWrapping"/>
        <w:t xml:space="preserve"> </w:t>
      </w:r>
      <w:r w:rsidDel="00000000" w:rsidR="00000000" w:rsidRPr="00000000">
        <w:rPr>
          <w:b w:val="1"/>
          <w:rtl w:val="0"/>
        </w:rPr>
        <w:t xml:space="preserve">[Your Full Name]</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