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C5B0" w14:textId="43B9ED07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  <w:b/>
          <w:bCs/>
          <w:u w:val="single"/>
        </w:rPr>
        <w:t xml:space="preserve">Hutchinson Township Monthly, Meeting Minutes </w:t>
      </w:r>
      <w:r w:rsidR="00853BFA">
        <w:rPr>
          <w:rFonts w:ascii="Play" w:eastAsia="Play" w:hAnsi="Play" w:cs="Play"/>
          <w:b/>
          <w:bCs/>
          <w:u w:val="single"/>
        </w:rPr>
        <w:t>September 10</w:t>
      </w:r>
      <w:r>
        <w:rPr>
          <w:rFonts w:ascii="Play" w:eastAsia="Play" w:hAnsi="Play" w:cs="Play"/>
          <w:b/>
          <w:bCs/>
          <w:u w:val="single"/>
        </w:rPr>
        <w:t xml:space="preserve">, 2026 </w:t>
      </w:r>
    </w:p>
    <w:p w14:paraId="3C66A4B7" w14:textId="77777777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</w:rPr>
        <w:t xml:space="preserve">The Meeting was called to order by Brent Uecker. </w:t>
      </w:r>
    </w:p>
    <w:p w14:paraId="48C9C7AA" w14:textId="33184DE7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Members Present were Brent Uecker, Craig Powell, Jon Christensen, Michelle Uecker, Bruce Andersen.  Guests present were Larry Murphy,</w:t>
      </w:r>
      <w:r w:rsidR="00E13AD2">
        <w:rPr>
          <w:rFonts w:ascii="Play" w:eastAsia="Play" w:hAnsi="Play" w:cs="Play"/>
        </w:rPr>
        <w:t xml:space="preserve"> and</w:t>
      </w:r>
      <w:r>
        <w:rPr>
          <w:rFonts w:ascii="Play" w:eastAsia="Play" w:hAnsi="Play" w:cs="Play"/>
        </w:rPr>
        <w:t xml:space="preserve"> Bridette Bethke. </w:t>
      </w:r>
    </w:p>
    <w:p w14:paraId="7FFD8DA9" w14:textId="77777777" w:rsidR="00F05564" w:rsidRDefault="00F05564">
      <w:pPr>
        <w:rPr>
          <w:rFonts w:ascii="Play" w:eastAsia="Play" w:hAnsi="Play" w:cs="Play"/>
        </w:rPr>
      </w:pPr>
    </w:p>
    <w:p w14:paraId="3D30827B" w14:textId="6C7D49D8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The Clerk’s Minutes for the </w:t>
      </w:r>
      <w:r w:rsidR="00853BFA">
        <w:rPr>
          <w:rFonts w:ascii="Play" w:eastAsia="Play" w:hAnsi="Play" w:cs="Play"/>
        </w:rPr>
        <w:t>August</w:t>
      </w:r>
      <w:r>
        <w:rPr>
          <w:rFonts w:ascii="Play" w:eastAsia="Play" w:hAnsi="Play" w:cs="Play"/>
        </w:rPr>
        <w:t xml:space="preserve"> </w:t>
      </w:r>
      <w:r w:rsidR="00E13AD2">
        <w:rPr>
          <w:rFonts w:ascii="Play" w:eastAsia="Play" w:hAnsi="Play" w:cs="Play"/>
        </w:rPr>
        <w:t>2026 meeting</w:t>
      </w:r>
      <w:r>
        <w:rPr>
          <w:rFonts w:ascii="Play" w:eastAsia="Play" w:hAnsi="Play" w:cs="Play"/>
        </w:rPr>
        <w:t xml:space="preserve"> were sent via email prior to meeting. </w:t>
      </w:r>
      <w:r w:rsidR="00E13AD2">
        <w:rPr>
          <w:rFonts w:ascii="Play" w:eastAsia="Play" w:hAnsi="Play" w:cs="Play"/>
        </w:rPr>
        <w:t xml:space="preserve">Craig Powell </w:t>
      </w:r>
      <w:r>
        <w:rPr>
          <w:rFonts w:ascii="Play" w:eastAsia="Play" w:hAnsi="Play" w:cs="Play"/>
        </w:rPr>
        <w:t>moved to approve the clerk’s minutes for the Ju</w:t>
      </w:r>
      <w:r w:rsidR="00E13AD2">
        <w:rPr>
          <w:rFonts w:ascii="Play" w:eastAsia="Play" w:hAnsi="Play" w:cs="Play"/>
        </w:rPr>
        <w:t>ly</w:t>
      </w:r>
      <w:r>
        <w:rPr>
          <w:rFonts w:ascii="Play" w:eastAsia="Play" w:hAnsi="Play" w:cs="Play"/>
        </w:rPr>
        <w:t xml:space="preserve"> </w:t>
      </w:r>
      <w:r w:rsidR="00E13AD2">
        <w:rPr>
          <w:rFonts w:ascii="Play" w:eastAsia="Play" w:hAnsi="Play" w:cs="Play"/>
        </w:rPr>
        <w:t>m</w:t>
      </w:r>
      <w:r>
        <w:rPr>
          <w:rFonts w:ascii="Play" w:eastAsia="Play" w:hAnsi="Play" w:cs="Play"/>
        </w:rPr>
        <w:t xml:space="preserve">onthly </w:t>
      </w:r>
      <w:r w:rsidR="00E13AD2">
        <w:rPr>
          <w:rFonts w:ascii="Play" w:eastAsia="Play" w:hAnsi="Play" w:cs="Play"/>
        </w:rPr>
        <w:t>m</w:t>
      </w:r>
      <w:r>
        <w:rPr>
          <w:rFonts w:ascii="Play" w:eastAsia="Play" w:hAnsi="Play" w:cs="Play"/>
        </w:rPr>
        <w:t xml:space="preserve">eeting. Second, by </w:t>
      </w:r>
      <w:r w:rsidR="00E13AD2">
        <w:rPr>
          <w:rFonts w:ascii="Play" w:eastAsia="Play" w:hAnsi="Play" w:cs="Play"/>
        </w:rPr>
        <w:t>Jon Christensen</w:t>
      </w:r>
      <w:r>
        <w:rPr>
          <w:rFonts w:ascii="Play" w:eastAsia="Play" w:hAnsi="Play" w:cs="Play"/>
        </w:rPr>
        <w:t>. Motion carried.</w:t>
      </w:r>
    </w:p>
    <w:p w14:paraId="090A8CB7" w14:textId="24CD05CA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>Treasurer’s Report:</w:t>
      </w:r>
      <w:r>
        <w:rPr>
          <w:rFonts w:ascii="Play" w:eastAsia="Play" w:hAnsi="Play" w:cs="Play"/>
        </w:rPr>
        <w:t xml:space="preserve"> The treasurer’s report on receipts, expenditures, and balances was given, and the checkbook was reconciled. The check book balance of </w:t>
      </w:r>
      <w:r w:rsidR="00853BFA">
        <w:rPr>
          <w:rFonts w:ascii="Play" w:eastAsia="Play" w:hAnsi="Play" w:cs="Play"/>
        </w:rPr>
        <w:t>August 1</w:t>
      </w:r>
      <w:r>
        <w:rPr>
          <w:rFonts w:ascii="Play" w:eastAsia="Play" w:hAnsi="Play" w:cs="Play"/>
        </w:rPr>
        <w:t xml:space="preserve">, </w:t>
      </w:r>
      <w:proofErr w:type="gramStart"/>
      <w:r>
        <w:rPr>
          <w:rFonts w:ascii="Play" w:eastAsia="Play" w:hAnsi="Play" w:cs="Play"/>
        </w:rPr>
        <w:t>2026</w:t>
      </w:r>
      <w:proofErr w:type="gramEnd"/>
      <w:r>
        <w:rPr>
          <w:rFonts w:ascii="Play" w:eastAsia="Play" w:hAnsi="Play" w:cs="Play"/>
        </w:rPr>
        <w:t xml:space="preserve"> was</w:t>
      </w:r>
      <w:r w:rsidR="00853BFA">
        <w:rPr>
          <w:rFonts w:ascii="Play" w:eastAsia="Play" w:hAnsi="Play" w:cs="Play"/>
        </w:rPr>
        <w:t xml:space="preserve"> </w:t>
      </w:r>
      <w:r w:rsidR="00853BFA">
        <w:rPr>
          <w:rFonts w:ascii="Play" w:eastAsia="Play" w:hAnsi="Play" w:cs="Play"/>
        </w:rPr>
        <w:t>$560,618.92</w:t>
      </w:r>
      <w:r>
        <w:rPr>
          <w:rFonts w:ascii="Play" w:eastAsia="Play" w:hAnsi="Play" w:cs="Play"/>
        </w:rPr>
        <w:t xml:space="preserve"> and the ending balance on </w:t>
      </w:r>
      <w:r w:rsidR="00853BFA">
        <w:rPr>
          <w:rFonts w:ascii="Play" w:eastAsia="Play" w:hAnsi="Play" w:cs="Play"/>
        </w:rPr>
        <w:t>August</w:t>
      </w:r>
      <w:r>
        <w:rPr>
          <w:rFonts w:ascii="Play" w:eastAsia="Play" w:hAnsi="Play" w:cs="Play"/>
        </w:rPr>
        <w:t xml:space="preserve"> 3</w:t>
      </w:r>
      <w:r w:rsidR="00E13AD2">
        <w:rPr>
          <w:rFonts w:ascii="Play" w:eastAsia="Play" w:hAnsi="Play" w:cs="Play"/>
        </w:rPr>
        <w:t>1</w:t>
      </w:r>
      <w:proofErr w:type="gramStart"/>
      <w:r>
        <w:rPr>
          <w:rFonts w:ascii="Play" w:eastAsia="Play" w:hAnsi="Play" w:cs="Play"/>
        </w:rPr>
        <w:t xml:space="preserve"> 2026</w:t>
      </w:r>
      <w:proofErr w:type="gramEnd"/>
      <w:r>
        <w:rPr>
          <w:rFonts w:ascii="Play" w:eastAsia="Play" w:hAnsi="Play" w:cs="Play"/>
        </w:rPr>
        <w:t>, was $</w:t>
      </w:r>
      <w:r w:rsidR="00853BFA">
        <w:rPr>
          <w:rFonts w:ascii="Play" w:eastAsia="Play" w:hAnsi="Play" w:cs="Play"/>
        </w:rPr>
        <w:t>548</w:t>
      </w:r>
      <w:r>
        <w:rPr>
          <w:rFonts w:ascii="Play" w:eastAsia="Play" w:hAnsi="Play" w:cs="Play"/>
        </w:rPr>
        <w:t>,</w:t>
      </w:r>
      <w:r w:rsidR="00853BFA">
        <w:rPr>
          <w:rFonts w:ascii="Play" w:eastAsia="Play" w:hAnsi="Play" w:cs="Play"/>
        </w:rPr>
        <w:t>592</w:t>
      </w:r>
      <w:r>
        <w:rPr>
          <w:rFonts w:ascii="Play" w:eastAsia="Play" w:hAnsi="Play" w:cs="Play"/>
        </w:rPr>
        <w:t>.</w:t>
      </w:r>
      <w:r w:rsidR="00853BFA">
        <w:rPr>
          <w:rFonts w:ascii="Play" w:eastAsia="Play" w:hAnsi="Play" w:cs="Play"/>
        </w:rPr>
        <w:t>64</w:t>
      </w:r>
      <w:r>
        <w:rPr>
          <w:rFonts w:ascii="Play" w:eastAsia="Play" w:hAnsi="Play" w:cs="Play"/>
        </w:rPr>
        <w:t xml:space="preserve">   Craig Powell moved to approve the report. Second, by Jon Christensen. Motion carried. </w:t>
      </w:r>
    </w:p>
    <w:p w14:paraId="74C50EC3" w14:textId="77777777" w:rsidR="00F05564" w:rsidRDefault="00000000">
      <w:pPr>
        <w:rPr>
          <w:rFonts w:ascii="Play" w:eastAsia="Play" w:hAnsi="Play" w:cs="Play"/>
          <w:b/>
          <w:bCs/>
          <w:u w:val="single"/>
        </w:rPr>
      </w:pPr>
      <w:r>
        <w:rPr>
          <w:rFonts w:ascii="Play" w:eastAsia="Play" w:hAnsi="Play" w:cs="Play"/>
          <w:b/>
          <w:bCs/>
          <w:u w:val="single"/>
        </w:rPr>
        <w:t>Bills:</w:t>
      </w:r>
    </w:p>
    <w:tbl>
      <w:tblPr>
        <w:tblStyle w:val="a"/>
        <w:tblW w:w="94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3600"/>
        <w:gridCol w:w="2250"/>
      </w:tblGrid>
      <w:tr w:rsidR="00F05564" w14:paraId="159F283B" w14:textId="77777777">
        <w:tc>
          <w:tcPr>
            <w:tcW w:w="3600" w:type="dxa"/>
          </w:tcPr>
          <w:p w14:paraId="46D43737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>Company</w:t>
            </w:r>
          </w:p>
        </w:tc>
        <w:tc>
          <w:tcPr>
            <w:tcW w:w="3600" w:type="dxa"/>
          </w:tcPr>
          <w:p w14:paraId="565713DE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>Description</w:t>
            </w:r>
          </w:p>
        </w:tc>
        <w:tc>
          <w:tcPr>
            <w:tcW w:w="2250" w:type="dxa"/>
          </w:tcPr>
          <w:p w14:paraId="65A21226" w14:textId="77777777" w:rsidR="00F05564" w:rsidRDefault="00000000">
            <w:pPr>
              <w:rPr>
                <w:rFonts w:ascii="Play" w:eastAsia="Play" w:hAnsi="Play" w:cs="Play"/>
                <w:b/>
                <w:bCs/>
              </w:rPr>
            </w:pPr>
            <w:r>
              <w:rPr>
                <w:rFonts w:ascii="Play" w:eastAsia="Play" w:hAnsi="Play" w:cs="Play"/>
                <w:b/>
                <w:bCs/>
              </w:rPr>
              <w:t xml:space="preserve">Amount </w:t>
            </w:r>
          </w:p>
        </w:tc>
      </w:tr>
      <w:tr w:rsidR="00F05564" w14:paraId="33DB00EB" w14:textId="77777777">
        <w:tc>
          <w:tcPr>
            <w:tcW w:w="3600" w:type="dxa"/>
          </w:tcPr>
          <w:p w14:paraId="15D70C8B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Michael Murphy Construction </w:t>
            </w:r>
          </w:p>
        </w:tc>
        <w:tc>
          <w:tcPr>
            <w:tcW w:w="3600" w:type="dxa"/>
          </w:tcPr>
          <w:p w14:paraId="7608F14E" w14:textId="59F870B0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August </w:t>
            </w:r>
            <w:r w:rsidR="00000000">
              <w:rPr>
                <w:rFonts w:ascii="Play" w:eastAsia="Play" w:hAnsi="Play" w:cs="Play"/>
              </w:rPr>
              <w:t xml:space="preserve">Road Maintenance </w:t>
            </w:r>
          </w:p>
        </w:tc>
        <w:tc>
          <w:tcPr>
            <w:tcW w:w="2250" w:type="dxa"/>
          </w:tcPr>
          <w:p w14:paraId="501E421C" w14:textId="600989A8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7149.50</w:t>
            </w:r>
          </w:p>
        </w:tc>
      </w:tr>
      <w:tr w:rsidR="00F05564" w14:paraId="5CB916ED" w14:textId="77777777">
        <w:tc>
          <w:tcPr>
            <w:tcW w:w="3600" w:type="dxa"/>
          </w:tcPr>
          <w:p w14:paraId="73BEFB8E" w14:textId="77777777" w:rsidR="00F05564" w:rsidRDefault="00000000">
            <w:pPr>
              <w:rPr>
                <w:rFonts w:ascii="Play" w:eastAsia="Play" w:hAnsi="Play" w:cs="Play"/>
              </w:rPr>
            </w:pPr>
            <w:proofErr w:type="spellStart"/>
            <w:r>
              <w:rPr>
                <w:rFonts w:ascii="Play" w:eastAsia="Play" w:hAnsi="Play" w:cs="Play"/>
              </w:rPr>
              <w:t>Xtratyme</w:t>
            </w:r>
            <w:proofErr w:type="spellEnd"/>
            <w:r>
              <w:rPr>
                <w:rFonts w:ascii="Play" w:eastAsia="Play" w:hAnsi="Play" w:cs="Play"/>
              </w:rPr>
              <w:t xml:space="preserve"> Technologies </w:t>
            </w:r>
          </w:p>
        </w:tc>
        <w:tc>
          <w:tcPr>
            <w:tcW w:w="3600" w:type="dxa"/>
          </w:tcPr>
          <w:p w14:paraId="00C55BAB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Monthly Invoice </w:t>
            </w:r>
          </w:p>
        </w:tc>
        <w:tc>
          <w:tcPr>
            <w:tcW w:w="2250" w:type="dxa"/>
          </w:tcPr>
          <w:p w14:paraId="2E5A63F2" w14:textId="77777777" w:rsidR="00F05564" w:rsidRDefault="00000000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35.88</w:t>
            </w:r>
          </w:p>
        </w:tc>
      </w:tr>
      <w:tr w:rsidR="00F05564" w14:paraId="0D05990A" w14:textId="77777777">
        <w:tc>
          <w:tcPr>
            <w:tcW w:w="3600" w:type="dxa"/>
          </w:tcPr>
          <w:p w14:paraId="43B16989" w14:textId="572EE545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MN Association of Townships</w:t>
            </w:r>
          </w:p>
        </w:tc>
        <w:tc>
          <w:tcPr>
            <w:tcW w:w="3600" w:type="dxa"/>
          </w:tcPr>
          <w:p w14:paraId="082A906E" w14:textId="7D8A704D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Liability Insurance</w:t>
            </w:r>
          </w:p>
        </w:tc>
        <w:tc>
          <w:tcPr>
            <w:tcW w:w="2250" w:type="dxa"/>
          </w:tcPr>
          <w:p w14:paraId="63F36F66" w14:textId="55ED4377" w:rsidR="00E13AD2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1619.00</w:t>
            </w:r>
          </w:p>
        </w:tc>
      </w:tr>
      <w:tr w:rsidR="00F05564" w14:paraId="400341B7" w14:textId="77777777">
        <w:tc>
          <w:tcPr>
            <w:tcW w:w="3600" w:type="dxa"/>
          </w:tcPr>
          <w:p w14:paraId="2ACCC736" w14:textId="77747CF3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Kevin Loftness LLC</w:t>
            </w:r>
          </w:p>
        </w:tc>
        <w:tc>
          <w:tcPr>
            <w:tcW w:w="3600" w:type="dxa"/>
          </w:tcPr>
          <w:p w14:paraId="0D032D66" w14:textId="23AD5993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Dust Coating </w:t>
            </w:r>
          </w:p>
        </w:tc>
        <w:tc>
          <w:tcPr>
            <w:tcW w:w="2250" w:type="dxa"/>
          </w:tcPr>
          <w:p w14:paraId="4DF1602B" w14:textId="42B4D379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400.00</w:t>
            </w:r>
          </w:p>
        </w:tc>
      </w:tr>
      <w:tr w:rsidR="00F05564" w14:paraId="13C120A1" w14:textId="77777777">
        <w:tc>
          <w:tcPr>
            <w:tcW w:w="3600" w:type="dxa"/>
          </w:tcPr>
          <w:p w14:paraId="57FCD921" w14:textId="0A53AEB4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Skyline Aggregate</w:t>
            </w:r>
          </w:p>
        </w:tc>
        <w:tc>
          <w:tcPr>
            <w:tcW w:w="3600" w:type="dxa"/>
          </w:tcPr>
          <w:p w14:paraId="1A22A40D" w14:textId="3F415672" w:rsidR="00F05564" w:rsidRDefault="00E13AD2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Gravel</w:t>
            </w:r>
          </w:p>
        </w:tc>
        <w:tc>
          <w:tcPr>
            <w:tcW w:w="2250" w:type="dxa"/>
          </w:tcPr>
          <w:p w14:paraId="3DFC5120" w14:textId="379AD0EF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70.86</w:t>
            </w:r>
          </w:p>
        </w:tc>
      </w:tr>
      <w:tr w:rsidR="00F05564" w14:paraId="06870356" w14:textId="77777777">
        <w:tc>
          <w:tcPr>
            <w:tcW w:w="3600" w:type="dxa"/>
          </w:tcPr>
          <w:p w14:paraId="730D7875" w14:textId="64DEEF75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Michael Murphy Construction</w:t>
            </w:r>
          </w:p>
        </w:tc>
        <w:tc>
          <w:tcPr>
            <w:tcW w:w="3600" w:type="dxa"/>
          </w:tcPr>
          <w:p w14:paraId="66D314A4" w14:textId="64CD992D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Culvert</w:t>
            </w:r>
          </w:p>
        </w:tc>
        <w:tc>
          <w:tcPr>
            <w:tcW w:w="2250" w:type="dxa"/>
          </w:tcPr>
          <w:p w14:paraId="4ACBC666" w14:textId="2B7B7341" w:rsidR="00F05564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2860.00</w:t>
            </w:r>
          </w:p>
        </w:tc>
      </w:tr>
      <w:tr w:rsidR="00853BFA" w14:paraId="5F6D082B" w14:textId="77777777">
        <w:tc>
          <w:tcPr>
            <w:tcW w:w="3600" w:type="dxa"/>
          </w:tcPr>
          <w:p w14:paraId="16D3B7B5" w14:textId="51C99993" w:rsidR="00853BFA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McLeod County Public Works</w:t>
            </w:r>
          </w:p>
        </w:tc>
        <w:tc>
          <w:tcPr>
            <w:tcW w:w="3600" w:type="dxa"/>
          </w:tcPr>
          <w:p w14:paraId="533B5679" w14:textId="37FA8811" w:rsidR="00853BFA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 xml:space="preserve">Culvert </w:t>
            </w:r>
          </w:p>
        </w:tc>
        <w:tc>
          <w:tcPr>
            <w:tcW w:w="2250" w:type="dxa"/>
          </w:tcPr>
          <w:p w14:paraId="267130E2" w14:textId="600242CD" w:rsidR="00853BFA" w:rsidRDefault="00853BFA">
            <w:pPr>
              <w:rPr>
                <w:rFonts w:ascii="Play" w:eastAsia="Play" w:hAnsi="Play" w:cs="Play"/>
              </w:rPr>
            </w:pPr>
            <w:r>
              <w:rPr>
                <w:rFonts w:ascii="Play" w:eastAsia="Play" w:hAnsi="Play" w:cs="Play"/>
              </w:rPr>
              <w:t>1557.40</w:t>
            </w:r>
          </w:p>
        </w:tc>
      </w:tr>
    </w:tbl>
    <w:p w14:paraId="0497AA46" w14:textId="77777777" w:rsidR="00F05564" w:rsidRDefault="00F05564">
      <w:pPr>
        <w:rPr>
          <w:rFonts w:ascii="Play" w:eastAsia="Play" w:hAnsi="Play" w:cs="Play"/>
          <w:b/>
          <w:bCs/>
        </w:rPr>
      </w:pPr>
    </w:p>
    <w:p w14:paraId="496C0377" w14:textId="77777777" w:rsidR="00F05564" w:rsidRDefault="00F05564">
      <w:pPr>
        <w:rPr>
          <w:rFonts w:ascii="Play" w:eastAsia="Play" w:hAnsi="Play" w:cs="Play"/>
          <w:b/>
          <w:bCs/>
        </w:rPr>
      </w:pPr>
    </w:p>
    <w:p w14:paraId="4FCDC35F" w14:textId="77777777" w:rsidR="00F05564" w:rsidRDefault="00000000">
      <w:pPr>
        <w:rPr>
          <w:rFonts w:ascii="Play" w:eastAsia="Play" w:hAnsi="Play" w:cs="Play"/>
        </w:rPr>
      </w:pPr>
      <w:r w:rsidRPr="007D2F6C">
        <w:rPr>
          <w:rFonts w:ascii="Play" w:eastAsia="Play" w:hAnsi="Play" w:cs="Play"/>
          <w:b/>
          <w:bCs/>
          <w:u w:val="single"/>
        </w:rPr>
        <w:t xml:space="preserve">Old Business: </w:t>
      </w:r>
      <w:r w:rsidRPr="007D2F6C">
        <w:rPr>
          <w:rFonts w:ascii="Play" w:eastAsia="Play" w:hAnsi="Play" w:cs="Play"/>
        </w:rPr>
        <w:t xml:space="preserve"> </w:t>
      </w:r>
    </w:p>
    <w:p w14:paraId="1AF3E3C5" w14:textId="77777777" w:rsidR="003E5818" w:rsidRDefault="003E5818" w:rsidP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Bridgette Bethke brought forward a proposal for 12 green houses for approval by the board.  Brent motioned to accept the conditional use permit 26-</w:t>
      </w:r>
      <w:proofErr w:type="gramStart"/>
      <w:r>
        <w:rPr>
          <w:rFonts w:ascii="Play" w:eastAsia="Play" w:hAnsi="Play" w:cs="Play"/>
        </w:rPr>
        <w:t>17  Craig</w:t>
      </w:r>
      <w:proofErr w:type="gramEnd"/>
      <w:r>
        <w:rPr>
          <w:rFonts w:ascii="Play" w:eastAsia="Play" w:hAnsi="Play" w:cs="Play"/>
        </w:rPr>
        <w:t xml:space="preserve"> seconded it.  Motion carried. </w:t>
      </w:r>
    </w:p>
    <w:p w14:paraId="1975C540" w14:textId="77777777" w:rsidR="003E5818" w:rsidRDefault="003E5818" w:rsidP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Craig made a motion to replace the </w:t>
      </w:r>
      <w:proofErr w:type="gramStart"/>
      <w:r>
        <w:rPr>
          <w:rFonts w:ascii="Play" w:eastAsia="Play" w:hAnsi="Play" w:cs="Play"/>
        </w:rPr>
        <w:t>18 inch</w:t>
      </w:r>
      <w:proofErr w:type="gramEnd"/>
      <w:r>
        <w:rPr>
          <w:rFonts w:ascii="Play" w:eastAsia="Play" w:hAnsi="Play" w:cs="Play"/>
        </w:rPr>
        <w:t xml:space="preserve"> culvert on 234</w:t>
      </w:r>
      <w:r w:rsidRPr="007D2F6C">
        <w:rPr>
          <w:rFonts w:ascii="Play" w:eastAsia="Play" w:hAnsi="Play" w:cs="Play"/>
          <w:vertAlign w:val="superscript"/>
        </w:rPr>
        <w:t>th</w:t>
      </w:r>
      <w:r>
        <w:rPr>
          <w:rFonts w:ascii="Play" w:eastAsia="Play" w:hAnsi="Play" w:cs="Play"/>
        </w:rPr>
        <w:t xml:space="preserve"> Circle.   The work will be completed by Murphy Construction for $2860.</w:t>
      </w:r>
      <w:proofErr w:type="gramStart"/>
      <w:r>
        <w:rPr>
          <w:rFonts w:ascii="Play" w:eastAsia="Play" w:hAnsi="Play" w:cs="Play"/>
        </w:rPr>
        <w:t>00  Brent</w:t>
      </w:r>
      <w:proofErr w:type="gramEnd"/>
      <w:r>
        <w:rPr>
          <w:rFonts w:ascii="Play" w:eastAsia="Play" w:hAnsi="Play" w:cs="Play"/>
        </w:rPr>
        <w:t xml:space="preserve"> seconded the motion and it carried. </w:t>
      </w:r>
    </w:p>
    <w:p w14:paraId="561CE311" w14:textId="77777777" w:rsidR="003E5818" w:rsidRDefault="003E5818" w:rsidP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Jon made a motion to allow Larry Murphy to put two loads of gravel on the end of Omega Avenue. Brent seconded.  Motion carried. </w:t>
      </w:r>
    </w:p>
    <w:p w14:paraId="2D3FF392" w14:textId="77777777" w:rsidR="003E5818" w:rsidRDefault="003E5818" w:rsidP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There was discussion about approval of election judges but was tabled until the October meeting. </w:t>
      </w:r>
    </w:p>
    <w:p w14:paraId="7A6E949A" w14:textId="66300B02" w:rsidR="003E5818" w:rsidRDefault="003E5818" w:rsidP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lastRenderedPageBreak/>
        <w:t xml:space="preserve">No meetings or concerns from residents were brought forward. </w:t>
      </w:r>
    </w:p>
    <w:p w14:paraId="279D522D" w14:textId="77777777" w:rsidR="003E5818" w:rsidRDefault="003E5818">
      <w:pPr>
        <w:rPr>
          <w:rFonts w:ascii="Play" w:eastAsia="Play" w:hAnsi="Play" w:cs="Play"/>
        </w:rPr>
      </w:pPr>
    </w:p>
    <w:p w14:paraId="443406C1" w14:textId="77777777" w:rsidR="003E5818" w:rsidRPr="007D2F6C" w:rsidRDefault="003E5818">
      <w:pPr>
        <w:rPr>
          <w:rFonts w:ascii="Play" w:eastAsia="Play" w:hAnsi="Play" w:cs="Play"/>
        </w:rPr>
      </w:pPr>
    </w:p>
    <w:p w14:paraId="642617E7" w14:textId="77777777" w:rsidR="007D2F6C" w:rsidRDefault="007D2F6C">
      <w:pPr>
        <w:rPr>
          <w:rFonts w:ascii="Play" w:eastAsia="Play" w:hAnsi="Play" w:cs="Play"/>
        </w:rPr>
      </w:pPr>
    </w:p>
    <w:p w14:paraId="1EA5F81D" w14:textId="77777777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>New Business:</w:t>
      </w:r>
      <w:r>
        <w:rPr>
          <w:rFonts w:ascii="Play" w:eastAsia="Play" w:hAnsi="Play" w:cs="Play"/>
        </w:rPr>
        <w:t xml:space="preserve"> </w:t>
      </w:r>
    </w:p>
    <w:p w14:paraId="4D8346F0" w14:textId="2EDCABC7" w:rsidR="00F05564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Bridgette Bethke</w:t>
      </w:r>
      <w:r w:rsidR="003E5818">
        <w:rPr>
          <w:rFonts w:ascii="Play" w:eastAsia="Play" w:hAnsi="Play" w:cs="Play"/>
        </w:rPr>
        <w:t xml:space="preserve">-Pinder </w:t>
      </w:r>
      <w:r>
        <w:rPr>
          <w:rFonts w:ascii="Play" w:eastAsia="Play" w:hAnsi="Play" w:cs="Play"/>
        </w:rPr>
        <w:t xml:space="preserve">brought forward a proposal for </w:t>
      </w:r>
      <w:r w:rsidR="003E5818">
        <w:rPr>
          <w:rFonts w:ascii="Play" w:eastAsia="Play" w:hAnsi="Play" w:cs="Play"/>
        </w:rPr>
        <w:t>Phase 3, final plat of the greenhouse project</w:t>
      </w:r>
      <w:r>
        <w:rPr>
          <w:rFonts w:ascii="Play" w:eastAsia="Play" w:hAnsi="Play" w:cs="Play"/>
        </w:rPr>
        <w:t>.  Brent motioned to accept the conditional use permit 26-</w:t>
      </w:r>
      <w:r w:rsidR="003E5818">
        <w:rPr>
          <w:rFonts w:ascii="Play" w:eastAsia="Play" w:hAnsi="Play" w:cs="Play"/>
        </w:rPr>
        <w:t>03.</w:t>
      </w:r>
      <w:r>
        <w:rPr>
          <w:rFonts w:ascii="Play" w:eastAsia="Play" w:hAnsi="Play" w:cs="Play"/>
        </w:rPr>
        <w:t xml:space="preserve"> </w:t>
      </w:r>
      <w:r w:rsidR="003E5818">
        <w:rPr>
          <w:rFonts w:ascii="Play" w:eastAsia="Play" w:hAnsi="Play" w:cs="Play"/>
        </w:rPr>
        <w:t xml:space="preserve"> Jon </w:t>
      </w:r>
      <w:r>
        <w:rPr>
          <w:rFonts w:ascii="Play" w:eastAsia="Play" w:hAnsi="Play" w:cs="Play"/>
        </w:rPr>
        <w:t xml:space="preserve">seconded it.  Motion carried. </w:t>
      </w:r>
    </w:p>
    <w:p w14:paraId="4567F22E" w14:textId="250390F3" w:rsidR="007D2F6C" w:rsidRDefault="007D2F6C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 xml:space="preserve">Craig </w:t>
      </w:r>
      <w:r w:rsidR="003E5818">
        <w:rPr>
          <w:rFonts w:ascii="Play" w:eastAsia="Play" w:hAnsi="Play" w:cs="Play"/>
        </w:rPr>
        <w:t xml:space="preserve">suggested creating a policy for installation of filed approaches.  Discussed but no decision/action taken. </w:t>
      </w:r>
      <w:r>
        <w:rPr>
          <w:rFonts w:ascii="Play" w:eastAsia="Play" w:hAnsi="Play" w:cs="Play"/>
        </w:rPr>
        <w:t xml:space="preserve"> </w:t>
      </w:r>
    </w:p>
    <w:p w14:paraId="75CFD935" w14:textId="3BD0FC16" w:rsidR="007D2F6C" w:rsidRDefault="003E5818">
      <w:pPr>
        <w:rPr>
          <w:rFonts w:ascii="Play" w:eastAsia="Play" w:hAnsi="Play" w:cs="Play"/>
        </w:rPr>
      </w:pPr>
      <w:r>
        <w:rPr>
          <w:rFonts w:ascii="Play" w:eastAsia="Play" w:hAnsi="Play" w:cs="Play"/>
        </w:rPr>
        <w:t>Discussed having Gopher Campfire take over internet costs.  The township would pay an additional 500 dollars rent to offset the internet costs. Clerk to write proposal to Gopher Campfire.</w:t>
      </w:r>
    </w:p>
    <w:p w14:paraId="0993F47D" w14:textId="77777777" w:rsidR="003E5818" w:rsidRDefault="003E5818">
      <w:pPr>
        <w:rPr>
          <w:rFonts w:ascii="Play" w:eastAsia="Play" w:hAnsi="Play" w:cs="Play"/>
        </w:rPr>
      </w:pPr>
    </w:p>
    <w:p w14:paraId="40454FF6" w14:textId="54C85EF8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Meetings: </w:t>
      </w:r>
      <w:r w:rsidR="000A0306">
        <w:rPr>
          <w:rFonts w:ascii="Play" w:eastAsia="Play" w:hAnsi="Play" w:cs="Play"/>
        </w:rPr>
        <w:t xml:space="preserve">  </w:t>
      </w:r>
      <w:r w:rsidR="003E5818">
        <w:rPr>
          <w:rFonts w:ascii="Play" w:eastAsia="Play" w:hAnsi="Play" w:cs="Play"/>
        </w:rPr>
        <w:t>Association of Townships, Tuesday Sept 22</w:t>
      </w:r>
    </w:p>
    <w:p w14:paraId="3E1963FD" w14:textId="77777777" w:rsidR="00F05564" w:rsidRDefault="00F05564">
      <w:pPr>
        <w:rPr>
          <w:rFonts w:ascii="Play" w:eastAsia="Play" w:hAnsi="Play" w:cs="Play"/>
        </w:rPr>
      </w:pPr>
    </w:p>
    <w:p w14:paraId="6F1DAFA8" w14:textId="5525427D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Concerns from Residents:  </w:t>
      </w:r>
      <w:r w:rsidR="000A0306">
        <w:rPr>
          <w:rFonts w:ascii="Play" w:eastAsia="Play" w:hAnsi="Play" w:cs="Play"/>
        </w:rPr>
        <w:t xml:space="preserve"> No concerns brought forward </w:t>
      </w:r>
    </w:p>
    <w:p w14:paraId="60E8BC8F" w14:textId="77777777" w:rsidR="00F05564" w:rsidRDefault="00F05564">
      <w:pPr>
        <w:rPr>
          <w:rFonts w:ascii="Play" w:eastAsia="Play" w:hAnsi="Play" w:cs="Play"/>
        </w:rPr>
      </w:pPr>
    </w:p>
    <w:p w14:paraId="5B96B5F4" w14:textId="03CB191C" w:rsidR="00F05564" w:rsidRDefault="00000000">
      <w:pPr>
        <w:rPr>
          <w:rFonts w:ascii="Play" w:eastAsia="Play" w:hAnsi="Play" w:cs="Play"/>
        </w:rPr>
      </w:pPr>
      <w:r>
        <w:rPr>
          <w:rFonts w:ascii="Play" w:eastAsia="Play" w:hAnsi="Play" w:cs="Play"/>
          <w:b/>
          <w:bCs/>
          <w:u w:val="single"/>
        </w:rPr>
        <w:t xml:space="preserve">Adjournment: </w:t>
      </w:r>
      <w:r w:rsidR="0034756C">
        <w:rPr>
          <w:rFonts w:ascii="Play" w:eastAsia="Play" w:hAnsi="Play" w:cs="Play"/>
        </w:rPr>
        <w:t>Brent Uecker</w:t>
      </w:r>
      <w:r w:rsidR="000A0306">
        <w:rPr>
          <w:rFonts w:ascii="Play" w:eastAsia="Play" w:hAnsi="Play" w:cs="Play"/>
        </w:rPr>
        <w:t xml:space="preserve"> made</w:t>
      </w:r>
      <w:r>
        <w:rPr>
          <w:rFonts w:ascii="Play" w:eastAsia="Play" w:hAnsi="Play" w:cs="Play"/>
        </w:rPr>
        <w:t xml:space="preserve"> a motion to adjourn, Seconded by </w:t>
      </w:r>
      <w:r w:rsidR="0034756C">
        <w:rPr>
          <w:rFonts w:ascii="Play" w:eastAsia="Play" w:hAnsi="Play" w:cs="Play"/>
        </w:rPr>
        <w:t>Jon Christensen</w:t>
      </w:r>
      <w:r>
        <w:rPr>
          <w:rFonts w:ascii="Play" w:eastAsia="Play" w:hAnsi="Play" w:cs="Play"/>
        </w:rPr>
        <w:t xml:space="preserve">. </w:t>
      </w:r>
    </w:p>
    <w:p w14:paraId="3FCF4315" w14:textId="77777777" w:rsidR="00F05564" w:rsidRDefault="00F05564">
      <w:pPr>
        <w:rPr>
          <w:rFonts w:ascii="Play" w:eastAsia="Play" w:hAnsi="Play" w:cs="Play"/>
        </w:rPr>
      </w:pPr>
    </w:p>
    <w:p w14:paraId="0D4D569F" w14:textId="77777777" w:rsidR="00F05564" w:rsidRDefault="00F05564">
      <w:pPr>
        <w:rPr>
          <w:rFonts w:ascii="Play" w:eastAsia="Play" w:hAnsi="Play" w:cs="Play"/>
        </w:rPr>
      </w:pPr>
    </w:p>
    <w:p w14:paraId="6B00CB01" w14:textId="77777777" w:rsidR="00F05564" w:rsidRDefault="00000000">
      <w:pPr>
        <w:rPr>
          <w:rFonts w:ascii="Play" w:eastAsia="Play" w:hAnsi="Play" w:cs="Play"/>
          <w:u w:val="single"/>
        </w:rPr>
      </w:pPr>
      <w:r>
        <w:rPr>
          <w:rFonts w:ascii="Play" w:eastAsia="Play" w:hAnsi="Play" w:cs="Play"/>
          <w:u w:val="single"/>
        </w:rPr>
        <w:t xml:space="preserve">Chairman                                                                                                    Date______________  </w:t>
      </w:r>
    </w:p>
    <w:p w14:paraId="1878DCE0" w14:textId="77777777" w:rsidR="00F05564" w:rsidRDefault="00F05564">
      <w:pPr>
        <w:rPr>
          <w:rFonts w:ascii="Play" w:eastAsia="Play" w:hAnsi="Play" w:cs="Play"/>
          <w:u w:val="single"/>
        </w:rPr>
      </w:pPr>
    </w:p>
    <w:p w14:paraId="6FBE4C6C" w14:textId="77777777" w:rsidR="00F05564" w:rsidRDefault="00000000">
      <w:pPr>
        <w:rPr>
          <w:rFonts w:ascii="Play" w:eastAsia="Play" w:hAnsi="Play" w:cs="Play"/>
          <w:u w:val="single"/>
        </w:rPr>
      </w:pPr>
      <w:r>
        <w:rPr>
          <w:rFonts w:ascii="Play" w:eastAsia="Play" w:hAnsi="Play" w:cs="Play"/>
          <w:u w:val="single"/>
        </w:rPr>
        <w:t xml:space="preserve">Clerk                                                                                                            Date______________                       </w:t>
      </w:r>
    </w:p>
    <w:sectPr w:rsidR="00F0556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Bold r:id="rId1" w:fontKey="{30F5AB78-6C42-4B82-A8AD-ADF679EAFC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2" w:fontKey="{55D8D938-FEC3-4AEE-BA85-D5CD4DBA47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61CCB4D-3F73-4695-920F-EDF42CC1A176}"/>
    <w:embedItalic r:id="rId4" w:fontKey="{64A2185D-9859-43BF-B810-629B30218A14}"/>
  </w:font>
  <w:font w:name="Play">
    <w:charset w:val="00"/>
    <w:family w:val="auto"/>
    <w:pitch w:val="default"/>
    <w:embedRegular r:id="rId5" w:fontKey="{2B089562-CCC4-4523-B433-89BD7C609DFA}"/>
    <w:embedBold r:id="rId6" w:fontKey="{D0F7A66E-89DF-47ED-AAAA-326C1554D0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EB1A255-6D18-4A8A-9E38-84384DB9690A}"/>
    <w:embedBold r:id="rId8" w:fontKey="{D380B99E-3D38-4121-8772-A6D66B950D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772E6B6-4206-4DA8-BBA5-5C6DC7F12FE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56772"/>
    <w:multiLevelType w:val="multilevel"/>
    <w:tmpl w:val="2464721A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="Source Sans Pro" w:hAnsi="Source Sans Pro" w:hint="default"/>
        <w:b/>
        <w:i w:val="0"/>
        <w:color w:val="9BBB59" w:themeColor="accent3"/>
        <w:sz w:val="20"/>
        <w:szCs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" w15:restartNumberingAfterBreak="0">
    <w:nsid w:val="667735F9"/>
    <w:multiLevelType w:val="multilevel"/>
    <w:tmpl w:val="C9485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9F0D13"/>
    <w:multiLevelType w:val="multilevel"/>
    <w:tmpl w:val="8996A1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186074">
    <w:abstractNumId w:val="1"/>
  </w:num>
  <w:num w:numId="2" w16cid:durableId="1237938704">
    <w:abstractNumId w:val="2"/>
  </w:num>
  <w:num w:numId="3" w16cid:durableId="11495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64"/>
    <w:rsid w:val="000A0306"/>
    <w:rsid w:val="00231B8C"/>
    <w:rsid w:val="00337AB0"/>
    <w:rsid w:val="0034756C"/>
    <w:rsid w:val="003E5818"/>
    <w:rsid w:val="007D2F6C"/>
    <w:rsid w:val="008512AE"/>
    <w:rsid w:val="00853BFA"/>
    <w:rsid w:val="00DF73B7"/>
    <w:rsid w:val="00E13AD2"/>
    <w:rsid w:val="00F00EE2"/>
    <w:rsid w:val="00F05564"/>
    <w:rsid w:val="00F8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321E"/>
  <w15:docId w15:val="{A5B023FC-3D23-40D4-A889-7E874EB1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">
    <w:name w:val="List Number"/>
    <w:basedOn w:val="Normal"/>
    <w:uiPriority w:val="12"/>
    <w:qFormat/>
    <w:rsid w:val="007D2F6C"/>
    <w:pPr>
      <w:numPr>
        <w:numId w:val="3"/>
      </w:numPr>
      <w:spacing w:before="120" w:after="200" w:line="276" w:lineRule="auto"/>
      <w:ind w:left="0" w:firstLine="0"/>
    </w:pPr>
    <w:rPr>
      <w:rFonts w:asciiTheme="minorHAnsi" w:eastAsia="Times New Roman" w:hAnsiTheme="minorHAnsi" w:cs="Times New Roman"/>
      <w:b/>
      <w:caps/>
      <w:color w:val="000000" w:themeColor="text1"/>
      <w:sz w:val="20"/>
      <w:lang w:val="en-US"/>
    </w:rPr>
  </w:style>
  <w:style w:type="paragraph" w:styleId="ListNumber2">
    <w:name w:val="List Number 2"/>
    <w:basedOn w:val="Normal"/>
    <w:uiPriority w:val="12"/>
    <w:unhideWhenUsed/>
    <w:qFormat/>
    <w:rsid w:val="007D2F6C"/>
    <w:pPr>
      <w:numPr>
        <w:ilvl w:val="1"/>
        <w:numId w:val="3"/>
      </w:numPr>
      <w:spacing w:before="120" w:after="200" w:line="276" w:lineRule="auto"/>
      <w:ind w:left="0" w:firstLine="0"/>
    </w:pPr>
    <w:rPr>
      <w:rFonts w:asciiTheme="minorHAnsi" w:eastAsia="Times New Roman" w:hAnsiTheme="minorHAnsi" w:cs="Times New Roman"/>
      <w:color w:val="000000" w:themeColor="text1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FB42-EFCF-4FF5-A95F-CBEE684D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Schmeling</cp:lastModifiedBy>
  <cp:revision>3</cp:revision>
  <dcterms:created xsi:type="dcterms:W3CDTF">2026-09-27T00:31:00Z</dcterms:created>
  <dcterms:modified xsi:type="dcterms:W3CDTF">2026-09-27T14:17:00Z</dcterms:modified>
</cp:coreProperties>
</file>