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B845" w14:textId="1331DCCC" w:rsidR="00143754" w:rsidRDefault="00027F87">
      <w:r>
        <w:t>June 12</w:t>
      </w:r>
      <w:r w:rsidRPr="00027F87">
        <w:rPr>
          <w:vertAlign w:val="superscript"/>
        </w:rPr>
        <w:t>th</w:t>
      </w:r>
      <w:r>
        <w:t>, 2025</w:t>
      </w:r>
    </w:p>
    <w:p w14:paraId="6C1E13FD" w14:textId="6FDBC4CC" w:rsidR="00027F87" w:rsidRDefault="00027F87">
      <w:r>
        <w:t xml:space="preserve">The regular monthly meeting of Hutchinson Township met at Gopher Campfire. Chairman Brent Uecker called the meeting to order. Members present were Craig Powell, Brent Uecker, Jon Christensen, Michelle Uecker, Craig Schmeling, Mykensi Uecker. Guest- Larry Murphy. </w:t>
      </w:r>
    </w:p>
    <w:p w14:paraId="3E9516EF" w14:textId="024B351D" w:rsidR="00027F87" w:rsidRDefault="00027F87">
      <w:r>
        <w:t xml:space="preserve">The Clerks minutes of the May 2025 meeting were sent via email prior to meeting. Craig Powell moved to approve the minutes. Seconded by Jon Christensen. Motion carried. </w:t>
      </w:r>
    </w:p>
    <w:p w14:paraId="704314FD" w14:textId="6371467A" w:rsidR="00027F87" w:rsidRDefault="00027F87">
      <w:r>
        <w:t xml:space="preserve">The Treasurer’s Report of receipts, expenditures, and balances was given, and the checkbook was reconciled. Beginning May </w:t>
      </w:r>
      <w:proofErr w:type="gramStart"/>
      <w:r>
        <w:t>balance</w:t>
      </w:r>
      <w:proofErr w:type="gramEnd"/>
      <w:r>
        <w:t xml:space="preserve"> was </w:t>
      </w:r>
      <w:r w:rsidR="00AA0999">
        <w:t>$</w:t>
      </w:r>
      <w:proofErr w:type="gramStart"/>
      <w:r w:rsidR="00AA0999">
        <w:t>310,246.53</w:t>
      </w:r>
      <w:r>
        <w:t xml:space="preserve">  and</w:t>
      </w:r>
      <w:proofErr w:type="gramEnd"/>
      <w:r>
        <w:t xml:space="preserve"> ending balance was</w:t>
      </w:r>
      <w:r w:rsidR="00AA0999">
        <w:t xml:space="preserve"> $</w:t>
      </w:r>
      <w:proofErr w:type="gramStart"/>
      <w:r w:rsidR="00AA0999">
        <w:t>259,316.31</w:t>
      </w:r>
      <w:r>
        <w:t xml:space="preserve"> .</w:t>
      </w:r>
      <w:proofErr w:type="gramEnd"/>
      <w:r>
        <w:t xml:space="preserve"> Craig Powell moved to approve the report. Seconded by Jon Christensen. Motion carried. </w:t>
      </w:r>
    </w:p>
    <w:p w14:paraId="330E0134" w14:textId="4488FD22" w:rsidR="00027F87" w:rsidRDefault="00027F87">
      <w:pPr>
        <w:rPr>
          <w:b/>
          <w:bCs/>
          <w:u w:val="single"/>
        </w:rPr>
      </w:pPr>
      <w:r>
        <w:rPr>
          <w:b/>
          <w:bCs/>
          <w:u w:val="single"/>
        </w:rPr>
        <w:t>Receipts</w:t>
      </w:r>
    </w:p>
    <w:p w14:paraId="4A9E4DCF" w14:textId="2D1D9062" w:rsidR="00027F87" w:rsidRDefault="00027F87" w:rsidP="00451D1C">
      <w:pPr>
        <w:pStyle w:val="ListParagraph"/>
        <w:numPr>
          <w:ilvl w:val="0"/>
          <w:numId w:val="2"/>
        </w:numPr>
      </w:pPr>
      <w:r>
        <w:t xml:space="preserve"> </w:t>
      </w:r>
      <w:r w:rsidR="00487010">
        <w:t>Township Residents (Dust coating) $9,303.50</w:t>
      </w:r>
    </w:p>
    <w:p w14:paraId="36517FE2" w14:textId="440EFF70" w:rsidR="00487010" w:rsidRDefault="00487010" w:rsidP="00451D1C">
      <w:pPr>
        <w:pStyle w:val="ListParagraph"/>
        <w:numPr>
          <w:ilvl w:val="0"/>
          <w:numId w:val="2"/>
        </w:numPr>
      </w:pPr>
      <w:r>
        <w:t>Mid Country Bank (Interest) $7.01</w:t>
      </w:r>
    </w:p>
    <w:p w14:paraId="1CB54C55" w14:textId="7C2936DA" w:rsidR="00487010" w:rsidRDefault="00487010" w:rsidP="00451D1C">
      <w:pPr>
        <w:pStyle w:val="ListParagraph"/>
        <w:numPr>
          <w:ilvl w:val="0"/>
          <w:numId w:val="2"/>
        </w:numPr>
      </w:pPr>
      <w:r>
        <w:t>Miscellaneous (Correction) $2,553.20</w:t>
      </w:r>
    </w:p>
    <w:p w14:paraId="5A1C9881" w14:textId="77777777" w:rsidR="00451D1C" w:rsidRDefault="00451D1C" w:rsidP="00451D1C">
      <w:pPr>
        <w:pStyle w:val="ListParagraph"/>
      </w:pPr>
    </w:p>
    <w:p w14:paraId="68242396" w14:textId="6321C4B1" w:rsidR="00451D1C" w:rsidRDefault="00451D1C" w:rsidP="00451D1C">
      <w:r>
        <w:t xml:space="preserve">Craig Powell made a motion to pay the following bill. </w:t>
      </w:r>
      <w:proofErr w:type="gramStart"/>
      <w:r>
        <w:t>Seconded</w:t>
      </w:r>
      <w:proofErr w:type="gramEnd"/>
      <w:r>
        <w:t xml:space="preserve"> by Jon Christensen. Motion carried. </w:t>
      </w:r>
    </w:p>
    <w:p w14:paraId="4C5F014C" w14:textId="516FB072" w:rsidR="00027F87" w:rsidRDefault="001A0624" w:rsidP="00027F87">
      <w:pPr>
        <w:rPr>
          <w:b/>
          <w:bCs/>
          <w:u w:val="single"/>
        </w:rPr>
      </w:pPr>
      <w:r w:rsidRPr="001A0624">
        <w:rPr>
          <w:b/>
          <w:bCs/>
          <w:u w:val="single"/>
        </w:rPr>
        <w:t>Bills</w:t>
      </w:r>
    </w:p>
    <w:p w14:paraId="1EF4510D" w14:textId="50699427" w:rsidR="001A0624" w:rsidRPr="00451D1C" w:rsidRDefault="00451D1C" w:rsidP="00451D1C">
      <w:pPr>
        <w:pStyle w:val="ListParagraph"/>
        <w:numPr>
          <w:ilvl w:val="0"/>
          <w:numId w:val="2"/>
        </w:numPr>
        <w:rPr>
          <w:b/>
          <w:bCs/>
          <w:u w:val="single"/>
        </w:rPr>
      </w:pPr>
      <w:r>
        <w:rPr>
          <w:bCs/>
        </w:rPr>
        <w:t xml:space="preserve">Michael Murphy Const. (May grading) </w:t>
      </w:r>
      <w:r>
        <w:rPr>
          <w:bCs/>
        </w:rPr>
        <w:tab/>
      </w:r>
      <w:r>
        <w:rPr>
          <w:bCs/>
        </w:rPr>
        <w:tab/>
      </w:r>
      <w:r>
        <w:rPr>
          <w:bCs/>
        </w:rPr>
        <w:tab/>
      </w:r>
      <w:r>
        <w:rPr>
          <w:bCs/>
        </w:rPr>
        <w:tab/>
        <w:t>$10,498.00</w:t>
      </w:r>
    </w:p>
    <w:p w14:paraId="7935E088" w14:textId="330E3608" w:rsidR="00451D1C" w:rsidRPr="00451D1C" w:rsidRDefault="00451D1C" w:rsidP="00451D1C">
      <w:pPr>
        <w:pStyle w:val="ListParagraph"/>
        <w:numPr>
          <w:ilvl w:val="0"/>
          <w:numId w:val="2"/>
        </w:numPr>
        <w:rPr>
          <w:b/>
          <w:bCs/>
          <w:u w:val="single"/>
        </w:rPr>
      </w:pPr>
      <w:proofErr w:type="spellStart"/>
      <w:r>
        <w:rPr>
          <w:bCs/>
        </w:rPr>
        <w:t>Xtratyme</w:t>
      </w:r>
      <w:proofErr w:type="spellEnd"/>
      <w:r>
        <w:rPr>
          <w:bCs/>
        </w:rPr>
        <w:t xml:space="preserve"> Technologies (Monthly Invoice) </w:t>
      </w:r>
      <w:r>
        <w:rPr>
          <w:bCs/>
        </w:rPr>
        <w:tab/>
      </w:r>
      <w:r>
        <w:rPr>
          <w:bCs/>
        </w:rPr>
        <w:tab/>
      </w:r>
      <w:r>
        <w:rPr>
          <w:bCs/>
        </w:rPr>
        <w:tab/>
      </w:r>
      <w:r>
        <w:rPr>
          <w:bCs/>
        </w:rPr>
        <w:tab/>
        <w:t>$35.88</w:t>
      </w:r>
    </w:p>
    <w:p w14:paraId="03C5550A" w14:textId="19F09249" w:rsidR="00451D1C" w:rsidRPr="00451D1C" w:rsidRDefault="00451D1C" w:rsidP="00451D1C">
      <w:pPr>
        <w:pStyle w:val="ListParagraph"/>
        <w:numPr>
          <w:ilvl w:val="0"/>
          <w:numId w:val="2"/>
        </w:numPr>
        <w:rPr>
          <w:b/>
          <w:bCs/>
          <w:u w:val="single"/>
        </w:rPr>
      </w:pPr>
      <w:r>
        <w:rPr>
          <w:bCs/>
        </w:rPr>
        <w:t>Borka Excavating (225</w:t>
      </w:r>
      <w:r w:rsidRPr="00451D1C">
        <w:rPr>
          <w:bCs/>
          <w:vertAlign w:val="superscript"/>
        </w:rPr>
        <w:t>th</w:t>
      </w:r>
      <w:r>
        <w:rPr>
          <w:bCs/>
        </w:rPr>
        <w:t xml:space="preserve"> St) </w:t>
      </w:r>
      <w:r>
        <w:rPr>
          <w:bCs/>
        </w:rPr>
        <w:tab/>
      </w:r>
      <w:r>
        <w:rPr>
          <w:bCs/>
        </w:rPr>
        <w:tab/>
      </w:r>
      <w:r>
        <w:rPr>
          <w:bCs/>
        </w:rPr>
        <w:tab/>
      </w:r>
      <w:r>
        <w:rPr>
          <w:bCs/>
        </w:rPr>
        <w:tab/>
      </w:r>
      <w:r>
        <w:rPr>
          <w:bCs/>
        </w:rPr>
        <w:tab/>
      </w:r>
      <w:r>
        <w:rPr>
          <w:bCs/>
        </w:rPr>
        <w:tab/>
        <w:t>$5,750.00</w:t>
      </w:r>
    </w:p>
    <w:p w14:paraId="7E9E3D65" w14:textId="4AB5DD71" w:rsidR="00451D1C" w:rsidRPr="00451D1C" w:rsidRDefault="00451D1C" w:rsidP="00451D1C">
      <w:pPr>
        <w:pStyle w:val="ListParagraph"/>
        <w:numPr>
          <w:ilvl w:val="0"/>
          <w:numId w:val="2"/>
        </w:numPr>
        <w:rPr>
          <w:b/>
          <w:bCs/>
          <w:u w:val="single"/>
        </w:rPr>
      </w:pPr>
      <w:r>
        <w:rPr>
          <w:bCs/>
        </w:rPr>
        <w:t>Gopher Campfire (1</w:t>
      </w:r>
      <w:r w:rsidRPr="00451D1C">
        <w:rPr>
          <w:bCs/>
          <w:vertAlign w:val="superscript"/>
        </w:rPr>
        <w:t>st</w:t>
      </w:r>
      <w:r>
        <w:rPr>
          <w:bCs/>
        </w:rPr>
        <w:t xml:space="preserve"> half rent) </w:t>
      </w:r>
      <w:r>
        <w:rPr>
          <w:bCs/>
        </w:rPr>
        <w:tab/>
      </w:r>
      <w:r>
        <w:rPr>
          <w:bCs/>
        </w:rPr>
        <w:tab/>
      </w:r>
      <w:r>
        <w:rPr>
          <w:bCs/>
        </w:rPr>
        <w:tab/>
      </w:r>
      <w:r>
        <w:rPr>
          <w:bCs/>
        </w:rPr>
        <w:tab/>
      </w:r>
      <w:r>
        <w:rPr>
          <w:bCs/>
        </w:rPr>
        <w:tab/>
        <w:t>$1,800.00</w:t>
      </w:r>
    </w:p>
    <w:p w14:paraId="0088C93C" w14:textId="2F1A5B38" w:rsidR="00451D1C" w:rsidRPr="00451D1C" w:rsidRDefault="00451D1C" w:rsidP="00451D1C">
      <w:pPr>
        <w:pStyle w:val="ListParagraph"/>
        <w:numPr>
          <w:ilvl w:val="0"/>
          <w:numId w:val="2"/>
        </w:numPr>
        <w:rPr>
          <w:b/>
          <w:bCs/>
          <w:u w:val="single"/>
        </w:rPr>
      </w:pPr>
      <w:r>
        <w:rPr>
          <w:bCs/>
        </w:rPr>
        <w:t xml:space="preserve">Herald Journal Publishing (Special Meeting Notice) </w:t>
      </w:r>
      <w:r>
        <w:rPr>
          <w:bCs/>
        </w:rPr>
        <w:tab/>
      </w:r>
      <w:r>
        <w:rPr>
          <w:bCs/>
        </w:rPr>
        <w:tab/>
        <w:t>$68.00</w:t>
      </w:r>
    </w:p>
    <w:p w14:paraId="1A0DD2C6" w14:textId="7571F217" w:rsidR="00451D1C" w:rsidRPr="00451D1C" w:rsidRDefault="00451D1C" w:rsidP="00451D1C">
      <w:pPr>
        <w:pStyle w:val="ListParagraph"/>
        <w:numPr>
          <w:ilvl w:val="0"/>
          <w:numId w:val="2"/>
        </w:numPr>
        <w:rPr>
          <w:b/>
          <w:bCs/>
          <w:u w:val="single"/>
        </w:rPr>
      </w:pPr>
      <w:r>
        <w:rPr>
          <w:bCs/>
        </w:rPr>
        <w:t xml:space="preserve">Kevin </w:t>
      </w:r>
      <w:proofErr w:type="spellStart"/>
      <w:r>
        <w:rPr>
          <w:bCs/>
        </w:rPr>
        <w:t>Loftness</w:t>
      </w:r>
      <w:proofErr w:type="spellEnd"/>
      <w:r>
        <w:rPr>
          <w:bCs/>
        </w:rPr>
        <w:t xml:space="preserve"> LLC (Dust Coating)</w:t>
      </w:r>
      <w:r>
        <w:rPr>
          <w:bCs/>
        </w:rPr>
        <w:tab/>
      </w:r>
      <w:r>
        <w:rPr>
          <w:bCs/>
        </w:rPr>
        <w:tab/>
      </w:r>
      <w:r>
        <w:rPr>
          <w:bCs/>
        </w:rPr>
        <w:tab/>
      </w:r>
      <w:r>
        <w:rPr>
          <w:bCs/>
        </w:rPr>
        <w:tab/>
      </w:r>
      <w:r>
        <w:rPr>
          <w:bCs/>
        </w:rPr>
        <w:tab/>
        <w:t xml:space="preserve"> $11,997.00</w:t>
      </w:r>
    </w:p>
    <w:p w14:paraId="3ADBE3FB" w14:textId="77777777" w:rsidR="001A0624" w:rsidRDefault="001A0624" w:rsidP="00027F87">
      <w:pPr>
        <w:rPr>
          <w:b/>
          <w:bCs/>
          <w:u w:val="single"/>
        </w:rPr>
      </w:pPr>
    </w:p>
    <w:p w14:paraId="64858B22" w14:textId="202B13E3" w:rsidR="001A0624" w:rsidRDefault="001A0624" w:rsidP="00451D1C">
      <w:pPr>
        <w:rPr>
          <w:b/>
          <w:bCs/>
          <w:u w:val="single"/>
        </w:rPr>
      </w:pPr>
      <w:r w:rsidRPr="00451D1C">
        <w:rPr>
          <w:b/>
          <w:bCs/>
          <w:u w:val="single"/>
        </w:rPr>
        <w:t xml:space="preserve">Old Business: </w:t>
      </w:r>
    </w:p>
    <w:p w14:paraId="30A6ADB7" w14:textId="24EE37F0" w:rsidR="00451D1C" w:rsidRPr="00451D1C" w:rsidRDefault="00451D1C" w:rsidP="00451D1C">
      <w:pPr>
        <w:pStyle w:val="ListParagraph"/>
        <w:numPr>
          <w:ilvl w:val="0"/>
          <w:numId w:val="3"/>
        </w:numPr>
        <w:rPr>
          <w:b/>
          <w:bCs/>
          <w:u w:val="single"/>
        </w:rPr>
      </w:pPr>
      <w:r>
        <w:t xml:space="preserve">Nothing </w:t>
      </w:r>
      <w:proofErr w:type="gramStart"/>
      <w:r>
        <w:t>brought</w:t>
      </w:r>
      <w:proofErr w:type="gramEnd"/>
      <w:r>
        <w:t xml:space="preserve"> forward. </w:t>
      </w:r>
    </w:p>
    <w:p w14:paraId="12C4CC2A" w14:textId="0746B426" w:rsidR="001A0624" w:rsidRDefault="001A0624" w:rsidP="00027F87">
      <w:pPr>
        <w:rPr>
          <w:b/>
          <w:bCs/>
          <w:u w:val="single"/>
        </w:rPr>
      </w:pPr>
      <w:r>
        <w:rPr>
          <w:b/>
          <w:bCs/>
          <w:u w:val="single"/>
        </w:rPr>
        <w:t xml:space="preserve">Concerns from Residents: </w:t>
      </w:r>
    </w:p>
    <w:p w14:paraId="5EFE056B" w14:textId="07A93A5C" w:rsidR="001A0624" w:rsidRPr="00451D1C" w:rsidRDefault="00451D1C" w:rsidP="00451D1C">
      <w:pPr>
        <w:pStyle w:val="ListParagraph"/>
        <w:numPr>
          <w:ilvl w:val="0"/>
          <w:numId w:val="3"/>
        </w:numPr>
        <w:rPr>
          <w:b/>
          <w:bCs/>
          <w:u w:val="single"/>
        </w:rPr>
      </w:pPr>
      <w:r>
        <w:t xml:space="preserve">Nothing </w:t>
      </w:r>
      <w:proofErr w:type="gramStart"/>
      <w:r>
        <w:t>brought</w:t>
      </w:r>
      <w:proofErr w:type="gramEnd"/>
      <w:r>
        <w:t xml:space="preserve"> forward. </w:t>
      </w:r>
    </w:p>
    <w:p w14:paraId="1988B0F4" w14:textId="3A74C58C" w:rsidR="001A0624" w:rsidRDefault="001A0624" w:rsidP="00027F87">
      <w:pPr>
        <w:rPr>
          <w:b/>
          <w:bCs/>
          <w:u w:val="single"/>
        </w:rPr>
      </w:pPr>
      <w:r>
        <w:rPr>
          <w:b/>
          <w:bCs/>
          <w:u w:val="single"/>
        </w:rPr>
        <w:t>New Business:</w:t>
      </w:r>
    </w:p>
    <w:p w14:paraId="1CA77690" w14:textId="4731DEBD" w:rsidR="00451D1C" w:rsidRPr="00451D1C" w:rsidRDefault="00451D1C" w:rsidP="00451D1C">
      <w:pPr>
        <w:pStyle w:val="ListParagraph"/>
        <w:numPr>
          <w:ilvl w:val="0"/>
          <w:numId w:val="3"/>
        </w:numPr>
        <w:rPr>
          <w:b/>
          <w:bCs/>
          <w:u w:val="single"/>
        </w:rPr>
      </w:pPr>
      <w:r>
        <w:lastRenderedPageBreak/>
        <w:t xml:space="preserve">Craig Schmeling resigning as Clerk. </w:t>
      </w:r>
    </w:p>
    <w:p w14:paraId="10997D42" w14:textId="6B7C00EA" w:rsidR="001A0624" w:rsidRDefault="00487010" w:rsidP="00027F87">
      <w:pPr>
        <w:rPr>
          <w:b/>
          <w:bCs/>
          <w:u w:val="single"/>
        </w:rPr>
      </w:pPr>
      <w:r>
        <w:rPr>
          <w:b/>
          <w:bCs/>
          <w:u w:val="single"/>
        </w:rPr>
        <w:t>Meetings:</w:t>
      </w:r>
    </w:p>
    <w:p w14:paraId="0E30B928" w14:textId="77777777" w:rsidR="00487010" w:rsidRDefault="00487010" w:rsidP="00027F87">
      <w:pPr>
        <w:rPr>
          <w:b/>
          <w:bCs/>
          <w:u w:val="single"/>
        </w:rPr>
      </w:pPr>
    </w:p>
    <w:p w14:paraId="6C6BF293" w14:textId="326ABE0F" w:rsidR="001A0624" w:rsidRDefault="001A0624" w:rsidP="00027F87">
      <w:pPr>
        <w:rPr>
          <w:b/>
          <w:bCs/>
          <w:u w:val="single"/>
        </w:rPr>
      </w:pPr>
      <w:r>
        <w:rPr>
          <w:b/>
          <w:bCs/>
          <w:u w:val="single"/>
        </w:rPr>
        <w:t xml:space="preserve">Concerns from Residents: </w:t>
      </w:r>
    </w:p>
    <w:p w14:paraId="4F237C4F" w14:textId="79E72763" w:rsidR="001A0624" w:rsidRPr="00487010" w:rsidRDefault="00487010" w:rsidP="00487010">
      <w:pPr>
        <w:pStyle w:val="ListParagraph"/>
        <w:numPr>
          <w:ilvl w:val="0"/>
          <w:numId w:val="3"/>
        </w:numPr>
        <w:rPr>
          <w:b/>
          <w:bCs/>
          <w:u w:val="single"/>
        </w:rPr>
      </w:pPr>
      <w:r>
        <w:t xml:space="preserve">Nothing </w:t>
      </w:r>
      <w:proofErr w:type="gramStart"/>
      <w:r>
        <w:t>brought</w:t>
      </w:r>
      <w:proofErr w:type="gramEnd"/>
      <w:r>
        <w:t xml:space="preserve"> forward. </w:t>
      </w:r>
    </w:p>
    <w:p w14:paraId="796D8B99" w14:textId="3101A2C3" w:rsidR="001A0624" w:rsidRPr="00487010" w:rsidRDefault="001A0624" w:rsidP="00027F87">
      <w:r>
        <w:rPr>
          <w:b/>
          <w:bCs/>
          <w:u w:val="single"/>
        </w:rPr>
        <w:t>Adjournment</w:t>
      </w:r>
      <w:proofErr w:type="gramStart"/>
      <w:r w:rsidR="00487010">
        <w:rPr>
          <w:b/>
          <w:bCs/>
          <w:u w:val="single"/>
        </w:rPr>
        <w:t xml:space="preserve">: </w:t>
      </w:r>
      <w:r w:rsidR="00487010">
        <w:t xml:space="preserve"> No</w:t>
      </w:r>
      <w:proofErr w:type="gramEnd"/>
      <w:r w:rsidR="00487010">
        <w:t xml:space="preserve"> further business before the board, Brent Uecker made a motion to adjourn. </w:t>
      </w:r>
      <w:proofErr w:type="gramStart"/>
      <w:r w:rsidR="00487010">
        <w:t>Seconded</w:t>
      </w:r>
      <w:proofErr w:type="gramEnd"/>
      <w:r w:rsidR="00487010">
        <w:t xml:space="preserve"> by Craig Powell. Motion carried. </w:t>
      </w:r>
    </w:p>
    <w:p w14:paraId="7082629E" w14:textId="77777777" w:rsidR="001A0624" w:rsidRDefault="001A0624" w:rsidP="00027F87">
      <w:pPr>
        <w:rPr>
          <w:b/>
          <w:bCs/>
          <w:u w:val="single"/>
        </w:rPr>
      </w:pPr>
    </w:p>
    <w:p w14:paraId="1C70F837" w14:textId="6D3669B7" w:rsidR="001A0624" w:rsidRPr="001A0624" w:rsidRDefault="001A0624" w:rsidP="00027F87">
      <w:pPr>
        <w:rPr>
          <w:u w:val="single"/>
        </w:rPr>
      </w:pPr>
      <w:r>
        <w:rPr>
          <w:u w:val="single"/>
        </w:rPr>
        <w:t>___________________________</w:t>
      </w:r>
      <w:r w:rsidRPr="001A0624">
        <w:t>Chairman</w:t>
      </w:r>
      <w:r>
        <w:t>____________________________Clerk</w:t>
      </w:r>
      <w:r>
        <w:rPr>
          <w:u w:val="single"/>
        </w:rPr>
        <w:t xml:space="preserve">                      </w:t>
      </w:r>
    </w:p>
    <w:sectPr w:rsidR="001A0624" w:rsidRPr="001A0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55E4E"/>
    <w:multiLevelType w:val="hybridMultilevel"/>
    <w:tmpl w:val="F9CE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B83152"/>
    <w:multiLevelType w:val="hybridMultilevel"/>
    <w:tmpl w:val="A310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45071"/>
    <w:multiLevelType w:val="hybridMultilevel"/>
    <w:tmpl w:val="F310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511228">
    <w:abstractNumId w:val="1"/>
  </w:num>
  <w:num w:numId="2" w16cid:durableId="1093431464">
    <w:abstractNumId w:val="0"/>
  </w:num>
  <w:num w:numId="3" w16cid:durableId="53553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87"/>
    <w:rsid w:val="00027F87"/>
    <w:rsid w:val="00143754"/>
    <w:rsid w:val="001A0624"/>
    <w:rsid w:val="003E4363"/>
    <w:rsid w:val="00430A92"/>
    <w:rsid w:val="00451D1C"/>
    <w:rsid w:val="00487010"/>
    <w:rsid w:val="0085477C"/>
    <w:rsid w:val="009E25AE"/>
    <w:rsid w:val="00AA0999"/>
    <w:rsid w:val="00C1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CF8C"/>
  <w15:chartTrackingRefBased/>
  <w15:docId w15:val="{5AED9FF7-0A36-4C59-8085-91AC1B69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F87"/>
    <w:rPr>
      <w:rFonts w:eastAsiaTheme="majorEastAsia" w:cstheme="majorBidi"/>
      <w:color w:val="272727" w:themeColor="text1" w:themeTint="D8"/>
    </w:rPr>
  </w:style>
  <w:style w:type="paragraph" w:styleId="Title">
    <w:name w:val="Title"/>
    <w:basedOn w:val="Normal"/>
    <w:next w:val="Normal"/>
    <w:link w:val="TitleChar"/>
    <w:uiPriority w:val="10"/>
    <w:qFormat/>
    <w:rsid w:val="00027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F87"/>
    <w:pPr>
      <w:spacing w:before="160"/>
      <w:jc w:val="center"/>
    </w:pPr>
    <w:rPr>
      <w:i/>
      <w:iCs/>
      <w:color w:val="404040" w:themeColor="text1" w:themeTint="BF"/>
    </w:rPr>
  </w:style>
  <w:style w:type="character" w:customStyle="1" w:styleId="QuoteChar">
    <w:name w:val="Quote Char"/>
    <w:basedOn w:val="DefaultParagraphFont"/>
    <w:link w:val="Quote"/>
    <w:uiPriority w:val="29"/>
    <w:rsid w:val="00027F87"/>
    <w:rPr>
      <w:i/>
      <w:iCs/>
      <w:color w:val="404040" w:themeColor="text1" w:themeTint="BF"/>
    </w:rPr>
  </w:style>
  <w:style w:type="paragraph" w:styleId="ListParagraph">
    <w:name w:val="List Paragraph"/>
    <w:basedOn w:val="Normal"/>
    <w:uiPriority w:val="34"/>
    <w:qFormat/>
    <w:rsid w:val="00027F87"/>
    <w:pPr>
      <w:ind w:left="720"/>
      <w:contextualSpacing/>
    </w:pPr>
  </w:style>
  <w:style w:type="character" w:styleId="IntenseEmphasis">
    <w:name w:val="Intense Emphasis"/>
    <w:basedOn w:val="DefaultParagraphFont"/>
    <w:uiPriority w:val="21"/>
    <w:qFormat/>
    <w:rsid w:val="00027F87"/>
    <w:rPr>
      <w:i/>
      <w:iCs/>
      <w:color w:val="0F4761" w:themeColor="accent1" w:themeShade="BF"/>
    </w:rPr>
  </w:style>
  <w:style w:type="paragraph" w:styleId="IntenseQuote">
    <w:name w:val="Intense Quote"/>
    <w:basedOn w:val="Normal"/>
    <w:next w:val="Normal"/>
    <w:link w:val="IntenseQuoteChar"/>
    <w:uiPriority w:val="30"/>
    <w:qFormat/>
    <w:rsid w:val="00027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F87"/>
    <w:rPr>
      <w:i/>
      <w:iCs/>
      <w:color w:val="0F4761" w:themeColor="accent1" w:themeShade="BF"/>
    </w:rPr>
  </w:style>
  <w:style w:type="character" w:styleId="IntenseReference">
    <w:name w:val="Intense Reference"/>
    <w:basedOn w:val="DefaultParagraphFont"/>
    <w:uiPriority w:val="32"/>
    <w:qFormat/>
    <w:rsid w:val="00027F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Schmeling</dc:creator>
  <cp:keywords/>
  <dc:description/>
  <cp:lastModifiedBy>Hutch Township</cp:lastModifiedBy>
  <cp:revision>2</cp:revision>
  <dcterms:created xsi:type="dcterms:W3CDTF">2025-07-10T14:27:00Z</dcterms:created>
  <dcterms:modified xsi:type="dcterms:W3CDTF">2025-07-10T14:27:00Z</dcterms:modified>
</cp:coreProperties>
</file>