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2C5B0" w14:textId="77777777" w:rsidR="00F05564" w:rsidRDefault="00000000">
      <w:pPr>
        <w:rPr>
          <w:rFonts w:ascii="Play" w:eastAsia="Play" w:hAnsi="Play" w:cs="Play"/>
          <w:b/>
          <w:bCs/>
          <w:u w:val="single"/>
        </w:rPr>
      </w:pPr>
      <w:r>
        <w:rPr>
          <w:rFonts w:ascii="Play" w:eastAsia="Play" w:hAnsi="Play" w:cs="Play"/>
          <w:b/>
          <w:bCs/>
          <w:u w:val="single"/>
        </w:rPr>
        <w:t xml:space="preserve">Hutchinson Township Monthly, Meeting Minutes July 9, 2026 </w:t>
      </w:r>
    </w:p>
    <w:p w14:paraId="3C66A4B7" w14:textId="77777777" w:rsidR="00F05564" w:rsidRDefault="00000000">
      <w:pPr>
        <w:rPr>
          <w:rFonts w:ascii="Play" w:eastAsia="Play" w:hAnsi="Play" w:cs="Play"/>
          <w:b/>
          <w:bCs/>
          <w:u w:val="single"/>
        </w:rPr>
      </w:pPr>
      <w:r>
        <w:rPr>
          <w:rFonts w:ascii="Play" w:eastAsia="Play" w:hAnsi="Play" w:cs="Play"/>
        </w:rPr>
        <w:t xml:space="preserve">The Meeting was called to order by Brent Uecker. </w:t>
      </w:r>
    </w:p>
    <w:p w14:paraId="48C9C7AA" w14:textId="77777777" w:rsidR="00F05564" w:rsidRDefault="00000000">
      <w:pPr>
        <w:rPr>
          <w:rFonts w:ascii="Play" w:eastAsia="Play" w:hAnsi="Play" w:cs="Play"/>
        </w:rPr>
      </w:pPr>
      <w:r>
        <w:rPr>
          <w:rFonts w:ascii="Play" w:eastAsia="Play" w:hAnsi="Play" w:cs="Play"/>
        </w:rPr>
        <w:t xml:space="preserve">Members Present were Brent Uecker, Craig Powell, Jon Christensen, Michelle Uecker, Bruce Andersen, Craig Schmeling.  Guests present were Larry Murphy, Joey Bayerl, Bridette Bethke and Glen Meyer. </w:t>
      </w:r>
    </w:p>
    <w:p w14:paraId="7FFD8DA9" w14:textId="77777777" w:rsidR="00F05564" w:rsidRDefault="00F05564">
      <w:pPr>
        <w:rPr>
          <w:rFonts w:ascii="Play" w:eastAsia="Play" w:hAnsi="Play" w:cs="Play"/>
        </w:rPr>
      </w:pPr>
    </w:p>
    <w:p w14:paraId="3D30827B" w14:textId="77777777" w:rsidR="00F05564" w:rsidRDefault="00000000">
      <w:pPr>
        <w:rPr>
          <w:rFonts w:ascii="Play" w:eastAsia="Play" w:hAnsi="Play" w:cs="Play"/>
        </w:rPr>
      </w:pPr>
      <w:r>
        <w:rPr>
          <w:rFonts w:ascii="Play" w:eastAsia="Play" w:hAnsi="Play" w:cs="Play"/>
        </w:rPr>
        <w:t xml:space="preserve">The Clerk’s Minutes for the June </w:t>
      </w:r>
      <w:proofErr w:type="gramStart"/>
      <w:r>
        <w:rPr>
          <w:rFonts w:ascii="Play" w:eastAsia="Play" w:hAnsi="Play" w:cs="Play"/>
        </w:rPr>
        <w:t>2026  meeting</w:t>
      </w:r>
      <w:proofErr w:type="gramEnd"/>
      <w:r>
        <w:rPr>
          <w:rFonts w:ascii="Play" w:eastAsia="Play" w:hAnsi="Play" w:cs="Play"/>
        </w:rPr>
        <w:t xml:space="preserve"> were sent via email prior to meeting. Jon Christensen moved to approve the clerk’s minutes for the June Monthly Meeting. Second, by Craig Powell. Motion carried.</w:t>
      </w:r>
    </w:p>
    <w:p w14:paraId="090A8CB7" w14:textId="77777777" w:rsidR="00F05564" w:rsidRDefault="00000000">
      <w:pPr>
        <w:rPr>
          <w:rFonts w:ascii="Play" w:eastAsia="Play" w:hAnsi="Play" w:cs="Play"/>
        </w:rPr>
      </w:pPr>
      <w:r>
        <w:rPr>
          <w:rFonts w:ascii="Play" w:eastAsia="Play" w:hAnsi="Play" w:cs="Play"/>
          <w:b/>
          <w:bCs/>
          <w:u w:val="single"/>
        </w:rPr>
        <w:t>Treasurer’s Report:</w:t>
      </w:r>
      <w:r>
        <w:rPr>
          <w:rFonts w:ascii="Play" w:eastAsia="Play" w:hAnsi="Play" w:cs="Play"/>
        </w:rPr>
        <w:t xml:space="preserve"> The treasurer’s report on receipts, expenditures, and balances was given, and the checkbook was reconciled. The check book balance of June 1, </w:t>
      </w:r>
      <w:proofErr w:type="gramStart"/>
      <w:r>
        <w:rPr>
          <w:rFonts w:ascii="Play" w:eastAsia="Play" w:hAnsi="Play" w:cs="Play"/>
        </w:rPr>
        <w:t>2026</w:t>
      </w:r>
      <w:proofErr w:type="gramEnd"/>
      <w:r>
        <w:rPr>
          <w:rFonts w:ascii="Play" w:eastAsia="Play" w:hAnsi="Play" w:cs="Play"/>
        </w:rPr>
        <w:t xml:space="preserve"> was $456,965.37 and the ending balance on June 30</w:t>
      </w:r>
      <w:r>
        <w:rPr>
          <w:rFonts w:ascii="Play" w:eastAsia="Play" w:hAnsi="Play" w:cs="Play"/>
          <w:vertAlign w:val="superscript"/>
        </w:rPr>
        <w:t>th</w:t>
      </w:r>
      <w:r>
        <w:rPr>
          <w:rFonts w:ascii="Play" w:eastAsia="Play" w:hAnsi="Play" w:cs="Play"/>
        </w:rPr>
        <w:t xml:space="preserve">, 2026, was $592,601.30     Craig Powell moved to approve the report. Second, by Jon Christensen. Motion carried. </w:t>
      </w:r>
    </w:p>
    <w:p w14:paraId="74C50EC3" w14:textId="77777777" w:rsidR="00F05564" w:rsidRDefault="00000000">
      <w:pPr>
        <w:rPr>
          <w:rFonts w:ascii="Play" w:eastAsia="Play" w:hAnsi="Play" w:cs="Play"/>
          <w:b/>
          <w:bCs/>
          <w:u w:val="single"/>
        </w:rPr>
      </w:pPr>
      <w:r>
        <w:rPr>
          <w:rFonts w:ascii="Play" w:eastAsia="Play" w:hAnsi="Play" w:cs="Play"/>
          <w:b/>
          <w:bCs/>
          <w:u w:val="single"/>
        </w:rPr>
        <w:t>Bills:</w:t>
      </w:r>
    </w:p>
    <w:tbl>
      <w:tblPr>
        <w:tblStyle w:val="a"/>
        <w:tblW w:w="945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00"/>
        <w:gridCol w:w="3600"/>
        <w:gridCol w:w="2250"/>
      </w:tblGrid>
      <w:tr w:rsidR="00F05564" w14:paraId="159F283B" w14:textId="77777777">
        <w:tc>
          <w:tcPr>
            <w:tcW w:w="3600" w:type="dxa"/>
          </w:tcPr>
          <w:p w14:paraId="46D43737" w14:textId="77777777" w:rsidR="00F05564" w:rsidRDefault="00000000">
            <w:pPr>
              <w:rPr>
                <w:rFonts w:ascii="Play" w:eastAsia="Play" w:hAnsi="Play" w:cs="Play"/>
                <w:b/>
                <w:bCs/>
              </w:rPr>
            </w:pPr>
            <w:r>
              <w:rPr>
                <w:rFonts w:ascii="Play" w:eastAsia="Play" w:hAnsi="Play" w:cs="Play"/>
                <w:b/>
                <w:bCs/>
              </w:rPr>
              <w:t>Company</w:t>
            </w:r>
          </w:p>
        </w:tc>
        <w:tc>
          <w:tcPr>
            <w:tcW w:w="3600" w:type="dxa"/>
          </w:tcPr>
          <w:p w14:paraId="565713DE" w14:textId="77777777" w:rsidR="00F05564" w:rsidRDefault="00000000">
            <w:pPr>
              <w:rPr>
                <w:rFonts w:ascii="Play" w:eastAsia="Play" w:hAnsi="Play" w:cs="Play"/>
                <w:b/>
                <w:bCs/>
              </w:rPr>
            </w:pPr>
            <w:r>
              <w:rPr>
                <w:rFonts w:ascii="Play" w:eastAsia="Play" w:hAnsi="Play" w:cs="Play"/>
                <w:b/>
                <w:bCs/>
              </w:rPr>
              <w:t>Description</w:t>
            </w:r>
          </w:p>
        </w:tc>
        <w:tc>
          <w:tcPr>
            <w:tcW w:w="2250" w:type="dxa"/>
          </w:tcPr>
          <w:p w14:paraId="65A21226" w14:textId="77777777" w:rsidR="00F05564" w:rsidRDefault="00000000">
            <w:pPr>
              <w:rPr>
                <w:rFonts w:ascii="Play" w:eastAsia="Play" w:hAnsi="Play" w:cs="Play"/>
                <w:b/>
                <w:bCs/>
              </w:rPr>
            </w:pPr>
            <w:r>
              <w:rPr>
                <w:rFonts w:ascii="Play" w:eastAsia="Play" w:hAnsi="Play" w:cs="Play"/>
                <w:b/>
                <w:bCs/>
              </w:rPr>
              <w:t xml:space="preserve">Amount </w:t>
            </w:r>
          </w:p>
        </w:tc>
      </w:tr>
      <w:tr w:rsidR="00F05564" w14:paraId="33DB00EB" w14:textId="77777777">
        <w:tc>
          <w:tcPr>
            <w:tcW w:w="3600" w:type="dxa"/>
          </w:tcPr>
          <w:p w14:paraId="15D70C8B" w14:textId="77777777" w:rsidR="00F05564" w:rsidRDefault="00000000">
            <w:pPr>
              <w:rPr>
                <w:rFonts w:ascii="Play" w:eastAsia="Play" w:hAnsi="Play" w:cs="Play"/>
              </w:rPr>
            </w:pPr>
            <w:r>
              <w:rPr>
                <w:rFonts w:ascii="Play" w:eastAsia="Play" w:hAnsi="Play" w:cs="Play"/>
              </w:rPr>
              <w:t xml:space="preserve">Michael Murphy Construction </w:t>
            </w:r>
          </w:p>
        </w:tc>
        <w:tc>
          <w:tcPr>
            <w:tcW w:w="3600" w:type="dxa"/>
          </w:tcPr>
          <w:p w14:paraId="7608F14E" w14:textId="77777777" w:rsidR="00F05564" w:rsidRDefault="00000000">
            <w:pPr>
              <w:rPr>
                <w:rFonts w:ascii="Play" w:eastAsia="Play" w:hAnsi="Play" w:cs="Play"/>
              </w:rPr>
            </w:pPr>
            <w:r>
              <w:rPr>
                <w:rFonts w:ascii="Play" w:eastAsia="Play" w:hAnsi="Play" w:cs="Play"/>
              </w:rPr>
              <w:t xml:space="preserve">June Road Maintenance </w:t>
            </w:r>
          </w:p>
        </w:tc>
        <w:tc>
          <w:tcPr>
            <w:tcW w:w="2250" w:type="dxa"/>
          </w:tcPr>
          <w:p w14:paraId="501E421C" w14:textId="77777777" w:rsidR="00F05564" w:rsidRDefault="00000000">
            <w:pPr>
              <w:rPr>
                <w:rFonts w:ascii="Play" w:eastAsia="Play" w:hAnsi="Play" w:cs="Play"/>
              </w:rPr>
            </w:pPr>
            <w:r>
              <w:rPr>
                <w:rFonts w:ascii="Play" w:eastAsia="Play" w:hAnsi="Play" w:cs="Play"/>
              </w:rPr>
              <w:t>9683.50</w:t>
            </w:r>
          </w:p>
        </w:tc>
      </w:tr>
      <w:tr w:rsidR="00F05564" w14:paraId="5CB916ED" w14:textId="77777777">
        <w:tc>
          <w:tcPr>
            <w:tcW w:w="3600" w:type="dxa"/>
          </w:tcPr>
          <w:p w14:paraId="73BEFB8E" w14:textId="77777777" w:rsidR="00F05564" w:rsidRDefault="00000000">
            <w:pPr>
              <w:rPr>
                <w:rFonts w:ascii="Play" w:eastAsia="Play" w:hAnsi="Play" w:cs="Play"/>
              </w:rPr>
            </w:pPr>
            <w:proofErr w:type="spellStart"/>
            <w:r>
              <w:rPr>
                <w:rFonts w:ascii="Play" w:eastAsia="Play" w:hAnsi="Play" w:cs="Play"/>
              </w:rPr>
              <w:t>Xtratyme</w:t>
            </w:r>
            <w:proofErr w:type="spellEnd"/>
            <w:r>
              <w:rPr>
                <w:rFonts w:ascii="Play" w:eastAsia="Play" w:hAnsi="Play" w:cs="Play"/>
              </w:rPr>
              <w:t xml:space="preserve"> Technologies </w:t>
            </w:r>
          </w:p>
        </w:tc>
        <w:tc>
          <w:tcPr>
            <w:tcW w:w="3600" w:type="dxa"/>
          </w:tcPr>
          <w:p w14:paraId="00C55BAB" w14:textId="77777777" w:rsidR="00F05564" w:rsidRDefault="00000000">
            <w:pPr>
              <w:rPr>
                <w:rFonts w:ascii="Play" w:eastAsia="Play" w:hAnsi="Play" w:cs="Play"/>
              </w:rPr>
            </w:pPr>
            <w:r>
              <w:rPr>
                <w:rFonts w:ascii="Play" w:eastAsia="Play" w:hAnsi="Play" w:cs="Play"/>
              </w:rPr>
              <w:t xml:space="preserve">Monthly Invoice </w:t>
            </w:r>
          </w:p>
        </w:tc>
        <w:tc>
          <w:tcPr>
            <w:tcW w:w="2250" w:type="dxa"/>
          </w:tcPr>
          <w:p w14:paraId="2E5A63F2" w14:textId="77777777" w:rsidR="00F05564" w:rsidRDefault="00000000">
            <w:pPr>
              <w:rPr>
                <w:rFonts w:ascii="Play" w:eastAsia="Play" w:hAnsi="Play" w:cs="Play"/>
              </w:rPr>
            </w:pPr>
            <w:r>
              <w:rPr>
                <w:rFonts w:ascii="Play" w:eastAsia="Play" w:hAnsi="Play" w:cs="Play"/>
              </w:rPr>
              <w:t>35.88</w:t>
            </w:r>
          </w:p>
        </w:tc>
      </w:tr>
      <w:tr w:rsidR="00F05564" w14:paraId="0D05990A" w14:textId="77777777">
        <w:tc>
          <w:tcPr>
            <w:tcW w:w="3600" w:type="dxa"/>
          </w:tcPr>
          <w:p w14:paraId="43B16989" w14:textId="77777777" w:rsidR="00F05564" w:rsidRDefault="00000000">
            <w:pPr>
              <w:rPr>
                <w:rFonts w:ascii="Play" w:eastAsia="Play" w:hAnsi="Play" w:cs="Play"/>
              </w:rPr>
            </w:pPr>
            <w:r>
              <w:rPr>
                <w:rFonts w:ascii="Play" w:eastAsia="Play" w:hAnsi="Play" w:cs="Play"/>
              </w:rPr>
              <w:t>Officers and Supervisor</w:t>
            </w:r>
          </w:p>
        </w:tc>
        <w:tc>
          <w:tcPr>
            <w:tcW w:w="3600" w:type="dxa"/>
          </w:tcPr>
          <w:p w14:paraId="082A906E" w14:textId="77777777" w:rsidR="00F05564" w:rsidRDefault="00000000">
            <w:pPr>
              <w:rPr>
                <w:rFonts w:ascii="Play" w:eastAsia="Play" w:hAnsi="Play" w:cs="Play"/>
              </w:rPr>
            </w:pPr>
            <w:r>
              <w:rPr>
                <w:rFonts w:ascii="Play" w:eastAsia="Play" w:hAnsi="Play" w:cs="Play"/>
              </w:rPr>
              <w:t>Payroll January to June 2026</w:t>
            </w:r>
          </w:p>
        </w:tc>
        <w:tc>
          <w:tcPr>
            <w:tcW w:w="2250" w:type="dxa"/>
          </w:tcPr>
          <w:p w14:paraId="63F36F66" w14:textId="77777777" w:rsidR="00F05564" w:rsidRDefault="00000000">
            <w:pPr>
              <w:rPr>
                <w:rFonts w:ascii="Play" w:eastAsia="Play" w:hAnsi="Play" w:cs="Play"/>
              </w:rPr>
            </w:pPr>
            <w:r>
              <w:rPr>
                <w:rFonts w:ascii="Play" w:eastAsia="Play" w:hAnsi="Play" w:cs="Play"/>
              </w:rPr>
              <w:t>9683.15</w:t>
            </w:r>
          </w:p>
        </w:tc>
      </w:tr>
      <w:tr w:rsidR="00F05564" w14:paraId="400341B7" w14:textId="77777777">
        <w:tc>
          <w:tcPr>
            <w:tcW w:w="3600" w:type="dxa"/>
          </w:tcPr>
          <w:p w14:paraId="2ACCC736" w14:textId="77777777" w:rsidR="00F05564" w:rsidRDefault="00000000">
            <w:pPr>
              <w:rPr>
                <w:rFonts w:ascii="Play" w:eastAsia="Play" w:hAnsi="Play" w:cs="Play"/>
              </w:rPr>
            </w:pPr>
            <w:r>
              <w:rPr>
                <w:rFonts w:ascii="Play" w:eastAsia="Play" w:hAnsi="Play" w:cs="Play"/>
              </w:rPr>
              <w:t>Officers and Supervisor</w:t>
            </w:r>
          </w:p>
        </w:tc>
        <w:tc>
          <w:tcPr>
            <w:tcW w:w="3600" w:type="dxa"/>
          </w:tcPr>
          <w:p w14:paraId="0D032D66" w14:textId="77777777" w:rsidR="00F05564" w:rsidRDefault="00000000">
            <w:pPr>
              <w:rPr>
                <w:rFonts w:ascii="Play" w:eastAsia="Play" w:hAnsi="Play" w:cs="Play"/>
              </w:rPr>
            </w:pPr>
            <w:proofErr w:type="gramStart"/>
            <w:r>
              <w:rPr>
                <w:rFonts w:ascii="Play" w:eastAsia="Play" w:hAnsi="Play" w:cs="Play"/>
              </w:rPr>
              <w:t>Mileage  January</w:t>
            </w:r>
            <w:proofErr w:type="gramEnd"/>
            <w:r>
              <w:rPr>
                <w:rFonts w:ascii="Play" w:eastAsia="Play" w:hAnsi="Play" w:cs="Play"/>
              </w:rPr>
              <w:t xml:space="preserve"> – June 2026 </w:t>
            </w:r>
          </w:p>
        </w:tc>
        <w:tc>
          <w:tcPr>
            <w:tcW w:w="2250" w:type="dxa"/>
          </w:tcPr>
          <w:p w14:paraId="4DF1602B" w14:textId="77777777" w:rsidR="00F05564" w:rsidRDefault="00000000">
            <w:pPr>
              <w:rPr>
                <w:rFonts w:ascii="Play" w:eastAsia="Play" w:hAnsi="Play" w:cs="Play"/>
              </w:rPr>
            </w:pPr>
            <w:r>
              <w:rPr>
                <w:rFonts w:ascii="Play" w:eastAsia="Play" w:hAnsi="Play" w:cs="Play"/>
              </w:rPr>
              <w:t>143.50</w:t>
            </w:r>
          </w:p>
        </w:tc>
      </w:tr>
      <w:tr w:rsidR="00F05564" w14:paraId="13C120A1" w14:textId="77777777">
        <w:tc>
          <w:tcPr>
            <w:tcW w:w="3600" w:type="dxa"/>
          </w:tcPr>
          <w:p w14:paraId="57FCD921" w14:textId="77777777" w:rsidR="00F05564" w:rsidRDefault="00000000">
            <w:pPr>
              <w:rPr>
                <w:rFonts w:ascii="Play" w:eastAsia="Play" w:hAnsi="Play" w:cs="Play"/>
              </w:rPr>
            </w:pPr>
            <w:r>
              <w:rPr>
                <w:rFonts w:ascii="Play" w:eastAsia="Play" w:hAnsi="Play" w:cs="Play"/>
              </w:rPr>
              <w:t>U.S Treasury</w:t>
            </w:r>
          </w:p>
        </w:tc>
        <w:tc>
          <w:tcPr>
            <w:tcW w:w="3600" w:type="dxa"/>
          </w:tcPr>
          <w:p w14:paraId="1A22A40D" w14:textId="77777777" w:rsidR="00F05564" w:rsidRDefault="00000000">
            <w:pPr>
              <w:rPr>
                <w:rFonts w:ascii="Play" w:eastAsia="Play" w:hAnsi="Play" w:cs="Play"/>
              </w:rPr>
            </w:pPr>
            <w:r>
              <w:rPr>
                <w:rFonts w:ascii="Play" w:eastAsia="Play" w:hAnsi="Play" w:cs="Play"/>
              </w:rPr>
              <w:t xml:space="preserve">FICA Tax </w:t>
            </w:r>
          </w:p>
        </w:tc>
        <w:tc>
          <w:tcPr>
            <w:tcW w:w="2250" w:type="dxa"/>
          </w:tcPr>
          <w:p w14:paraId="3DFC5120" w14:textId="77777777" w:rsidR="00F05564" w:rsidRDefault="00000000">
            <w:pPr>
              <w:rPr>
                <w:rFonts w:ascii="Play" w:eastAsia="Play" w:hAnsi="Play" w:cs="Play"/>
              </w:rPr>
            </w:pPr>
            <w:r>
              <w:rPr>
                <w:rFonts w:ascii="Play" w:eastAsia="Play" w:hAnsi="Play" w:cs="Play"/>
              </w:rPr>
              <w:t>1556.30</w:t>
            </w:r>
          </w:p>
        </w:tc>
      </w:tr>
      <w:tr w:rsidR="00F05564" w14:paraId="06870356" w14:textId="77777777">
        <w:tc>
          <w:tcPr>
            <w:tcW w:w="3600" w:type="dxa"/>
          </w:tcPr>
          <w:p w14:paraId="730D7875" w14:textId="77777777" w:rsidR="00F05564" w:rsidRDefault="00000000">
            <w:pPr>
              <w:rPr>
                <w:rFonts w:ascii="Play" w:eastAsia="Play" w:hAnsi="Play" w:cs="Play"/>
              </w:rPr>
            </w:pPr>
            <w:r>
              <w:rPr>
                <w:rFonts w:ascii="Play" w:eastAsia="Play" w:hAnsi="Play" w:cs="Play"/>
              </w:rPr>
              <w:t>Kevin Loftness LLC</w:t>
            </w:r>
          </w:p>
        </w:tc>
        <w:tc>
          <w:tcPr>
            <w:tcW w:w="3600" w:type="dxa"/>
          </w:tcPr>
          <w:p w14:paraId="66D314A4" w14:textId="77777777" w:rsidR="00F05564" w:rsidRDefault="00000000">
            <w:pPr>
              <w:rPr>
                <w:rFonts w:ascii="Play" w:eastAsia="Play" w:hAnsi="Play" w:cs="Play"/>
              </w:rPr>
            </w:pPr>
            <w:r>
              <w:rPr>
                <w:rFonts w:ascii="Play" w:eastAsia="Play" w:hAnsi="Play" w:cs="Play"/>
              </w:rPr>
              <w:t>Dust Coating</w:t>
            </w:r>
          </w:p>
        </w:tc>
        <w:tc>
          <w:tcPr>
            <w:tcW w:w="2250" w:type="dxa"/>
          </w:tcPr>
          <w:p w14:paraId="4ACBC666" w14:textId="77777777" w:rsidR="00F05564" w:rsidRDefault="00000000">
            <w:pPr>
              <w:rPr>
                <w:rFonts w:ascii="Play" w:eastAsia="Play" w:hAnsi="Play" w:cs="Play"/>
              </w:rPr>
            </w:pPr>
            <w:r>
              <w:rPr>
                <w:rFonts w:ascii="Play" w:eastAsia="Play" w:hAnsi="Play" w:cs="Play"/>
              </w:rPr>
              <w:t>14970.00</w:t>
            </w:r>
          </w:p>
        </w:tc>
      </w:tr>
    </w:tbl>
    <w:p w14:paraId="0497AA46" w14:textId="77777777" w:rsidR="00F05564" w:rsidRDefault="00F05564">
      <w:pPr>
        <w:rPr>
          <w:rFonts w:ascii="Play" w:eastAsia="Play" w:hAnsi="Play" w:cs="Play"/>
          <w:b/>
          <w:bCs/>
        </w:rPr>
      </w:pPr>
    </w:p>
    <w:p w14:paraId="496C0377" w14:textId="77777777" w:rsidR="00F05564" w:rsidRDefault="00F05564">
      <w:pPr>
        <w:rPr>
          <w:rFonts w:ascii="Play" w:eastAsia="Play" w:hAnsi="Play" w:cs="Play"/>
          <w:b/>
          <w:bCs/>
        </w:rPr>
      </w:pPr>
    </w:p>
    <w:p w14:paraId="4FCDC35F" w14:textId="77777777" w:rsidR="00F05564" w:rsidRDefault="00000000">
      <w:pPr>
        <w:rPr>
          <w:rFonts w:ascii="Play" w:eastAsia="Play" w:hAnsi="Play" w:cs="Play"/>
        </w:rPr>
      </w:pPr>
      <w:r>
        <w:rPr>
          <w:rFonts w:ascii="Play" w:eastAsia="Play" w:hAnsi="Play" w:cs="Play"/>
          <w:b/>
          <w:bCs/>
          <w:u w:val="single"/>
        </w:rPr>
        <w:t xml:space="preserve">Old Business: </w:t>
      </w:r>
      <w:r>
        <w:rPr>
          <w:rFonts w:ascii="Play" w:eastAsia="Play" w:hAnsi="Play" w:cs="Play"/>
        </w:rPr>
        <w:t xml:space="preserve"> </w:t>
      </w:r>
    </w:p>
    <w:p w14:paraId="23CCF6DE" w14:textId="77777777" w:rsidR="00F05564" w:rsidRDefault="00000000">
      <w:pPr>
        <w:numPr>
          <w:ilvl w:val="0"/>
          <w:numId w:val="1"/>
        </w:numPr>
        <w:pBdr>
          <w:top w:val="nil"/>
          <w:left w:val="nil"/>
          <w:bottom w:val="nil"/>
          <w:right w:val="nil"/>
          <w:between w:val="nil"/>
        </w:pBdr>
        <w:spacing w:after="0"/>
        <w:rPr>
          <w:rFonts w:ascii="Play" w:eastAsia="Play" w:hAnsi="Play" w:cs="Play"/>
          <w:color w:val="000000"/>
        </w:rPr>
      </w:pPr>
      <w:r>
        <w:rPr>
          <w:rFonts w:ascii="Play" w:eastAsia="Play" w:hAnsi="Play" w:cs="Play"/>
          <w:color w:val="000000"/>
        </w:rPr>
        <w:t xml:space="preserve">Tom Dahl addressed the group introducing himself as our County Commissioner.   Tom asked if there were any concerns he should know about.  Jon mentioned the issue with the drainage ditch and upsizing the culvert that was requested by the county.  Tom will investigate this.  No action needed. </w:t>
      </w:r>
    </w:p>
    <w:p w14:paraId="092776F2" w14:textId="77777777" w:rsidR="00F05564" w:rsidRDefault="00000000">
      <w:pPr>
        <w:numPr>
          <w:ilvl w:val="0"/>
          <w:numId w:val="1"/>
        </w:numPr>
        <w:pBdr>
          <w:top w:val="nil"/>
          <w:left w:val="nil"/>
          <w:bottom w:val="nil"/>
          <w:right w:val="nil"/>
          <w:between w:val="nil"/>
        </w:pBdr>
        <w:spacing w:after="0"/>
        <w:rPr>
          <w:rFonts w:ascii="Play" w:eastAsia="Play" w:hAnsi="Play" w:cs="Play"/>
          <w:color w:val="000000"/>
        </w:rPr>
      </w:pPr>
      <w:r>
        <w:rPr>
          <w:rFonts w:ascii="Play" w:eastAsia="Play" w:hAnsi="Play" w:cs="Play"/>
          <w:color w:val="000000"/>
        </w:rPr>
        <w:t xml:space="preserve">Roads – Larry Murphy discussed the condition of the roads and some concerns with residents contacting him about </w:t>
      </w:r>
      <w:proofErr w:type="gramStart"/>
      <w:r>
        <w:rPr>
          <w:rFonts w:ascii="Play" w:eastAsia="Play" w:hAnsi="Play" w:cs="Play"/>
          <w:color w:val="000000"/>
        </w:rPr>
        <w:t>particular roads</w:t>
      </w:r>
      <w:proofErr w:type="gramEnd"/>
      <w:r>
        <w:rPr>
          <w:rFonts w:ascii="Play" w:eastAsia="Play" w:hAnsi="Play" w:cs="Play"/>
          <w:color w:val="000000"/>
        </w:rPr>
        <w:t>- Memory Circle in particular.   Larry was told to tell the resident to contact the Supervisor and not get into a discussion.  Most of the roads are in pretty good shape.  225</w:t>
      </w:r>
      <w:r>
        <w:rPr>
          <w:rFonts w:ascii="Play" w:eastAsia="Play" w:hAnsi="Play" w:cs="Play"/>
          <w:color w:val="000000"/>
          <w:vertAlign w:val="superscript"/>
        </w:rPr>
        <w:t>th</w:t>
      </w:r>
      <w:r>
        <w:rPr>
          <w:rFonts w:ascii="Play" w:eastAsia="Play" w:hAnsi="Play" w:cs="Play"/>
          <w:color w:val="000000"/>
        </w:rPr>
        <w:t xml:space="preserve"> Street could use some more gravel after </w:t>
      </w:r>
      <w:proofErr w:type="gramStart"/>
      <w:r>
        <w:rPr>
          <w:rFonts w:ascii="Play" w:eastAsia="Play" w:hAnsi="Play" w:cs="Play"/>
          <w:color w:val="000000"/>
        </w:rPr>
        <w:t>rip rapping</w:t>
      </w:r>
      <w:proofErr w:type="gramEnd"/>
      <w:r>
        <w:rPr>
          <w:rFonts w:ascii="Play" w:eastAsia="Play" w:hAnsi="Play" w:cs="Play"/>
          <w:color w:val="000000"/>
        </w:rPr>
        <w:t xml:space="preserve"> the ditch bank. No action needed. </w:t>
      </w:r>
    </w:p>
    <w:p w14:paraId="4A0AE2A7" w14:textId="77777777" w:rsidR="00F05564" w:rsidRDefault="00000000">
      <w:pPr>
        <w:numPr>
          <w:ilvl w:val="0"/>
          <w:numId w:val="1"/>
        </w:numPr>
        <w:pBdr>
          <w:top w:val="nil"/>
          <w:left w:val="nil"/>
          <w:bottom w:val="nil"/>
          <w:right w:val="nil"/>
          <w:between w:val="nil"/>
        </w:pBdr>
        <w:rPr>
          <w:rFonts w:ascii="Play" w:eastAsia="Play" w:hAnsi="Play" w:cs="Play"/>
          <w:color w:val="000000"/>
        </w:rPr>
      </w:pPr>
      <w:r>
        <w:rPr>
          <w:rFonts w:ascii="Play" w:eastAsia="Play" w:hAnsi="Play" w:cs="Play"/>
          <w:color w:val="000000"/>
        </w:rPr>
        <w:t xml:space="preserve">No concerns from residents at the last meeting. </w:t>
      </w:r>
    </w:p>
    <w:p w14:paraId="1EA5F81D" w14:textId="77777777" w:rsidR="00F05564" w:rsidRDefault="00000000">
      <w:pPr>
        <w:rPr>
          <w:rFonts w:ascii="Play" w:eastAsia="Play" w:hAnsi="Play" w:cs="Play"/>
        </w:rPr>
      </w:pPr>
      <w:r>
        <w:rPr>
          <w:rFonts w:ascii="Play" w:eastAsia="Play" w:hAnsi="Play" w:cs="Play"/>
          <w:b/>
          <w:bCs/>
          <w:u w:val="single"/>
        </w:rPr>
        <w:t>New Business:</w:t>
      </w:r>
      <w:r>
        <w:rPr>
          <w:rFonts w:ascii="Play" w:eastAsia="Play" w:hAnsi="Play" w:cs="Play"/>
        </w:rPr>
        <w:t xml:space="preserve"> </w:t>
      </w:r>
    </w:p>
    <w:p w14:paraId="602C2309" w14:textId="77777777" w:rsidR="00F05564" w:rsidRDefault="00000000">
      <w:pPr>
        <w:rPr>
          <w:rFonts w:ascii="Play" w:eastAsia="Play" w:hAnsi="Play" w:cs="Play"/>
        </w:rPr>
      </w:pPr>
      <w:r>
        <w:rPr>
          <w:rFonts w:ascii="Play" w:eastAsia="Play" w:hAnsi="Play" w:cs="Play"/>
        </w:rPr>
        <w:lastRenderedPageBreak/>
        <w:t xml:space="preserve">Discussed proposal made by Joey Baryerl for a Conditional Use Permit for a paint spray booth in his shed.  Brent Ueker motioned to approve the further pursuit of the CUP and was seconded by Jon Christensen.    Motioned carried. </w:t>
      </w:r>
    </w:p>
    <w:p w14:paraId="1848FA72" w14:textId="77777777" w:rsidR="00F05564" w:rsidRDefault="00F05564">
      <w:pPr>
        <w:rPr>
          <w:rFonts w:ascii="Play" w:eastAsia="Play" w:hAnsi="Play" w:cs="Play"/>
        </w:rPr>
      </w:pPr>
    </w:p>
    <w:p w14:paraId="42BCA9A7" w14:textId="45169EF8" w:rsidR="00F05564" w:rsidRDefault="00000000">
      <w:pPr>
        <w:rPr>
          <w:rFonts w:ascii="Play" w:eastAsia="Play" w:hAnsi="Play" w:cs="Play"/>
        </w:rPr>
      </w:pPr>
      <w:r>
        <w:rPr>
          <w:rFonts w:ascii="Play" w:eastAsia="Play" w:hAnsi="Play" w:cs="Play"/>
        </w:rPr>
        <w:t>Glen Meyer brought forward a proposal for road maintenance on 23</w:t>
      </w:r>
      <w:r w:rsidR="00231B8C">
        <w:rPr>
          <w:rFonts w:ascii="Play" w:eastAsia="Play" w:hAnsi="Play" w:cs="Play"/>
        </w:rPr>
        <w:t>4</w:t>
      </w:r>
      <w:r>
        <w:rPr>
          <w:rFonts w:ascii="Play" w:eastAsia="Play" w:hAnsi="Play" w:cs="Play"/>
          <w:vertAlign w:val="superscript"/>
        </w:rPr>
        <w:t>th</w:t>
      </w:r>
      <w:r>
        <w:rPr>
          <w:rFonts w:ascii="Play" w:eastAsia="Play" w:hAnsi="Play" w:cs="Play"/>
        </w:rPr>
        <w:t xml:space="preserve"> Circle.   He presented bid prepared by Allied Blacktop </w:t>
      </w:r>
      <w:proofErr w:type="gramStart"/>
      <w:r>
        <w:rPr>
          <w:rFonts w:ascii="Play" w:eastAsia="Play" w:hAnsi="Play" w:cs="Play"/>
        </w:rPr>
        <w:t>Co..</w:t>
      </w:r>
      <w:proofErr w:type="gramEnd"/>
      <w:r>
        <w:rPr>
          <w:rFonts w:ascii="Play" w:eastAsia="Play" w:hAnsi="Play" w:cs="Play"/>
        </w:rPr>
        <w:t xml:space="preserve">  Following discussion, a motion was made to move forward with a 2” Blacktop overlay on the road by Craig Powell and was seconded by Jon Christensen</w:t>
      </w:r>
      <w:proofErr w:type="gramStart"/>
      <w:r>
        <w:rPr>
          <w:rFonts w:ascii="Play" w:eastAsia="Play" w:hAnsi="Play" w:cs="Play"/>
        </w:rPr>
        <w:t>. .</w:t>
      </w:r>
      <w:proofErr w:type="gramEnd"/>
      <w:r>
        <w:rPr>
          <w:rFonts w:ascii="Play" w:eastAsia="Play" w:hAnsi="Play" w:cs="Play"/>
        </w:rPr>
        <w:t xml:space="preserve">  The cost was estimated at $99,985.     A second motion was made by Craig Powell to offer the residents a 4% interest rate for two years to pay for the project.  The residents have an option to pay the full cost upfront. Motion was seconded by John Christensen.  Motion carried </w:t>
      </w:r>
    </w:p>
    <w:p w14:paraId="5AC53505" w14:textId="77777777" w:rsidR="00F05564" w:rsidRDefault="00000000">
      <w:pPr>
        <w:rPr>
          <w:rFonts w:ascii="Play" w:eastAsia="Play" w:hAnsi="Play" w:cs="Play"/>
        </w:rPr>
      </w:pPr>
      <w:r>
        <w:rPr>
          <w:rFonts w:ascii="Play" w:eastAsia="Play" w:hAnsi="Play" w:cs="Play"/>
        </w:rPr>
        <w:t>Follow Up Action Items</w:t>
      </w:r>
    </w:p>
    <w:p w14:paraId="5A8FFA59" w14:textId="77777777" w:rsidR="00F05564" w:rsidRDefault="00000000">
      <w:pPr>
        <w:numPr>
          <w:ilvl w:val="0"/>
          <w:numId w:val="2"/>
        </w:numPr>
        <w:pBdr>
          <w:top w:val="nil"/>
          <w:left w:val="nil"/>
          <w:bottom w:val="nil"/>
          <w:right w:val="nil"/>
          <w:between w:val="nil"/>
        </w:pBdr>
        <w:spacing w:after="0"/>
        <w:rPr>
          <w:rFonts w:ascii="Play" w:eastAsia="Play" w:hAnsi="Play" w:cs="Play"/>
          <w:color w:val="000000"/>
        </w:rPr>
      </w:pPr>
      <w:r>
        <w:rPr>
          <w:rFonts w:ascii="Play" w:eastAsia="Play" w:hAnsi="Play" w:cs="Play"/>
          <w:color w:val="000000"/>
        </w:rPr>
        <w:t>The Clerk was assigned the task to send the signed quote to Ryan Hansen at Allied Blacktop Co.</w:t>
      </w:r>
    </w:p>
    <w:p w14:paraId="608419FF" w14:textId="77777777" w:rsidR="00F05564" w:rsidRDefault="00000000">
      <w:pPr>
        <w:numPr>
          <w:ilvl w:val="0"/>
          <w:numId w:val="2"/>
        </w:numPr>
        <w:pBdr>
          <w:top w:val="nil"/>
          <w:left w:val="nil"/>
          <w:bottom w:val="nil"/>
          <w:right w:val="nil"/>
          <w:between w:val="nil"/>
        </w:pBdr>
        <w:rPr>
          <w:rFonts w:ascii="Play" w:eastAsia="Play" w:hAnsi="Play" w:cs="Play"/>
          <w:color w:val="000000"/>
        </w:rPr>
      </w:pPr>
      <w:r>
        <w:rPr>
          <w:rFonts w:ascii="Play" w:eastAsia="Play" w:hAnsi="Play" w:cs="Play"/>
          <w:color w:val="000000"/>
        </w:rPr>
        <w:t>Larry Murphy has offered to investigate a couple culverts that may have damage at 234</w:t>
      </w:r>
      <w:r>
        <w:rPr>
          <w:rFonts w:ascii="Play" w:eastAsia="Play" w:hAnsi="Play" w:cs="Play"/>
          <w:color w:val="000000"/>
          <w:vertAlign w:val="superscript"/>
        </w:rPr>
        <w:t>th</w:t>
      </w:r>
      <w:r>
        <w:rPr>
          <w:rFonts w:ascii="Play" w:eastAsia="Play" w:hAnsi="Play" w:cs="Play"/>
          <w:color w:val="000000"/>
        </w:rPr>
        <w:t xml:space="preserve"> Circle.   </w:t>
      </w:r>
    </w:p>
    <w:p w14:paraId="46E63A88" w14:textId="77777777" w:rsidR="00F05564" w:rsidRDefault="00000000">
      <w:pPr>
        <w:rPr>
          <w:rFonts w:ascii="Play" w:eastAsia="Play" w:hAnsi="Play" w:cs="Play"/>
        </w:rPr>
      </w:pPr>
      <w:r>
        <w:rPr>
          <w:rFonts w:ascii="Play" w:eastAsia="Play" w:hAnsi="Play" w:cs="Play"/>
        </w:rPr>
        <w:t>Bridgette Bethke brought a preliminary plat request for 17993 240</w:t>
      </w:r>
      <w:r>
        <w:rPr>
          <w:rFonts w:ascii="Play" w:eastAsia="Play" w:hAnsi="Play" w:cs="Play"/>
          <w:vertAlign w:val="superscript"/>
        </w:rPr>
        <w:t>th</w:t>
      </w:r>
      <w:r>
        <w:rPr>
          <w:rFonts w:ascii="Play" w:eastAsia="Play" w:hAnsi="Play" w:cs="Play"/>
        </w:rPr>
        <w:t xml:space="preserve"> Street.  Craig Powell motioned to approve the preliminary </w:t>
      </w:r>
      <w:proofErr w:type="gramStart"/>
      <w:r>
        <w:rPr>
          <w:rFonts w:ascii="Play" w:eastAsia="Play" w:hAnsi="Play" w:cs="Play"/>
        </w:rPr>
        <w:t>plat</w:t>
      </w:r>
      <w:proofErr w:type="gramEnd"/>
      <w:r>
        <w:rPr>
          <w:rFonts w:ascii="Play" w:eastAsia="Play" w:hAnsi="Play" w:cs="Play"/>
        </w:rPr>
        <w:t xml:space="preserve">, seconded by Jon Christensen. </w:t>
      </w:r>
    </w:p>
    <w:p w14:paraId="096046A8" w14:textId="77777777" w:rsidR="00F05564" w:rsidRDefault="00000000">
      <w:pPr>
        <w:rPr>
          <w:rFonts w:ascii="Play" w:eastAsia="Play" w:hAnsi="Play" w:cs="Play"/>
        </w:rPr>
      </w:pPr>
      <w:r>
        <w:rPr>
          <w:rFonts w:ascii="Play" w:eastAsia="Play" w:hAnsi="Play" w:cs="Play"/>
        </w:rPr>
        <w:t xml:space="preserve">Larry Murphy provided a report on the road conditions.  No immediate concerns. </w:t>
      </w:r>
    </w:p>
    <w:p w14:paraId="4D8346F0" w14:textId="77777777" w:rsidR="00F05564" w:rsidRDefault="00F05564">
      <w:pPr>
        <w:rPr>
          <w:rFonts w:ascii="Play" w:eastAsia="Play" w:hAnsi="Play" w:cs="Play"/>
        </w:rPr>
      </w:pPr>
    </w:p>
    <w:p w14:paraId="40454FF6" w14:textId="77777777" w:rsidR="00F05564" w:rsidRDefault="00000000">
      <w:pPr>
        <w:rPr>
          <w:rFonts w:ascii="Play" w:eastAsia="Play" w:hAnsi="Play" w:cs="Play"/>
        </w:rPr>
      </w:pPr>
      <w:r>
        <w:rPr>
          <w:rFonts w:ascii="Play" w:eastAsia="Play" w:hAnsi="Play" w:cs="Play"/>
          <w:b/>
          <w:bCs/>
          <w:u w:val="single"/>
        </w:rPr>
        <w:t xml:space="preserve">Meetings: </w:t>
      </w:r>
      <w:r>
        <w:rPr>
          <w:rFonts w:ascii="Play" w:eastAsia="Play" w:hAnsi="Play" w:cs="Play"/>
        </w:rPr>
        <w:t xml:space="preserve">Mcleod County Planning Commission- Wednesday, July 22 at 9:30am  </w:t>
      </w:r>
    </w:p>
    <w:p w14:paraId="3E1963FD" w14:textId="77777777" w:rsidR="00F05564" w:rsidRDefault="00F05564">
      <w:pPr>
        <w:rPr>
          <w:rFonts w:ascii="Play" w:eastAsia="Play" w:hAnsi="Play" w:cs="Play"/>
        </w:rPr>
      </w:pPr>
    </w:p>
    <w:p w14:paraId="6F1DAFA8" w14:textId="77777777" w:rsidR="00F05564" w:rsidRDefault="00000000">
      <w:pPr>
        <w:rPr>
          <w:rFonts w:ascii="Play" w:eastAsia="Play" w:hAnsi="Play" w:cs="Play"/>
        </w:rPr>
      </w:pPr>
      <w:r>
        <w:rPr>
          <w:rFonts w:ascii="Play" w:eastAsia="Play" w:hAnsi="Play" w:cs="Play"/>
          <w:b/>
          <w:bCs/>
          <w:u w:val="single"/>
        </w:rPr>
        <w:t>Concerns from Residents</w:t>
      </w:r>
      <w:proofErr w:type="gramStart"/>
      <w:r>
        <w:rPr>
          <w:rFonts w:ascii="Play" w:eastAsia="Play" w:hAnsi="Play" w:cs="Play"/>
          <w:b/>
          <w:bCs/>
          <w:u w:val="single"/>
        </w:rPr>
        <w:t xml:space="preserve">:  </w:t>
      </w:r>
      <w:r>
        <w:rPr>
          <w:rFonts w:ascii="Play" w:eastAsia="Play" w:hAnsi="Play" w:cs="Play"/>
        </w:rPr>
        <w:t>Nothing</w:t>
      </w:r>
      <w:proofErr w:type="gramEnd"/>
      <w:r>
        <w:rPr>
          <w:rFonts w:ascii="Play" w:eastAsia="Play" w:hAnsi="Play" w:cs="Play"/>
        </w:rPr>
        <w:t xml:space="preserve"> brought forward. </w:t>
      </w:r>
    </w:p>
    <w:p w14:paraId="60E8BC8F" w14:textId="77777777" w:rsidR="00F05564" w:rsidRDefault="00F05564">
      <w:pPr>
        <w:rPr>
          <w:rFonts w:ascii="Play" w:eastAsia="Play" w:hAnsi="Play" w:cs="Play"/>
        </w:rPr>
      </w:pPr>
    </w:p>
    <w:p w14:paraId="5B96B5F4" w14:textId="77777777" w:rsidR="00F05564" w:rsidRDefault="00000000">
      <w:pPr>
        <w:rPr>
          <w:rFonts w:ascii="Play" w:eastAsia="Play" w:hAnsi="Play" w:cs="Play"/>
        </w:rPr>
      </w:pPr>
      <w:r>
        <w:rPr>
          <w:rFonts w:ascii="Play" w:eastAsia="Play" w:hAnsi="Play" w:cs="Play"/>
          <w:b/>
          <w:bCs/>
          <w:u w:val="single"/>
        </w:rPr>
        <w:t xml:space="preserve">Adjournment: </w:t>
      </w:r>
      <w:r>
        <w:rPr>
          <w:rFonts w:ascii="Play" w:eastAsia="Play" w:hAnsi="Play" w:cs="Play"/>
        </w:rPr>
        <w:t xml:space="preserve">Brent Uecker made a motion to adjourn, Seconded by Craig Powell. </w:t>
      </w:r>
    </w:p>
    <w:p w14:paraId="3FCF4315" w14:textId="77777777" w:rsidR="00F05564" w:rsidRDefault="00F05564">
      <w:pPr>
        <w:rPr>
          <w:rFonts w:ascii="Play" w:eastAsia="Play" w:hAnsi="Play" w:cs="Play"/>
        </w:rPr>
      </w:pPr>
    </w:p>
    <w:p w14:paraId="0D4D569F" w14:textId="77777777" w:rsidR="00F05564" w:rsidRDefault="00F05564">
      <w:pPr>
        <w:rPr>
          <w:rFonts w:ascii="Play" w:eastAsia="Play" w:hAnsi="Play" w:cs="Play"/>
        </w:rPr>
      </w:pPr>
    </w:p>
    <w:p w14:paraId="6B00CB01" w14:textId="77777777" w:rsidR="00F05564" w:rsidRDefault="00000000">
      <w:pPr>
        <w:rPr>
          <w:rFonts w:ascii="Play" w:eastAsia="Play" w:hAnsi="Play" w:cs="Play"/>
          <w:u w:val="single"/>
        </w:rPr>
      </w:pPr>
      <w:r>
        <w:rPr>
          <w:rFonts w:ascii="Play" w:eastAsia="Play" w:hAnsi="Play" w:cs="Play"/>
          <w:u w:val="single"/>
        </w:rPr>
        <w:t xml:space="preserve">Chairman                                                                                                    Date______________  </w:t>
      </w:r>
    </w:p>
    <w:p w14:paraId="1878DCE0" w14:textId="77777777" w:rsidR="00F05564" w:rsidRDefault="00F05564">
      <w:pPr>
        <w:rPr>
          <w:rFonts w:ascii="Play" w:eastAsia="Play" w:hAnsi="Play" w:cs="Play"/>
          <w:u w:val="single"/>
        </w:rPr>
      </w:pPr>
    </w:p>
    <w:p w14:paraId="6FBE4C6C" w14:textId="77777777" w:rsidR="00F05564" w:rsidRDefault="00000000">
      <w:pPr>
        <w:rPr>
          <w:rFonts w:ascii="Play" w:eastAsia="Play" w:hAnsi="Play" w:cs="Play"/>
          <w:u w:val="single"/>
        </w:rPr>
      </w:pPr>
      <w:r>
        <w:rPr>
          <w:rFonts w:ascii="Play" w:eastAsia="Play" w:hAnsi="Play" w:cs="Play"/>
          <w:u w:val="single"/>
        </w:rPr>
        <w:t xml:space="preserve">Clerk                                                                                                            Date______________                       </w:t>
      </w:r>
    </w:p>
    <w:sectPr w:rsidR="00F05564">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2FDA4392-B4DD-4B89-BA80-553E9E73E34D}"/>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embedRegular r:id="rId2" w:fontKey="{D6A7B21E-154A-4CBE-98A5-641D080A7F2F}"/>
    <w:embedItalic r:id="rId3" w:fontKey="{7445F422-47CE-4DD5-9DDB-DDF29414EF2C}"/>
  </w:font>
  <w:font w:name="Play">
    <w:charset w:val="00"/>
    <w:family w:val="auto"/>
    <w:pitch w:val="default"/>
    <w:embedRegular r:id="rId4" w:fontKey="{8BF861BC-E511-4F25-8FBC-854C78C12A6D}"/>
    <w:embedBold r:id="rId5" w:fontKey="{A33BDAD8-36F1-4EBE-9EF2-12DA0654449E}"/>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4BD37E8A-2FE9-4B59-9462-0BBBB9AEDF13}"/>
  </w:font>
  <w:font w:name="Cambria">
    <w:panose1 w:val="02040503050406030204"/>
    <w:charset w:val="00"/>
    <w:family w:val="roman"/>
    <w:pitch w:val="variable"/>
    <w:sig w:usb0="E00006FF" w:usb1="420024FF" w:usb2="02000000" w:usb3="00000000" w:csb0="0000019F" w:csb1="00000000"/>
    <w:embedRegular r:id="rId7" w:fontKey="{BD2DA9AA-7865-4F7B-8285-8C5ECE7E77D4}"/>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67735F9"/>
    <w:multiLevelType w:val="multilevel"/>
    <w:tmpl w:val="C94859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769F0D13"/>
    <w:multiLevelType w:val="multilevel"/>
    <w:tmpl w:val="8996A1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78186074">
    <w:abstractNumId w:val="0"/>
  </w:num>
  <w:num w:numId="2" w16cid:durableId="12379387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5564"/>
    <w:rsid w:val="00231B8C"/>
    <w:rsid w:val="00337AB0"/>
    <w:rsid w:val="00F055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7321E"/>
  <w15:docId w15:val="{A5B023FC-3D23-40D4-A889-7E874EB18B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line="240" w:lineRule="auto"/>
    </w:pPr>
    <w:rPr>
      <w:rFonts w:ascii="Play" w:eastAsia="Play" w:hAnsi="Play" w:cs="Play"/>
      <w:sz w:val="56"/>
      <w:szCs w:val="56"/>
    </w:rPr>
  </w:style>
  <w:style w:type="paragraph" w:styleId="Subtitle">
    <w:name w:val="Subtitle"/>
    <w:basedOn w:val="Normal"/>
    <w:next w:val="Normal"/>
    <w:uiPriority w:val="11"/>
    <w:qFormat/>
    <w:rPr>
      <w:color w:val="595959"/>
      <w:sz w:val="28"/>
      <w:szCs w:val="28"/>
    </w:rPr>
  </w:style>
  <w:style w:type="table" w:customStyle="1" w:styleId="a">
    <w:basedOn w:val="TableNormal0"/>
    <w:pPr>
      <w:spacing w:after="0" w:line="240" w:lineRule="auto"/>
    </w:pPr>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552</Words>
  <Characters>3152</Characters>
  <Application>Microsoft Office Word</Application>
  <DocSecurity>0</DocSecurity>
  <Lines>26</Lines>
  <Paragraphs>7</Paragraphs>
  <ScaleCrop>false</ScaleCrop>
  <Company/>
  <LinksUpToDate>false</LinksUpToDate>
  <CharactersWithSpaces>3697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Jennifer Schmeling</cp:lastModifiedBy>
  <cp:revision>2</cp:revision>
  <dcterms:created xsi:type="dcterms:W3CDTF">2026-07-15T02:15:00Z</dcterms:created>
  <dcterms:modified xsi:type="dcterms:W3CDTF">2026-07-15T02:15:00Z</dcterms:modified>
</cp:coreProperties>
</file>