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A1" w:rsidRDefault="00CF72F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“</w:t>
      </w:r>
      <w:r>
        <w:rPr>
          <w:rFonts w:eastAsia="標楷體" w:hint="eastAsia"/>
          <w:b/>
          <w:sz w:val="36"/>
          <w:szCs w:val="36"/>
          <w:lang w:val="zh-TW"/>
        </w:rPr>
        <w:t>多元文化環境中的語言研究和中文教育</w:t>
      </w:r>
      <w:r>
        <w:rPr>
          <w:rFonts w:ascii="標楷體" w:hAnsi="標楷體"/>
          <w:b/>
          <w:sz w:val="36"/>
          <w:szCs w:val="36"/>
        </w:rPr>
        <w:t>”</w:t>
      </w:r>
    </w:p>
    <w:p w:rsidR="006C11A1" w:rsidRDefault="00CF72F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center"/>
        <w:rPr>
          <w:rFonts w:eastAsia="標楷體" w:hint="eastAsia"/>
          <w:b/>
          <w:sz w:val="36"/>
          <w:szCs w:val="36"/>
          <w:lang w:val="zh-TW"/>
        </w:rPr>
      </w:pPr>
      <w:r>
        <w:rPr>
          <w:rFonts w:eastAsia="標楷體" w:hint="eastAsia"/>
          <w:b/>
          <w:sz w:val="36"/>
          <w:szCs w:val="36"/>
          <w:lang w:val="zh-TW"/>
        </w:rPr>
        <w:t>在線學術研討會</w:t>
      </w:r>
    </w:p>
    <w:p w:rsidR="006C11A1" w:rsidRDefault="00CF72F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center"/>
        <w:rPr>
          <w:lang w:val="zh-TW"/>
        </w:rPr>
      </w:pPr>
      <w:r>
        <w:rPr>
          <w:rFonts w:eastAsia="標楷體" w:hint="eastAsia"/>
          <w:b/>
          <w:sz w:val="36"/>
          <w:szCs w:val="36"/>
          <w:lang w:val="zh-TW"/>
        </w:rPr>
        <w:t>主講報告和特邀學者簡介</w:t>
      </w:r>
    </w:p>
    <w:p w:rsidR="006C11A1" w:rsidRDefault="00CF72F2">
      <w:pPr>
        <w:pStyle w:val="1"/>
        <w:rPr>
          <w:lang w:eastAsia="zh-TW"/>
        </w:rPr>
      </w:pPr>
      <w:r>
        <w:rPr>
          <w:rFonts w:hint="eastAsia"/>
          <w:lang w:eastAsia="zh-TW"/>
        </w:rPr>
        <w:t>開幕式</w:t>
      </w:r>
      <w:r>
        <w:rPr>
          <w:lang w:val="zh-TW" w:eastAsia="zh-TW"/>
        </w:rPr>
        <w:t>主講報告</w:t>
      </w:r>
      <w:r>
        <w:rPr>
          <w:rFonts w:hint="eastAsia"/>
          <w:lang w:eastAsia="zh-TW"/>
        </w:rPr>
        <w:t>學者（按出場順序）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36"/>
      </w:tblGrid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b/>
                <w:color w:val="000000"/>
                <w:szCs w:val="28"/>
              </w:rPr>
              <w:t>王</w:t>
            </w:r>
            <w:r>
              <w:rPr>
                <w:rFonts w:eastAsia="SimSun" w:hint="eastAsia"/>
                <w:b/>
                <w:color w:val="000000"/>
                <w:szCs w:val="28"/>
              </w:rPr>
              <w:t xml:space="preserve">  </w:t>
            </w:r>
            <w:r>
              <w:rPr>
                <w:b/>
                <w:color w:val="000000"/>
                <w:szCs w:val="28"/>
              </w:rPr>
              <w:t>寧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color w:val="000000"/>
                <w:szCs w:val="28"/>
                <w:lang w:eastAsia="zh-TW"/>
              </w:rPr>
              <w:t>北京師範大學資深教授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ascii="標楷體" w:hAnsi="標楷體"/>
                <w:b/>
                <w:color w:val="000000"/>
                <w:szCs w:val="28"/>
              </w:rPr>
              <w:t>江蓝生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color w:val="000000"/>
                <w:szCs w:val="28"/>
                <w:lang w:eastAsia="zh-TW"/>
              </w:rPr>
              <w:t>中國社會科學院研究員</w:t>
            </w:r>
            <w:r>
              <w:rPr>
                <w:rFonts w:ascii="SimSun" w:eastAsia="SimSun" w:hAnsi="SimSun" w:cs="SimSun"/>
                <w:color w:val="000000"/>
                <w:szCs w:val="28"/>
                <w:lang w:eastAsia="zh-TW"/>
              </w:rPr>
              <w:t>、</w:t>
            </w:r>
            <w:r>
              <w:rPr>
                <w:color w:val="000000"/>
                <w:szCs w:val="28"/>
                <w:lang w:eastAsia="zh-TW"/>
              </w:rPr>
              <w:t>學部委員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b/>
                <w:color w:val="000000"/>
                <w:szCs w:val="28"/>
              </w:rPr>
              <w:t>李功勤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台灣世新大學副校長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b/>
                <w:color w:val="000000"/>
                <w:szCs w:val="28"/>
              </w:rPr>
              <w:t>司富珍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color w:val="000000"/>
                <w:szCs w:val="28"/>
                <w:lang w:eastAsia="zh-TW"/>
              </w:rPr>
              <w:t>北京語言大學教授、語言學系主任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b/>
                <w:color w:val="000000"/>
                <w:szCs w:val="28"/>
              </w:rPr>
              <w:t>鄧思穎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szCs w:val="28"/>
                <w:lang w:eastAsia="zh-TW"/>
              </w:rPr>
            </w:pPr>
            <w:r>
              <w:rPr>
                <w:color w:val="000000"/>
                <w:szCs w:val="28"/>
                <w:lang w:eastAsia="zh-TW"/>
              </w:rPr>
              <w:t>香港中文大學中國語言及文學系主任</w:t>
            </w:r>
          </w:p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color w:val="000000"/>
                <w:szCs w:val="28"/>
                <w:lang w:eastAsia="zh-TW"/>
              </w:rPr>
              <w:t>中國文化研究所</w:t>
            </w:r>
            <w:proofErr w:type="gramStart"/>
            <w:r>
              <w:rPr>
                <w:color w:val="000000"/>
                <w:szCs w:val="28"/>
                <w:lang w:eastAsia="zh-TW"/>
              </w:rPr>
              <w:t>吳多泰中國</w:t>
            </w:r>
            <w:proofErr w:type="gramEnd"/>
            <w:r>
              <w:rPr>
                <w:color w:val="000000"/>
                <w:szCs w:val="28"/>
                <w:lang w:eastAsia="zh-TW"/>
              </w:rPr>
              <w:t>語文研究中心主任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b/>
                <w:color w:val="000000"/>
                <w:szCs w:val="28"/>
              </w:rPr>
              <w:t>徐</w:t>
            </w:r>
            <w:r>
              <w:rPr>
                <w:rFonts w:ascii="標楷體" w:hAnsi="標楷體"/>
                <w:b/>
                <w:color w:val="000000"/>
                <w:szCs w:val="28"/>
              </w:rPr>
              <w:t xml:space="preserve"> </w:t>
            </w:r>
            <w:r>
              <w:rPr>
                <w:rFonts w:ascii="標楷體" w:eastAsia="SimSun" w:hAnsi="標楷體" w:hint="eastAsia"/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杰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szCs w:val="28"/>
                <w:lang w:eastAsia="zh-TW"/>
              </w:rPr>
            </w:pPr>
            <w:r>
              <w:rPr>
                <w:color w:val="000000"/>
                <w:szCs w:val="28"/>
                <w:lang w:eastAsia="zh-TW"/>
              </w:rPr>
              <w:t>澳門大學人文學院院長</w:t>
            </w:r>
          </w:p>
          <w:p w:rsidR="006C11A1" w:rsidRDefault="00CF72F2">
            <w:pPr>
              <w:rPr>
                <w:rFonts w:ascii="SimSun" w:eastAsia="SimSun" w:hAnsi="SimSun" w:cs="SimSun"/>
                <w:color w:val="000000"/>
                <w:szCs w:val="28"/>
                <w:lang w:eastAsia="zh-TW"/>
              </w:rPr>
            </w:pPr>
            <w:r>
              <w:rPr>
                <w:color w:val="000000"/>
                <w:szCs w:val="28"/>
                <w:lang w:eastAsia="zh-TW"/>
              </w:rPr>
              <w:t>中國語言</w:t>
            </w:r>
            <w:proofErr w:type="gramStart"/>
            <w:r>
              <w:rPr>
                <w:color w:val="000000"/>
                <w:szCs w:val="28"/>
                <w:lang w:eastAsia="zh-TW"/>
              </w:rPr>
              <w:t>文學系特聘</w:t>
            </w:r>
            <w:proofErr w:type="gramEnd"/>
            <w:r>
              <w:rPr>
                <w:color w:val="000000"/>
                <w:szCs w:val="28"/>
                <w:lang w:eastAsia="zh-TW"/>
              </w:rPr>
              <w:t>教授</w:t>
            </w:r>
          </w:p>
          <w:p w:rsidR="006C11A1" w:rsidRDefault="00CF72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長江學者講座教授</w:t>
            </w:r>
          </w:p>
        </w:tc>
      </w:tr>
    </w:tbl>
    <w:p w:rsidR="006C11A1" w:rsidRDefault="00CF72F2">
      <w:pPr>
        <w:pStyle w:val="1"/>
        <w:rPr>
          <w:lang w:eastAsia="zh-TW"/>
        </w:rPr>
      </w:pPr>
      <w:r>
        <w:rPr>
          <w:rFonts w:hint="eastAsia"/>
          <w:lang w:eastAsia="zh-TW"/>
        </w:rPr>
        <w:t>閉幕式</w:t>
      </w:r>
      <w:r>
        <w:rPr>
          <w:lang w:val="zh-TW" w:eastAsia="zh-TW"/>
        </w:rPr>
        <w:t>主講報告</w:t>
      </w:r>
      <w:r>
        <w:rPr>
          <w:rFonts w:hint="eastAsia"/>
          <w:lang w:eastAsia="zh-TW"/>
        </w:rPr>
        <w:t>學者（按出場順序）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36"/>
      </w:tblGrid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戴慶廈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中國民族語言學會名譽會長</w:t>
            </w:r>
          </w:p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中央民族大學漢藏語研究中心主任</w:t>
            </w:r>
          </w:p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>雲南師範大學漢藏語研究院院長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張振興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>中國社會科學院語言研究所研究員、博士生導師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吳啟訥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>台灣中央研究院近代史研究所副研究員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lastRenderedPageBreak/>
              <w:t>田小琳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全國普通話培訓測試專家指導委員會委員</w:t>
            </w:r>
          </w:p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香港嶺南大學中國語文教學與測試中心前主任</w:t>
            </w:r>
          </w:p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>香港中國語文學會副主席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靳洪剛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36" w:type="dxa"/>
            <w:shd w:val="clear" w:color="auto" w:fill="FFFFFF"/>
          </w:tcPr>
          <w:p w:rsidR="004467EB" w:rsidRDefault="004467EB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美國漢明頓大學榮退講座教授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</w:p>
          <w:p w:rsidR="006C11A1" w:rsidRDefault="00CF72F2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前澳門大學人文學院院長、博士生導師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劉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駿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澳門城市大學校長</w:t>
            </w:r>
          </w:p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國際英語教育研究基金會（</w:t>
            </w:r>
            <w:r>
              <w:rPr>
                <w:rFonts w:hint="eastAsia"/>
                <w:lang w:eastAsia="zh-TW"/>
              </w:rPr>
              <w:t>TIRF</w:t>
            </w:r>
            <w:r>
              <w:rPr>
                <w:rFonts w:hint="eastAsia"/>
                <w:lang w:eastAsia="zh-TW"/>
              </w:rPr>
              <w:t>）副主席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b/>
                <w:bCs/>
              </w:rPr>
            </w:pPr>
            <w:r>
              <w:rPr>
                <w:rFonts w:ascii="標楷體" w:hAnsi="標楷體" w:cs="標楷體"/>
                <w:b/>
                <w:bCs/>
                <w:szCs w:val="28"/>
              </w:rPr>
              <w:t>屈哨兵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rFonts w:ascii="標楷體" w:hAnsi="標楷體" w:cs="標楷體"/>
                <w:szCs w:val="28"/>
                <w:lang w:eastAsia="zh-TW"/>
              </w:rPr>
            </w:pPr>
            <w:r>
              <w:rPr>
                <w:rFonts w:ascii="標楷體" w:hAnsi="標楷體" w:cs="標楷體"/>
                <w:szCs w:val="28"/>
                <w:lang w:eastAsia="zh-TW"/>
              </w:rPr>
              <w:t>國家語言</w:t>
            </w:r>
            <w:proofErr w:type="gramStart"/>
            <w:r>
              <w:rPr>
                <w:rFonts w:ascii="標楷體" w:hAnsi="標楷體" w:cs="標楷體"/>
                <w:szCs w:val="28"/>
                <w:lang w:eastAsia="zh-TW"/>
              </w:rPr>
              <w:t>服務與粵港澳</w:t>
            </w:r>
            <w:proofErr w:type="gramEnd"/>
            <w:r>
              <w:rPr>
                <w:rFonts w:ascii="標楷體" w:hAnsi="標楷體" w:cs="標楷體"/>
                <w:szCs w:val="28"/>
                <w:lang w:eastAsia="zh-TW"/>
              </w:rPr>
              <w:t>大灣區語言研究中心主任</w:t>
            </w:r>
          </w:p>
          <w:p w:rsidR="006C11A1" w:rsidRDefault="00CF72F2">
            <w:r>
              <w:rPr>
                <w:rFonts w:ascii="標楷體" w:hAnsi="標楷體" w:cs="標楷體"/>
                <w:szCs w:val="28"/>
              </w:rPr>
              <w:t>廣州大學黨委書記</w:t>
            </w:r>
          </w:p>
        </w:tc>
      </w:tr>
    </w:tbl>
    <w:p w:rsidR="006C11A1" w:rsidRDefault="00CF72F2">
      <w:pPr>
        <w:pStyle w:val="1"/>
        <w:rPr>
          <w:lang w:eastAsia="zh-TW"/>
        </w:rPr>
      </w:pPr>
      <w:r>
        <w:rPr>
          <w:rFonts w:hint="eastAsia"/>
          <w:lang w:eastAsia="zh-TW"/>
        </w:rPr>
        <w:t>特邀學者（按拼音排序）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36"/>
      </w:tblGrid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b/>
                <w:bCs/>
                <w:lang w:val="zh-TW"/>
              </w:rPr>
              <w:t>董</w:t>
            </w:r>
            <w:r>
              <w:rPr>
                <w:rFonts w:eastAsia="SimSun" w:hint="eastAsia"/>
                <w:b/>
                <w:bCs/>
              </w:rPr>
              <w:t xml:space="preserve">  </w:t>
            </w:r>
            <w:r>
              <w:rPr>
                <w:b/>
                <w:bCs/>
                <w:lang w:val="zh-TW"/>
              </w:rPr>
              <w:t>琨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>中國社會科學院語言研究所研究員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b/>
                <w:bCs/>
                <w:lang w:val="zh-TW"/>
              </w:rPr>
              <w:t>郭</w:t>
            </w:r>
            <w:r>
              <w:rPr>
                <w:b/>
                <w:bCs/>
                <w:lang w:val="zh-TW"/>
              </w:rPr>
              <w:tab/>
            </w:r>
            <w:r>
              <w:rPr>
                <w:rFonts w:eastAsia="SimSun" w:hint="eastAsia"/>
                <w:b/>
                <w:bCs/>
              </w:rPr>
              <w:t xml:space="preserve"> </w:t>
            </w:r>
            <w:r>
              <w:rPr>
                <w:b/>
                <w:bCs/>
                <w:lang w:val="zh-TW"/>
              </w:rPr>
              <w:t>熙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lang w:val="zh-TW" w:eastAsia="zh-TW"/>
              </w:rPr>
            </w:pPr>
            <w:r>
              <w:rPr>
                <w:rFonts w:hint="eastAsia"/>
                <w:lang w:val="zh-TW" w:eastAsia="zh-TW"/>
              </w:rPr>
              <w:t>暨南大學教授</w:t>
            </w:r>
          </w:p>
          <w:p w:rsidR="006C11A1" w:rsidRDefault="00CF72F2">
            <w:pPr>
              <w:rPr>
                <w:lang w:val="zh-TW" w:eastAsia="zh-TW"/>
              </w:rPr>
            </w:pPr>
            <w:r>
              <w:rPr>
                <w:rFonts w:hint="eastAsia"/>
                <w:lang w:val="zh-TW" w:eastAsia="zh-TW"/>
              </w:rPr>
              <w:t>國家</w:t>
            </w:r>
            <w:proofErr w:type="gramStart"/>
            <w:r>
              <w:rPr>
                <w:rFonts w:hint="eastAsia"/>
                <w:lang w:val="zh-TW" w:eastAsia="zh-TW"/>
              </w:rPr>
              <w:t>語委海外</w:t>
            </w:r>
            <w:proofErr w:type="gramEnd"/>
            <w:r>
              <w:rPr>
                <w:rFonts w:hint="eastAsia"/>
                <w:lang w:val="zh-TW" w:eastAsia="zh-TW"/>
              </w:rPr>
              <w:t>華語研究中心主任</w:t>
            </w:r>
          </w:p>
          <w:p w:rsidR="006C11A1" w:rsidRDefault="00CF72F2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val="zh-TW" w:eastAsia="zh-TW"/>
              </w:rPr>
              <w:t>廣州大學特聘客座教授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  <w:t>黃國文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華南農業大學外國語學院院長</w:t>
            </w:r>
          </w:p>
          <w:p w:rsidR="006C11A1" w:rsidRDefault="00CF72F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長江學者</w:t>
            </w:r>
          </w:p>
          <w:p w:rsidR="006C11A1" w:rsidRDefault="00CF72F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國務院特殊津貼專家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Pr="00CF72F2" w:rsidRDefault="00CF72F2">
            <w:r w:rsidRPr="00CF72F2">
              <w:rPr>
                <w:rFonts w:ascii="Times New Roman" w:hAnsi="Times New Roman" w:cs="Times New Roman"/>
                <w:b/>
                <w:bCs/>
                <w:szCs w:val="28"/>
              </w:rPr>
              <w:t>胡范鑄</w:t>
            </w:r>
          </w:p>
        </w:tc>
        <w:tc>
          <w:tcPr>
            <w:tcW w:w="7136" w:type="dxa"/>
            <w:shd w:val="clear" w:color="auto" w:fill="FFFFFF"/>
          </w:tcPr>
          <w:p w:rsidR="006C11A1" w:rsidRPr="00CF72F2" w:rsidRDefault="00CF72F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</w:pPr>
            <w:r w:rsidRPr="00CF72F2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</w:rPr>
              <w:t>華東師範大學教授</w:t>
            </w:r>
          </w:p>
          <w:p w:rsidR="006C11A1" w:rsidRPr="00CF72F2" w:rsidRDefault="00CF72F2">
            <w:pPr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CF72F2">
              <w:rPr>
                <w:rFonts w:ascii="Times New Roman" w:hAnsi="Times New Roman" w:cs="Times New Roman"/>
                <w:szCs w:val="28"/>
                <w:lang w:eastAsia="zh-TW"/>
              </w:rPr>
              <w:t>上海市語文學會會長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ascii="標楷體" w:hAnsi="標楷體" w:cs="標楷體" w:hint="eastAsia"/>
                <w:b/>
                <w:bCs/>
                <w:szCs w:val="28"/>
                <w:lang w:val="zh-TW"/>
              </w:rPr>
              <w:t>韓玉華</w:t>
            </w:r>
          </w:p>
        </w:tc>
        <w:tc>
          <w:tcPr>
            <w:tcW w:w="7136" w:type="dxa"/>
            <w:shd w:val="clear" w:color="auto" w:fill="FFFFFF"/>
          </w:tcPr>
          <w:p w:rsidR="00CF72F2" w:rsidRDefault="00CF72F2">
            <w:pPr>
              <w:jc w:val="left"/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教育部語言文字應用研究所普通話測試</w:t>
            </w:r>
            <w:proofErr w:type="gramStart"/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處</w:t>
            </w:r>
            <w:proofErr w:type="gramEnd"/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處長</w:t>
            </w:r>
          </w:p>
          <w:p w:rsidR="006C11A1" w:rsidRPr="00CF72F2" w:rsidRDefault="00CF72F2">
            <w:pPr>
              <w:jc w:val="left"/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副研究員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8"/>
                <w:lang w:val="zh-TW"/>
              </w:rPr>
              <w:lastRenderedPageBreak/>
              <w:t>李宇明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color w:val="000000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/>
              </w:rPr>
              <w:t>北京語言大學教授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  <w:t>劉雅芬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r>
              <w:rPr>
                <w:rFonts w:ascii="Times New Roman" w:hAnsi="Times New Roman" w:cs="Times New Roman" w:hint="eastAsia"/>
                <w:szCs w:val="28"/>
              </w:rPr>
              <w:t>臺灣輔仁大學副教授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  <w:t>邵敬敏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廣東省中國語言學會榮譽會長</w:t>
            </w:r>
          </w:p>
          <w:p w:rsidR="006C11A1" w:rsidRDefault="00CF72F2">
            <w:pPr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暨南大學中國語言文學系教授、博士生導師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  <w:t>汪惠迪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ind w:left="1400" w:hangingChars="500" w:hanging="1400"/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香港中國語文學會</w:t>
            </w: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《語文建設通訊（香港）》執行編委、</w:t>
            </w:r>
          </w:p>
          <w:p w:rsidR="006C11A1" w:rsidRDefault="00CF72F2">
            <w:pPr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上海《咬文嚼字》特約編委</w:t>
            </w:r>
          </w:p>
          <w:p w:rsidR="006C11A1" w:rsidRDefault="00CF72F2">
            <w:pPr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上海《語言文字週報》編委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  <w:t>王莉寧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北京語言大學中國語言資源保護研究中心研究員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  <w:t>王海蘭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szCs w:val="28"/>
                <w:lang w:val="zh-TW"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val="zh-TW" w:eastAsia="zh-TW"/>
              </w:rPr>
              <w:t>廣州大學語言服務研究中心副主任</w:t>
            </w:r>
          </w:p>
        </w:tc>
      </w:tr>
      <w:tr w:rsidR="006C11A1">
        <w:tc>
          <w:tcPr>
            <w:tcW w:w="1386" w:type="dxa"/>
            <w:shd w:val="clear" w:color="auto" w:fill="FFFFFF"/>
          </w:tcPr>
          <w:p w:rsidR="006C11A1" w:rsidRDefault="00CF72F2">
            <w:pPr>
              <w:rPr>
                <w:rFonts w:ascii="Times New Roman" w:hAnsi="Times New Roman" w:cs="Times New Roman"/>
                <w:b/>
                <w:bCs/>
                <w:szCs w:val="28"/>
                <w:lang w:val="zh-TW"/>
              </w:rPr>
            </w:pPr>
            <w:r>
              <w:rPr>
                <w:b/>
                <w:bCs/>
                <w:lang w:val="zh-TW"/>
              </w:rPr>
              <w:t>祝克懿</w:t>
            </w:r>
          </w:p>
        </w:tc>
        <w:tc>
          <w:tcPr>
            <w:tcW w:w="7136" w:type="dxa"/>
            <w:shd w:val="clear" w:color="auto" w:fill="FFFFFF"/>
          </w:tcPr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復旦大學教授、博導</w:t>
            </w:r>
          </w:p>
          <w:p w:rsidR="006C11A1" w:rsidRDefault="00CF72F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《當代修辭學》主編</w:t>
            </w:r>
          </w:p>
          <w:p w:rsidR="006C11A1" w:rsidRDefault="006C11A1">
            <w:pPr>
              <w:rPr>
                <w:lang w:eastAsia="zh-TW"/>
              </w:rPr>
            </w:pPr>
          </w:p>
        </w:tc>
      </w:tr>
    </w:tbl>
    <w:p w:rsidR="006C11A1" w:rsidRDefault="006C11A1">
      <w:pPr>
        <w:pStyle w:val="1"/>
        <w:rPr>
          <w:lang w:eastAsia="zh-TW"/>
        </w:rPr>
      </w:pPr>
    </w:p>
    <w:sectPr w:rsidR="006C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906C0"/>
    <w:rsid w:val="00084F48"/>
    <w:rsid w:val="00115B82"/>
    <w:rsid w:val="001D500F"/>
    <w:rsid w:val="002F3C0D"/>
    <w:rsid w:val="004467EB"/>
    <w:rsid w:val="006C11A1"/>
    <w:rsid w:val="0082300E"/>
    <w:rsid w:val="008A7344"/>
    <w:rsid w:val="008B5778"/>
    <w:rsid w:val="00903626"/>
    <w:rsid w:val="00AF2B5F"/>
    <w:rsid w:val="00B875D3"/>
    <w:rsid w:val="00CF72F2"/>
    <w:rsid w:val="00D92EBB"/>
    <w:rsid w:val="00E44738"/>
    <w:rsid w:val="00E85B0E"/>
    <w:rsid w:val="00EB07DD"/>
    <w:rsid w:val="30BB471A"/>
    <w:rsid w:val="7E2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D0891D-7A09-4A4B-8C3E-FFAE3A2B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標楷體"/>
      <w:kern w:val="2"/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link w:val="20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預設值 A"/>
    <w:qFormat/>
    <w:pPr>
      <w:widowControl w:val="0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6">
    <w:name w:val="頁首 字元"/>
    <w:basedOn w:val="a0"/>
    <w:link w:val="a5"/>
    <w:qFormat/>
    <w:rPr>
      <w:rFonts w:eastAsia="標楷體"/>
      <w:kern w:val="2"/>
      <w:lang w:eastAsia="zh-CN"/>
    </w:rPr>
  </w:style>
  <w:style w:type="character" w:customStyle="1" w:styleId="a4">
    <w:name w:val="頁尾 字元"/>
    <w:basedOn w:val="a0"/>
    <w:link w:val="a3"/>
    <w:qFormat/>
    <w:rPr>
      <w:rFonts w:eastAsia="標楷體"/>
      <w:kern w:val="2"/>
      <w:lang w:eastAsia="zh-CN"/>
    </w:rPr>
  </w:style>
  <w:style w:type="character" w:customStyle="1" w:styleId="20">
    <w:name w:val="標題 2 字元"/>
    <w:basedOn w:val="a0"/>
    <w:link w:val="2"/>
    <w:rPr>
      <w:rFonts w:asciiTheme="majorHAnsi" w:eastAsiaTheme="majorEastAsia" w:hAnsiTheme="majorHAnsi" w:cstheme="majorBidi"/>
      <w:b/>
      <w:bCs/>
      <w:kern w:val="2"/>
      <w:sz w:val="48"/>
      <w:szCs w:val="48"/>
      <w:lang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小迪</dc:creator>
  <cp:lastModifiedBy>Microsoft 帳戶</cp:lastModifiedBy>
  <cp:revision>12</cp:revision>
  <dcterms:created xsi:type="dcterms:W3CDTF">2021-11-13T10:31:00Z</dcterms:created>
  <dcterms:modified xsi:type="dcterms:W3CDTF">2021-11-17T14:06:00Z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58CF68E2268940F584D6C1AAA380B9B1</vt:lpwstr>
  </property>
</Properties>
</file>