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B913B" w14:textId="77777777" w:rsidR="00B938E0" w:rsidRDefault="00B938E0" w:rsidP="00B938E0">
      <w:pPr>
        <w:pStyle w:val="NormalWeb"/>
        <w:jc w:val="center"/>
      </w:pPr>
      <w:r>
        <w:rPr>
          <w:rStyle w:val="Strong"/>
          <w:rFonts w:eastAsiaTheme="majorEastAsia"/>
        </w:rPr>
        <w:t>Master Labor Resources, LLC</w:t>
      </w:r>
      <w:r>
        <w:t xml:space="preserve"> </w:t>
      </w:r>
    </w:p>
    <w:p w14:paraId="632DD4CA" w14:textId="6372D5A9" w:rsidR="00B938E0" w:rsidRDefault="00B938E0" w:rsidP="00B938E0">
      <w:pPr>
        <w:pStyle w:val="NormalWeb"/>
        <w:jc w:val="center"/>
      </w:pPr>
      <w:r>
        <w:rPr>
          <w:rStyle w:val="Strong"/>
          <w:rFonts w:eastAsiaTheme="majorEastAsia"/>
        </w:rPr>
        <w:t>Non-Compete Agreement</w:t>
      </w:r>
    </w:p>
    <w:p w14:paraId="7049240B" w14:textId="77777777" w:rsidR="00B938E0" w:rsidRDefault="00B938E0" w:rsidP="00B938E0">
      <w:pPr>
        <w:pStyle w:val="NormalWeb"/>
      </w:pPr>
      <w:r>
        <w:rPr>
          <w:rStyle w:val="Strong"/>
          <w:rFonts w:eastAsiaTheme="majorEastAsia"/>
        </w:rPr>
        <w:t>Effective Date:</w:t>
      </w:r>
      <w:r>
        <w:t xml:space="preserve"> January 1, 2025</w:t>
      </w:r>
    </w:p>
    <w:p w14:paraId="40F8B1F5" w14:textId="3A956F2E" w:rsidR="00B938E0" w:rsidRDefault="00B938E0" w:rsidP="00B938E0">
      <w:pPr>
        <w:pStyle w:val="NormalWeb"/>
      </w:pPr>
      <w:r>
        <w:t xml:space="preserve">This Non-Compete Agreement (the "Agreement") is made and entered into by and between Master Labor Resources, LLC (the "Company") </w:t>
      </w:r>
      <w:proofErr w:type="gramStart"/>
      <w:r>
        <w:t xml:space="preserve">and  </w:t>
      </w:r>
      <w:r>
        <w:t>_</w:t>
      </w:r>
      <w:proofErr w:type="gramEnd"/>
      <w:r>
        <w:t>____________________</w:t>
      </w:r>
      <w:r w:rsidR="0082197C">
        <w:t>______</w:t>
      </w:r>
      <w:r>
        <w:t>____</w:t>
      </w:r>
    </w:p>
    <w:p w14:paraId="1FCFD681" w14:textId="77777777" w:rsidR="00B938E0" w:rsidRDefault="00B938E0" w:rsidP="00B938E0">
      <w:pPr>
        <w:pStyle w:val="NormalWeb"/>
      </w:pPr>
      <w:r>
        <w:rPr>
          <w:rStyle w:val="Strong"/>
          <w:rFonts w:eastAsiaTheme="majorEastAsia"/>
        </w:rPr>
        <w:t>1. Purpose:</w:t>
      </w:r>
      <w:r>
        <w:t xml:space="preserve"> The purpose of this Agreement is to prevent the Employee from engaging in activities that are competitive with the Company's business during their employment and for a specified period thereafter.</w:t>
      </w:r>
    </w:p>
    <w:p w14:paraId="0364C5D2" w14:textId="77777777" w:rsidR="00B938E0" w:rsidRDefault="00B938E0" w:rsidP="00B938E0">
      <w:pPr>
        <w:pStyle w:val="NormalWeb"/>
      </w:pPr>
      <w:r>
        <w:rPr>
          <w:rStyle w:val="Strong"/>
          <w:rFonts w:eastAsiaTheme="majorEastAsia"/>
        </w:rPr>
        <w:t>2. Non-Compete Obligation:</w:t>
      </w:r>
      <w:r>
        <w:t xml:space="preserve"> The Employee agrees that during the term of their employment with the Company and for a period of [insert time period, e.g., one year] after the termination of their employment, the Employee will not, directly or indirectly, engage in any business activities that compete with the Company's business within [insert geographical area, e.g., a 50-mile radius].</w:t>
      </w:r>
    </w:p>
    <w:p w14:paraId="4C05AA2F" w14:textId="77777777" w:rsidR="00B938E0" w:rsidRDefault="00B938E0" w:rsidP="00B938E0">
      <w:pPr>
        <w:pStyle w:val="NormalWeb"/>
      </w:pPr>
      <w:r>
        <w:rPr>
          <w:rStyle w:val="Strong"/>
          <w:rFonts w:eastAsiaTheme="majorEastAsia"/>
        </w:rPr>
        <w:t>3. Scope of Restriction:</w:t>
      </w:r>
      <w:r>
        <w:t xml:space="preserve"> The Employee agrees not to engage in any capacity, whether as an employee, consultant, contractor, partner, or otherwise, with any business that competes with the Company within the specified geographical area.</w:t>
      </w:r>
    </w:p>
    <w:p w14:paraId="105E9CF3" w14:textId="77777777" w:rsidR="00B938E0" w:rsidRDefault="00B938E0" w:rsidP="00B938E0">
      <w:pPr>
        <w:pStyle w:val="NormalWeb"/>
      </w:pPr>
      <w:r>
        <w:rPr>
          <w:rStyle w:val="Strong"/>
          <w:rFonts w:eastAsiaTheme="majorEastAsia"/>
        </w:rPr>
        <w:t>4. Confidentiality:</w:t>
      </w:r>
      <w:r>
        <w:t xml:space="preserve"> The Employee agrees to maintain the confidentiality of all proprietary and confidential information of the Company, both during and after the term of their employment.</w:t>
      </w:r>
    </w:p>
    <w:p w14:paraId="18B7E1E2" w14:textId="77777777" w:rsidR="00B938E0" w:rsidRDefault="00B938E0" w:rsidP="00B938E0">
      <w:pPr>
        <w:pStyle w:val="NormalWeb"/>
      </w:pPr>
      <w:r>
        <w:rPr>
          <w:rStyle w:val="Strong"/>
          <w:rFonts w:eastAsiaTheme="majorEastAsia"/>
        </w:rPr>
        <w:t>5. Enforcement:</w:t>
      </w:r>
      <w:r>
        <w:t xml:space="preserve"> The Employee acknowledges that any breach of this Agreement will cause irreparable harm to the Company and that the Company is entitled to seek injunctive relief and any other remedies available at law or in equity to enforce this Agreement.</w:t>
      </w:r>
    </w:p>
    <w:p w14:paraId="61615924" w14:textId="77777777" w:rsidR="00B938E0" w:rsidRDefault="00B938E0" w:rsidP="00B938E0">
      <w:pPr>
        <w:pStyle w:val="NormalWeb"/>
      </w:pPr>
      <w:r>
        <w:rPr>
          <w:rStyle w:val="Strong"/>
          <w:rFonts w:eastAsiaTheme="majorEastAsia"/>
        </w:rPr>
        <w:t>6. Governing Law:</w:t>
      </w:r>
      <w:r>
        <w:t xml:space="preserve"> This Agreement shall be governed by and construed in accordance with the laws of the State of [insert state].</w:t>
      </w:r>
    </w:p>
    <w:p w14:paraId="0D949F77" w14:textId="77777777" w:rsidR="00B938E0" w:rsidRPr="00B938E0" w:rsidRDefault="00B938E0" w:rsidP="00B938E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938E0">
        <w:rPr>
          <w:rFonts w:ascii="Times New Roman" w:eastAsia="Times New Roman" w:hAnsi="Times New Roman" w:cs="Times New Roman"/>
          <w:b/>
          <w:bCs/>
          <w:kern w:val="0"/>
          <w:sz w:val="24"/>
          <w:szCs w:val="24"/>
          <w14:ligatures w14:val="none"/>
        </w:rPr>
        <w:t>7. Entire Agreement:</w:t>
      </w:r>
      <w:r w:rsidRPr="00B938E0">
        <w:rPr>
          <w:rFonts w:ascii="Times New Roman" w:eastAsia="Times New Roman" w:hAnsi="Times New Roman" w:cs="Times New Roman"/>
          <w:kern w:val="0"/>
          <w:sz w:val="24"/>
          <w:szCs w:val="24"/>
          <w14:ligatures w14:val="none"/>
        </w:rPr>
        <w:t xml:space="preserve"> This Agreement constitutes the entire understanding between the parties with respect to the subject matter hereof and supersedes all prior agreements and understandings, whether written or oral.</w:t>
      </w:r>
    </w:p>
    <w:p w14:paraId="19B64F4E" w14:textId="77777777" w:rsidR="00B938E0" w:rsidRDefault="00B938E0" w:rsidP="00B938E0">
      <w:pPr>
        <w:spacing w:before="120" w:after="100" w:afterAutospacing="1" w:line="240" w:lineRule="auto"/>
        <w:rPr>
          <w:rFonts w:ascii="Times New Roman" w:eastAsia="Times New Roman" w:hAnsi="Times New Roman" w:cs="Times New Roman"/>
          <w:kern w:val="0"/>
          <w:sz w:val="24"/>
          <w:szCs w:val="24"/>
          <w14:ligatures w14:val="none"/>
        </w:rPr>
      </w:pPr>
      <w:r w:rsidRPr="00B938E0">
        <w:rPr>
          <w:rFonts w:ascii="Times New Roman" w:eastAsia="Times New Roman" w:hAnsi="Times New Roman" w:cs="Times New Roman"/>
          <w:kern w:val="0"/>
          <w:sz w:val="24"/>
          <w:szCs w:val="24"/>
          <w14:ligatures w14:val="none"/>
        </w:rPr>
        <w:t>IN WITNESS WHEREOF, the parties hereto have executed this Agreement as of the date first above written.</w:t>
      </w:r>
    </w:p>
    <w:p w14:paraId="1346E98B" w14:textId="77777777" w:rsidR="00B938E0" w:rsidRDefault="00B938E0" w:rsidP="00B938E0">
      <w:pPr>
        <w:spacing w:before="120" w:after="100" w:afterAutospacing="1" w:line="240" w:lineRule="auto"/>
        <w:ind w:left="43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_______________________________________                                                                                                                   SIGNATURE </w:t>
      </w:r>
    </w:p>
    <w:p w14:paraId="56E0AD6B" w14:textId="77777777" w:rsidR="00B938E0" w:rsidRDefault="00B938E0" w:rsidP="0082197C">
      <w:pPr>
        <w:spacing w:before="120" w:after="100" w:afterAutospacing="1" w:line="240" w:lineRule="auto"/>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RAFAEL VELOZ </w:t>
      </w:r>
    </w:p>
    <w:p w14:paraId="3DE4CDDF" w14:textId="1CD8A284" w:rsidR="00DF2C82" w:rsidRDefault="00B938E0" w:rsidP="00B938E0">
      <w:pPr>
        <w:spacing w:before="120" w:after="100" w:afterAutospacing="1" w:line="240" w:lineRule="auto"/>
      </w:pPr>
      <w:r w:rsidRPr="00B938E0">
        <w:rPr>
          <w:rFonts w:ascii="Times New Roman" w:eastAsia="Times New Roman" w:hAnsi="Times New Roman" w:cs="Times New Roman"/>
          <w:kern w:val="0"/>
          <w:sz w:val="24"/>
          <w:szCs w:val="24"/>
          <w14:ligatures w14:val="none"/>
        </w:rPr>
        <w:t>Authorized Representative of Master Labor Resources, LLC</w:t>
      </w:r>
    </w:p>
    <w:sectPr w:rsidR="00DF2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E0"/>
    <w:rsid w:val="00424B3A"/>
    <w:rsid w:val="00753381"/>
    <w:rsid w:val="0082197C"/>
    <w:rsid w:val="00B13FE5"/>
    <w:rsid w:val="00B938E0"/>
    <w:rsid w:val="00DA1157"/>
    <w:rsid w:val="00DF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BEB7"/>
  <w15:chartTrackingRefBased/>
  <w15:docId w15:val="{CDB03742-26D5-4C63-8C9A-DC049370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8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8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8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8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8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8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8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8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8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8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8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8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8E0"/>
    <w:rPr>
      <w:rFonts w:eastAsiaTheme="majorEastAsia" w:cstheme="majorBidi"/>
      <w:color w:val="272727" w:themeColor="text1" w:themeTint="D8"/>
    </w:rPr>
  </w:style>
  <w:style w:type="paragraph" w:styleId="Title">
    <w:name w:val="Title"/>
    <w:basedOn w:val="Normal"/>
    <w:next w:val="Normal"/>
    <w:link w:val="TitleChar"/>
    <w:uiPriority w:val="10"/>
    <w:qFormat/>
    <w:rsid w:val="00B93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8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8E0"/>
    <w:pPr>
      <w:spacing w:before="160"/>
      <w:jc w:val="center"/>
    </w:pPr>
    <w:rPr>
      <w:i/>
      <w:iCs/>
      <w:color w:val="404040" w:themeColor="text1" w:themeTint="BF"/>
    </w:rPr>
  </w:style>
  <w:style w:type="character" w:customStyle="1" w:styleId="QuoteChar">
    <w:name w:val="Quote Char"/>
    <w:basedOn w:val="DefaultParagraphFont"/>
    <w:link w:val="Quote"/>
    <w:uiPriority w:val="29"/>
    <w:rsid w:val="00B938E0"/>
    <w:rPr>
      <w:i/>
      <w:iCs/>
      <w:color w:val="404040" w:themeColor="text1" w:themeTint="BF"/>
    </w:rPr>
  </w:style>
  <w:style w:type="paragraph" w:styleId="ListParagraph">
    <w:name w:val="List Paragraph"/>
    <w:basedOn w:val="Normal"/>
    <w:uiPriority w:val="34"/>
    <w:qFormat/>
    <w:rsid w:val="00B938E0"/>
    <w:pPr>
      <w:ind w:left="720"/>
      <w:contextualSpacing/>
    </w:pPr>
  </w:style>
  <w:style w:type="character" w:styleId="IntenseEmphasis">
    <w:name w:val="Intense Emphasis"/>
    <w:basedOn w:val="DefaultParagraphFont"/>
    <w:uiPriority w:val="21"/>
    <w:qFormat/>
    <w:rsid w:val="00B938E0"/>
    <w:rPr>
      <w:i/>
      <w:iCs/>
      <w:color w:val="0F4761" w:themeColor="accent1" w:themeShade="BF"/>
    </w:rPr>
  </w:style>
  <w:style w:type="paragraph" w:styleId="IntenseQuote">
    <w:name w:val="Intense Quote"/>
    <w:basedOn w:val="Normal"/>
    <w:next w:val="Normal"/>
    <w:link w:val="IntenseQuoteChar"/>
    <w:uiPriority w:val="30"/>
    <w:qFormat/>
    <w:rsid w:val="00B93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8E0"/>
    <w:rPr>
      <w:i/>
      <w:iCs/>
      <w:color w:val="0F4761" w:themeColor="accent1" w:themeShade="BF"/>
    </w:rPr>
  </w:style>
  <w:style w:type="character" w:styleId="IntenseReference">
    <w:name w:val="Intense Reference"/>
    <w:basedOn w:val="DefaultParagraphFont"/>
    <w:uiPriority w:val="32"/>
    <w:qFormat/>
    <w:rsid w:val="00B938E0"/>
    <w:rPr>
      <w:b/>
      <w:bCs/>
      <w:smallCaps/>
      <w:color w:val="0F4761" w:themeColor="accent1" w:themeShade="BF"/>
      <w:spacing w:val="5"/>
    </w:rPr>
  </w:style>
  <w:style w:type="paragraph" w:styleId="NormalWeb">
    <w:name w:val="Normal (Web)"/>
    <w:basedOn w:val="Normal"/>
    <w:uiPriority w:val="99"/>
    <w:semiHidden/>
    <w:unhideWhenUsed/>
    <w:rsid w:val="00B938E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B93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6400">
      <w:bodyDiv w:val="1"/>
      <w:marLeft w:val="0"/>
      <w:marRight w:val="0"/>
      <w:marTop w:val="0"/>
      <w:marBottom w:val="0"/>
      <w:divBdr>
        <w:top w:val="none" w:sz="0" w:space="0" w:color="auto"/>
        <w:left w:val="none" w:sz="0" w:space="0" w:color="auto"/>
        <w:bottom w:val="none" w:sz="0" w:space="0" w:color="auto"/>
        <w:right w:val="none" w:sz="0" w:space="0" w:color="auto"/>
      </w:divBdr>
    </w:div>
    <w:div w:id="116879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Veloz</dc:creator>
  <cp:keywords/>
  <dc:description/>
  <cp:lastModifiedBy>Rafael Veloz</cp:lastModifiedBy>
  <cp:revision>3</cp:revision>
  <dcterms:created xsi:type="dcterms:W3CDTF">2025-01-04T14:49:00Z</dcterms:created>
  <dcterms:modified xsi:type="dcterms:W3CDTF">2025-01-04T14:50:00Z</dcterms:modified>
</cp:coreProperties>
</file>