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34569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3456940"/>
                          <a:chExt cx="7315200" cy="345694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3456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2391155"/>
                            <a:ext cx="7315200" cy="658495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62"/>
                                <w:ind w:left="1067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What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4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duties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3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does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3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my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4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seller’s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3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agent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3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owe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4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5"/>
                                  <w:w w:val="110"/>
                                  <w:sz w:val="46"/>
                                </w:rPr>
                                <w:t>me?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72.2pt;mso-position-horizontal-relative:char;mso-position-vertical-relative:line" id="docshapegroup1" coordorigin="0,0" coordsize="11520,5444">
                <v:shape style="position:absolute;left:0;top:0;width:11520;height:5444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3765;width:11520;height:1037" type="#_x0000_t202" id="docshape3" filled="true" fillcolor="#d2232a" stroked="false">
                  <v:textbox inset="0,0,0,0">
                    <w:txbxContent>
                      <w:p>
                        <w:pPr>
                          <w:spacing w:before="262"/>
                          <w:ind w:left="1067" w:right="0" w:firstLine="0"/>
                          <w:jc w:val="left"/>
                          <w:rPr>
                            <w:rFonts w:ascii="Times New Roman" w:hAns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6"/>
                          </w:rPr>
                          <w:t>What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4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6"/>
                          </w:rPr>
                          <w:t>duties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3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6"/>
                          </w:rPr>
                          <w:t>does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3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6"/>
                          </w:rPr>
                          <w:t>my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4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6"/>
                          </w:rPr>
                          <w:t>seller’s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3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6"/>
                          </w:rPr>
                          <w:t>agent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3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46"/>
                          </w:rPr>
                          <w:t>owe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4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5"/>
                            <w:w w:val="110"/>
                            <w:sz w:val="46"/>
                          </w:rPr>
                          <w:t>me?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spacing w:line="249" w:lineRule="auto"/>
        <w:ind w:left="1316" w:right="45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457200</wp:posOffset>
                </wp:positionH>
                <wp:positionV relativeFrom="paragraph">
                  <wp:posOffset>-43000</wp:posOffset>
                </wp:positionV>
                <wp:extent cx="430530" cy="45593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30530" cy="455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17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64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-3.385841pt;width:33.9pt;height:35.9pt;mso-position-horizontal-relative:page;mso-position-vertical-relative:paragraph;z-index:15730176" type="#_x0000_t202" id="docshape4" filled="false" stroked="false">
                <v:textbox inset="0,0,0,0">
                  <w:txbxContent>
                    <w:p>
                      <w:pPr>
                        <w:spacing w:line="717" w:lineRule="exact" w:before="0"/>
                        <w:ind w:left="0" w:right="0" w:firstLine="0"/>
                        <w:jc w:val="left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64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As</w:t>
      </w:r>
      <w:r>
        <w:rPr>
          <w:color w:val="231F20"/>
          <w:spacing w:val="-16"/>
        </w:rPr>
        <w:t> </w:t>
      </w:r>
      <w:r>
        <w:rPr>
          <w:color w:val="231F20"/>
        </w:rPr>
        <w:t>your</w:t>
      </w:r>
      <w:r>
        <w:rPr>
          <w:color w:val="231F20"/>
          <w:spacing w:val="-16"/>
        </w:rPr>
        <w:t> </w:t>
      </w:r>
      <w:r>
        <w:rPr>
          <w:color w:val="231F20"/>
        </w:rPr>
        <w:t>agent,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</w:rPr>
        <w:t>owe</w:t>
      </w:r>
      <w:r>
        <w:rPr>
          <w:color w:val="231F20"/>
          <w:spacing w:val="-16"/>
        </w:rPr>
        <w:t> </w:t>
      </w:r>
      <w:r>
        <w:rPr>
          <w:color w:val="231F20"/>
        </w:rPr>
        <w:t>you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fiduciary</w:t>
      </w:r>
      <w:r>
        <w:rPr>
          <w:color w:val="231F20"/>
          <w:spacing w:val="-16"/>
        </w:rPr>
        <w:t> </w:t>
      </w:r>
      <w:r>
        <w:rPr>
          <w:color w:val="231F20"/>
        </w:rPr>
        <w:t>duty</w:t>
      </w:r>
      <w:r>
        <w:rPr>
          <w:color w:val="231F20"/>
          <w:spacing w:val="-16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act</w:t>
      </w:r>
      <w:r>
        <w:rPr>
          <w:color w:val="231F20"/>
          <w:spacing w:val="-16"/>
        </w:rPr>
        <w:t> </w:t>
      </w:r>
      <w:r>
        <w:rPr>
          <w:color w:val="231F20"/>
        </w:rPr>
        <w:t>in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highest</w:t>
      </w:r>
      <w:r>
        <w:rPr>
          <w:color w:val="231F20"/>
          <w:spacing w:val="-16"/>
        </w:rPr>
        <w:t> </w:t>
      </w:r>
      <w:r>
        <w:rPr>
          <w:color w:val="231F20"/>
        </w:rPr>
        <w:t>good</w:t>
      </w:r>
      <w:r>
        <w:rPr>
          <w:color w:val="231F20"/>
          <w:spacing w:val="-16"/>
        </w:rPr>
        <w:t> </w:t>
      </w:r>
      <w:r>
        <w:rPr>
          <w:color w:val="231F20"/>
        </w:rPr>
        <w:t>faith</w:t>
      </w:r>
      <w:r>
        <w:rPr>
          <w:color w:val="231F20"/>
          <w:spacing w:val="-16"/>
        </w:rPr>
        <w:t> </w:t>
      </w:r>
      <w:r>
        <w:rPr>
          <w:color w:val="231F20"/>
        </w:rPr>
        <w:t>toward</w:t>
      </w:r>
      <w:r>
        <w:rPr>
          <w:color w:val="231F20"/>
          <w:spacing w:val="-16"/>
        </w:rPr>
        <w:t> </w:t>
      </w:r>
      <w:r>
        <w:rPr>
          <w:color w:val="231F20"/>
        </w:rPr>
        <w:t>you</w:t>
      </w:r>
      <w:r>
        <w:rPr>
          <w:color w:val="231F20"/>
          <w:spacing w:val="-16"/>
        </w:rPr>
        <w:t> </w:t>
      </w:r>
      <w:r>
        <w:rPr>
          <w:color w:val="231F20"/>
        </w:rPr>
        <w:t>in</w:t>
      </w:r>
      <w:r>
        <w:rPr>
          <w:color w:val="231F20"/>
          <w:spacing w:val="-16"/>
        </w:rPr>
        <w:t> </w:t>
      </w:r>
      <w:r>
        <w:rPr>
          <w:color w:val="231F20"/>
        </w:rPr>
        <w:t>marketing your property for sale and locating a buyer to acquire it.</w:t>
      </w:r>
    </w:p>
    <w:p>
      <w:pPr>
        <w:pStyle w:val="BodyText"/>
        <w:spacing w:before="92"/>
        <w:ind w:left="459"/>
        <w:jc w:val="both"/>
      </w:pPr>
      <w:r>
        <w:rPr>
          <w:color w:val="231F20"/>
        </w:rPr>
        <w:t>Acting</w:t>
      </w:r>
      <w:r>
        <w:rPr>
          <w:color w:val="231F20"/>
          <w:spacing w:val="-2"/>
        </w:rPr>
        <w:t> </w:t>
      </w:r>
      <w:r>
        <w:rPr>
          <w:color w:val="231F20"/>
        </w:rPr>
        <w:t>as</w:t>
      </w:r>
      <w:r>
        <w:rPr>
          <w:color w:val="231F20"/>
          <w:spacing w:val="-1"/>
        </w:rPr>
        <w:t> </w:t>
      </w:r>
      <w:r>
        <w:rPr>
          <w:color w:val="231F20"/>
        </w:rPr>
        <w:t>your</w:t>
      </w:r>
      <w:r>
        <w:rPr>
          <w:color w:val="231F20"/>
          <w:spacing w:val="-1"/>
        </w:rPr>
        <w:t> </w:t>
      </w:r>
      <w:r>
        <w:rPr>
          <w:color w:val="231F20"/>
        </w:rPr>
        <w:t>agent,</w:t>
      </w:r>
      <w:r>
        <w:rPr>
          <w:color w:val="231F20"/>
          <w:spacing w:val="-1"/>
        </w:rPr>
        <w:t> </w:t>
      </w:r>
      <w:r>
        <w:rPr>
          <w:color w:val="231F20"/>
        </w:rPr>
        <w:t>I’ll</w:t>
      </w:r>
      <w:r>
        <w:rPr>
          <w:color w:val="231F20"/>
          <w:spacing w:val="-1"/>
        </w:rPr>
        <w:t> </w:t>
      </w:r>
      <w:r>
        <w:rPr>
          <w:color w:val="231F20"/>
        </w:rPr>
        <w:t>locate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buyer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your</w:t>
      </w:r>
      <w:r>
        <w:rPr>
          <w:color w:val="231F20"/>
          <w:spacing w:val="-1"/>
        </w:rPr>
        <w:t> </w:t>
      </w:r>
      <w:r>
        <w:rPr>
          <w:color w:val="231F20"/>
        </w:rPr>
        <w:t>property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by: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102" w:after="0"/>
        <w:ind w:left="998" w:right="0" w:hanging="269"/>
        <w:jc w:val="both"/>
        <w:rPr>
          <w:sz w:val="24"/>
        </w:rPr>
      </w:pPr>
      <w:r>
        <w:rPr>
          <w:color w:val="231F20"/>
          <w:sz w:val="24"/>
        </w:rPr>
        <w:t>analyzing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your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property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determine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its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strengths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weaknesses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before</w:t>
      </w:r>
      <w:r>
        <w:rPr>
          <w:color w:val="231F20"/>
          <w:spacing w:val="-2"/>
          <w:sz w:val="24"/>
        </w:rPr>
        <w:t> listing;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102" w:after="0"/>
        <w:ind w:left="998" w:right="0" w:hanging="269"/>
        <w:jc w:val="both"/>
        <w:rPr>
          <w:sz w:val="24"/>
        </w:rPr>
      </w:pPr>
      <w:r>
        <w:rPr>
          <w:color w:val="231F20"/>
          <w:sz w:val="24"/>
        </w:rPr>
        <w:t>advising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you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market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pressures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affecting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sales</w:t>
      </w:r>
      <w:r>
        <w:rPr>
          <w:color w:val="231F20"/>
          <w:spacing w:val="-2"/>
          <w:sz w:val="24"/>
        </w:rPr>
        <w:t> price;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9" w:lineRule="auto" w:before="102" w:after="0"/>
        <w:ind w:left="999" w:right="457" w:hanging="270"/>
        <w:jc w:val="both"/>
        <w:rPr>
          <w:sz w:val="24"/>
        </w:rPr>
      </w:pPr>
      <w:r>
        <w:rPr>
          <w:color w:val="231F20"/>
          <w:sz w:val="24"/>
        </w:rPr>
        <w:t>gathering as much information about the listed property as necessary to create a marketing </w:t>
      </w:r>
      <w:r>
        <w:rPr>
          <w:color w:val="231F20"/>
          <w:spacing w:val="-2"/>
          <w:sz w:val="24"/>
        </w:rPr>
        <w:t>package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to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be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handed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to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prospective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buyers,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including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third-party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reports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obtained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on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property, </w:t>
      </w:r>
      <w:r>
        <w:rPr>
          <w:color w:val="231F20"/>
          <w:sz w:val="24"/>
        </w:rPr>
        <w:t>a property profile, data on the property’s operating expenses and any rental income and local information about the surrounding area;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9" w:lineRule="auto" w:before="94" w:after="0"/>
        <w:ind w:left="999" w:right="457" w:hanging="270"/>
        <w:jc w:val="both"/>
        <w:rPr>
          <w:sz w:val="24"/>
        </w:rPr>
      </w:pPr>
      <w:r>
        <w:rPr>
          <w:color w:val="231F20"/>
          <w:sz w:val="24"/>
        </w:rPr>
        <w:t>marketing the property in the multiple listing service (MLS), real estate for sale websites or other publications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information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properties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up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sale,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putting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up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“For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Sale”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signs,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distributing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fliers, holding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open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house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events,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broadcasting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property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pitch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sessions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providing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prospective buyers and their agents with a complete marketing package of property information;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94" w:after="0"/>
        <w:ind w:left="998" w:right="0" w:hanging="269"/>
        <w:jc w:val="both"/>
        <w:rPr>
          <w:sz w:val="24"/>
        </w:rPr>
      </w:pPr>
      <w:r>
        <w:rPr>
          <w:color w:val="231F20"/>
          <w:sz w:val="24"/>
        </w:rPr>
        <w:t>communicating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with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prospective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buyers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their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agents;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9" w:lineRule="auto" w:before="102" w:after="0"/>
        <w:ind w:left="999" w:right="458" w:hanging="270"/>
        <w:jc w:val="both"/>
        <w:rPr>
          <w:sz w:val="24"/>
        </w:rPr>
      </w:pPr>
      <w:r>
        <w:rPr>
          <w:color w:val="231F20"/>
          <w:sz w:val="24"/>
        </w:rPr>
        <w:t>locating a financially able buyer, ready and willing to purchase the property and negotiating the terms of sale in your best interest; and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92" w:after="0"/>
        <w:ind w:left="998" w:right="0" w:hanging="269"/>
        <w:jc w:val="both"/>
        <w:rPr>
          <w:sz w:val="24"/>
        </w:rPr>
      </w:pPr>
      <w:r>
        <w:rPr>
          <w:color w:val="231F20"/>
          <w:sz w:val="24"/>
        </w:rPr>
        <w:t>guiding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sales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transaction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through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escrow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closing.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spacing w:line="266" w:lineRule="auto" w:before="0"/>
        <w:ind w:left="475" w:right="9364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6038338</wp:posOffset>
            </wp:positionH>
            <wp:positionV relativeFrom="paragraph">
              <wp:posOffset>212255</wp:posOffset>
            </wp:positionV>
            <wp:extent cx="796890" cy="91929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890" cy="919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Christy Dumlao Real Estate Broker </w:t>
      </w:r>
      <w:r>
        <w:rPr>
          <w:sz w:val="20"/>
        </w:rPr>
        <w:t>DRE</w:t>
      </w:r>
      <w:r>
        <w:rPr>
          <w:spacing w:val="-14"/>
          <w:sz w:val="20"/>
        </w:rPr>
        <w:t> </w:t>
      </w:r>
      <w:r>
        <w:rPr>
          <w:sz w:val="20"/>
        </w:rPr>
        <w:t>LIC#</w:t>
      </w:r>
      <w:r>
        <w:rPr>
          <w:spacing w:val="-14"/>
          <w:sz w:val="20"/>
        </w:rPr>
        <w:t> </w:t>
      </w:r>
      <w:r>
        <w:rPr>
          <w:sz w:val="20"/>
        </w:rPr>
        <w:t>01474985</w:t>
      </w:r>
    </w:p>
    <w:p>
      <w:pPr>
        <w:spacing w:line="214" w:lineRule="exact" w:before="0"/>
        <w:ind w:left="475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475" w:right="6383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214617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16.899023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9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2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4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6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17" w:lineRule="exact"/>
    </w:pPr>
    <w:rPr>
      <w:rFonts w:ascii="Arial" w:hAnsi="Arial" w:eastAsia="Arial" w:cs="Arial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2"/>
      <w:ind w:left="998" w:hanging="269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2024-09-09T00:04:44Z</dcterms:created>
  <dcterms:modified xsi:type="dcterms:W3CDTF">2024-09-09T00:04:44Z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