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00"/>
        <w:jc w:val="left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7315200" cy="2944495"/>
                <wp:effectExtent l="0" t="0" r="0" b="8255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315200" cy="2944495"/>
                          <a:chExt cx="7315200" cy="2944495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5200" cy="294436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Textbox 3"/>
                        <wps:cNvSpPr txBox="1"/>
                        <wps:spPr>
                          <a:xfrm>
                            <a:off x="0" y="1996948"/>
                            <a:ext cx="7315200" cy="658495"/>
                          </a:xfrm>
                          <a:prstGeom prst="rect">
                            <a:avLst/>
                          </a:prstGeom>
                          <a:solidFill>
                            <a:srgbClr val="D2232A">
                              <a:alpha val="79998"/>
                            </a:srgbClr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262"/>
                                <w:ind w:left="794" w:right="0" w:firstLine="0"/>
                                <w:jc w:val="left"/>
                                <w:rPr>
                                  <w:rFonts w:ascii="Times New Roman"/>
                                  <w:b/>
                                  <w:color w:val="000000"/>
                                  <w:sz w:val="46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w w:val="110"/>
                                  <w:sz w:val="46"/>
                                </w:rPr>
                                <w:t>How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spacing w:val="-17"/>
                                  <w:w w:val="110"/>
                                  <w:sz w:val="46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w w:val="110"/>
                                  <w:sz w:val="46"/>
                                </w:rPr>
                                <w:t>do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spacing w:val="-16"/>
                                  <w:w w:val="110"/>
                                  <w:sz w:val="46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w w:val="110"/>
                                  <w:sz w:val="46"/>
                                </w:rPr>
                                <w:t>I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spacing w:val="-17"/>
                                  <w:w w:val="110"/>
                                  <w:sz w:val="46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w w:val="110"/>
                                  <w:sz w:val="46"/>
                                </w:rPr>
                                <w:t>submit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spacing w:val="-16"/>
                                  <w:w w:val="110"/>
                                  <w:sz w:val="46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w w:val="110"/>
                                  <w:sz w:val="46"/>
                                </w:rPr>
                                <w:t>an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spacing w:val="-16"/>
                                  <w:w w:val="110"/>
                                  <w:sz w:val="46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w w:val="110"/>
                                  <w:sz w:val="46"/>
                                </w:rPr>
                                <w:t>offer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spacing w:val="-17"/>
                                  <w:w w:val="110"/>
                                  <w:sz w:val="46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w w:val="110"/>
                                  <w:sz w:val="46"/>
                                </w:rPr>
                                <w:t>to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spacing w:val="-16"/>
                                  <w:w w:val="110"/>
                                  <w:sz w:val="46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w w:val="110"/>
                                  <w:sz w:val="46"/>
                                </w:rPr>
                                <w:t>purchase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spacing w:val="-16"/>
                                  <w:w w:val="110"/>
                                  <w:sz w:val="46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w w:val="110"/>
                                  <w:sz w:val="46"/>
                                </w:rPr>
                                <w:t>a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spacing w:val="-17"/>
                                  <w:w w:val="110"/>
                                  <w:sz w:val="46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spacing w:val="-2"/>
                                  <w:w w:val="110"/>
                                  <w:sz w:val="46"/>
                                </w:rPr>
                                <w:t>home?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76pt;height:231.85pt;mso-position-horizontal-relative:char;mso-position-vertical-relative:line" id="docshapegroup1" coordorigin="0,0" coordsize="11520,4637">
                <v:shape style="position:absolute;left:0;top:0;width:11520;height:4637" type="#_x0000_t75" id="docshape2" stroked="false">
                  <v:imagedata r:id="rId5" o:title="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0;top:3144;width:11520;height:1037" type="#_x0000_t202" id="docshape3" filled="true" fillcolor="#d2232a" stroked="false">
                  <v:textbox inset="0,0,0,0">
                    <w:txbxContent>
                      <w:p>
                        <w:pPr>
                          <w:spacing w:before="262"/>
                          <w:ind w:left="794" w:right="0" w:firstLine="0"/>
                          <w:jc w:val="left"/>
                          <w:rPr>
                            <w:rFonts w:ascii="Times New Roman"/>
                            <w:b/>
                            <w:color w:val="000000"/>
                            <w:sz w:val="46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FFFFFF"/>
                            <w:w w:val="110"/>
                            <w:sz w:val="46"/>
                          </w:rPr>
                          <w:t>How</w:t>
                        </w:r>
                        <w:r>
                          <w:rPr>
                            <w:rFonts w:ascii="Times New Roman"/>
                            <w:b/>
                            <w:color w:val="FFFFFF"/>
                            <w:spacing w:val="-17"/>
                            <w:w w:val="110"/>
                            <w:sz w:val="46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color w:val="FFFFFF"/>
                            <w:w w:val="110"/>
                            <w:sz w:val="46"/>
                          </w:rPr>
                          <w:t>do</w:t>
                        </w:r>
                        <w:r>
                          <w:rPr>
                            <w:rFonts w:ascii="Times New Roman"/>
                            <w:b/>
                            <w:color w:val="FFFFFF"/>
                            <w:spacing w:val="-16"/>
                            <w:w w:val="110"/>
                            <w:sz w:val="46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color w:val="FFFFFF"/>
                            <w:w w:val="110"/>
                            <w:sz w:val="46"/>
                          </w:rPr>
                          <w:t>I</w:t>
                        </w:r>
                        <w:r>
                          <w:rPr>
                            <w:rFonts w:ascii="Times New Roman"/>
                            <w:b/>
                            <w:color w:val="FFFFFF"/>
                            <w:spacing w:val="-17"/>
                            <w:w w:val="110"/>
                            <w:sz w:val="46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color w:val="FFFFFF"/>
                            <w:w w:val="110"/>
                            <w:sz w:val="46"/>
                          </w:rPr>
                          <w:t>submit</w:t>
                        </w:r>
                        <w:r>
                          <w:rPr>
                            <w:rFonts w:ascii="Times New Roman"/>
                            <w:b/>
                            <w:color w:val="FFFFFF"/>
                            <w:spacing w:val="-16"/>
                            <w:w w:val="110"/>
                            <w:sz w:val="46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color w:val="FFFFFF"/>
                            <w:w w:val="110"/>
                            <w:sz w:val="46"/>
                          </w:rPr>
                          <w:t>an</w:t>
                        </w:r>
                        <w:r>
                          <w:rPr>
                            <w:rFonts w:ascii="Times New Roman"/>
                            <w:b/>
                            <w:color w:val="FFFFFF"/>
                            <w:spacing w:val="-16"/>
                            <w:w w:val="110"/>
                            <w:sz w:val="46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color w:val="FFFFFF"/>
                            <w:w w:val="110"/>
                            <w:sz w:val="46"/>
                          </w:rPr>
                          <w:t>offer</w:t>
                        </w:r>
                        <w:r>
                          <w:rPr>
                            <w:rFonts w:ascii="Times New Roman"/>
                            <w:b/>
                            <w:color w:val="FFFFFF"/>
                            <w:spacing w:val="-17"/>
                            <w:w w:val="110"/>
                            <w:sz w:val="46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color w:val="FFFFFF"/>
                            <w:w w:val="110"/>
                            <w:sz w:val="46"/>
                          </w:rPr>
                          <w:t>to</w:t>
                        </w:r>
                        <w:r>
                          <w:rPr>
                            <w:rFonts w:ascii="Times New Roman"/>
                            <w:b/>
                            <w:color w:val="FFFFFF"/>
                            <w:spacing w:val="-16"/>
                            <w:w w:val="110"/>
                            <w:sz w:val="46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color w:val="FFFFFF"/>
                            <w:w w:val="110"/>
                            <w:sz w:val="46"/>
                          </w:rPr>
                          <w:t>purchase</w:t>
                        </w:r>
                        <w:r>
                          <w:rPr>
                            <w:rFonts w:ascii="Times New Roman"/>
                            <w:b/>
                            <w:color w:val="FFFFFF"/>
                            <w:spacing w:val="-16"/>
                            <w:w w:val="110"/>
                            <w:sz w:val="46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color w:val="FFFFFF"/>
                            <w:w w:val="110"/>
                            <w:sz w:val="46"/>
                          </w:rPr>
                          <w:t>a</w:t>
                        </w:r>
                        <w:r>
                          <w:rPr>
                            <w:rFonts w:ascii="Times New Roman"/>
                            <w:b/>
                            <w:color w:val="FFFFFF"/>
                            <w:spacing w:val="-17"/>
                            <w:w w:val="110"/>
                            <w:sz w:val="46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color w:val="FFFFFF"/>
                            <w:spacing w:val="-2"/>
                            <w:w w:val="110"/>
                            <w:sz w:val="46"/>
                          </w:rPr>
                          <w:t>home?</w:t>
                        </w:r>
                      </w:p>
                    </w:txbxContent>
                  </v:textbox>
                  <v:fill opacity="52428f" type="solid"/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BodyText"/>
        <w:spacing w:before="18"/>
        <w:ind w:left="0"/>
        <w:jc w:val="left"/>
        <w:rPr>
          <w:rFonts w:ascii="Times New Roman"/>
          <w:sz w:val="20"/>
        </w:rPr>
      </w:pPr>
    </w:p>
    <w:p>
      <w:pPr>
        <w:spacing w:after="0"/>
        <w:jc w:val="left"/>
        <w:rPr>
          <w:rFonts w:ascii="Times New Roman"/>
          <w:sz w:val="20"/>
        </w:rPr>
        <w:sectPr>
          <w:type w:val="continuous"/>
          <w:pgSz w:w="12240" w:h="15840"/>
          <w:pgMar w:top="380" w:bottom="0" w:left="260" w:right="260"/>
        </w:sectPr>
      </w:pPr>
    </w:p>
    <w:p>
      <w:pPr>
        <w:pStyle w:val="BodyText"/>
        <w:spacing w:before="93"/>
        <w:ind w:left="1224"/>
        <w:jc w:val="left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46368">
                <wp:simplePos x="0" y="0"/>
                <wp:positionH relativeFrom="page">
                  <wp:posOffset>457200</wp:posOffset>
                </wp:positionH>
                <wp:positionV relativeFrom="paragraph">
                  <wp:posOffset>21250</wp:posOffset>
                </wp:positionV>
                <wp:extent cx="384810" cy="407034"/>
                <wp:effectExtent l="0" t="0" r="0" b="0"/>
                <wp:wrapNone/>
                <wp:docPr id="4" name="Textbox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>
                          <a:off x="0" y="0"/>
                          <a:ext cx="384810" cy="40703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640" w:lineRule="exact" w:before="0"/>
                              <w:ind w:left="0" w:right="0" w:firstLine="0"/>
                              <w:jc w:val="left"/>
                              <w:rPr>
                                <w:b/>
                                <w:sz w:val="57"/>
                              </w:rPr>
                            </w:pPr>
                            <w:r>
                              <w:rPr>
                                <w:b/>
                                <w:color w:val="D2232A"/>
                                <w:spacing w:val="-5"/>
                                <w:sz w:val="57"/>
                              </w:rPr>
                              <w:t>A: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pt;margin-top:1.673276pt;width:30.3pt;height:32.0500pt;mso-position-horizontal-relative:page;mso-position-vertical-relative:paragraph;z-index:-15770112" type="#_x0000_t202" id="docshape4" filled="false" stroked="false">
                <v:textbox inset="0,0,0,0">
                  <w:txbxContent>
                    <w:p>
                      <w:pPr>
                        <w:spacing w:line="640" w:lineRule="exact" w:before="0"/>
                        <w:ind w:left="0" w:right="0" w:firstLine="0"/>
                        <w:jc w:val="left"/>
                        <w:rPr>
                          <w:b/>
                          <w:sz w:val="57"/>
                        </w:rPr>
                      </w:pPr>
                      <w:r>
                        <w:rPr>
                          <w:b/>
                          <w:color w:val="D2232A"/>
                          <w:spacing w:val="-5"/>
                          <w:sz w:val="57"/>
                        </w:rPr>
                        <w:t>A: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231F20"/>
        </w:rPr>
        <w:t>When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make</w:t>
      </w:r>
      <w:r>
        <w:rPr>
          <w:color w:val="231F20"/>
          <w:spacing w:val="-6"/>
        </w:rPr>
        <w:t> </w:t>
      </w:r>
      <w:r>
        <w:rPr>
          <w:color w:val="231F20"/>
        </w:rPr>
        <w:t>an</w:t>
      </w:r>
      <w:r>
        <w:rPr>
          <w:color w:val="231F20"/>
          <w:spacing w:val="-6"/>
        </w:rPr>
        <w:t> </w:t>
      </w:r>
      <w:r>
        <w:rPr>
          <w:color w:val="231F20"/>
        </w:rPr>
        <w:t>offer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purchase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home, your</w:t>
      </w:r>
      <w:r>
        <w:rPr>
          <w:color w:val="231F20"/>
          <w:spacing w:val="20"/>
        </w:rPr>
        <w:t> </w:t>
      </w:r>
      <w:r>
        <w:rPr>
          <w:color w:val="231F20"/>
        </w:rPr>
        <w:t>agent</w:t>
      </w:r>
      <w:r>
        <w:rPr>
          <w:color w:val="231F20"/>
          <w:spacing w:val="20"/>
        </w:rPr>
        <w:t> </w:t>
      </w:r>
      <w:r>
        <w:rPr>
          <w:color w:val="231F20"/>
        </w:rPr>
        <w:t>uses</w:t>
      </w:r>
      <w:r>
        <w:rPr>
          <w:color w:val="231F20"/>
          <w:spacing w:val="20"/>
        </w:rPr>
        <w:t> </w:t>
      </w:r>
      <w:r>
        <w:rPr>
          <w:color w:val="231F20"/>
        </w:rPr>
        <w:t>a</w:t>
      </w:r>
      <w:r>
        <w:rPr>
          <w:color w:val="231F20"/>
          <w:spacing w:val="20"/>
        </w:rPr>
        <w:t> </w:t>
      </w:r>
      <w:r>
        <w:rPr>
          <w:color w:val="231F20"/>
        </w:rPr>
        <w:t>purchase</w:t>
      </w:r>
      <w:r>
        <w:rPr>
          <w:color w:val="231F20"/>
          <w:spacing w:val="20"/>
        </w:rPr>
        <w:t> </w:t>
      </w:r>
      <w:r>
        <w:rPr>
          <w:color w:val="231F20"/>
        </w:rPr>
        <w:t>agreement</w:t>
      </w:r>
      <w:r>
        <w:rPr>
          <w:color w:val="231F20"/>
          <w:spacing w:val="20"/>
        </w:rPr>
        <w:t> </w:t>
      </w:r>
      <w:r>
        <w:rPr>
          <w:color w:val="231F20"/>
          <w:spacing w:val="-4"/>
        </w:rPr>
        <w:t>form</w:t>
      </w:r>
    </w:p>
    <w:p>
      <w:pPr>
        <w:pStyle w:val="BodyText"/>
        <w:ind w:left="459"/>
        <w:jc w:val="left"/>
      </w:pPr>
      <w:r>
        <w:rPr>
          <w:color w:val="231F20"/>
        </w:rPr>
        <w:t>to</w:t>
      </w:r>
      <w:r>
        <w:rPr>
          <w:color w:val="231F20"/>
          <w:spacing w:val="-9"/>
        </w:rPr>
        <w:t> </w:t>
      </w:r>
      <w:r>
        <w:rPr>
          <w:color w:val="231F20"/>
        </w:rPr>
        <w:t>enter</w:t>
      </w:r>
      <w:r>
        <w:rPr>
          <w:color w:val="231F20"/>
          <w:spacing w:val="-9"/>
        </w:rPr>
        <w:t> </w:t>
      </w:r>
      <w:r>
        <w:rPr>
          <w:color w:val="231F20"/>
        </w:rPr>
        <w:t>the</w:t>
      </w:r>
      <w:r>
        <w:rPr>
          <w:color w:val="231F20"/>
          <w:spacing w:val="-9"/>
        </w:rPr>
        <w:t> </w:t>
      </w:r>
      <w:r>
        <w:rPr>
          <w:color w:val="231F20"/>
        </w:rPr>
        <w:t>terms</w:t>
      </w:r>
      <w:r>
        <w:rPr>
          <w:color w:val="231F20"/>
          <w:spacing w:val="-9"/>
        </w:rPr>
        <w:t> </w:t>
      </w:r>
      <w:r>
        <w:rPr>
          <w:color w:val="231F20"/>
        </w:rPr>
        <w:t>of</w:t>
      </w:r>
      <w:r>
        <w:rPr>
          <w:color w:val="231F20"/>
          <w:spacing w:val="-9"/>
        </w:rPr>
        <w:t> </w:t>
      </w:r>
      <w:r>
        <w:rPr>
          <w:color w:val="231F20"/>
        </w:rPr>
        <w:t>your</w:t>
      </w:r>
      <w:r>
        <w:rPr>
          <w:color w:val="231F20"/>
          <w:spacing w:val="-9"/>
        </w:rPr>
        <w:t> </w:t>
      </w:r>
      <w:r>
        <w:rPr>
          <w:color w:val="231F20"/>
        </w:rPr>
        <w:t>offer</w:t>
      </w:r>
      <w:r>
        <w:rPr>
          <w:color w:val="231F20"/>
          <w:spacing w:val="-9"/>
        </w:rPr>
        <w:t> </w:t>
      </w:r>
      <w:r>
        <w:rPr>
          <w:color w:val="231F20"/>
        </w:rPr>
        <w:t>to</w:t>
      </w:r>
      <w:r>
        <w:rPr>
          <w:color w:val="231F20"/>
          <w:spacing w:val="-9"/>
        </w:rPr>
        <w:t> </w:t>
      </w:r>
      <w:r>
        <w:rPr>
          <w:color w:val="231F20"/>
        </w:rPr>
        <w:t>buy</w:t>
      </w:r>
      <w:r>
        <w:rPr>
          <w:color w:val="231F20"/>
          <w:spacing w:val="-9"/>
        </w:rPr>
        <w:t> </w:t>
      </w:r>
      <w:r>
        <w:rPr>
          <w:color w:val="231F20"/>
        </w:rPr>
        <w:t>the</w:t>
      </w:r>
      <w:r>
        <w:rPr>
          <w:color w:val="231F20"/>
          <w:spacing w:val="-9"/>
        </w:rPr>
        <w:t> </w:t>
      </w:r>
      <w:r>
        <w:rPr>
          <w:color w:val="231F20"/>
        </w:rPr>
        <w:t>property</w:t>
      </w:r>
      <w:r>
        <w:rPr>
          <w:color w:val="231F20"/>
          <w:spacing w:val="-9"/>
        </w:rPr>
        <w:t> </w:t>
      </w:r>
      <w:r>
        <w:rPr>
          <w:color w:val="231F20"/>
        </w:rPr>
        <w:t>you have selected.</w:t>
      </w:r>
    </w:p>
    <w:p>
      <w:pPr>
        <w:pStyle w:val="BodyText"/>
        <w:spacing w:before="108"/>
        <w:ind w:left="459"/>
        <w:jc w:val="left"/>
      </w:pP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valid,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offer</w:t>
      </w:r>
      <w:r>
        <w:rPr>
          <w:color w:val="231F20"/>
          <w:spacing w:val="-5"/>
        </w:rPr>
        <w:t> </w:t>
      </w:r>
      <w:r>
        <w:rPr>
          <w:color w:val="231F20"/>
        </w:rPr>
        <w:t>needs</w:t>
      </w:r>
      <w:r>
        <w:rPr>
          <w:color w:val="231F20"/>
          <w:spacing w:val="-5"/>
        </w:rPr>
        <w:t> to:</w:t>
      </w:r>
    </w:p>
    <w:p>
      <w:pPr>
        <w:pStyle w:val="ListParagraph"/>
        <w:numPr>
          <w:ilvl w:val="0"/>
          <w:numId w:val="1"/>
        </w:numPr>
        <w:tabs>
          <w:tab w:pos="999" w:val="left" w:leader="none"/>
        </w:tabs>
        <w:spacing w:line="240" w:lineRule="auto" w:before="109" w:after="0"/>
        <w:ind w:left="999" w:right="0" w:hanging="270"/>
        <w:jc w:val="left"/>
        <w:rPr>
          <w:sz w:val="22"/>
        </w:rPr>
      </w:pPr>
      <w:r>
        <w:rPr>
          <w:color w:val="231F20"/>
          <w:sz w:val="22"/>
        </w:rPr>
        <w:t>be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in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writing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and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signed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by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you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as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the</w:t>
      </w:r>
      <w:r>
        <w:rPr>
          <w:color w:val="231F20"/>
          <w:spacing w:val="-2"/>
          <w:sz w:val="22"/>
        </w:rPr>
        <w:t> buyer;</w:t>
      </w:r>
    </w:p>
    <w:p>
      <w:pPr>
        <w:pStyle w:val="ListParagraph"/>
        <w:numPr>
          <w:ilvl w:val="0"/>
          <w:numId w:val="1"/>
        </w:numPr>
        <w:tabs>
          <w:tab w:pos="999" w:val="left" w:leader="none"/>
        </w:tabs>
        <w:spacing w:line="249" w:lineRule="auto" w:before="107" w:after="0"/>
        <w:ind w:left="999" w:right="1" w:hanging="270"/>
        <w:jc w:val="left"/>
        <w:rPr>
          <w:sz w:val="22"/>
        </w:rPr>
      </w:pPr>
      <w:r>
        <w:rPr>
          <w:color w:val="231F20"/>
          <w:sz w:val="22"/>
        </w:rPr>
        <w:t>be </w:t>
      </w:r>
      <w:r>
        <w:rPr>
          <w:i/>
          <w:color w:val="231F20"/>
          <w:sz w:val="22"/>
        </w:rPr>
        <w:t>definite and certain </w:t>
      </w:r>
      <w:r>
        <w:rPr>
          <w:color w:val="231F20"/>
          <w:sz w:val="22"/>
        </w:rPr>
        <w:t>in detailing the terms for your purchase;</w:t>
      </w:r>
    </w:p>
    <w:p>
      <w:pPr>
        <w:pStyle w:val="ListParagraph"/>
        <w:numPr>
          <w:ilvl w:val="0"/>
          <w:numId w:val="1"/>
        </w:numPr>
        <w:tabs>
          <w:tab w:pos="999" w:val="left" w:leader="none"/>
        </w:tabs>
        <w:spacing w:line="249" w:lineRule="auto" w:before="98" w:after="0"/>
        <w:ind w:left="999" w:right="1" w:hanging="270"/>
        <w:jc w:val="left"/>
        <w:rPr>
          <w:sz w:val="22"/>
        </w:rPr>
      </w:pPr>
      <w:r>
        <w:rPr>
          <w:color w:val="231F20"/>
          <w:sz w:val="22"/>
        </w:rPr>
        <w:t>show</w:t>
      </w:r>
      <w:r>
        <w:rPr>
          <w:color w:val="231F20"/>
          <w:spacing w:val="80"/>
          <w:sz w:val="22"/>
        </w:rPr>
        <w:t> </w:t>
      </w:r>
      <w:r>
        <w:rPr>
          <w:color w:val="231F20"/>
          <w:sz w:val="22"/>
        </w:rPr>
        <w:t>your</w:t>
      </w:r>
      <w:r>
        <w:rPr>
          <w:color w:val="231F20"/>
          <w:spacing w:val="80"/>
          <w:sz w:val="22"/>
        </w:rPr>
        <w:t> </w:t>
      </w:r>
      <w:r>
        <w:rPr>
          <w:color w:val="231F20"/>
          <w:sz w:val="22"/>
        </w:rPr>
        <w:t>serious</w:t>
      </w:r>
      <w:r>
        <w:rPr>
          <w:color w:val="231F20"/>
          <w:spacing w:val="80"/>
          <w:sz w:val="22"/>
        </w:rPr>
        <w:t> </w:t>
      </w:r>
      <w:r>
        <w:rPr>
          <w:i/>
          <w:color w:val="231F20"/>
          <w:sz w:val="22"/>
        </w:rPr>
        <w:t>intent</w:t>
      </w:r>
      <w:r>
        <w:rPr>
          <w:i/>
          <w:color w:val="231F20"/>
          <w:spacing w:val="80"/>
          <w:sz w:val="22"/>
        </w:rPr>
        <w:t> </w:t>
      </w:r>
      <w:r>
        <w:rPr>
          <w:i/>
          <w:color w:val="231F20"/>
          <w:sz w:val="22"/>
        </w:rPr>
        <w:t>to</w:t>
      </w:r>
      <w:r>
        <w:rPr>
          <w:i/>
          <w:color w:val="231F20"/>
          <w:spacing w:val="80"/>
          <w:sz w:val="22"/>
        </w:rPr>
        <w:t> </w:t>
      </w:r>
      <w:r>
        <w:rPr>
          <w:i/>
          <w:color w:val="231F20"/>
          <w:sz w:val="22"/>
        </w:rPr>
        <w:t>enter</w:t>
      </w:r>
      <w:r>
        <w:rPr>
          <w:i/>
          <w:color w:val="231F20"/>
          <w:spacing w:val="80"/>
          <w:sz w:val="22"/>
        </w:rPr>
        <w:t> </w:t>
      </w:r>
      <w:r>
        <w:rPr>
          <w:color w:val="231F20"/>
          <w:sz w:val="22"/>
        </w:rPr>
        <w:t>into</w:t>
      </w:r>
      <w:r>
        <w:rPr>
          <w:color w:val="231F20"/>
          <w:spacing w:val="80"/>
          <w:sz w:val="22"/>
        </w:rPr>
        <w:t> </w:t>
      </w:r>
      <w:r>
        <w:rPr>
          <w:color w:val="231F20"/>
          <w:sz w:val="22"/>
        </w:rPr>
        <w:t>an agreement; and</w:t>
      </w:r>
    </w:p>
    <w:p>
      <w:pPr>
        <w:pStyle w:val="ListParagraph"/>
        <w:numPr>
          <w:ilvl w:val="0"/>
          <w:numId w:val="1"/>
        </w:numPr>
        <w:tabs>
          <w:tab w:pos="999" w:val="left" w:leader="none"/>
        </w:tabs>
        <w:spacing w:line="249" w:lineRule="auto" w:before="98" w:after="0"/>
        <w:ind w:left="999" w:right="0" w:hanging="270"/>
        <w:jc w:val="left"/>
        <w:rPr>
          <w:sz w:val="22"/>
        </w:rPr>
      </w:pPr>
      <w:r>
        <w:rPr>
          <w:color w:val="231F20"/>
          <w:sz w:val="22"/>
        </w:rPr>
        <w:t>be </w:t>
      </w:r>
      <w:r>
        <w:rPr>
          <w:i/>
          <w:color w:val="231F20"/>
          <w:sz w:val="22"/>
        </w:rPr>
        <w:t>communicated </w:t>
      </w:r>
      <w:r>
        <w:rPr>
          <w:color w:val="231F20"/>
          <w:sz w:val="22"/>
        </w:rPr>
        <w:t>to the seller who can accept the offer.</w:t>
      </w:r>
    </w:p>
    <w:p>
      <w:pPr>
        <w:pStyle w:val="BodyText"/>
        <w:spacing w:line="249" w:lineRule="auto" w:before="98"/>
        <w:ind w:left="459"/>
      </w:pPr>
      <w:r>
        <w:rPr>
          <w:color w:val="231F20"/>
        </w:rPr>
        <w:t>Your signing of the purchase agreement which your agent has properly filled out satisfies the first two conditions of terms and intent.</w:t>
      </w:r>
    </w:p>
    <w:p>
      <w:pPr>
        <w:pStyle w:val="BodyText"/>
        <w:spacing w:line="249" w:lineRule="auto" w:before="100"/>
        <w:ind w:left="459" w:right="1"/>
      </w:pPr>
      <w:r>
        <w:rPr>
          <w:color w:val="231F20"/>
        </w:rPr>
        <w:t>To be definite and certain in its terms and conditions for enforcement, your offer needs to:</w:t>
      </w:r>
    </w:p>
    <w:p>
      <w:pPr>
        <w:pStyle w:val="ListParagraph"/>
        <w:numPr>
          <w:ilvl w:val="0"/>
          <w:numId w:val="1"/>
        </w:numPr>
        <w:tabs>
          <w:tab w:pos="997" w:val="left" w:leader="none"/>
        </w:tabs>
        <w:spacing w:line="240" w:lineRule="auto" w:before="99" w:after="0"/>
        <w:ind w:left="997" w:right="0" w:hanging="268"/>
        <w:jc w:val="both"/>
        <w:rPr>
          <w:sz w:val="22"/>
        </w:rPr>
      </w:pPr>
      <w:r>
        <w:rPr>
          <w:i/>
          <w:color w:val="231F20"/>
          <w:sz w:val="22"/>
        </w:rPr>
        <w:t>identify</w:t>
      </w:r>
      <w:r>
        <w:rPr>
          <w:i/>
          <w:color w:val="231F20"/>
          <w:spacing w:val="-3"/>
          <w:sz w:val="22"/>
        </w:rPr>
        <w:t> </w:t>
      </w:r>
      <w:r>
        <w:rPr>
          <w:color w:val="231F20"/>
          <w:sz w:val="22"/>
        </w:rPr>
        <w:t>you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as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the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buyer,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and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name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the</w:t>
      </w:r>
      <w:r>
        <w:rPr>
          <w:color w:val="231F20"/>
          <w:spacing w:val="-3"/>
          <w:sz w:val="22"/>
        </w:rPr>
        <w:t> </w:t>
      </w:r>
      <w:r>
        <w:rPr>
          <w:color w:val="231F20"/>
          <w:spacing w:val="-2"/>
          <w:sz w:val="22"/>
        </w:rPr>
        <w:t>seller;</w:t>
      </w:r>
    </w:p>
    <w:p>
      <w:pPr>
        <w:pStyle w:val="ListParagraph"/>
        <w:numPr>
          <w:ilvl w:val="0"/>
          <w:numId w:val="1"/>
        </w:numPr>
        <w:tabs>
          <w:tab w:pos="997" w:val="left" w:leader="none"/>
        </w:tabs>
        <w:spacing w:line="240" w:lineRule="auto" w:before="107" w:after="0"/>
        <w:ind w:left="997" w:right="0" w:hanging="268"/>
        <w:jc w:val="both"/>
        <w:rPr>
          <w:sz w:val="22"/>
        </w:rPr>
      </w:pPr>
      <w:r>
        <w:rPr>
          <w:i/>
          <w:color w:val="231F20"/>
          <w:sz w:val="22"/>
        </w:rPr>
        <w:t>describe</w:t>
      </w:r>
      <w:r>
        <w:rPr>
          <w:i/>
          <w:color w:val="231F20"/>
          <w:spacing w:val="-4"/>
          <w:sz w:val="22"/>
        </w:rPr>
        <w:t> </w:t>
      </w:r>
      <w:r>
        <w:rPr>
          <w:color w:val="231F20"/>
          <w:sz w:val="22"/>
        </w:rPr>
        <w:t>the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real</w:t>
      </w:r>
      <w:r>
        <w:rPr>
          <w:color w:val="231F20"/>
          <w:spacing w:val="-4"/>
          <w:sz w:val="22"/>
        </w:rPr>
        <w:t> </w:t>
      </w:r>
      <w:r>
        <w:rPr>
          <w:color w:val="231F20"/>
          <w:spacing w:val="-2"/>
          <w:sz w:val="22"/>
        </w:rPr>
        <w:t>estate;</w:t>
      </w:r>
    </w:p>
    <w:p>
      <w:pPr>
        <w:pStyle w:val="ListParagraph"/>
        <w:numPr>
          <w:ilvl w:val="0"/>
          <w:numId w:val="1"/>
        </w:numPr>
        <w:tabs>
          <w:tab w:pos="997" w:val="left" w:leader="none"/>
          <w:tab w:pos="999" w:val="left" w:leader="none"/>
        </w:tabs>
        <w:spacing w:line="249" w:lineRule="auto" w:before="108" w:after="0"/>
        <w:ind w:left="999" w:right="1" w:hanging="270"/>
        <w:jc w:val="both"/>
        <w:rPr>
          <w:sz w:val="22"/>
        </w:rPr>
      </w:pPr>
      <w:r>
        <w:rPr>
          <w:color w:val="231F20"/>
          <w:sz w:val="22"/>
        </w:rPr>
        <w:t>state your </w:t>
      </w:r>
      <w:r>
        <w:rPr>
          <w:i/>
          <w:color w:val="231F20"/>
          <w:sz w:val="22"/>
        </w:rPr>
        <w:t>price </w:t>
      </w:r>
      <w:r>
        <w:rPr>
          <w:color w:val="231F20"/>
          <w:sz w:val="22"/>
        </w:rPr>
        <w:t>and the form in which you will pay it; and</w:t>
      </w:r>
    </w:p>
    <w:p>
      <w:pPr>
        <w:pStyle w:val="ListParagraph"/>
        <w:numPr>
          <w:ilvl w:val="0"/>
          <w:numId w:val="1"/>
        </w:numPr>
        <w:tabs>
          <w:tab w:pos="997" w:val="left" w:leader="none"/>
          <w:tab w:pos="999" w:val="left" w:leader="none"/>
        </w:tabs>
        <w:spacing w:line="249" w:lineRule="auto" w:before="98" w:after="0"/>
        <w:ind w:left="999" w:right="1" w:hanging="270"/>
        <w:jc w:val="both"/>
        <w:rPr>
          <w:sz w:val="22"/>
        </w:rPr>
      </w:pPr>
      <w:r>
        <w:rPr>
          <w:color w:val="231F20"/>
          <w:sz w:val="22"/>
        </w:rPr>
        <w:t>set the </w:t>
      </w:r>
      <w:r>
        <w:rPr>
          <w:i/>
          <w:color w:val="231F20"/>
          <w:sz w:val="22"/>
        </w:rPr>
        <w:t>time for payment of the price — your full </w:t>
      </w:r>
      <w:r>
        <w:rPr>
          <w:i/>
          <w:color w:val="231F20"/>
          <w:spacing w:val="-2"/>
          <w:sz w:val="22"/>
        </w:rPr>
        <w:t>performance</w:t>
      </w:r>
      <w:r>
        <w:rPr>
          <w:color w:val="231F20"/>
          <w:spacing w:val="-2"/>
          <w:sz w:val="22"/>
        </w:rPr>
        <w:t>.</w:t>
      </w:r>
    </w:p>
    <w:p>
      <w:pPr>
        <w:pStyle w:val="BodyText"/>
        <w:spacing w:line="249" w:lineRule="auto" w:before="93"/>
        <w:ind w:right="458"/>
      </w:pPr>
      <w:r>
        <w:rPr/>
        <w:br w:type="column"/>
      </w:r>
      <w:r>
        <w:rPr>
          <w:color w:val="231F20"/>
        </w:rPr>
        <w:t>To be enforceable, the offer does not need to be on any particular form.</w:t>
      </w:r>
    </w:p>
    <w:p>
      <w:pPr>
        <w:pStyle w:val="BodyText"/>
        <w:spacing w:line="249" w:lineRule="auto" w:before="99"/>
        <w:ind w:right="458"/>
      </w:pPr>
      <w:r>
        <w:rPr>
          <w:color w:val="231F20"/>
        </w:rPr>
        <w:t>However, to be valid, the offer needs to be communicated to the seller for their acceptance.</w:t>
      </w:r>
    </w:p>
    <w:p>
      <w:pPr>
        <w:pStyle w:val="BodyText"/>
        <w:spacing w:line="249" w:lineRule="auto" w:before="99"/>
        <w:ind w:right="458"/>
      </w:pPr>
      <w:r>
        <w:rPr>
          <w:color w:val="231F20"/>
        </w:rPr>
        <w:t>To communicate your offer, your agent delivers your signed</w:t>
      </w:r>
      <w:r>
        <w:rPr>
          <w:color w:val="231F20"/>
          <w:spacing w:val="-15"/>
        </w:rPr>
        <w:t> </w:t>
      </w:r>
      <w:r>
        <w:rPr>
          <w:color w:val="231F20"/>
        </w:rPr>
        <w:t>purchase</w:t>
      </w:r>
      <w:r>
        <w:rPr>
          <w:color w:val="231F20"/>
          <w:spacing w:val="-15"/>
        </w:rPr>
        <w:t> </w:t>
      </w:r>
      <w:r>
        <w:rPr>
          <w:color w:val="231F20"/>
        </w:rPr>
        <w:t>agreement</w:t>
      </w:r>
      <w:r>
        <w:rPr>
          <w:color w:val="231F20"/>
          <w:spacing w:val="-15"/>
        </w:rPr>
        <w:t> </w:t>
      </w:r>
      <w:r>
        <w:rPr>
          <w:color w:val="231F20"/>
        </w:rPr>
        <w:t>to</w:t>
      </w:r>
      <w:r>
        <w:rPr>
          <w:color w:val="231F20"/>
          <w:spacing w:val="-15"/>
        </w:rPr>
        <w:t> </w:t>
      </w:r>
      <w:r>
        <w:rPr>
          <w:color w:val="231F20"/>
        </w:rPr>
        <w:t>the</w:t>
      </w:r>
      <w:r>
        <w:rPr>
          <w:color w:val="231F20"/>
          <w:spacing w:val="-15"/>
        </w:rPr>
        <w:t> </w:t>
      </w:r>
      <w:r>
        <w:rPr>
          <w:color w:val="231F20"/>
        </w:rPr>
        <w:t>seller</w:t>
      </w:r>
      <w:r>
        <w:rPr>
          <w:color w:val="231F20"/>
          <w:spacing w:val="-15"/>
        </w:rPr>
        <w:t> </w:t>
      </w:r>
      <w:r>
        <w:rPr>
          <w:color w:val="231F20"/>
        </w:rPr>
        <w:t>or</w:t>
      </w:r>
      <w:r>
        <w:rPr>
          <w:color w:val="231F20"/>
          <w:spacing w:val="-15"/>
        </w:rPr>
        <w:t> </w:t>
      </w:r>
      <w:r>
        <w:rPr>
          <w:color w:val="231F20"/>
        </w:rPr>
        <w:t>the</w:t>
      </w:r>
      <w:r>
        <w:rPr>
          <w:color w:val="231F20"/>
          <w:spacing w:val="-15"/>
        </w:rPr>
        <w:t> </w:t>
      </w:r>
      <w:r>
        <w:rPr>
          <w:color w:val="231F20"/>
        </w:rPr>
        <w:t>seller’s agent for their consideration.</w:t>
      </w:r>
    </w:p>
    <w:p>
      <w:pPr>
        <w:pStyle w:val="BodyText"/>
        <w:spacing w:before="100"/>
      </w:pPr>
      <w:r>
        <w:rPr>
          <w:color w:val="231F20"/>
        </w:rPr>
        <w:t>Neither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2"/>
        </w:rPr>
        <w:t> </w:t>
      </w:r>
      <w:r>
        <w:rPr>
          <w:color w:val="231F20"/>
        </w:rPr>
        <w:t>seller</w:t>
      </w:r>
      <w:r>
        <w:rPr>
          <w:color w:val="231F20"/>
          <w:spacing w:val="-1"/>
        </w:rPr>
        <w:t> </w:t>
      </w:r>
      <w:r>
        <w:rPr>
          <w:color w:val="231F20"/>
        </w:rPr>
        <w:t>nor</w:t>
      </w:r>
      <w:r>
        <w:rPr>
          <w:color w:val="231F20"/>
          <w:spacing w:val="-2"/>
        </w:rPr>
        <w:t> </w:t>
      </w:r>
      <w:r>
        <w:rPr>
          <w:color w:val="231F20"/>
        </w:rPr>
        <w:t>their</w:t>
      </w:r>
      <w:r>
        <w:rPr>
          <w:color w:val="231F20"/>
          <w:spacing w:val="-1"/>
        </w:rPr>
        <w:t> </w:t>
      </w:r>
      <w:r>
        <w:rPr>
          <w:color w:val="231F20"/>
        </w:rPr>
        <w:t>agent</w:t>
      </w:r>
      <w:r>
        <w:rPr>
          <w:color w:val="231F20"/>
          <w:spacing w:val="-2"/>
        </w:rPr>
        <w:t> </w:t>
      </w:r>
      <w:r>
        <w:rPr>
          <w:color w:val="231F20"/>
        </w:rPr>
        <w:t>has</w:t>
      </w:r>
      <w:r>
        <w:rPr>
          <w:color w:val="231F20"/>
          <w:spacing w:val="-2"/>
        </w:rPr>
        <w:t> </w:t>
      </w:r>
      <w:r>
        <w:rPr>
          <w:color w:val="231F20"/>
        </w:rPr>
        <w:t>any</w:t>
      </w:r>
      <w:r>
        <w:rPr>
          <w:color w:val="231F20"/>
          <w:spacing w:val="-1"/>
        </w:rPr>
        <w:t> </w:t>
      </w:r>
      <w:r>
        <w:rPr>
          <w:color w:val="231F20"/>
        </w:rPr>
        <w:t>legal</w:t>
      </w:r>
      <w:r>
        <w:rPr>
          <w:color w:val="231F20"/>
          <w:spacing w:val="-2"/>
        </w:rPr>
        <w:t> </w:t>
      </w:r>
      <w:r>
        <w:rPr>
          <w:color w:val="231F20"/>
        </w:rPr>
        <w:t>duty</w:t>
      </w:r>
      <w:r>
        <w:rPr>
          <w:color w:val="231F20"/>
          <w:spacing w:val="-1"/>
        </w:rPr>
        <w:t> </w:t>
      </w:r>
      <w:r>
        <w:rPr>
          <w:color w:val="231F20"/>
          <w:spacing w:val="-5"/>
        </w:rPr>
        <w:t>to</w:t>
      </w:r>
    </w:p>
    <w:p>
      <w:pPr>
        <w:spacing w:before="11"/>
        <w:ind w:left="318" w:right="0" w:firstLine="0"/>
        <w:jc w:val="both"/>
        <w:rPr>
          <w:sz w:val="22"/>
        </w:rPr>
      </w:pPr>
      <w:r>
        <w:rPr>
          <w:i/>
          <w:color w:val="231F20"/>
          <w:sz w:val="22"/>
        </w:rPr>
        <w:t>acknowledge</w:t>
      </w:r>
      <w:r>
        <w:rPr>
          <w:i/>
          <w:color w:val="231F20"/>
          <w:spacing w:val="-4"/>
          <w:sz w:val="22"/>
        </w:rPr>
        <w:t> </w:t>
      </w:r>
      <w:r>
        <w:rPr>
          <w:i/>
          <w:color w:val="231F20"/>
          <w:sz w:val="22"/>
        </w:rPr>
        <w:t>or</w:t>
      </w:r>
      <w:r>
        <w:rPr>
          <w:i/>
          <w:color w:val="231F20"/>
          <w:spacing w:val="-3"/>
          <w:sz w:val="22"/>
        </w:rPr>
        <w:t> </w:t>
      </w:r>
      <w:r>
        <w:rPr>
          <w:i/>
          <w:color w:val="231F20"/>
          <w:sz w:val="22"/>
        </w:rPr>
        <w:t>respond</w:t>
      </w:r>
      <w:r>
        <w:rPr>
          <w:i/>
          <w:color w:val="231F20"/>
          <w:spacing w:val="-4"/>
          <w:sz w:val="22"/>
        </w:rPr>
        <w:t> </w:t>
      </w:r>
      <w:r>
        <w:rPr>
          <w:i/>
          <w:color w:val="231F20"/>
          <w:sz w:val="22"/>
        </w:rPr>
        <w:t>to</w:t>
      </w:r>
      <w:r>
        <w:rPr>
          <w:i/>
          <w:color w:val="231F20"/>
          <w:spacing w:val="-3"/>
          <w:sz w:val="22"/>
        </w:rPr>
        <w:t> </w:t>
      </w:r>
      <w:r>
        <w:rPr>
          <w:color w:val="231F20"/>
          <w:sz w:val="22"/>
        </w:rPr>
        <w:t>your</w:t>
      </w:r>
      <w:r>
        <w:rPr>
          <w:color w:val="231F20"/>
          <w:spacing w:val="-3"/>
          <w:sz w:val="22"/>
        </w:rPr>
        <w:t> </w:t>
      </w:r>
      <w:r>
        <w:rPr>
          <w:color w:val="231F20"/>
          <w:spacing w:val="-2"/>
          <w:sz w:val="22"/>
        </w:rPr>
        <w:t>offer.</w:t>
      </w:r>
    </w:p>
    <w:p>
      <w:pPr>
        <w:pStyle w:val="BodyText"/>
        <w:spacing w:line="249" w:lineRule="auto" w:before="109"/>
        <w:ind w:right="457"/>
      </w:pPr>
      <w:r>
        <w:rPr>
          <w:color w:val="231F20"/>
        </w:rPr>
        <w:t>If the seller signs their acceptance of your offer intending to sell, their agent will deliver the signed purchase agreement to you or your agent.</w:t>
      </w:r>
    </w:p>
    <w:p>
      <w:pPr>
        <w:pStyle w:val="BodyText"/>
        <w:spacing w:line="249" w:lineRule="auto" w:before="100"/>
        <w:ind w:right="457"/>
      </w:pPr>
      <w:r>
        <w:rPr>
          <w:color w:val="231F20"/>
        </w:rPr>
        <w:t>However,</w:t>
      </w:r>
      <w:r>
        <w:rPr>
          <w:color w:val="231F20"/>
          <w:spacing w:val="-3"/>
        </w:rPr>
        <w:t> </w:t>
      </w:r>
      <w:r>
        <w:rPr>
          <w:color w:val="231F20"/>
        </w:rPr>
        <w:t>if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seller</w:t>
      </w:r>
      <w:r>
        <w:rPr>
          <w:color w:val="231F20"/>
          <w:spacing w:val="-3"/>
        </w:rPr>
        <w:t> </w:t>
      </w:r>
      <w:r>
        <w:rPr>
          <w:color w:val="231F20"/>
        </w:rPr>
        <w:t>does</w:t>
      </w:r>
      <w:r>
        <w:rPr>
          <w:color w:val="231F20"/>
          <w:spacing w:val="-3"/>
        </w:rPr>
        <w:t> </w:t>
      </w:r>
      <w:r>
        <w:rPr>
          <w:color w:val="231F20"/>
        </w:rPr>
        <w:t>not</w:t>
      </w:r>
      <w:r>
        <w:rPr>
          <w:color w:val="231F20"/>
          <w:spacing w:val="-3"/>
        </w:rPr>
        <w:t> </w:t>
      </w:r>
      <w:r>
        <w:rPr>
          <w:color w:val="231F20"/>
        </w:rPr>
        <w:t>accept</w:t>
      </w:r>
      <w:r>
        <w:rPr>
          <w:color w:val="231F20"/>
          <w:spacing w:val="-3"/>
        </w:rPr>
        <w:t> </w:t>
      </w:r>
      <w:r>
        <w:rPr>
          <w:color w:val="231F20"/>
        </w:rPr>
        <w:t>your</w:t>
      </w:r>
      <w:r>
        <w:rPr>
          <w:color w:val="231F20"/>
          <w:spacing w:val="-3"/>
        </w:rPr>
        <w:t> </w:t>
      </w:r>
      <w:r>
        <w:rPr>
          <w:color w:val="231F20"/>
        </w:rPr>
        <w:t>offer,</w:t>
      </w:r>
      <w:r>
        <w:rPr>
          <w:color w:val="231F20"/>
          <w:spacing w:val="-3"/>
        </w:rPr>
        <w:t> </w:t>
      </w:r>
      <w:r>
        <w:rPr>
          <w:color w:val="231F20"/>
        </w:rPr>
        <w:t>your agent</w:t>
      </w:r>
      <w:r>
        <w:rPr>
          <w:color w:val="231F20"/>
          <w:spacing w:val="-6"/>
        </w:rPr>
        <w:t> </w:t>
      </w:r>
      <w:r>
        <w:rPr>
          <w:color w:val="231F20"/>
        </w:rPr>
        <w:t>needs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7"/>
        </w:rPr>
        <w:t> </w:t>
      </w:r>
      <w:r>
        <w:rPr>
          <w:color w:val="231F20"/>
        </w:rPr>
        <w:t>urge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seller’s</w:t>
      </w:r>
      <w:r>
        <w:rPr>
          <w:color w:val="231F20"/>
          <w:spacing w:val="-7"/>
        </w:rPr>
        <w:t> </w:t>
      </w:r>
      <w:r>
        <w:rPr>
          <w:color w:val="231F20"/>
        </w:rPr>
        <w:t>agent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7"/>
        </w:rPr>
        <w:t> </w:t>
      </w:r>
      <w:r>
        <w:rPr>
          <w:color w:val="231F20"/>
        </w:rPr>
        <w:t>respond</w:t>
      </w:r>
      <w:r>
        <w:rPr>
          <w:color w:val="231F20"/>
          <w:spacing w:val="-6"/>
        </w:rPr>
        <w:t> </w:t>
      </w:r>
      <w:r>
        <w:rPr>
          <w:color w:val="231F20"/>
        </w:rPr>
        <w:t>with </w:t>
      </w:r>
      <w:r>
        <w:rPr>
          <w:color w:val="231F20"/>
          <w:spacing w:val="-2"/>
        </w:rPr>
        <w:t>a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counteroffer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or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a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formal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rejection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signed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by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seller.</w:t>
      </w:r>
    </w:p>
    <w:p>
      <w:pPr>
        <w:pStyle w:val="BodyText"/>
        <w:spacing w:before="100"/>
      </w:pPr>
      <w:r>
        <w:rPr>
          <w:color w:val="231F20"/>
        </w:rPr>
        <w:t>A</w:t>
      </w:r>
      <w:r>
        <w:rPr>
          <w:color w:val="231F20"/>
          <w:spacing w:val="-15"/>
        </w:rPr>
        <w:t> </w:t>
      </w:r>
      <w:r>
        <w:rPr>
          <w:color w:val="231F20"/>
        </w:rPr>
        <w:t>rejection</w:t>
      </w:r>
      <w:r>
        <w:rPr>
          <w:color w:val="231F20"/>
          <w:spacing w:val="-2"/>
        </w:rPr>
        <w:t> </w:t>
      </w:r>
      <w:r>
        <w:rPr>
          <w:color w:val="231F20"/>
        </w:rPr>
        <w:t>of</w:t>
      </w:r>
      <w:r>
        <w:rPr>
          <w:color w:val="231F20"/>
          <w:spacing w:val="-3"/>
        </w:rPr>
        <w:t> </w:t>
      </w:r>
      <w:r>
        <w:rPr>
          <w:color w:val="231F20"/>
        </w:rPr>
        <w:t>your</w:t>
      </w:r>
      <w:r>
        <w:rPr>
          <w:color w:val="231F20"/>
          <w:spacing w:val="-2"/>
        </w:rPr>
        <w:t> </w:t>
      </w:r>
      <w:r>
        <w:rPr>
          <w:color w:val="231F20"/>
        </w:rPr>
        <w:t>offer</w:t>
      </w:r>
      <w:r>
        <w:rPr>
          <w:color w:val="231F20"/>
          <w:spacing w:val="-2"/>
        </w:rPr>
        <w:t> </w:t>
      </w:r>
      <w:r>
        <w:rPr>
          <w:color w:val="231F20"/>
        </w:rPr>
        <w:t>occurs</w:t>
      </w:r>
      <w:r>
        <w:rPr>
          <w:color w:val="231F20"/>
          <w:spacing w:val="-2"/>
        </w:rPr>
        <w:t> </w:t>
      </w:r>
      <w:r>
        <w:rPr>
          <w:color w:val="231F20"/>
        </w:rPr>
        <w:t>when</w:t>
      </w:r>
      <w:r>
        <w:rPr>
          <w:color w:val="231F20"/>
          <w:spacing w:val="-2"/>
        </w:rPr>
        <w:t> </w:t>
      </w:r>
      <w:r>
        <w:rPr>
          <w:color w:val="231F20"/>
        </w:rPr>
        <w:t>the</w:t>
      </w:r>
      <w:r>
        <w:rPr>
          <w:color w:val="231F20"/>
          <w:spacing w:val="-2"/>
        </w:rPr>
        <w:t> seller:</w:t>
      </w:r>
    </w:p>
    <w:p>
      <w:pPr>
        <w:pStyle w:val="ListParagraph"/>
        <w:numPr>
          <w:ilvl w:val="0"/>
          <w:numId w:val="2"/>
        </w:numPr>
        <w:tabs>
          <w:tab w:pos="856" w:val="left" w:leader="none"/>
        </w:tabs>
        <w:spacing w:line="240" w:lineRule="auto" w:before="108" w:after="0"/>
        <w:ind w:left="856" w:right="0" w:hanging="268"/>
        <w:jc w:val="both"/>
        <w:rPr>
          <w:sz w:val="22"/>
        </w:rPr>
      </w:pPr>
      <w:r>
        <w:rPr>
          <w:color w:val="231F20"/>
          <w:sz w:val="22"/>
        </w:rPr>
        <w:t>does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nothing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and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the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time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for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acceptance</w:t>
      </w:r>
      <w:r>
        <w:rPr>
          <w:color w:val="231F20"/>
          <w:spacing w:val="-3"/>
          <w:sz w:val="22"/>
        </w:rPr>
        <w:t> </w:t>
      </w:r>
      <w:r>
        <w:rPr>
          <w:color w:val="231F20"/>
          <w:spacing w:val="-2"/>
          <w:sz w:val="22"/>
        </w:rPr>
        <w:t>runs;</w:t>
      </w:r>
    </w:p>
    <w:p>
      <w:pPr>
        <w:pStyle w:val="ListParagraph"/>
        <w:numPr>
          <w:ilvl w:val="0"/>
          <w:numId w:val="2"/>
        </w:numPr>
        <w:tabs>
          <w:tab w:pos="856" w:val="left" w:leader="none"/>
          <w:tab w:pos="858" w:val="left" w:leader="none"/>
        </w:tabs>
        <w:spacing w:line="249" w:lineRule="auto" w:before="107" w:after="0"/>
        <w:ind w:left="858" w:right="458" w:hanging="270"/>
        <w:jc w:val="both"/>
        <w:rPr>
          <w:sz w:val="22"/>
        </w:rPr>
      </w:pPr>
      <w:r>
        <w:rPr>
          <w:color w:val="231F20"/>
          <w:sz w:val="22"/>
        </w:rPr>
        <w:t>returns a signed, written rejection stating no counteroffer will be forthcoming; or</w:t>
      </w:r>
    </w:p>
    <w:p>
      <w:pPr>
        <w:pStyle w:val="ListParagraph"/>
        <w:numPr>
          <w:ilvl w:val="0"/>
          <w:numId w:val="2"/>
        </w:numPr>
        <w:tabs>
          <w:tab w:pos="856" w:val="left" w:leader="none"/>
          <w:tab w:pos="858" w:val="left" w:leader="none"/>
        </w:tabs>
        <w:spacing w:line="249" w:lineRule="auto" w:before="98" w:after="0"/>
        <w:ind w:left="858" w:right="457" w:hanging="270"/>
        <w:jc w:val="both"/>
        <w:rPr>
          <w:sz w:val="22"/>
        </w:rPr>
      </w:pPr>
      <w:r>
        <w:rPr>
          <w:color w:val="231F20"/>
          <w:spacing w:val="-2"/>
          <w:sz w:val="22"/>
        </w:rPr>
        <w:t>prepares</w:t>
      </w:r>
      <w:r>
        <w:rPr>
          <w:color w:val="231F20"/>
          <w:spacing w:val="-11"/>
          <w:sz w:val="22"/>
        </w:rPr>
        <w:t> </w:t>
      </w:r>
      <w:r>
        <w:rPr>
          <w:color w:val="231F20"/>
          <w:spacing w:val="-2"/>
          <w:sz w:val="22"/>
        </w:rPr>
        <w:t>and</w:t>
      </w:r>
      <w:r>
        <w:rPr>
          <w:color w:val="231F20"/>
          <w:spacing w:val="-11"/>
          <w:sz w:val="22"/>
        </w:rPr>
        <w:t> </w:t>
      </w:r>
      <w:r>
        <w:rPr>
          <w:color w:val="231F20"/>
          <w:spacing w:val="-2"/>
          <w:sz w:val="22"/>
        </w:rPr>
        <w:t>submits</w:t>
      </w:r>
      <w:r>
        <w:rPr>
          <w:color w:val="231F20"/>
          <w:spacing w:val="-11"/>
          <w:sz w:val="22"/>
        </w:rPr>
        <w:t> </w:t>
      </w:r>
      <w:r>
        <w:rPr>
          <w:color w:val="231F20"/>
          <w:spacing w:val="-2"/>
          <w:sz w:val="22"/>
        </w:rPr>
        <w:t>a</w:t>
      </w:r>
      <w:r>
        <w:rPr>
          <w:color w:val="231F20"/>
          <w:spacing w:val="-11"/>
          <w:sz w:val="22"/>
        </w:rPr>
        <w:t> </w:t>
      </w:r>
      <w:r>
        <w:rPr>
          <w:color w:val="231F20"/>
          <w:spacing w:val="-2"/>
          <w:sz w:val="22"/>
        </w:rPr>
        <w:t>counteroffer,</w:t>
      </w:r>
      <w:r>
        <w:rPr>
          <w:color w:val="231F20"/>
          <w:spacing w:val="-11"/>
          <w:sz w:val="22"/>
        </w:rPr>
        <w:t> </w:t>
      </w:r>
      <w:r>
        <w:rPr>
          <w:color w:val="231F20"/>
          <w:spacing w:val="-2"/>
          <w:sz w:val="22"/>
        </w:rPr>
        <w:t>using</w:t>
      </w:r>
      <w:r>
        <w:rPr>
          <w:color w:val="231F20"/>
          <w:spacing w:val="-11"/>
          <w:sz w:val="22"/>
        </w:rPr>
        <w:t> </w:t>
      </w:r>
      <w:r>
        <w:rPr>
          <w:color w:val="231F20"/>
          <w:spacing w:val="-2"/>
          <w:sz w:val="22"/>
        </w:rPr>
        <w:t>either </w:t>
      </w:r>
      <w:r>
        <w:rPr>
          <w:color w:val="231F20"/>
          <w:sz w:val="22"/>
        </w:rPr>
        <w:t>a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counteroffer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form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or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new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purchase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agreement form stating different terms.</w:t>
      </w:r>
    </w:p>
    <w:p>
      <w:pPr>
        <w:spacing w:after="0" w:line="249" w:lineRule="auto"/>
        <w:jc w:val="both"/>
        <w:rPr>
          <w:sz w:val="22"/>
        </w:rPr>
        <w:sectPr>
          <w:type w:val="continuous"/>
          <w:pgSz w:w="12240" w:h="15840"/>
          <w:pgMar w:top="380" w:bottom="0" w:left="260" w:right="260"/>
          <w:cols w:num="2" w:equalWidth="0">
            <w:col w:w="5681" w:space="40"/>
            <w:col w:w="5999"/>
          </w:cols>
        </w:sect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88"/>
        <w:ind w:left="0"/>
        <w:jc w:val="left"/>
        <w:rPr>
          <w:sz w:val="20"/>
        </w:rPr>
      </w:pPr>
    </w:p>
    <w:p>
      <w:pPr>
        <w:spacing w:line="249" w:lineRule="auto" w:before="0"/>
        <w:ind w:left="1136" w:right="8703" w:firstLine="0"/>
        <w:jc w:val="left"/>
        <w:rPr>
          <w:b/>
          <w:sz w:val="20"/>
        </w:rPr>
      </w:pPr>
      <w:r>
        <w:rPr>
          <w:b/>
          <w:sz w:val="20"/>
        </w:rPr>
        <w:t>Christy Dumlao Real</w:t>
      </w:r>
      <w:r>
        <w:rPr>
          <w:b/>
          <w:spacing w:val="-14"/>
          <w:sz w:val="20"/>
        </w:rPr>
        <w:t> </w:t>
      </w:r>
      <w:r>
        <w:rPr>
          <w:b/>
          <w:sz w:val="20"/>
        </w:rPr>
        <w:t>Estate</w:t>
      </w:r>
      <w:r>
        <w:rPr>
          <w:b/>
          <w:spacing w:val="-14"/>
          <w:sz w:val="20"/>
        </w:rPr>
        <w:t> </w:t>
      </w:r>
      <w:r>
        <w:rPr>
          <w:b/>
          <w:sz w:val="20"/>
        </w:rPr>
        <w:t>Broker</w:t>
      </w:r>
    </w:p>
    <w:p>
      <w:pPr>
        <w:spacing w:before="122"/>
        <w:ind w:left="1138" w:right="0" w:firstLine="0"/>
        <w:jc w:val="left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5689014</wp:posOffset>
            </wp:positionH>
            <wp:positionV relativeFrom="paragraph">
              <wp:posOffset>97707</wp:posOffset>
            </wp:positionV>
            <wp:extent cx="600807" cy="692902"/>
            <wp:effectExtent l="0" t="0" r="0" b="0"/>
            <wp:wrapNone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0807" cy="6929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DRE</w:t>
      </w:r>
      <w:r>
        <w:rPr>
          <w:spacing w:val="-4"/>
          <w:sz w:val="20"/>
        </w:rPr>
        <w:t> </w:t>
      </w:r>
      <w:r>
        <w:rPr>
          <w:sz w:val="20"/>
        </w:rPr>
        <w:t>LIC#</w:t>
      </w:r>
      <w:r>
        <w:rPr>
          <w:spacing w:val="-1"/>
          <w:sz w:val="20"/>
        </w:rPr>
        <w:t> </w:t>
      </w:r>
      <w:r>
        <w:rPr>
          <w:spacing w:val="-2"/>
          <w:sz w:val="20"/>
        </w:rPr>
        <w:t>01474985</w:t>
      </w:r>
    </w:p>
    <w:p>
      <w:pPr>
        <w:spacing w:before="10"/>
        <w:ind w:left="1138" w:right="0" w:firstLine="0"/>
        <w:jc w:val="left"/>
        <w:rPr>
          <w:sz w:val="20"/>
        </w:rPr>
      </w:pPr>
      <w:r>
        <w:rPr>
          <w:spacing w:val="-2"/>
          <w:sz w:val="20"/>
        </w:rPr>
        <w:t>925-395-</w:t>
      </w:r>
      <w:r>
        <w:rPr>
          <w:spacing w:val="-4"/>
          <w:sz w:val="20"/>
        </w:rPr>
        <w:t>0175</w:t>
      </w:r>
    </w:p>
    <w:p>
      <w:pPr>
        <w:spacing w:line="249" w:lineRule="auto" w:before="10"/>
        <w:ind w:left="1138" w:right="5447" w:firstLine="0"/>
        <w:jc w:val="left"/>
        <w:rPr>
          <w:sz w:val="20"/>
        </w:rPr>
      </w:pPr>
      <w:hyperlink r:id="rId7">
        <w:r>
          <w:rPr>
            <w:spacing w:val="-2"/>
            <w:sz w:val="20"/>
          </w:rPr>
          <w:t>christy@christyscarealty.com</w:t>
        </w:r>
      </w:hyperlink>
      <w:r>
        <w:rPr>
          <w:spacing w:val="-2"/>
          <w:sz w:val="20"/>
        </w:rPr>
        <w:t> christyscaliforniarealty.comom</w:t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3"/>
        <w:ind w:left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228600</wp:posOffset>
                </wp:positionH>
                <wp:positionV relativeFrom="paragraph">
                  <wp:posOffset>163182</wp:posOffset>
                </wp:positionV>
                <wp:extent cx="7315200" cy="228600"/>
                <wp:effectExtent l="0" t="0" r="0" b="0"/>
                <wp:wrapTopAndBottom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7315200" cy="228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15200" h="228600">
                              <a:moveTo>
                                <a:pt x="7315200" y="0"/>
                              </a:moveTo>
                              <a:lnTo>
                                <a:pt x="0" y="0"/>
                              </a:lnTo>
                              <a:lnTo>
                                <a:pt x="0" y="228600"/>
                              </a:lnTo>
                              <a:lnTo>
                                <a:pt x="7315200" y="228600"/>
                              </a:lnTo>
                              <a:lnTo>
                                <a:pt x="73152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2232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8pt;margin-top:12.849024pt;width:576pt;height:18pt;mso-position-horizontal-relative:page;mso-position-vertical-relative:paragraph;z-index:-15728128;mso-wrap-distance-left:0;mso-wrap-distance-right:0" id="docshape5" filled="true" fillcolor="#d2232a" stroked="false">
                <v:fill type="solid"/>
                <w10:wrap type="topAndBottom"/>
              </v:rect>
            </w:pict>
          </mc:Fallback>
        </mc:AlternateContent>
      </w:r>
    </w:p>
    <w:sectPr>
      <w:type w:val="continuous"/>
      <w:pgSz w:w="12240" w:h="15840"/>
      <w:pgMar w:top="380" w:bottom="0" w:left="260" w:right="2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•"/>
      <w:lvlJc w:val="left"/>
      <w:pPr>
        <w:ind w:left="858" w:hanging="27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31F20"/>
        <w:spacing w:val="0"/>
        <w:w w:val="8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73" w:hanging="27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87" w:hanging="27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01" w:hanging="27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915" w:hanging="27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429" w:hanging="27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943" w:hanging="27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457" w:hanging="27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971" w:hanging="27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999" w:hanging="27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31F20"/>
        <w:spacing w:val="0"/>
        <w:w w:val="8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68" w:hanging="27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36" w:hanging="27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04" w:hanging="27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872" w:hanging="27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340" w:hanging="27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808" w:hanging="27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276" w:hanging="27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744" w:hanging="270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318"/>
      <w:jc w:val="both"/>
    </w:pPr>
    <w:rPr>
      <w:rFonts w:ascii="Arial" w:hAnsi="Arial" w:eastAsia="Arial" w:cs="Arial"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line="640" w:lineRule="exact"/>
    </w:pPr>
    <w:rPr>
      <w:rFonts w:ascii="Arial" w:hAnsi="Arial" w:eastAsia="Arial" w:cs="Arial"/>
      <w:b/>
      <w:bCs/>
      <w:sz w:val="57"/>
      <w:szCs w:val="57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98"/>
      <w:ind w:left="999" w:hanging="270"/>
      <w:jc w:val="both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hyperlink" Target="mailto:christy@christyscarealty.com" TargetMode="Externa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2024-09-09T00:42:30Z</dcterms:created>
  <dcterms:modified xsi:type="dcterms:W3CDTF">2024-09-09T00:42:30Z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2015-12-21T00:00:00Z</vt:filetime>
  </property>
  <property fmtid="{D5CDD505-2E9C-101B-9397-08002B2CF9AE}" pid="3" name="Creator">
    <vt:lpwstr>Adobe LiveCycle Designer 11.0</vt:lpwstr>
  </property>
  <property fmtid="{D5CDD505-2E9C-101B-9397-08002B2CF9AE}" pid="4" name="LastSaved">
    <vt:filetime>2024-09-09T00:00:00Z</vt:filetime>
  </property>
  <property fmtid="{D5CDD505-2E9C-101B-9397-08002B2CF9AE}" pid="5" name="Producer">
    <vt:lpwstr>Adobe LiveCycle Designer 11.0</vt:lpwstr>
  </property>
</Properties>
</file>