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CC52" w14:textId="24607D6B" w:rsidR="004C6D95" w:rsidRPr="000A4E98" w:rsidRDefault="004C6D95"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 xml:space="preserve">PLVD </w:t>
      </w:r>
      <w:r w:rsidR="00762ED7">
        <w:rPr>
          <w:rFonts w:ascii="Times New Roman" w:hAnsi="Times New Roman" w:cs="Times New Roman"/>
          <w:b/>
          <w:bCs/>
          <w:sz w:val="24"/>
          <w:szCs w:val="24"/>
          <w:u w:val="single"/>
        </w:rPr>
        <w:t xml:space="preserve">Working </w:t>
      </w:r>
      <w:r w:rsidRPr="000A4E98">
        <w:rPr>
          <w:rFonts w:ascii="Times New Roman" w:hAnsi="Times New Roman" w:cs="Times New Roman"/>
          <w:b/>
          <w:bCs/>
          <w:sz w:val="24"/>
          <w:szCs w:val="24"/>
          <w:u w:val="single"/>
        </w:rPr>
        <w:t xml:space="preserve">Meeting </w:t>
      </w:r>
      <w:r w:rsidR="00762ED7">
        <w:rPr>
          <w:rFonts w:ascii="Times New Roman" w:hAnsi="Times New Roman" w:cs="Times New Roman"/>
          <w:b/>
          <w:bCs/>
          <w:sz w:val="24"/>
          <w:szCs w:val="24"/>
          <w:u w:val="single"/>
        </w:rPr>
        <w:t>May 6,</w:t>
      </w:r>
      <w:r w:rsidRPr="000A4E98">
        <w:rPr>
          <w:rFonts w:ascii="Times New Roman" w:hAnsi="Times New Roman" w:cs="Times New Roman"/>
          <w:b/>
          <w:bCs/>
          <w:sz w:val="24"/>
          <w:szCs w:val="24"/>
          <w:u w:val="single"/>
        </w:rPr>
        <w:t xml:space="preserve"> 2020</w:t>
      </w:r>
    </w:p>
    <w:p w14:paraId="5A5E459F" w14:textId="77777777" w:rsidR="004C6D95" w:rsidRPr="0044043A" w:rsidRDefault="004C6D95" w:rsidP="00303435">
      <w:pPr>
        <w:spacing w:after="0" w:line="240" w:lineRule="auto"/>
        <w:rPr>
          <w:rFonts w:ascii="Times New Roman" w:hAnsi="Times New Roman" w:cs="Times New Roman"/>
          <w:b/>
          <w:bCs/>
          <w:sz w:val="24"/>
          <w:szCs w:val="24"/>
          <w:u w:val="single"/>
        </w:rPr>
      </w:pPr>
    </w:p>
    <w:p w14:paraId="6DA1CAD0" w14:textId="2B1E69F9" w:rsidR="004C6D95" w:rsidRPr="0044043A" w:rsidRDefault="004C6D95" w:rsidP="00303435">
      <w:pPr>
        <w:spacing w:after="0" w:line="240" w:lineRule="auto"/>
        <w:rPr>
          <w:rFonts w:ascii="Times New Roman" w:hAnsi="Times New Roman" w:cs="Times New Roman"/>
          <w:sz w:val="24"/>
          <w:szCs w:val="24"/>
        </w:rPr>
      </w:pPr>
      <w:r w:rsidRPr="0044043A">
        <w:rPr>
          <w:rFonts w:ascii="Times New Roman" w:hAnsi="Times New Roman" w:cs="Times New Roman"/>
          <w:sz w:val="24"/>
          <w:szCs w:val="24"/>
        </w:rPr>
        <w:t xml:space="preserve">Present: Commissioner Robinson, Commissioner Vasquez, </w:t>
      </w:r>
      <w:r w:rsidR="00762ED7" w:rsidRPr="0044043A">
        <w:rPr>
          <w:rFonts w:ascii="Times New Roman" w:hAnsi="Times New Roman" w:cs="Times New Roman"/>
          <w:sz w:val="24"/>
          <w:szCs w:val="24"/>
        </w:rPr>
        <w:t xml:space="preserve">Commissioner Goodwin, </w:t>
      </w:r>
      <w:r w:rsidRPr="0044043A">
        <w:rPr>
          <w:rFonts w:ascii="Times New Roman" w:hAnsi="Times New Roman" w:cs="Times New Roman"/>
          <w:sz w:val="24"/>
          <w:szCs w:val="24"/>
        </w:rPr>
        <w:t>Treasurer</w:t>
      </w:r>
      <w:r w:rsidR="0010221E" w:rsidRPr="0044043A">
        <w:rPr>
          <w:rFonts w:ascii="Times New Roman" w:hAnsi="Times New Roman" w:cs="Times New Roman"/>
          <w:sz w:val="24"/>
          <w:szCs w:val="24"/>
        </w:rPr>
        <w:t xml:space="preserve"> Doherty</w:t>
      </w:r>
      <w:r w:rsidR="00762ED7" w:rsidRPr="0044043A">
        <w:rPr>
          <w:rFonts w:ascii="Times New Roman" w:hAnsi="Times New Roman" w:cs="Times New Roman"/>
          <w:sz w:val="24"/>
          <w:szCs w:val="24"/>
        </w:rPr>
        <w:t>, Clerk Wisniewski</w:t>
      </w:r>
    </w:p>
    <w:p w14:paraId="37858389" w14:textId="1813F96F" w:rsidR="004C6D95" w:rsidRPr="0044043A" w:rsidRDefault="004C6D95" w:rsidP="00303435">
      <w:pPr>
        <w:spacing w:after="0" w:line="240" w:lineRule="auto"/>
        <w:rPr>
          <w:rFonts w:ascii="Times New Roman" w:hAnsi="Times New Roman" w:cs="Times New Roman"/>
          <w:sz w:val="24"/>
          <w:szCs w:val="24"/>
        </w:rPr>
      </w:pPr>
    </w:p>
    <w:p w14:paraId="05530803" w14:textId="7866EA06" w:rsidR="00813D63" w:rsidRPr="0044043A" w:rsidRDefault="004C6D95" w:rsidP="00813D63">
      <w:pPr>
        <w:spacing w:after="0" w:line="240" w:lineRule="auto"/>
        <w:ind w:firstLine="720"/>
        <w:rPr>
          <w:rFonts w:ascii="Times New Roman" w:hAnsi="Times New Roman" w:cs="Times New Roman"/>
          <w:sz w:val="24"/>
          <w:szCs w:val="24"/>
        </w:rPr>
      </w:pPr>
      <w:r w:rsidRPr="0044043A">
        <w:rPr>
          <w:rFonts w:ascii="Times New Roman" w:hAnsi="Times New Roman" w:cs="Times New Roman"/>
          <w:sz w:val="24"/>
          <w:szCs w:val="24"/>
        </w:rPr>
        <w:t xml:space="preserve">Commissioner </w:t>
      </w:r>
      <w:r w:rsidR="00762ED7" w:rsidRPr="0044043A">
        <w:rPr>
          <w:rFonts w:ascii="Times New Roman" w:hAnsi="Times New Roman" w:cs="Times New Roman"/>
          <w:sz w:val="24"/>
          <w:szCs w:val="24"/>
        </w:rPr>
        <w:t>Robinson</w:t>
      </w:r>
      <w:r w:rsidRPr="0044043A">
        <w:rPr>
          <w:rFonts w:ascii="Times New Roman" w:hAnsi="Times New Roman" w:cs="Times New Roman"/>
          <w:sz w:val="24"/>
          <w:szCs w:val="24"/>
        </w:rPr>
        <w:t xml:space="preserve"> called the meeting to order at </w:t>
      </w:r>
      <w:r w:rsidR="00762ED7" w:rsidRPr="0044043A">
        <w:rPr>
          <w:rFonts w:ascii="Times New Roman" w:hAnsi="Times New Roman" w:cs="Times New Roman"/>
          <w:sz w:val="24"/>
          <w:szCs w:val="24"/>
        </w:rPr>
        <w:t>7:03</w:t>
      </w:r>
      <w:r w:rsidRPr="0044043A">
        <w:rPr>
          <w:rFonts w:ascii="Times New Roman" w:hAnsi="Times New Roman" w:cs="Times New Roman"/>
          <w:sz w:val="24"/>
          <w:szCs w:val="24"/>
        </w:rPr>
        <w:t xml:space="preserve"> pm.  Seconded by Commissioner </w:t>
      </w:r>
      <w:r w:rsidR="00762ED7" w:rsidRPr="0044043A">
        <w:rPr>
          <w:rFonts w:ascii="Times New Roman" w:hAnsi="Times New Roman" w:cs="Times New Roman"/>
          <w:sz w:val="24"/>
          <w:szCs w:val="24"/>
        </w:rPr>
        <w:t>Vasquez</w:t>
      </w:r>
      <w:r w:rsidRPr="0044043A">
        <w:rPr>
          <w:rFonts w:ascii="Times New Roman" w:hAnsi="Times New Roman" w:cs="Times New Roman"/>
          <w:sz w:val="24"/>
          <w:szCs w:val="24"/>
        </w:rPr>
        <w:t xml:space="preserve"> and unanimously approved. </w:t>
      </w:r>
      <w:r w:rsidR="00813D63" w:rsidRPr="0044043A">
        <w:rPr>
          <w:rFonts w:ascii="Times New Roman" w:hAnsi="Times New Roman" w:cs="Times New Roman"/>
          <w:sz w:val="24"/>
          <w:szCs w:val="24"/>
        </w:rPr>
        <w:t>Commissioner Robinson shared that Aquamen updated the system operator proposal to reflect that system start up fees will not be due until September.</w:t>
      </w:r>
      <w:r w:rsidR="0001786F" w:rsidRPr="0044043A">
        <w:rPr>
          <w:rFonts w:ascii="Times New Roman" w:hAnsi="Times New Roman" w:cs="Times New Roman"/>
          <w:sz w:val="24"/>
          <w:szCs w:val="24"/>
        </w:rPr>
        <w:t xml:space="preserve"> This would mean by Sept 1</w:t>
      </w:r>
      <w:r w:rsidR="0001786F" w:rsidRPr="0044043A">
        <w:rPr>
          <w:rFonts w:ascii="Times New Roman" w:hAnsi="Times New Roman" w:cs="Times New Roman"/>
          <w:sz w:val="24"/>
          <w:szCs w:val="24"/>
          <w:vertAlign w:val="superscript"/>
        </w:rPr>
        <w:t>st</w:t>
      </w:r>
      <w:r w:rsidR="0001786F" w:rsidRPr="0044043A">
        <w:rPr>
          <w:rFonts w:ascii="Times New Roman" w:hAnsi="Times New Roman" w:cs="Times New Roman"/>
          <w:sz w:val="24"/>
          <w:szCs w:val="24"/>
        </w:rPr>
        <w:t xml:space="preserve"> we would pay a flat fee of $6,900 of deferred cost. The startup fee is a 1-time flat rate of $4,800 which covers multiple of things but most importantly setting up accounts for PLVD, doing inventory of all our assets and equipment on hand, and organizing it. Then an additional first 2 months of $3,600 for extra hours of work and maintenance to all our systems, Aquamen will reduce these first two months by $1,050 to be included in the Sept payment as to help keep monthly cost for us at $2550 until we can pay that lump sum. </w:t>
      </w:r>
      <w:r w:rsidR="0044043A" w:rsidRPr="0044043A">
        <w:rPr>
          <w:rFonts w:ascii="Times New Roman" w:hAnsi="Times New Roman" w:cs="Times New Roman"/>
          <w:sz w:val="24"/>
          <w:szCs w:val="24"/>
        </w:rPr>
        <w:t xml:space="preserve">PLVD monthly Operator charge will be </w:t>
      </w:r>
      <w:r w:rsidR="0001786F" w:rsidRPr="0044043A">
        <w:rPr>
          <w:rFonts w:ascii="Times New Roman" w:hAnsi="Times New Roman" w:cs="Times New Roman"/>
          <w:sz w:val="24"/>
          <w:szCs w:val="24"/>
        </w:rPr>
        <w:t>$2550</w:t>
      </w:r>
      <w:r w:rsidR="0044043A" w:rsidRPr="0044043A">
        <w:rPr>
          <w:rFonts w:ascii="Times New Roman" w:hAnsi="Times New Roman" w:cs="Times New Roman"/>
          <w:sz w:val="24"/>
          <w:szCs w:val="24"/>
        </w:rPr>
        <w:t xml:space="preserve"> which will include all our water testing fees which ran us previously roughly $700 a month</w:t>
      </w:r>
      <w:r w:rsidR="0001786F" w:rsidRPr="0044043A">
        <w:rPr>
          <w:rFonts w:ascii="Times New Roman" w:hAnsi="Times New Roman" w:cs="Times New Roman"/>
          <w:sz w:val="24"/>
          <w:szCs w:val="24"/>
        </w:rPr>
        <w:t>. Since</w:t>
      </w:r>
      <w:r w:rsidR="0044043A" w:rsidRPr="0044043A">
        <w:rPr>
          <w:rFonts w:ascii="Times New Roman" w:hAnsi="Times New Roman" w:cs="Times New Roman"/>
          <w:sz w:val="24"/>
          <w:szCs w:val="24"/>
        </w:rPr>
        <w:t xml:space="preserve"> Aquamen wouldn’t be start</w:t>
      </w:r>
      <w:r w:rsidR="00DA10E6">
        <w:rPr>
          <w:rFonts w:ascii="Times New Roman" w:hAnsi="Times New Roman" w:cs="Times New Roman"/>
          <w:sz w:val="24"/>
          <w:szCs w:val="24"/>
        </w:rPr>
        <w:t>ing</w:t>
      </w:r>
      <w:r w:rsidR="0044043A" w:rsidRPr="0044043A">
        <w:rPr>
          <w:rFonts w:ascii="Times New Roman" w:hAnsi="Times New Roman" w:cs="Times New Roman"/>
          <w:sz w:val="24"/>
          <w:szCs w:val="24"/>
        </w:rPr>
        <w:t xml:space="preserve"> t</w:t>
      </w:r>
      <w:r w:rsidR="00DA10E6">
        <w:rPr>
          <w:rFonts w:ascii="Times New Roman" w:hAnsi="Times New Roman" w:cs="Times New Roman"/>
          <w:sz w:val="24"/>
          <w:szCs w:val="24"/>
        </w:rPr>
        <w:t>ill</w:t>
      </w:r>
      <w:r w:rsidR="0044043A" w:rsidRPr="0044043A">
        <w:rPr>
          <w:rFonts w:ascii="Times New Roman" w:hAnsi="Times New Roman" w:cs="Times New Roman"/>
          <w:sz w:val="24"/>
          <w:szCs w:val="24"/>
        </w:rPr>
        <w:t xml:space="preserve"> possibly May 13</w:t>
      </w:r>
      <w:r w:rsidR="0044043A" w:rsidRPr="0044043A">
        <w:rPr>
          <w:rFonts w:ascii="Times New Roman" w:hAnsi="Times New Roman" w:cs="Times New Roman"/>
          <w:sz w:val="24"/>
          <w:szCs w:val="24"/>
          <w:vertAlign w:val="superscript"/>
        </w:rPr>
        <w:t>th</w:t>
      </w:r>
      <w:r w:rsidR="0044043A" w:rsidRPr="0044043A">
        <w:rPr>
          <w:rFonts w:ascii="Times New Roman" w:hAnsi="Times New Roman" w:cs="Times New Roman"/>
          <w:sz w:val="24"/>
          <w:szCs w:val="24"/>
        </w:rPr>
        <w:t xml:space="preserve"> with PLVD we will have a prorated monthly fee of $1,563.</w:t>
      </w:r>
      <w:r w:rsidR="0001786F" w:rsidRPr="0044043A">
        <w:rPr>
          <w:rFonts w:ascii="Times New Roman" w:hAnsi="Times New Roman" w:cs="Times New Roman"/>
          <w:sz w:val="24"/>
          <w:szCs w:val="24"/>
        </w:rPr>
        <w:t xml:space="preserve"> </w:t>
      </w:r>
      <w:r w:rsidR="0044043A">
        <w:rPr>
          <w:rFonts w:ascii="Times New Roman" w:hAnsi="Times New Roman" w:cs="Times New Roman"/>
          <w:sz w:val="24"/>
          <w:szCs w:val="24"/>
        </w:rPr>
        <w:t>Commissioner Robinson</w:t>
      </w:r>
      <w:r w:rsidR="00813D63" w:rsidRPr="0044043A">
        <w:rPr>
          <w:rFonts w:ascii="Times New Roman" w:hAnsi="Times New Roman" w:cs="Times New Roman"/>
          <w:sz w:val="24"/>
          <w:szCs w:val="24"/>
        </w:rPr>
        <w:t xml:space="preserve"> also clarified that the price is higher than WSO</w:t>
      </w:r>
      <w:r w:rsidR="0044043A" w:rsidRPr="0044043A">
        <w:rPr>
          <w:rFonts w:ascii="Times New Roman" w:hAnsi="Times New Roman" w:cs="Times New Roman"/>
          <w:sz w:val="24"/>
          <w:szCs w:val="24"/>
        </w:rPr>
        <w:t xml:space="preserve"> monthly</w:t>
      </w:r>
      <w:r w:rsidR="00DA10E6">
        <w:rPr>
          <w:rFonts w:ascii="Times New Roman" w:hAnsi="Times New Roman" w:cs="Times New Roman"/>
          <w:sz w:val="24"/>
          <w:szCs w:val="24"/>
        </w:rPr>
        <w:t xml:space="preserve"> operator</w:t>
      </w:r>
      <w:r w:rsidR="0044043A" w:rsidRPr="0044043A">
        <w:rPr>
          <w:rFonts w:ascii="Times New Roman" w:hAnsi="Times New Roman" w:cs="Times New Roman"/>
          <w:sz w:val="24"/>
          <w:szCs w:val="24"/>
        </w:rPr>
        <w:t xml:space="preserve"> cost of $1500</w:t>
      </w:r>
      <w:r w:rsidR="00813D63" w:rsidRPr="0044043A">
        <w:rPr>
          <w:rFonts w:ascii="Times New Roman" w:hAnsi="Times New Roman" w:cs="Times New Roman"/>
          <w:sz w:val="24"/>
          <w:szCs w:val="24"/>
        </w:rPr>
        <w:t xml:space="preserve"> however the cost does include jobs such as water testing that were once a separate cost.  Commissioner Vasquez shared that Aquamen</w:t>
      </w:r>
      <w:r w:rsidR="00DA10E6">
        <w:rPr>
          <w:rFonts w:ascii="Times New Roman" w:hAnsi="Times New Roman" w:cs="Times New Roman"/>
          <w:sz w:val="24"/>
          <w:szCs w:val="24"/>
        </w:rPr>
        <w:t>s</w:t>
      </w:r>
      <w:bookmarkStart w:id="0" w:name="_GoBack"/>
      <w:bookmarkEnd w:id="0"/>
      <w:r w:rsidR="00813D63" w:rsidRPr="0044043A">
        <w:rPr>
          <w:rFonts w:ascii="Times New Roman" w:hAnsi="Times New Roman" w:cs="Times New Roman"/>
          <w:sz w:val="24"/>
          <w:szCs w:val="24"/>
        </w:rPr>
        <w:t xml:space="preserve"> invoice date is the 15</w:t>
      </w:r>
      <w:r w:rsidR="00813D63" w:rsidRPr="0044043A">
        <w:rPr>
          <w:rFonts w:ascii="Times New Roman" w:hAnsi="Times New Roman" w:cs="Times New Roman"/>
          <w:sz w:val="24"/>
          <w:szCs w:val="24"/>
          <w:vertAlign w:val="superscript"/>
        </w:rPr>
        <w:t>th</w:t>
      </w:r>
      <w:r w:rsidR="00813D63" w:rsidRPr="0044043A">
        <w:rPr>
          <w:rFonts w:ascii="Times New Roman" w:hAnsi="Times New Roman" w:cs="Times New Roman"/>
          <w:sz w:val="24"/>
          <w:szCs w:val="24"/>
        </w:rPr>
        <w:t xml:space="preserve"> of the month with a payment date of the 1</w:t>
      </w:r>
      <w:r w:rsidR="00813D63" w:rsidRPr="0044043A">
        <w:rPr>
          <w:rFonts w:ascii="Times New Roman" w:hAnsi="Times New Roman" w:cs="Times New Roman"/>
          <w:sz w:val="24"/>
          <w:szCs w:val="24"/>
          <w:vertAlign w:val="superscript"/>
        </w:rPr>
        <w:t>st</w:t>
      </w:r>
      <w:r w:rsidR="00813D63" w:rsidRPr="0044043A">
        <w:rPr>
          <w:rFonts w:ascii="Times New Roman" w:hAnsi="Times New Roman" w:cs="Times New Roman"/>
          <w:sz w:val="24"/>
          <w:szCs w:val="24"/>
        </w:rPr>
        <w:t xml:space="preserve"> of the next month.  She said she will follow up with </w:t>
      </w:r>
      <w:r w:rsidR="0044043A" w:rsidRPr="0044043A">
        <w:rPr>
          <w:rFonts w:ascii="Times New Roman" w:hAnsi="Times New Roman" w:cs="Times New Roman"/>
          <w:sz w:val="24"/>
          <w:szCs w:val="24"/>
        </w:rPr>
        <w:t>Aquamen about their payment schedule</w:t>
      </w:r>
      <w:r w:rsidR="00813D63" w:rsidRPr="0044043A">
        <w:rPr>
          <w:rFonts w:ascii="Times New Roman" w:hAnsi="Times New Roman" w:cs="Times New Roman"/>
          <w:sz w:val="24"/>
          <w:szCs w:val="24"/>
        </w:rPr>
        <w:t xml:space="preserve"> as the invoices need to be </w:t>
      </w:r>
      <w:r w:rsidR="000B355D" w:rsidRPr="0044043A">
        <w:rPr>
          <w:rFonts w:ascii="Times New Roman" w:hAnsi="Times New Roman" w:cs="Times New Roman"/>
          <w:sz w:val="24"/>
          <w:szCs w:val="24"/>
        </w:rPr>
        <w:t>approved at our monthly meeting which is the second week</w:t>
      </w:r>
      <w:r w:rsidR="00FA344D">
        <w:rPr>
          <w:rFonts w:ascii="Times New Roman" w:hAnsi="Times New Roman" w:cs="Times New Roman"/>
          <w:sz w:val="24"/>
          <w:szCs w:val="24"/>
        </w:rPr>
        <w:t xml:space="preserve"> on Wednesday</w:t>
      </w:r>
      <w:r w:rsidR="000B355D" w:rsidRPr="0044043A">
        <w:rPr>
          <w:rFonts w:ascii="Times New Roman" w:hAnsi="Times New Roman" w:cs="Times New Roman"/>
          <w:sz w:val="24"/>
          <w:szCs w:val="24"/>
        </w:rPr>
        <w:t xml:space="preserve"> of each month.  The contract dates are for May 15, 2020 to December 31, 2021.</w:t>
      </w:r>
      <w:r w:rsidR="008613F9" w:rsidRPr="0044043A">
        <w:rPr>
          <w:rFonts w:ascii="Times New Roman" w:hAnsi="Times New Roman" w:cs="Times New Roman"/>
          <w:sz w:val="24"/>
          <w:szCs w:val="24"/>
        </w:rPr>
        <w:t xml:space="preserve"> </w:t>
      </w:r>
      <w:r w:rsidR="0041706C" w:rsidRPr="0044043A">
        <w:rPr>
          <w:rFonts w:ascii="Times New Roman" w:hAnsi="Times New Roman" w:cs="Times New Roman"/>
          <w:sz w:val="24"/>
          <w:szCs w:val="24"/>
        </w:rPr>
        <w:t>The commissioner</w:t>
      </w:r>
      <w:r w:rsidR="0044043A" w:rsidRPr="0044043A">
        <w:rPr>
          <w:rFonts w:ascii="Times New Roman" w:hAnsi="Times New Roman" w:cs="Times New Roman"/>
          <w:sz w:val="24"/>
          <w:szCs w:val="24"/>
        </w:rPr>
        <w:t>s</w:t>
      </w:r>
      <w:r w:rsidR="0041706C" w:rsidRPr="0044043A">
        <w:rPr>
          <w:rFonts w:ascii="Times New Roman" w:hAnsi="Times New Roman" w:cs="Times New Roman"/>
          <w:sz w:val="24"/>
          <w:szCs w:val="24"/>
        </w:rPr>
        <w:t xml:space="preserve"> </w:t>
      </w:r>
      <w:r w:rsidR="0044043A" w:rsidRPr="0044043A">
        <w:rPr>
          <w:rFonts w:ascii="Times New Roman" w:hAnsi="Times New Roman" w:cs="Times New Roman"/>
          <w:sz w:val="24"/>
          <w:szCs w:val="24"/>
        </w:rPr>
        <w:t xml:space="preserve">discussed that </w:t>
      </w:r>
      <w:r w:rsidR="0041706C" w:rsidRPr="0044043A">
        <w:rPr>
          <w:rFonts w:ascii="Times New Roman" w:hAnsi="Times New Roman" w:cs="Times New Roman"/>
          <w:sz w:val="24"/>
          <w:szCs w:val="24"/>
        </w:rPr>
        <w:t>for insurance purposes only Aquamen and the Commissioners themselves can perform work</w:t>
      </w:r>
      <w:r w:rsidR="00FA344D">
        <w:rPr>
          <w:rFonts w:ascii="Times New Roman" w:hAnsi="Times New Roman" w:cs="Times New Roman"/>
          <w:sz w:val="24"/>
          <w:szCs w:val="24"/>
        </w:rPr>
        <w:t xml:space="preserve"> on our systems </w:t>
      </w:r>
      <w:r w:rsidR="0044043A" w:rsidRPr="0044043A">
        <w:rPr>
          <w:rFonts w:ascii="Times New Roman" w:hAnsi="Times New Roman" w:cs="Times New Roman"/>
          <w:sz w:val="24"/>
          <w:szCs w:val="24"/>
        </w:rPr>
        <w:t>delegated by our operators</w:t>
      </w:r>
      <w:r w:rsidR="0041706C" w:rsidRPr="0044043A">
        <w:rPr>
          <w:rFonts w:ascii="Times New Roman" w:hAnsi="Times New Roman" w:cs="Times New Roman"/>
          <w:sz w:val="24"/>
          <w:szCs w:val="24"/>
        </w:rPr>
        <w:t xml:space="preserve"> on the water lines</w:t>
      </w:r>
      <w:r w:rsidR="0057298B" w:rsidRPr="0044043A">
        <w:rPr>
          <w:rFonts w:ascii="Times New Roman" w:hAnsi="Times New Roman" w:cs="Times New Roman"/>
          <w:sz w:val="24"/>
          <w:szCs w:val="24"/>
        </w:rPr>
        <w:t xml:space="preserve"> and system</w:t>
      </w:r>
      <w:r w:rsidR="0041706C" w:rsidRPr="0044043A">
        <w:rPr>
          <w:rFonts w:ascii="Times New Roman" w:hAnsi="Times New Roman" w:cs="Times New Roman"/>
          <w:sz w:val="24"/>
          <w:szCs w:val="24"/>
        </w:rPr>
        <w:t xml:space="preserve">. </w:t>
      </w:r>
      <w:r w:rsidR="00283F92" w:rsidRPr="0044043A">
        <w:rPr>
          <w:rFonts w:ascii="Times New Roman" w:hAnsi="Times New Roman" w:cs="Times New Roman"/>
          <w:sz w:val="24"/>
          <w:szCs w:val="24"/>
        </w:rPr>
        <w:t xml:space="preserve">Aquamen are set to start maintenance on the chlorine feed system </w:t>
      </w:r>
      <w:r w:rsidR="0044043A" w:rsidRPr="0044043A">
        <w:rPr>
          <w:rFonts w:ascii="Times New Roman" w:hAnsi="Times New Roman" w:cs="Times New Roman"/>
          <w:sz w:val="24"/>
          <w:szCs w:val="24"/>
        </w:rPr>
        <w:t>that commissioners approved, the work involved will include installing a flow meter with a controller and a switch box. This will help regulate how much chlorine is pumping into our system and not running continually even when the well pumps are off which was the issue prior</w:t>
      </w:r>
      <w:r w:rsidR="00283F92" w:rsidRPr="0044043A">
        <w:rPr>
          <w:rFonts w:ascii="Times New Roman" w:hAnsi="Times New Roman" w:cs="Times New Roman"/>
          <w:sz w:val="24"/>
          <w:szCs w:val="24"/>
        </w:rPr>
        <w:t>.</w:t>
      </w:r>
      <w:r w:rsidR="0041706C" w:rsidRPr="0044043A">
        <w:rPr>
          <w:rFonts w:ascii="Times New Roman" w:hAnsi="Times New Roman" w:cs="Times New Roman"/>
          <w:sz w:val="24"/>
          <w:szCs w:val="24"/>
        </w:rPr>
        <w:t xml:space="preserve"> </w:t>
      </w:r>
      <w:r w:rsidR="008613F9" w:rsidRPr="0044043A">
        <w:rPr>
          <w:rFonts w:ascii="Times New Roman" w:hAnsi="Times New Roman" w:cs="Times New Roman"/>
          <w:sz w:val="24"/>
          <w:szCs w:val="24"/>
        </w:rPr>
        <w:t xml:space="preserve">Commissioner Robinson made a motion to accept the proposal. Seconded by Commissioner Vasquez and unanimously approved. </w:t>
      </w:r>
    </w:p>
    <w:p w14:paraId="135C33EC" w14:textId="77777777" w:rsidR="00303435" w:rsidRPr="0044043A" w:rsidRDefault="00303435" w:rsidP="00303435">
      <w:pPr>
        <w:spacing w:after="0" w:line="240" w:lineRule="auto"/>
        <w:ind w:firstLine="720"/>
        <w:rPr>
          <w:rFonts w:ascii="Times New Roman" w:hAnsi="Times New Roman" w:cs="Times New Roman"/>
          <w:sz w:val="24"/>
          <w:szCs w:val="24"/>
        </w:rPr>
      </w:pPr>
    </w:p>
    <w:p w14:paraId="245B4D4D" w14:textId="7DCEEE6B" w:rsidR="00EB6972" w:rsidRPr="0044043A" w:rsidRDefault="00EB6972" w:rsidP="00303435">
      <w:pPr>
        <w:spacing w:after="0" w:line="240" w:lineRule="auto"/>
        <w:ind w:firstLine="720"/>
        <w:rPr>
          <w:rFonts w:ascii="Times New Roman" w:hAnsi="Times New Roman" w:cs="Times New Roman"/>
          <w:sz w:val="24"/>
          <w:szCs w:val="24"/>
        </w:rPr>
      </w:pPr>
      <w:r w:rsidRPr="0044043A">
        <w:rPr>
          <w:rFonts w:ascii="Times New Roman" w:hAnsi="Times New Roman" w:cs="Times New Roman"/>
          <w:sz w:val="24"/>
          <w:szCs w:val="24"/>
        </w:rPr>
        <w:t xml:space="preserve">At </w:t>
      </w:r>
      <w:r w:rsidR="00385D3D" w:rsidRPr="0044043A">
        <w:rPr>
          <w:rFonts w:ascii="Times New Roman" w:hAnsi="Times New Roman" w:cs="Times New Roman"/>
          <w:sz w:val="24"/>
          <w:szCs w:val="24"/>
        </w:rPr>
        <w:t>7:3</w:t>
      </w:r>
      <w:r w:rsidR="00762ED7" w:rsidRPr="0044043A">
        <w:rPr>
          <w:rFonts w:ascii="Times New Roman" w:hAnsi="Times New Roman" w:cs="Times New Roman"/>
          <w:sz w:val="24"/>
          <w:szCs w:val="24"/>
        </w:rPr>
        <w:t>6</w:t>
      </w:r>
      <w:r w:rsidRPr="0044043A">
        <w:rPr>
          <w:rFonts w:ascii="Times New Roman" w:hAnsi="Times New Roman" w:cs="Times New Roman"/>
          <w:sz w:val="24"/>
          <w:szCs w:val="24"/>
        </w:rPr>
        <w:t xml:space="preserve"> pm Commission </w:t>
      </w:r>
      <w:r w:rsidR="00385D3D" w:rsidRPr="0044043A">
        <w:rPr>
          <w:rFonts w:ascii="Times New Roman" w:hAnsi="Times New Roman" w:cs="Times New Roman"/>
          <w:sz w:val="24"/>
          <w:szCs w:val="24"/>
        </w:rPr>
        <w:t>Robinson</w:t>
      </w:r>
      <w:r w:rsidRPr="0044043A">
        <w:rPr>
          <w:rFonts w:ascii="Times New Roman" w:hAnsi="Times New Roman" w:cs="Times New Roman"/>
          <w:sz w:val="24"/>
          <w:szCs w:val="24"/>
        </w:rPr>
        <w:t xml:space="preserve"> made a motion to adjourn the meeting, seconded by Commissioner </w:t>
      </w:r>
      <w:r w:rsidR="0044043A" w:rsidRPr="0044043A">
        <w:rPr>
          <w:rFonts w:ascii="Times New Roman" w:hAnsi="Times New Roman" w:cs="Times New Roman"/>
          <w:sz w:val="24"/>
          <w:szCs w:val="24"/>
        </w:rPr>
        <w:t xml:space="preserve">Goodwin </w:t>
      </w:r>
      <w:r w:rsidRPr="0044043A">
        <w:rPr>
          <w:rFonts w:ascii="Times New Roman" w:hAnsi="Times New Roman" w:cs="Times New Roman"/>
          <w:sz w:val="24"/>
          <w:szCs w:val="24"/>
        </w:rPr>
        <w:t xml:space="preserve">and unanimously approved.  </w:t>
      </w:r>
      <w:r w:rsidR="00762ED7" w:rsidRPr="0044043A">
        <w:rPr>
          <w:rFonts w:ascii="Times New Roman" w:hAnsi="Times New Roman" w:cs="Times New Roman"/>
          <w:sz w:val="24"/>
          <w:szCs w:val="24"/>
        </w:rPr>
        <w:t xml:space="preserve">The next meeting will be held via zoom on May 13, </w:t>
      </w:r>
      <w:r w:rsidR="00434B8B" w:rsidRPr="0044043A">
        <w:rPr>
          <w:rFonts w:ascii="Times New Roman" w:hAnsi="Times New Roman" w:cs="Times New Roman"/>
          <w:sz w:val="24"/>
          <w:szCs w:val="24"/>
        </w:rPr>
        <w:t xml:space="preserve">2020 </w:t>
      </w:r>
      <w:r w:rsidR="00762ED7" w:rsidRPr="0044043A">
        <w:rPr>
          <w:rFonts w:ascii="Times New Roman" w:hAnsi="Times New Roman" w:cs="Times New Roman"/>
          <w:sz w:val="24"/>
          <w:szCs w:val="24"/>
        </w:rPr>
        <w:t>at 7:00 pm.</w:t>
      </w:r>
    </w:p>
    <w:p w14:paraId="5BC35433" w14:textId="6F82104D" w:rsidR="00B84FB8" w:rsidRPr="000A4E98" w:rsidRDefault="00B84FB8" w:rsidP="00303435">
      <w:pPr>
        <w:spacing w:after="0" w:line="240" w:lineRule="auto"/>
        <w:rPr>
          <w:rFonts w:ascii="Times New Roman" w:hAnsi="Times New Roman" w:cs="Times New Roman"/>
          <w:sz w:val="24"/>
          <w:szCs w:val="24"/>
        </w:rPr>
      </w:pPr>
    </w:p>
    <w:p w14:paraId="567CFD39" w14:textId="04924220" w:rsidR="00B84FB8" w:rsidRPr="000A4E98" w:rsidRDefault="00B84FB8" w:rsidP="00303435">
      <w:pPr>
        <w:spacing w:after="0" w:line="240" w:lineRule="auto"/>
        <w:rPr>
          <w:rFonts w:ascii="Bradley Hand ITC" w:hAnsi="Bradley Hand ITC" w:cs="Times New Roman"/>
          <w:sz w:val="24"/>
          <w:szCs w:val="24"/>
        </w:rPr>
      </w:pPr>
      <w:r w:rsidRPr="000A4E98">
        <w:rPr>
          <w:rFonts w:ascii="Bradley Hand ITC" w:hAnsi="Bradley Hand ITC" w:cs="Times New Roman"/>
          <w:sz w:val="24"/>
          <w:szCs w:val="24"/>
        </w:rPr>
        <w:t>Jennifer Wisniewski, Clerk</w:t>
      </w:r>
    </w:p>
    <w:p w14:paraId="79FF834A" w14:textId="2E1141A6" w:rsidR="00504E1D" w:rsidRPr="000A4E98" w:rsidRDefault="00504E1D" w:rsidP="00303435">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Pillsbury Lake Village District</w:t>
      </w:r>
    </w:p>
    <w:sectPr w:rsidR="00504E1D" w:rsidRPr="000A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38C1"/>
    <w:rsid w:val="00006B60"/>
    <w:rsid w:val="0001786F"/>
    <w:rsid w:val="00027835"/>
    <w:rsid w:val="00057EDB"/>
    <w:rsid w:val="000A4E98"/>
    <w:rsid w:val="000B355D"/>
    <w:rsid w:val="001005E2"/>
    <w:rsid w:val="0010221E"/>
    <w:rsid w:val="001423BE"/>
    <w:rsid w:val="001646D0"/>
    <w:rsid w:val="001A1D1A"/>
    <w:rsid w:val="001B2475"/>
    <w:rsid w:val="001B4047"/>
    <w:rsid w:val="001D40F5"/>
    <w:rsid w:val="001E6FC2"/>
    <w:rsid w:val="00210DF3"/>
    <w:rsid w:val="002117AD"/>
    <w:rsid w:val="00255B6A"/>
    <w:rsid w:val="00283F92"/>
    <w:rsid w:val="00285494"/>
    <w:rsid w:val="0028616A"/>
    <w:rsid w:val="002B21E6"/>
    <w:rsid w:val="002C557B"/>
    <w:rsid w:val="00303435"/>
    <w:rsid w:val="00341EF5"/>
    <w:rsid w:val="00342612"/>
    <w:rsid w:val="00347192"/>
    <w:rsid w:val="0036138D"/>
    <w:rsid w:val="00385D3D"/>
    <w:rsid w:val="003C31F3"/>
    <w:rsid w:val="003D57DA"/>
    <w:rsid w:val="0041706C"/>
    <w:rsid w:val="00421634"/>
    <w:rsid w:val="00431B74"/>
    <w:rsid w:val="00434B8B"/>
    <w:rsid w:val="0044043A"/>
    <w:rsid w:val="004414FF"/>
    <w:rsid w:val="004667CA"/>
    <w:rsid w:val="00475E41"/>
    <w:rsid w:val="00482D86"/>
    <w:rsid w:val="00484446"/>
    <w:rsid w:val="00490426"/>
    <w:rsid w:val="00491242"/>
    <w:rsid w:val="004915A0"/>
    <w:rsid w:val="00496544"/>
    <w:rsid w:val="004A3CA6"/>
    <w:rsid w:val="004C0407"/>
    <w:rsid w:val="004C6D95"/>
    <w:rsid w:val="00504E1D"/>
    <w:rsid w:val="00514DD0"/>
    <w:rsid w:val="00517A74"/>
    <w:rsid w:val="0057298B"/>
    <w:rsid w:val="0057444C"/>
    <w:rsid w:val="005A788A"/>
    <w:rsid w:val="005D2355"/>
    <w:rsid w:val="005E4EA2"/>
    <w:rsid w:val="00637DF4"/>
    <w:rsid w:val="006C09BF"/>
    <w:rsid w:val="0070029A"/>
    <w:rsid w:val="00741E3E"/>
    <w:rsid w:val="00762ED7"/>
    <w:rsid w:val="007632DD"/>
    <w:rsid w:val="00784752"/>
    <w:rsid w:val="007A3079"/>
    <w:rsid w:val="007C4E47"/>
    <w:rsid w:val="00813D63"/>
    <w:rsid w:val="00835CD8"/>
    <w:rsid w:val="008613F9"/>
    <w:rsid w:val="00891EAA"/>
    <w:rsid w:val="008C7567"/>
    <w:rsid w:val="008E1CF3"/>
    <w:rsid w:val="009143AB"/>
    <w:rsid w:val="00945BD8"/>
    <w:rsid w:val="00960242"/>
    <w:rsid w:val="009637A8"/>
    <w:rsid w:val="009C1A8C"/>
    <w:rsid w:val="00A01270"/>
    <w:rsid w:val="00A55F64"/>
    <w:rsid w:val="00AD033C"/>
    <w:rsid w:val="00AE2911"/>
    <w:rsid w:val="00B06E5C"/>
    <w:rsid w:val="00B2073C"/>
    <w:rsid w:val="00B66C92"/>
    <w:rsid w:val="00B819C3"/>
    <w:rsid w:val="00B84FB8"/>
    <w:rsid w:val="00B93779"/>
    <w:rsid w:val="00C33192"/>
    <w:rsid w:val="00CD156B"/>
    <w:rsid w:val="00CE74E8"/>
    <w:rsid w:val="00CF0AB3"/>
    <w:rsid w:val="00CF5233"/>
    <w:rsid w:val="00D568A6"/>
    <w:rsid w:val="00D72E19"/>
    <w:rsid w:val="00DA10E6"/>
    <w:rsid w:val="00DC73D0"/>
    <w:rsid w:val="00DD6D8F"/>
    <w:rsid w:val="00DE694E"/>
    <w:rsid w:val="00DF640C"/>
    <w:rsid w:val="00E103CF"/>
    <w:rsid w:val="00E14CFC"/>
    <w:rsid w:val="00E32668"/>
    <w:rsid w:val="00E95863"/>
    <w:rsid w:val="00EB6972"/>
    <w:rsid w:val="00EB7F3E"/>
    <w:rsid w:val="00EC26D1"/>
    <w:rsid w:val="00ED3A2A"/>
    <w:rsid w:val="00F35F00"/>
    <w:rsid w:val="00F60910"/>
    <w:rsid w:val="00F71147"/>
    <w:rsid w:val="00F92903"/>
    <w:rsid w:val="00FA344D"/>
    <w:rsid w:val="00FC1CF8"/>
    <w:rsid w:val="00FD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Alisa Vasquez</cp:lastModifiedBy>
  <cp:revision>12</cp:revision>
  <dcterms:created xsi:type="dcterms:W3CDTF">2020-05-07T00:23:00Z</dcterms:created>
  <dcterms:modified xsi:type="dcterms:W3CDTF">2020-05-08T12:57:00Z</dcterms:modified>
</cp:coreProperties>
</file>