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E459F" w14:textId="5D36D8E5" w:rsidR="004C6D95" w:rsidRDefault="004C6D95" w:rsidP="00303435">
      <w:pPr>
        <w:spacing w:after="0" w:line="240" w:lineRule="auto"/>
        <w:rPr>
          <w:rFonts w:ascii="Times New Roman" w:hAnsi="Times New Roman" w:cs="Times New Roman"/>
          <w:b/>
          <w:bCs/>
          <w:u w:val="single"/>
        </w:rPr>
      </w:pPr>
      <w:r w:rsidRPr="00BB2C70">
        <w:rPr>
          <w:rFonts w:ascii="Times New Roman" w:hAnsi="Times New Roman" w:cs="Times New Roman"/>
          <w:b/>
          <w:bCs/>
          <w:u w:val="single"/>
        </w:rPr>
        <w:t xml:space="preserve">PLVD </w:t>
      </w:r>
      <w:r w:rsidR="003C6285">
        <w:rPr>
          <w:rFonts w:ascii="Times New Roman" w:hAnsi="Times New Roman" w:cs="Times New Roman"/>
          <w:b/>
          <w:bCs/>
          <w:u w:val="single"/>
        </w:rPr>
        <w:t>Working</w:t>
      </w:r>
      <w:r w:rsidRPr="00BB2C70">
        <w:rPr>
          <w:rFonts w:ascii="Times New Roman" w:hAnsi="Times New Roman" w:cs="Times New Roman"/>
          <w:b/>
          <w:bCs/>
          <w:u w:val="single"/>
        </w:rPr>
        <w:t xml:space="preserve"> Meeting </w:t>
      </w:r>
      <w:r w:rsidR="006612CC" w:rsidRPr="00BB2C70">
        <w:rPr>
          <w:rFonts w:ascii="Times New Roman" w:hAnsi="Times New Roman" w:cs="Times New Roman"/>
          <w:b/>
          <w:bCs/>
          <w:u w:val="single"/>
        </w:rPr>
        <w:t xml:space="preserve">June </w:t>
      </w:r>
      <w:r w:rsidR="003C6285">
        <w:rPr>
          <w:rFonts w:ascii="Times New Roman" w:hAnsi="Times New Roman" w:cs="Times New Roman"/>
          <w:b/>
          <w:bCs/>
          <w:u w:val="single"/>
        </w:rPr>
        <w:t>17</w:t>
      </w:r>
      <w:r w:rsidRPr="00BB2C70">
        <w:rPr>
          <w:rFonts w:ascii="Times New Roman" w:hAnsi="Times New Roman" w:cs="Times New Roman"/>
          <w:b/>
          <w:bCs/>
          <w:u w:val="single"/>
        </w:rPr>
        <w:t>, 2020</w:t>
      </w:r>
    </w:p>
    <w:p w14:paraId="1C2BC041" w14:textId="77777777" w:rsidR="007C22FC" w:rsidRPr="00BB2C70" w:rsidRDefault="007C22FC" w:rsidP="00303435">
      <w:pPr>
        <w:spacing w:after="0" w:line="240" w:lineRule="auto"/>
        <w:rPr>
          <w:rFonts w:ascii="Times New Roman" w:hAnsi="Times New Roman" w:cs="Times New Roman"/>
          <w:b/>
          <w:bCs/>
          <w:u w:val="single"/>
        </w:rPr>
      </w:pPr>
    </w:p>
    <w:p w14:paraId="6DA1CAD0" w14:textId="218AC90E" w:rsidR="004C6D95" w:rsidRPr="00BB2C70" w:rsidRDefault="004C6D95" w:rsidP="00303435">
      <w:pPr>
        <w:spacing w:after="0" w:line="240" w:lineRule="auto"/>
        <w:rPr>
          <w:rFonts w:ascii="Times New Roman" w:hAnsi="Times New Roman" w:cs="Times New Roman"/>
          <w:b/>
          <w:bCs/>
        </w:rPr>
      </w:pPr>
      <w:r w:rsidRPr="00BB2C70">
        <w:rPr>
          <w:rFonts w:ascii="Times New Roman" w:hAnsi="Times New Roman" w:cs="Times New Roman"/>
          <w:b/>
          <w:bCs/>
        </w:rPr>
        <w:t>Present: Commissioner Robinson, Commissioner Vasquez,</w:t>
      </w:r>
      <w:r w:rsidR="002E624C" w:rsidRPr="00BB2C70">
        <w:rPr>
          <w:rFonts w:ascii="Times New Roman" w:hAnsi="Times New Roman" w:cs="Times New Roman"/>
          <w:b/>
          <w:bCs/>
        </w:rPr>
        <w:t xml:space="preserve"> Commissioner Goodwin,</w:t>
      </w:r>
      <w:r w:rsidRPr="00BB2C70">
        <w:rPr>
          <w:rFonts w:ascii="Times New Roman" w:hAnsi="Times New Roman" w:cs="Times New Roman"/>
          <w:b/>
          <w:bCs/>
        </w:rPr>
        <w:t xml:space="preserve"> Treasurer </w:t>
      </w:r>
      <w:r w:rsidR="0010221E" w:rsidRPr="00BB2C70">
        <w:rPr>
          <w:rFonts w:ascii="Times New Roman" w:hAnsi="Times New Roman" w:cs="Times New Roman"/>
          <w:b/>
          <w:bCs/>
        </w:rPr>
        <w:t>Brandon Doherty</w:t>
      </w:r>
      <w:r w:rsidR="002E624C" w:rsidRPr="00BB2C70">
        <w:rPr>
          <w:rFonts w:ascii="Times New Roman" w:hAnsi="Times New Roman" w:cs="Times New Roman"/>
          <w:b/>
          <w:bCs/>
        </w:rPr>
        <w:t>, Clerk Wisniewski</w:t>
      </w:r>
    </w:p>
    <w:p w14:paraId="4F84A247" w14:textId="53A6D11E" w:rsidR="00B93779" w:rsidRPr="00BB2C70" w:rsidRDefault="007A3079" w:rsidP="002E624C">
      <w:pPr>
        <w:spacing w:after="0" w:line="240" w:lineRule="auto"/>
        <w:rPr>
          <w:rFonts w:ascii="Times New Roman" w:hAnsi="Times New Roman" w:cs="Times New Roman"/>
          <w:b/>
          <w:bCs/>
          <w:color w:val="1D2228"/>
          <w:shd w:val="clear" w:color="auto" w:fill="FFFFFF"/>
        </w:rPr>
      </w:pPr>
      <w:r w:rsidRPr="00BB2C70">
        <w:rPr>
          <w:rFonts w:ascii="Times New Roman" w:hAnsi="Times New Roman" w:cs="Times New Roman"/>
          <w:b/>
          <w:bCs/>
        </w:rPr>
        <w:t>Guests</w:t>
      </w:r>
      <w:r w:rsidR="004C6D95" w:rsidRPr="00BB2C70">
        <w:rPr>
          <w:rFonts w:ascii="Times New Roman" w:hAnsi="Times New Roman" w:cs="Times New Roman"/>
          <w:b/>
          <w:bCs/>
        </w:rPr>
        <w:t xml:space="preserve">: Christie Holland, </w:t>
      </w:r>
      <w:r w:rsidR="00B93779" w:rsidRPr="00BB2C70">
        <w:rPr>
          <w:rFonts w:ascii="Times New Roman" w:hAnsi="Times New Roman" w:cs="Times New Roman"/>
          <w:b/>
          <w:bCs/>
          <w:color w:val="1D2228"/>
          <w:shd w:val="clear" w:color="auto" w:fill="FFFFFF"/>
        </w:rPr>
        <w:t xml:space="preserve">Dianne Lauffer, </w:t>
      </w:r>
      <w:r w:rsidR="003C6285">
        <w:rPr>
          <w:rFonts w:ascii="Times New Roman" w:hAnsi="Times New Roman" w:cs="Times New Roman"/>
          <w:b/>
          <w:bCs/>
          <w:color w:val="1D2228"/>
          <w:shd w:val="clear" w:color="auto" w:fill="FFFFFF"/>
        </w:rPr>
        <w:t>Cindy Lamontagne</w:t>
      </w:r>
    </w:p>
    <w:p w14:paraId="4AE55472" w14:textId="77777777" w:rsidR="006612CC" w:rsidRPr="00BB2C70" w:rsidRDefault="006612CC" w:rsidP="002E624C">
      <w:pPr>
        <w:spacing w:after="0" w:line="240" w:lineRule="auto"/>
        <w:rPr>
          <w:rFonts w:ascii="Times New Roman" w:hAnsi="Times New Roman" w:cs="Times New Roman"/>
          <w:b/>
          <w:bCs/>
          <w:color w:val="1D2228"/>
          <w:shd w:val="clear" w:color="auto" w:fill="FFFFFF"/>
        </w:rPr>
      </w:pPr>
    </w:p>
    <w:p w14:paraId="27FA06D0" w14:textId="4A411260" w:rsidR="00A23FAA" w:rsidRDefault="003F6C93" w:rsidP="003C6285">
      <w:pPr>
        <w:spacing w:after="0" w:line="240" w:lineRule="auto"/>
        <w:rPr>
          <w:rFonts w:ascii="Times New Roman" w:hAnsi="Times New Roman" w:cs="Times New Roman"/>
        </w:rPr>
      </w:pPr>
      <w:r>
        <w:rPr>
          <w:rFonts w:ascii="Times New Roman" w:hAnsi="Times New Roman" w:cs="Times New Roman"/>
        </w:rPr>
        <w:t xml:space="preserve">   </w:t>
      </w:r>
      <w:r w:rsidR="004C6D95" w:rsidRPr="00BB2C70">
        <w:rPr>
          <w:rFonts w:ascii="Times New Roman" w:hAnsi="Times New Roman" w:cs="Times New Roman"/>
        </w:rPr>
        <w:t xml:space="preserve">Commissioner </w:t>
      </w:r>
      <w:r w:rsidR="003C6285">
        <w:rPr>
          <w:rFonts w:ascii="Times New Roman" w:hAnsi="Times New Roman" w:cs="Times New Roman"/>
        </w:rPr>
        <w:t>Vasquez</w:t>
      </w:r>
      <w:r w:rsidR="004C6D95" w:rsidRPr="00BB2C70">
        <w:rPr>
          <w:rFonts w:ascii="Times New Roman" w:hAnsi="Times New Roman" w:cs="Times New Roman"/>
        </w:rPr>
        <w:t xml:space="preserve"> called the meeting to order at </w:t>
      </w:r>
      <w:r w:rsidR="003C6285">
        <w:rPr>
          <w:rFonts w:ascii="Times New Roman" w:hAnsi="Times New Roman" w:cs="Times New Roman"/>
        </w:rPr>
        <w:t>7:05</w:t>
      </w:r>
      <w:r w:rsidR="004C6D95" w:rsidRPr="00BB2C70">
        <w:rPr>
          <w:rFonts w:ascii="Times New Roman" w:hAnsi="Times New Roman" w:cs="Times New Roman"/>
        </w:rPr>
        <w:t xml:space="preserve"> pm.</w:t>
      </w:r>
      <w:r>
        <w:rPr>
          <w:rFonts w:ascii="Times New Roman" w:hAnsi="Times New Roman" w:cs="Times New Roman"/>
        </w:rPr>
        <w:t xml:space="preserve">  Commissioner Vasquez shares that she received an email regarding the asset management grant and that our application was currently with the governor and is set to be reviewed this upcoming week.  If the application is accepted, we can start the process with Wright</w:t>
      </w:r>
      <w:r w:rsidR="00770D04">
        <w:rPr>
          <w:rFonts w:ascii="Times New Roman" w:hAnsi="Times New Roman" w:cs="Times New Roman"/>
        </w:rPr>
        <w:t>-</w:t>
      </w:r>
      <w:r>
        <w:rPr>
          <w:rFonts w:ascii="Times New Roman" w:hAnsi="Times New Roman" w:cs="Times New Roman"/>
        </w:rPr>
        <w:t>Pierce.  Our water operator has a meeting with Wright</w:t>
      </w:r>
      <w:r w:rsidR="00770D04">
        <w:rPr>
          <w:rFonts w:ascii="Times New Roman" w:hAnsi="Times New Roman" w:cs="Times New Roman"/>
        </w:rPr>
        <w:t>-</w:t>
      </w:r>
      <w:r>
        <w:rPr>
          <w:rFonts w:ascii="Times New Roman" w:hAnsi="Times New Roman" w:cs="Times New Roman"/>
        </w:rPr>
        <w:t>Pierce tomorrow June 18</w:t>
      </w:r>
      <w:r w:rsidRPr="003F6C93">
        <w:rPr>
          <w:rFonts w:ascii="Times New Roman" w:hAnsi="Times New Roman" w:cs="Times New Roman"/>
          <w:vertAlign w:val="superscript"/>
        </w:rPr>
        <w:t>th</w:t>
      </w:r>
      <w:r>
        <w:rPr>
          <w:rFonts w:ascii="Times New Roman" w:hAnsi="Times New Roman" w:cs="Times New Roman"/>
        </w:rPr>
        <w:t xml:space="preserve">.  </w:t>
      </w:r>
      <w:r w:rsidR="00193D22">
        <w:rPr>
          <w:rFonts w:ascii="Times New Roman" w:hAnsi="Times New Roman" w:cs="Times New Roman"/>
        </w:rPr>
        <w:t xml:space="preserve">The commissioners discussed the issue of continuously turning the water on and off and shared that the water operator will be looking into DES regulations surrounding this </w:t>
      </w:r>
      <w:r w:rsidR="007131D5">
        <w:rPr>
          <w:rFonts w:ascii="Times New Roman" w:hAnsi="Times New Roman" w:cs="Times New Roman"/>
        </w:rPr>
        <w:t>topic</w:t>
      </w:r>
      <w:r w:rsidR="00193D22">
        <w:rPr>
          <w:rFonts w:ascii="Times New Roman" w:hAnsi="Times New Roman" w:cs="Times New Roman"/>
        </w:rPr>
        <w:t xml:space="preserve">. </w:t>
      </w:r>
      <w:r w:rsidR="007131D5">
        <w:rPr>
          <w:rFonts w:ascii="Times New Roman" w:hAnsi="Times New Roman" w:cs="Times New Roman"/>
        </w:rPr>
        <w:t>Last year the district spent $30,000 trucking in water however if we were to spend that amount of money again this year, we will no longer have enough money to fix other pertinent issues with the system.  Treasurer Doherty asked if there have been any specific recommendations on where to go from here.  Commissioner Vasquez shares that we could cap the Rumford line (she is still waiting on a quote from Aquamen) and that RCAP suggested going valve to valve checking pressure to try to detect leaks.  There is also a leak coming from well #7 that needs to be fixed.</w:t>
      </w:r>
    </w:p>
    <w:p w14:paraId="2427A421" w14:textId="4E894273" w:rsidR="003F6C93" w:rsidRPr="00BB2C70" w:rsidRDefault="002664A9" w:rsidP="003C6285">
      <w:pPr>
        <w:spacing w:after="0" w:line="240" w:lineRule="auto"/>
        <w:rPr>
          <w:rFonts w:ascii="Times New Roman" w:hAnsi="Times New Roman" w:cs="Times New Roman"/>
        </w:rPr>
      </w:pPr>
      <w:r>
        <w:rPr>
          <w:rFonts w:ascii="Times New Roman" w:hAnsi="Times New Roman" w:cs="Times New Roman"/>
        </w:rPr>
        <w:t xml:space="preserve">   </w:t>
      </w:r>
      <w:r w:rsidR="00A23FAA">
        <w:rPr>
          <w:rFonts w:ascii="Times New Roman" w:hAnsi="Times New Roman" w:cs="Times New Roman"/>
        </w:rPr>
        <w:t xml:space="preserve">Commissioner Goodwin shared that we received </w:t>
      </w:r>
      <w:r w:rsidR="006859B6">
        <w:rPr>
          <w:rFonts w:ascii="Times New Roman" w:hAnsi="Times New Roman" w:cs="Times New Roman"/>
        </w:rPr>
        <w:t>a quote from</w:t>
      </w:r>
      <w:r w:rsidR="00CB54C8">
        <w:rPr>
          <w:rFonts w:ascii="Times New Roman" w:hAnsi="Times New Roman" w:cs="Times New Roman"/>
        </w:rPr>
        <w:t xml:space="preserve"> GSM Paving</w:t>
      </w:r>
      <w:r w:rsidR="00A23FAA">
        <w:rPr>
          <w:rFonts w:ascii="Times New Roman" w:hAnsi="Times New Roman" w:cs="Times New Roman"/>
        </w:rPr>
        <w:t xml:space="preserve"> for </w:t>
      </w:r>
      <w:r w:rsidR="00CB54C8">
        <w:rPr>
          <w:rFonts w:ascii="Times New Roman" w:hAnsi="Times New Roman" w:cs="Times New Roman"/>
        </w:rPr>
        <w:t>Deer Meadow</w:t>
      </w:r>
      <w:r w:rsidR="006859B6">
        <w:rPr>
          <w:rFonts w:ascii="Times New Roman" w:hAnsi="Times New Roman" w:cs="Times New Roman"/>
        </w:rPr>
        <w:t xml:space="preserve"> ($2,984)</w:t>
      </w:r>
      <w:r w:rsidR="00CB54C8">
        <w:rPr>
          <w:rFonts w:ascii="Times New Roman" w:hAnsi="Times New Roman" w:cs="Times New Roman"/>
        </w:rPr>
        <w:t>, Centennial</w:t>
      </w:r>
      <w:r w:rsidR="006859B6">
        <w:rPr>
          <w:rFonts w:ascii="Times New Roman" w:hAnsi="Times New Roman" w:cs="Times New Roman"/>
        </w:rPr>
        <w:t xml:space="preserve"> ($610)</w:t>
      </w:r>
      <w:r w:rsidR="00CB54C8">
        <w:rPr>
          <w:rFonts w:ascii="Times New Roman" w:hAnsi="Times New Roman" w:cs="Times New Roman"/>
        </w:rPr>
        <w:t>, Christopher Robert</w:t>
      </w:r>
      <w:r w:rsidR="006859B6">
        <w:rPr>
          <w:rFonts w:ascii="Times New Roman" w:hAnsi="Times New Roman" w:cs="Times New Roman"/>
        </w:rPr>
        <w:t xml:space="preserve"> ($1,894)</w:t>
      </w:r>
      <w:r w:rsidR="00CB54C8">
        <w:rPr>
          <w:rFonts w:ascii="Times New Roman" w:hAnsi="Times New Roman" w:cs="Times New Roman"/>
        </w:rPr>
        <w:t>, and the basketball court</w:t>
      </w:r>
      <w:r w:rsidR="006859B6">
        <w:rPr>
          <w:rFonts w:ascii="Times New Roman" w:hAnsi="Times New Roman" w:cs="Times New Roman"/>
        </w:rPr>
        <w:t xml:space="preserve"> ($694) for a total of $6,182</w:t>
      </w:r>
      <w:r w:rsidR="00CB54C8">
        <w:rPr>
          <w:rFonts w:ascii="Times New Roman" w:hAnsi="Times New Roman" w:cs="Times New Roman"/>
        </w:rPr>
        <w:t xml:space="preserve">.  </w:t>
      </w:r>
      <w:r w:rsidR="006859B6">
        <w:rPr>
          <w:rFonts w:ascii="Times New Roman" w:hAnsi="Times New Roman" w:cs="Times New Roman"/>
        </w:rPr>
        <w:t xml:space="preserve">A quote from Youngs Paving was also received for a total of $6,500 for all areas to be paved.  </w:t>
      </w:r>
      <w:r w:rsidR="00CB54C8">
        <w:rPr>
          <w:rFonts w:ascii="Times New Roman" w:hAnsi="Times New Roman" w:cs="Times New Roman"/>
        </w:rPr>
        <w:t xml:space="preserve">The payment for the basketball court </w:t>
      </w:r>
      <w:r w:rsidR="000806BC">
        <w:rPr>
          <w:rFonts w:ascii="Times New Roman" w:hAnsi="Times New Roman" w:cs="Times New Roman"/>
        </w:rPr>
        <w:t>will</w:t>
      </w:r>
      <w:r w:rsidR="00CB54C8">
        <w:rPr>
          <w:rFonts w:ascii="Times New Roman" w:hAnsi="Times New Roman" w:cs="Times New Roman"/>
        </w:rPr>
        <w:t xml:space="preserve"> be covered by stipend donations from the board. </w:t>
      </w:r>
      <w:r w:rsidR="006859B6">
        <w:rPr>
          <w:rFonts w:ascii="Times New Roman" w:hAnsi="Times New Roman" w:cs="Times New Roman"/>
        </w:rPr>
        <w:t xml:space="preserve">Commissioner Goodwin made a motion to accept GSM proposal for paving all areas, seconded by Commissioner Robinson, unanimously approved.  </w:t>
      </w:r>
      <w:r w:rsidR="00A52313">
        <w:rPr>
          <w:rFonts w:ascii="Times New Roman" w:hAnsi="Times New Roman" w:cs="Times New Roman"/>
        </w:rPr>
        <w:t xml:space="preserve">The board shares that they received a proposal for mowing the recreation field at $100/ mow which </w:t>
      </w:r>
      <w:r w:rsidR="000806BC">
        <w:rPr>
          <w:rFonts w:ascii="Times New Roman" w:hAnsi="Times New Roman" w:cs="Times New Roman"/>
        </w:rPr>
        <w:t xml:space="preserve">is a resource that </w:t>
      </w:r>
      <w:r w:rsidR="00A52313">
        <w:rPr>
          <w:rFonts w:ascii="Times New Roman" w:hAnsi="Times New Roman" w:cs="Times New Roman"/>
        </w:rPr>
        <w:t>can be used if we are ever in need.</w:t>
      </w:r>
    </w:p>
    <w:p w14:paraId="245B4D4D" w14:textId="20BBBF2C" w:rsidR="00EB6972" w:rsidRPr="00BB2C70" w:rsidRDefault="003F6C93" w:rsidP="00575B0B">
      <w:pPr>
        <w:spacing w:after="0" w:line="240" w:lineRule="auto"/>
        <w:rPr>
          <w:rFonts w:ascii="Times New Roman" w:hAnsi="Times New Roman" w:cs="Times New Roman"/>
        </w:rPr>
      </w:pPr>
      <w:r>
        <w:rPr>
          <w:rFonts w:ascii="Times New Roman" w:hAnsi="Times New Roman" w:cs="Times New Roman"/>
        </w:rPr>
        <w:t xml:space="preserve">   </w:t>
      </w:r>
      <w:r w:rsidR="00EB6972" w:rsidRPr="00BB2C70">
        <w:rPr>
          <w:rFonts w:ascii="Times New Roman" w:hAnsi="Times New Roman" w:cs="Times New Roman"/>
        </w:rPr>
        <w:t xml:space="preserve">At </w:t>
      </w:r>
      <w:r w:rsidR="003C6285">
        <w:rPr>
          <w:rFonts w:ascii="Times New Roman" w:hAnsi="Times New Roman" w:cs="Times New Roman"/>
        </w:rPr>
        <w:t>7:34</w:t>
      </w:r>
      <w:r w:rsidR="00EB6972" w:rsidRPr="00BB2C70">
        <w:rPr>
          <w:rFonts w:ascii="Times New Roman" w:hAnsi="Times New Roman" w:cs="Times New Roman"/>
        </w:rPr>
        <w:t xml:space="preserve"> pm Commission </w:t>
      </w:r>
      <w:r w:rsidR="00427972" w:rsidRPr="00BB2C70">
        <w:rPr>
          <w:rFonts w:ascii="Times New Roman" w:hAnsi="Times New Roman" w:cs="Times New Roman"/>
        </w:rPr>
        <w:t>Vasque</w:t>
      </w:r>
      <w:r w:rsidR="00D354BA" w:rsidRPr="00BB2C70">
        <w:rPr>
          <w:rFonts w:ascii="Times New Roman" w:hAnsi="Times New Roman" w:cs="Times New Roman"/>
        </w:rPr>
        <w:t>z</w:t>
      </w:r>
      <w:r w:rsidR="00EB6972" w:rsidRPr="00BB2C70">
        <w:rPr>
          <w:rFonts w:ascii="Times New Roman" w:hAnsi="Times New Roman" w:cs="Times New Roman"/>
        </w:rPr>
        <w:t xml:space="preserve"> made a motion to adjourn the meeting, seconded by Commissioner </w:t>
      </w:r>
      <w:r w:rsidR="003C6285">
        <w:rPr>
          <w:rFonts w:ascii="Times New Roman" w:hAnsi="Times New Roman" w:cs="Times New Roman"/>
        </w:rPr>
        <w:t>Robinson</w:t>
      </w:r>
      <w:r w:rsidR="00EB6972" w:rsidRPr="00BB2C70">
        <w:rPr>
          <w:rFonts w:ascii="Times New Roman" w:hAnsi="Times New Roman" w:cs="Times New Roman"/>
        </w:rPr>
        <w:t xml:space="preserve"> and unanimously approved</w:t>
      </w:r>
      <w:r w:rsidR="00427972" w:rsidRPr="00BB2C70">
        <w:rPr>
          <w:rFonts w:ascii="Times New Roman" w:hAnsi="Times New Roman" w:cs="Times New Roman"/>
        </w:rPr>
        <w:t xml:space="preserve">.  </w:t>
      </w:r>
      <w:r w:rsidR="00C912EE" w:rsidRPr="00BB2C70">
        <w:rPr>
          <w:rFonts w:ascii="Times New Roman" w:hAnsi="Times New Roman" w:cs="Times New Roman"/>
        </w:rPr>
        <w:t xml:space="preserve">The next </w:t>
      </w:r>
      <w:r w:rsidR="003C6285">
        <w:rPr>
          <w:rFonts w:ascii="Times New Roman" w:hAnsi="Times New Roman" w:cs="Times New Roman"/>
        </w:rPr>
        <w:t>working meeting will be scheduled at a later</w:t>
      </w:r>
      <w:r w:rsidR="002664A9">
        <w:rPr>
          <w:rFonts w:ascii="Times New Roman" w:hAnsi="Times New Roman" w:cs="Times New Roman"/>
        </w:rPr>
        <w:t xml:space="preserve"> </w:t>
      </w:r>
      <w:r w:rsidR="003C6285">
        <w:rPr>
          <w:rFonts w:ascii="Times New Roman" w:hAnsi="Times New Roman" w:cs="Times New Roman"/>
        </w:rPr>
        <w:t>date.</w:t>
      </w:r>
    </w:p>
    <w:p w14:paraId="5BC35433" w14:textId="6F82104D" w:rsidR="00B84FB8" w:rsidRPr="00BB2C70" w:rsidRDefault="00B84FB8" w:rsidP="00303435">
      <w:pPr>
        <w:spacing w:after="0" w:line="240" w:lineRule="auto"/>
        <w:rPr>
          <w:rFonts w:ascii="Times New Roman" w:hAnsi="Times New Roman" w:cs="Times New Roman"/>
        </w:rPr>
      </w:pPr>
    </w:p>
    <w:p w14:paraId="567CFD39" w14:textId="04924220" w:rsidR="00B84FB8" w:rsidRPr="00BB2C70" w:rsidRDefault="00B84FB8" w:rsidP="00303435">
      <w:pPr>
        <w:spacing w:after="0" w:line="240" w:lineRule="auto"/>
        <w:rPr>
          <w:rFonts w:ascii="Times New Roman" w:hAnsi="Times New Roman" w:cs="Times New Roman"/>
        </w:rPr>
      </w:pPr>
      <w:r w:rsidRPr="00BB2C70">
        <w:rPr>
          <w:rFonts w:ascii="Times New Roman" w:hAnsi="Times New Roman" w:cs="Times New Roman"/>
        </w:rPr>
        <w:t>Jennifer Wisniewski, Clerk</w:t>
      </w:r>
    </w:p>
    <w:p w14:paraId="79FF834A" w14:textId="2E1141A6" w:rsidR="00504E1D" w:rsidRPr="00BB2C70" w:rsidRDefault="00504E1D" w:rsidP="00303435">
      <w:pPr>
        <w:spacing w:after="0" w:line="240" w:lineRule="auto"/>
        <w:rPr>
          <w:rFonts w:ascii="Times New Roman" w:hAnsi="Times New Roman" w:cs="Times New Roman"/>
        </w:rPr>
      </w:pPr>
      <w:r w:rsidRPr="00BB2C70">
        <w:rPr>
          <w:rFonts w:ascii="Times New Roman" w:hAnsi="Times New Roman" w:cs="Times New Roman"/>
        </w:rPr>
        <w:t>Pillsbury Lake Village District</w:t>
      </w:r>
    </w:p>
    <w:sectPr w:rsidR="00504E1D" w:rsidRPr="00BB2C70" w:rsidSect="008C383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40A8C"/>
    <w:multiLevelType w:val="multilevel"/>
    <w:tmpl w:val="A4B4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95"/>
    <w:rsid w:val="00001225"/>
    <w:rsid w:val="000038C1"/>
    <w:rsid w:val="00006B60"/>
    <w:rsid w:val="00027835"/>
    <w:rsid w:val="0003582D"/>
    <w:rsid w:val="00037A70"/>
    <w:rsid w:val="00057EDB"/>
    <w:rsid w:val="00075518"/>
    <w:rsid w:val="00076BB8"/>
    <w:rsid w:val="000806BC"/>
    <w:rsid w:val="0008328B"/>
    <w:rsid w:val="00087977"/>
    <w:rsid w:val="00091510"/>
    <w:rsid w:val="000925BB"/>
    <w:rsid w:val="00093701"/>
    <w:rsid w:val="000A4E98"/>
    <w:rsid w:val="000D0A71"/>
    <w:rsid w:val="000D4A12"/>
    <w:rsid w:val="000F1B9B"/>
    <w:rsid w:val="001003E5"/>
    <w:rsid w:val="001005E2"/>
    <w:rsid w:val="0010221E"/>
    <w:rsid w:val="00107F50"/>
    <w:rsid w:val="00110044"/>
    <w:rsid w:val="001423BE"/>
    <w:rsid w:val="00153193"/>
    <w:rsid w:val="00156E23"/>
    <w:rsid w:val="001646D0"/>
    <w:rsid w:val="001722FB"/>
    <w:rsid w:val="00193D22"/>
    <w:rsid w:val="00194EEF"/>
    <w:rsid w:val="001A1D1A"/>
    <w:rsid w:val="001B2475"/>
    <w:rsid w:val="001B2D5A"/>
    <w:rsid w:val="001B4047"/>
    <w:rsid w:val="001D40F5"/>
    <w:rsid w:val="001D5EF9"/>
    <w:rsid w:val="001E6FC2"/>
    <w:rsid w:val="001F196C"/>
    <w:rsid w:val="001F5769"/>
    <w:rsid w:val="00202F8C"/>
    <w:rsid w:val="00205248"/>
    <w:rsid w:val="00210DF3"/>
    <w:rsid w:val="002117AD"/>
    <w:rsid w:val="00215F3B"/>
    <w:rsid w:val="00225BA9"/>
    <w:rsid w:val="002370BA"/>
    <w:rsid w:val="00255102"/>
    <w:rsid w:val="00255B6A"/>
    <w:rsid w:val="002664A9"/>
    <w:rsid w:val="00285494"/>
    <w:rsid w:val="0028616A"/>
    <w:rsid w:val="00286938"/>
    <w:rsid w:val="00286DB8"/>
    <w:rsid w:val="002A1C5B"/>
    <w:rsid w:val="002B21E6"/>
    <w:rsid w:val="002C557B"/>
    <w:rsid w:val="002E624C"/>
    <w:rsid w:val="002F1C22"/>
    <w:rsid w:val="002F78BD"/>
    <w:rsid w:val="00303435"/>
    <w:rsid w:val="003122AF"/>
    <w:rsid w:val="00341EF5"/>
    <w:rsid w:val="00342612"/>
    <w:rsid w:val="00347192"/>
    <w:rsid w:val="003554B9"/>
    <w:rsid w:val="0036138D"/>
    <w:rsid w:val="00385D3D"/>
    <w:rsid w:val="003C31F3"/>
    <w:rsid w:val="003C6285"/>
    <w:rsid w:val="003D57DA"/>
    <w:rsid w:val="003E0743"/>
    <w:rsid w:val="003E42C5"/>
    <w:rsid w:val="003F6C93"/>
    <w:rsid w:val="00421634"/>
    <w:rsid w:val="0042323D"/>
    <w:rsid w:val="00427972"/>
    <w:rsid w:val="00431B74"/>
    <w:rsid w:val="004322D6"/>
    <w:rsid w:val="004414FF"/>
    <w:rsid w:val="00442EDB"/>
    <w:rsid w:val="004667CA"/>
    <w:rsid w:val="00475E41"/>
    <w:rsid w:val="00477CAC"/>
    <w:rsid w:val="00482D86"/>
    <w:rsid w:val="00484446"/>
    <w:rsid w:val="00490426"/>
    <w:rsid w:val="00491242"/>
    <w:rsid w:val="004915A0"/>
    <w:rsid w:val="00496544"/>
    <w:rsid w:val="004A28C2"/>
    <w:rsid w:val="004A3CA6"/>
    <w:rsid w:val="004B62DA"/>
    <w:rsid w:val="004C0407"/>
    <w:rsid w:val="004C6D95"/>
    <w:rsid w:val="004E2134"/>
    <w:rsid w:val="004E6694"/>
    <w:rsid w:val="00504E1D"/>
    <w:rsid w:val="0051173D"/>
    <w:rsid w:val="00514DD0"/>
    <w:rsid w:val="005179E6"/>
    <w:rsid w:val="00517A74"/>
    <w:rsid w:val="0054341A"/>
    <w:rsid w:val="00557638"/>
    <w:rsid w:val="0057444C"/>
    <w:rsid w:val="00575B0B"/>
    <w:rsid w:val="00575CA9"/>
    <w:rsid w:val="00576599"/>
    <w:rsid w:val="005835BF"/>
    <w:rsid w:val="00585FD6"/>
    <w:rsid w:val="00592B62"/>
    <w:rsid w:val="00592C8A"/>
    <w:rsid w:val="005A788A"/>
    <w:rsid w:val="005C09AF"/>
    <w:rsid w:val="005D2355"/>
    <w:rsid w:val="005E4EA2"/>
    <w:rsid w:val="005F5BE3"/>
    <w:rsid w:val="00615761"/>
    <w:rsid w:val="00620E99"/>
    <w:rsid w:val="00637DF4"/>
    <w:rsid w:val="006612CC"/>
    <w:rsid w:val="0068308C"/>
    <w:rsid w:val="006859B6"/>
    <w:rsid w:val="0069008E"/>
    <w:rsid w:val="00693B43"/>
    <w:rsid w:val="006B35F1"/>
    <w:rsid w:val="006B3D8B"/>
    <w:rsid w:val="006C09BF"/>
    <w:rsid w:val="006C34A4"/>
    <w:rsid w:val="006C792A"/>
    <w:rsid w:val="006D569E"/>
    <w:rsid w:val="006E2F7D"/>
    <w:rsid w:val="0070029A"/>
    <w:rsid w:val="007131D5"/>
    <w:rsid w:val="00720067"/>
    <w:rsid w:val="00720D7A"/>
    <w:rsid w:val="007377F4"/>
    <w:rsid w:val="00741E3E"/>
    <w:rsid w:val="007632DD"/>
    <w:rsid w:val="00770D04"/>
    <w:rsid w:val="00770ECD"/>
    <w:rsid w:val="00784752"/>
    <w:rsid w:val="007A3079"/>
    <w:rsid w:val="007A7F24"/>
    <w:rsid w:val="007B78A4"/>
    <w:rsid w:val="007C22FC"/>
    <w:rsid w:val="007C4E47"/>
    <w:rsid w:val="007F4D00"/>
    <w:rsid w:val="008118F4"/>
    <w:rsid w:val="00816EC0"/>
    <w:rsid w:val="008271D5"/>
    <w:rsid w:val="00827CD8"/>
    <w:rsid w:val="008306EB"/>
    <w:rsid w:val="00835CD8"/>
    <w:rsid w:val="008502F1"/>
    <w:rsid w:val="00860732"/>
    <w:rsid w:val="00891EAA"/>
    <w:rsid w:val="008A0B05"/>
    <w:rsid w:val="008C383B"/>
    <w:rsid w:val="008C6AC3"/>
    <w:rsid w:val="008C7460"/>
    <w:rsid w:val="008C7567"/>
    <w:rsid w:val="008D1644"/>
    <w:rsid w:val="008D3C51"/>
    <w:rsid w:val="008E1CF3"/>
    <w:rsid w:val="008E65FE"/>
    <w:rsid w:val="0090690B"/>
    <w:rsid w:val="009143AB"/>
    <w:rsid w:val="0093004A"/>
    <w:rsid w:val="00930496"/>
    <w:rsid w:val="0093049B"/>
    <w:rsid w:val="00945BD8"/>
    <w:rsid w:val="00960242"/>
    <w:rsid w:val="009637A8"/>
    <w:rsid w:val="00964E38"/>
    <w:rsid w:val="00967011"/>
    <w:rsid w:val="0096701C"/>
    <w:rsid w:val="009C1A8C"/>
    <w:rsid w:val="009C5F79"/>
    <w:rsid w:val="009D68BD"/>
    <w:rsid w:val="009F5B08"/>
    <w:rsid w:val="00A01270"/>
    <w:rsid w:val="00A169AF"/>
    <w:rsid w:val="00A23FAA"/>
    <w:rsid w:val="00A44775"/>
    <w:rsid w:val="00A52313"/>
    <w:rsid w:val="00A55F64"/>
    <w:rsid w:val="00A576C4"/>
    <w:rsid w:val="00A73C22"/>
    <w:rsid w:val="00A84D45"/>
    <w:rsid w:val="00A86AAD"/>
    <w:rsid w:val="00AD033C"/>
    <w:rsid w:val="00AD43A2"/>
    <w:rsid w:val="00AE2911"/>
    <w:rsid w:val="00AE7855"/>
    <w:rsid w:val="00AF15FE"/>
    <w:rsid w:val="00B02E97"/>
    <w:rsid w:val="00B06E5C"/>
    <w:rsid w:val="00B14E85"/>
    <w:rsid w:val="00B2073C"/>
    <w:rsid w:val="00B34136"/>
    <w:rsid w:val="00B45522"/>
    <w:rsid w:val="00B563D8"/>
    <w:rsid w:val="00B66C92"/>
    <w:rsid w:val="00B72FAD"/>
    <w:rsid w:val="00B819C3"/>
    <w:rsid w:val="00B84FB8"/>
    <w:rsid w:val="00B92273"/>
    <w:rsid w:val="00B92F71"/>
    <w:rsid w:val="00B93779"/>
    <w:rsid w:val="00BB2C70"/>
    <w:rsid w:val="00BC3241"/>
    <w:rsid w:val="00BD747A"/>
    <w:rsid w:val="00BF71B2"/>
    <w:rsid w:val="00C0263B"/>
    <w:rsid w:val="00C039CA"/>
    <w:rsid w:val="00C33192"/>
    <w:rsid w:val="00C46619"/>
    <w:rsid w:val="00C70549"/>
    <w:rsid w:val="00C75B63"/>
    <w:rsid w:val="00C821C8"/>
    <w:rsid w:val="00C82EF0"/>
    <w:rsid w:val="00C912EE"/>
    <w:rsid w:val="00C91F38"/>
    <w:rsid w:val="00C92296"/>
    <w:rsid w:val="00C935D2"/>
    <w:rsid w:val="00C93D07"/>
    <w:rsid w:val="00CA1905"/>
    <w:rsid w:val="00CB54C8"/>
    <w:rsid w:val="00CD156B"/>
    <w:rsid w:val="00CE74E8"/>
    <w:rsid w:val="00CF0AB3"/>
    <w:rsid w:val="00CF11BD"/>
    <w:rsid w:val="00CF5233"/>
    <w:rsid w:val="00D1163E"/>
    <w:rsid w:val="00D2054B"/>
    <w:rsid w:val="00D31A70"/>
    <w:rsid w:val="00D354BA"/>
    <w:rsid w:val="00D44A81"/>
    <w:rsid w:val="00D568A6"/>
    <w:rsid w:val="00D613E7"/>
    <w:rsid w:val="00D6168A"/>
    <w:rsid w:val="00D72E19"/>
    <w:rsid w:val="00D76055"/>
    <w:rsid w:val="00DC73D0"/>
    <w:rsid w:val="00DD6D8F"/>
    <w:rsid w:val="00DD72F3"/>
    <w:rsid w:val="00DE694E"/>
    <w:rsid w:val="00DF640C"/>
    <w:rsid w:val="00E04AC4"/>
    <w:rsid w:val="00E103CF"/>
    <w:rsid w:val="00E14CFC"/>
    <w:rsid w:val="00E32668"/>
    <w:rsid w:val="00E501B0"/>
    <w:rsid w:val="00E611CE"/>
    <w:rsid w:val="00E71421"/>
    <w:rsid w:val="00E73AEC"/>
    <w:rsid w:val="00EB6972"/>
    <w:rsid w:val="00EB7F3E"/>
    <w:rsid w:val="00EC26D1"/>
    <w:rsid w:val="00ED3A2A"/>
    <w:rsid w:val="00EE3D53"/>
    <w:rsid w:val="00EE60C8"/>
    <w:rsid w:val="00EF4A0A"/>
    <w:rsid w:val="00F03121"/>
    <w:rsid w:val="00F068DA"/>
    <w:rsid w:val="00F207C6"/>
    <w:rsid w:val="00F24E11"/>
    <w:rsid w:val="00F35F00"/>
    <w:rsid w:val="00F60910"/>
    <w:rsid w:val="00F67913"/>
    <w:rsid w:val="00F71147"/>
    <w:rsid w:val="00F82F06"/>
    <w:rsid w:val="00F90B75"/>
    <w:rsid w:val="00F92903"/>
    <w:rsid w:val="00F9488D"/>
    <w:rsid w:val="00FA7CBE"/>
    <w:rsid w:val="00FB296F"/>
    <w:rsid w:val="00FC1CF8"/>
    <w:rsid w:val="00FC3F7B"/>
    <w:rsid w:val="00FD534B"/>
    <w:rsid w:val="00FE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7FE0"/>
  <w15:chartTrackingRefBased/>
  <w15:docId w15:val="{76DE78D3-017F-49F9-9450-F701232C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95"/>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D95"/>
    <w:rPr>
      <w:color w:val="0563C1" w:themeColor="hyperlink"/>
      <w:u w:val="single"/>
    </w:rPr>
  </w:style>
  <w:style w:type="paragraph" w:customStyle="1" w:styleId="x-el">
    <w:name w:val="x-el"/>
    <w:basedOn w:val="Normal"/>
    <w:rsid w:val="006C34A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B2C70"/>
    <w:rPr>
      <w:color w:val="954F72" w:themeColor="followedHyperlink"/>
      <w:u w:val="single"/>
    </w:rPr>
  </w:style>
  <w:style w:type="character" w:styleId="UnresolvedMention">
    <w:name w:val="Unresolved Mention"/>
    <w:basedOn w:val="DefaultParagraphFont"/>
    <w:uiPriority w:val="99"/>
    <w:semiHidden/>
    <w:unhideWhenUsed/>
    <w:rsid w:val="00BB2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854693">
      <w:bodyDiv w:val="1"/>
      <w:marLeft w:val="0"/>
      <w:marRight w:val="0"/>
      <w:marTop w:val="0"/>
      <w:marBottom w:val="0"/>
      <w:divBdr>
        <w:top w:val="none" w:sz="0" w:space="0" w:color="auto"/>
        <w:left w:val="none" w:sz="0" w:space="0" w:color="auto"/>
        <w:bottom w:val="none" w:sz="0" w:space="0" w:color="auto"/>
        <w:right w:val="none" w:sz="0" w:space="0" w:color="auto"/>
      </w:divBdr>
    </w:div>
    <w:div w:id="470942937">
      <w:bodyDiv w:val="1"/>
      <w:marLeft w:val="0"/>
      <w:marRight w:val="0"/>
      <w:marTop w:val="0"/>
      <w:marBottom w:val="0"/>
      <w:divBdr>
        <w:top w:val="none" w:sz="0" w:space="0" w:color="auto"/>
        <w:left w:val="none" w:sz="0" w:space="0" w:color="auto"/>
        <w:bottom w:val="none" w:sz="0" w:space="0" w:color="auto"/>
        <w:right w:val="none" w:sz="0" w:space="0" w:color="auto"/>
      </w:divBdr>
    </w:div>
    <w:div w:id="1041518090">
      <w:bodyDiv w:val="1"/>
      <w:marLeft w:val="0"/>
      <w:marRight w:val="0"/>
      <w:marTop w:val="0"/>
      <w:marBottom w:val="0"/>
      <w:divBdr>
        <w:top w:val="none" w:sz="0" w:space="0" w:color="auto"/>
        <w:left w:val="none" w:sz="0" w:space="0" w:color="auto"/>
        <w:bottom w:val="none" w:sz="0" w:space="0" w:color="auto"/>
        <w:right w:val="none" w:sz="0" w:space="0" w:color="auto"/>
      </w:divBdr>
    </w:div>
    <w:div w:id="19890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wisni</dc:creator>
  <cp:keywords/>
  <dc:description/>
  <cp:lastModifiedBy> </cp:lastModifiedBy>
  <cp:revision>17</cp:revision>
  <dcterms:created xsi:type="dcterms:W3CDTF">2020-06-17T23:46:00Z</dcterms:created>
  <dcterms:modified xsi:type="dcterms:W3CDTF">2020-06-18T00:36:00Z</dcterms:modified>
</cp:coreProperties>
</file>