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240B" w14:textId="77777777" w:rsidR="00515E18" w:rsidRDefault="00515E18" w:rsidP="00515E18">
      <w:pPr>
        <w:jc w:val="center"/>
        <w:rPr>
          <w:b/>
          <w:bCs/>
          <w:noProof/>
          <w:sz w:val="36"/>
          <w:szCs w:val="36"/>
        </w:rPr>
      </w:pPr>
      <w:r>
        <w:rPr>
          <w:rFonts w:ascii="Agency FB" w:hAnsi="Agency FB"/>
          <w:b/>
          <w:bCs/>
          <w:sz w:val="52"/>
          <w:szCs w:val="52"/>
          <w:u w:val="single"/>
        </w:rPr>
        <w:t>Pillsbury Lake Village District</w:t>
      </w:r>
    </w:p>
    <w:p w14:paraId="6FBE7496" w14:textId="77777777" w:rsidR="00515E18" w:rsidRDefault="00515E18" w:rsidP="00515E18">
      <w:pPr>
        <w:jc w:val="center"/>
        <w:rPr>
          <w:sz w:val="24"/>
          <w:szCs w:val="24"/>
        </w:rPr>
      </w:pPr>
      <w:r>
        <w:rPr>
          <w:sz w:val="24"/>
          <w:szCs w:val="24"/>
        </w:rPr>
        <w:t>Webster, New Hampshire 03303</w:t>
      </w:r>
    </w:p>
    <w:p w14:paraId="788BA057" w14:textId="77777777" w:rsidR="00515E18" w:rsidRDefault="00515E18" w:rsidP="00515E18"/>
    <w:p w14:paraId="1F932191" w14:textId="77777777" w:rsidR="00515E18" w:rsidRDefault="00515E18" w:rsidP="00515E18">
      <w:pPr>
        <w:jc w:val="center"/>
        <w:rPr>
          <w:b/>
          <w:bCs/>
          <w:sz w:val="28"/>
          <w:szCs w:val="28"/>
        </w:rPr>
      </w:pPr>
      <w:r>
        <w:rPr>
          <w:b/>
          <w:bCs/>
          <w:sz w:val="28"/>
          <w:szCs w:val="28"/>
        </w:rPr>
        <w:t>PLVD Working Session</w:t>
      </w:r>
    </w:p>
    <w:p w14:paraId="6A7B8A2B" w14:textId="349FD0ED" w:rsidR="00515E18" w:rsidRDefault="00515E18" w:rsidP="00515E18">
      <w:pPr>
        <w:jc w:val="center"/>
        <w:rPr>
          <w:sz w:val="24"/>
          <w:szCs w:val="24"/>
        </w:rPr>
      </w:pPr>
      <w:r>
        <w:rPr>
          <w:sz w:val="24"/>
          <w:szCs w:val="24"/>
        </w:rPr>
        <w:t xml:space="preserve">Wednesday </w:t>
      </w:r>
      <w:r>
        <w:rPr>
          <w:sz w:val="24"/>
          <w:szCs w:val="24"/>
        </w:rPr>
        <w:t>Sept. 29</w:t>
      </w:r>
      <w:r w:rsidRPr="00515E18">
        <w:rPr>
          <w:sz w:val="24"/>
          <w:szCs w:val="24"/>
          <w:vertAlign w:val="superscript"/>
        </w:rPr>
        <w:t>th</w:t>
      </w:r>
      <w:r>
        <w:rPr>
          <w:sz w:val="24"/>
          <w:szCs w:val="24"/>
        </w:rPr>
        <w:t>,</w:t>
      </w:r>
      <w:r>
        <w:rPr>
          <w:sz w:val="24"/>
          <w:szCs w:val="24"/>
        </w:rPr>
        <w:t xml:space="preserve"> 2021</w:t>
      </w:r>
    </w:p>
    <w:p w14:paraId="2070934D" w14:textId="77777777" w:rsidR="00515E18" w:rsidRDefault="00515E18" w:rsidP="00515E18">
      <w:pPr>
        <w:jc w:val="center"/>
        <w:rPr>
          <w:sz w:val="24"/>
          <w:szCs w:val="24"/>
        </w:rPr>
      </w:pPr>
    </w:p>
    <w:p w14:paraId="19CFB83B" w14:textId="781CA243" w:rsidR="00515E18" w:rsidRDefault="00515E18" w:rsidP="00515E18">
      <w:pPr>
        <w:rPr>
          <w:sz w:val="24"/>
          <w:szCs w:val="24"/>
        </w:rPr>
      </w:pPr>
      <w:r>
        <w:rPr>
          <w:b/>
          <w:bCs/>
          <w:sz w:val="24"/>
          <w:szCs w:val="24"/>
        </w:rPr>
        <w:t xml:space="preserve">Present: </w:t>
      </w:r>
      <w:r>
        <w:rPr>
          <w:sz w:val="24"/>
          <w:szCs w:val="24"/>
        </w:rPr>
        <w:t>Commissioner Robinson, Commissioner Goodwin,</w:t>
      </w:r>
      <w:r>
        <w:rPr>
          <w:sz w:val="24"/>
          <w:szCs w:val="24"/>
        </w:rPr>
        <w:t xml:space="preserve"> Commissioner Marks,</w:t>
      </w:r>
      <w:r>
        <w:rPr>
          <w:sz w:val="24"/>
          <w:szCs w:val="24"/>
        </w:rPr>
        <w:t xml:space="preserve"> Clerk Heather Doherty, Treasurer Brandon Doherty. </w:t>
      </w:r>
    </w:p>
    <w:p w14:paraId="7D89E31D" w14:textId="301B79D7" w:rsidR="00515E18" w:rsidRDefault="00515E18" w:rsidP="00515E18">
      <w:pPr>
        <w:rPr>
          <w:sz w:val="24"/>
          <w:szCs w:val="24"/>
        </w:rPr>
      </w:pPr>
      <w:r>
        <w:rPr>
          <w:b/>
          <w:bCs/>
          <w:sz w:val="24"/>
          <w:szCs w:val="24"/>
        </w:rPr>
        <w:t>Attendees:</w:t>
      </w:r>
      <w:r>
        <w:rPr>
          <w:b/>
          <w:bCs/>
          <w:sz w:val="24"/>
          <w:szCs w:val="24"/>
        </w:rPr>
        <w:t xml:space="preserve"> </w:t>
      </w:r>
      <w:r w:rsidRPr="00515E18">
        <w:rPr>
          <w:sz w:val="24"/>
          <w:szCs w:val="24"/>
        </w:rPr>
        <w:t>None</w:t>
      </w:r>
    </w:p>
    <w:p w14:paraId="5164347A" w14:textId="04B9FDAC" w:rsidR="00515E18" w:rsidRDefault="00515E18" w:rsidP="00515E18">
      <w:pPr>
        <w:rPr>
          <w:sz w:val="24"/>
          <w:szCs w:val="24"/>
        </w:rPr>
      </w:pPr>
      <w:r>
        <w:rPr>
          <w:sz w:val="24"/>
          <w:szCs w:val="24"/>
        </w:rPr>
        <w:t xml:space="preserve">Commissioner </w:t>
      </w:r>
      <w:r>
        <w:rPr>
          <w:sz w:val="24"/>
          <w:szCs w:val="24"/>
        </w:rPr>
        <w:t>Robinson</w:t>
      </w:r>
      <w:r>
        <w:rPr>
          <w:sz w:val="24"/>
          <w:szCs w:val="24"/>
        </w:rPr>
        <w:t xml:space="preserve"> called the meeting to order at 6:</w:t>
      </w:r>
      <w:r>
        <w:rPr>
          <w:sz w:val="24"/>
          <w:szCs w:val="24"/>
        </w:rPr>
        <w:t>30</w:t>
      </w:r>
      <w:r>
        <w:rPr>
          <w:sz w:val="24"/>
          <w:szCs w:val="24"/>
        </w:rPr>
        <w:t xml:space="preserve">pm, Commissioner </w:t>
      </w:r>
      <w:r>
        <w:rPr>
          <w:sz w:val="24"/>
          <w:szCs w:val="24"/>
        </w:rPr>
        <w:t>Goodwin</w:t>
      </w:r>
      <w:r>
        <w:rPr>
          <w:sz w:val="24"/>
          <w:szCs w:val="24"/>
        </w:rPr>
        <w:t xml:space="preserve"> seconded. Roll call was taken and all board members were present.</w:t>
      </w:r>
      <w:r>
        <w:rPr>
          <w:sz w:val="24"/>
          <w:szCs w:val="24"/>
        </w:rPr>
        <w:t xml:space="preserve"> The Board discussed different ways to change the water rate for the district, as was talked about during September’s monthly meeting. Commissioner Robinson presented two options, one being charging everyone a flat fee for water usage whether it be 100% paid, 60% paid, or 70/30 paid, or the second option of increasing </w:t>
      </w:r>
      <w:r w:rsidR="00406ACF">
        <w:rPr>
          <w:sz w:val="24"/>
          <w:szCs w:val="24"/>
        </w:rPr>
        <w:t xml:space="preserve">the cents per gallon and monthly connection fee. Treasurer Doherty, along with the commissioners worked through many formulas to look at every way they could to help both water customers and private well users. After much work the commissioners agreed to take a little more time before making a final decision. </w:t>
      </w:r>
    </w:p>
    <w:p w14:paraId="109970F0" w14:textId="2525861D" w:rsidR="007F7B3B" w:rsidRDefault="00406ACF">
      <w:pPr>
        <w:rPr>
          <w:sz w:val="24"/>
          <w:szCs w:val="24"/>
        </w:rPr>
      </w:pPr>
      <w:r>
        <w:rPr>
          <w:sz w:val="24"/>
          <w:szCs w:val="24"/>
        </w:rPr>
        <w:t xml:space="preserve">Treasurer Doherty stated he needed the board to make a motion to get reimbursement from the Legal fund for the legal fees </w:t>
      </w:r>
      <w:r w:rsidR="00452AFC">
        <w:rPr>
          <w:sz w:val="24"/>
          <w:szCs w:val="24"/>
        </w:rPr>
        <w:t>regarding the</w:t>
      </w:r>
      <w:r>
        <w:rPr>
          <w:sz w:val="24"/>
          <w:szCs w:val="24"/>
        </w:rPr>
        <w:t xml:space="preserve"> </w:t>
      </w:r>
      <w:r w:rsidR="00452AFC">
        <w:rPr>
          <w:sz w:val="24"/>
          <w:szCs w:val="24"/>
        </w:rPr>
        <w:t>last three months</w:t>
      </w:r>
      <w:r>
        <w:rPr>
          <w:sz w:val="24"/>
          <w:szCs w:val="24"/>
        </w:rPr>
        <w:t xml:space="preserve">. He stated </w:t>
      </w:r>
      <w:r w:rsidR="00452AFC">
        <w:rPr>
          <w:sz w:val="24"/>
          <w:szCs w:val="24"/>
        </w:rPr>
        <w:t xml:space="preserve">the amounts are as following: $16.00, $228.50, and $3.00, totaling $247.50.  Commissioner Robinson made the motion for reimbursement, Commissioner Marks seconded; All were in favor. </w:t>
      </w:r>
    </w:p>
    <w:p w14:paraId="2B96CED8" w14:textId="1D4B02FE" w:rsidR="00452AFC" w:rsidRDefault="00452AFC">
      <w:pPr>
        <w:rPr>
          <w:sz w:val="24"/>
          <w:szCs w:val="24"/>
        </w:rPr>
      </w:pPr>
      <w:r>
        <w:rPr>
          <w:sz w:val="24"/>
          <w:szCs w:val="24"/>
        </w:rPr>
        <w:t>Commissioner Robinson closed the meeting at 8:20pm.</w:t>
      </w:r>
    </w:p>
    <w:p w14:paraId="61BE8A43" w14:textId="65CB0AD3" w:rsidR="00D414DA" w:rsidRDefault="00D414DA">
      <w:pPr>
        <w:rPr>
          <w:sz w:val="24"/>
          <w:szCs w:val="24"/>
        </w:rPr>
      </w:pPr>
    </w:p>
    <w:p w14:paraId="5D2C0236" w14:textId="77777777" w:rsidR="00D414DA" w:rsidRDefault="00D414DA" w:rsidP="00D414DA">
      <w:pPr>
        <w:rPr>
          <w:sz w:val="24"/>
          <w:szCs w:val="24"/>
        </w:rPr>
      </w:pPr>
      <w:r>
        <w:rPr>
          <w:sz w:val="24"/>
          <w:szCs w:val="24"/>
        </w:rPr>
        <w:t xml:space="preserve">Respectfully submitted, </w:t>
      </w:r>
    </w:p>
    <w:p w14:paraId="7C5DB711" w14:textId="77777777" w:rsidR="00D414DA" w:rsidRDefault="00D414DA" w:rsidP="00D414DA">
      <w:pPr>
        <w:rPr>
          <w:sz w:val="24"/>
          <w:szCs w:val="24"/>
        </w:rPr>
      </w:pPr>
      <w:r>
        <w:rPr>
          <w:sz w:val="24"/>
          <w:szCs w:val="24"/>
        </w:rPr>
        <w:t>Clerk Heather Doherty</w:t>
      </w:r>
    </w:p>
    <w:p w14:paraId="396B1C5E" w14:textId="77777777" w:rsidR="00D414DA" w:rsidRDefault="00D414DA"/>
    <w:sectPr w:rsidR="00D4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18"/>
    <w:rsid w:val="00406ACF"/>
    <w:rsid w:val="00452AFC"/>
    <w:rsid w:val="00515E18"/>
    <w:rsid w:val="007F7B3B"/>
    <w:rsid w:val="00D4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A66A"/>
  <w15:chartTrackingRefBased/>
  <w15:docId w15:val="{FDB2719B-6949-4960-819C-A21084CE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18"/>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1</cp:revision>
  <dcterms:created xsi:type="dcterms:W3CDTF">2021-10-03T20:29:00Z</dcterms:created>
  <dcterms:modified xsi:type="dcterms:W3CDTF">2021-10-03T21:01:00Z</dcterms:modified>
</cp:coreProperties>
</file>