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E5F24A" w14:textId="0ADA2F63" w:rsidR="00130AB9" w:rsidRPr="004B235F" w:rsidRDefault="004369EC" w:rsidP="004B235F">
      <w:pPr>
        <w:jc w:val="center"/>
        <w:rPr>
          <w:b/>
          <w:bCs/>
          <w:sz w:val="28"/>
          <w:szCs w:val="28"/>
        </w:rPr>
      </w:pPr>
      <w:r w:rsidRPr="004B235F">
        <w:rPr>
          <w:b/>
          <w:bCs/>
          <w:sz w:val="28"/>
          <w:szCs w:val="28"/>
        </w:rPr>
        <w:t>Working Session</w:t>
      </w:r>
    </w:p>
    <w:p w14:paraId="6F589309" w14:textId="2A5B3683" w:rsidR="004369EC" w:rsidRPr="004B235F" w:rsidRDefault="004369EC">
      <w:pPr>
        <w:rPr>
          <w:sz w:val="24"/>
          <w:szCs w:val="24"/>
        </w:rPr>
      </w:pPr>
      <w:r w:rsidRPr="004B235F">
        <w:rPr>
          <w:sz w:val="24"/>
          <w:szCs w:val="24"/>
        </w:rPr>
        <w:t>8/26/2020</w:t>
      </w:r>
    </w:p>
    <w:p w14:paraId="12C0AFDF" w14:textId="0AC683E9" w:rsidR="004369EC" w:rsidRPr="004B235F" w:rsidRDefault="004369EC">
      <w:pPr>
        <w:rPr>
          <w:b/>
          <w:bCs/>
          <w:sz w:val="24"/>
          <w:szCs w:val="24"/>
        </w:rPr>
      </w:pPr>
      <w:r w:rsidRPr="004B235F">
        <w:rPr>
          <w:b/>
          <w:bCs/>
          <w:sz w:val="24"/>
          <w:szCs w:val="24"/>
        </w:rPr>
        <w:t>Present</w:t>
      </w:r>
      <w:r w:rsidR="00094E6D" w:rsidRPr="004B235F">
        <w:rPr>
          <w:b/>
          <w:bCs/>
          <w:sz w:val="24"/>
          <w:szCs w:val="24"/>
        </w:rPr>
        <w:t>:</w:t>
      </w:r>
      <w:r w:rsidRPr="004B235F">
        <w:rPr>
          <w:b/>
          <w:bCs/>
          <w:sz w:val="24"/>
          <w:szCs w:val="24"/>
        </w:rPr>
        <w:t xml:space="preserve"> Commissioner Vasquez, Commissioner Goodwin Treasurer Brandon Doherty, Commissioner Robinson </w:t>
      </w:r>
    </w:p>
    <w:p w14:paraId="04B82071" w14:textId="20E63C9A" w:rsidR="004369EC" w:rsidRPr="004B235F" w:rsidRDefault="004369EC">
      <w:pPr>
        <w:rPr>
          <w:rFonts w:ascii="Times New Roman" w:hAnsi="Times New Roman" w:cs="Times New Roman"/>
          <w:b/>
          <w:bCs/>
          <w:color w:val="1D2228"/>
          <w:sz w:val="24"/>
          <w:szCs w:val="24"/>
          <w:shd w:val="clear" w:color="auto" w:fill="FFFFFF"/>
        </w:rPr>
      </w:pPr>
      <w:r w:rsidRPr="004B235F">
        <w:rPr>
          <w:b/>
          <w:bCs/>
          <w:sz w:val="24"/>
          <w:szCs w:val="24"/>
        </w:rPr>
        <w:t>Attendees</w:t>
      </w:r>
      <w:r w:rsidR="00094E6D" w:rsidRPr="004B235F">
        <w:rPr>
          <w:b/>
          <w:bCs/>
          <w:sz w:val="24"/>
          <w:szCs w:val="24"/>
        </w:rPr>
        <w:t xml:space="preserve">: </w:t>
      </w:r>
      <w:r w:rsidRPr="004B235F">
        <w:rPr>
          <w:rFonts w:ascii="Times New Roman" w:hAnsi="Times New Roman" w:cs="Times New Roman"/>
          <w:b/>
          <w:bCs/>
          <w:color w:val="1D2228"/>
          <w:sz w:val="24"/>
          <w:szCs w:val="24"/>
          <w:shd w:val="clear" w:color="auto" w:fill="FFFFFF"/>
        </w:rPr>
        <w:t>Mary Lou DeAngelis, John DeAngelis,</w:t>
      </w:r>
      <w:r w:rsidR="00094E6D" w:rsidRPr="004B235F">
        <w:rPr>
          <w:rFonts w:ascii="Times New Roman" w:hAnsi="Times New Roman" w:cs="Times New Roman"/>
          <w:b/>
          <w:bCs/>
          <w:color w:val="1D2228"/>
          <w:sz w:val="24"/>
          <w:szCs w:val="24"/>
          <w:shd w:val="clear" w:color="auto" w:fill="FFFFFF"/>
        </w:rPr>
        <w:t xml:space="preserve"> Donna Kenny, Cindy</w:t>
      </w:r>
    </w:p>
    <w:p w14:paraId="78817AE0" w14:textId="38ED470B" w:rsidR="004B235F" w:rsidRPr="004B235F" w:rsidRDefault="003213A4">
      <w:pPr>
        <w:rPr>
          <w:sz w:val="24"/>
          <w:szCs w:val="24"/>
        </w:rPr>
      </w:pPr>
      <w:r>
        <w:rPr>
          <w:rFonts w:ascii="Times New Roman" w:hAnsi="Times New Roman" w:cs="Times New Roman"/>
          <w:color w:val="1D2228"/>
          <w:sz w:val="24"/>
          <w:szCs w:val="24"/>
          <w:shd w:val="clear" w:color="auto" w:fill="FFFFFF"/>
        </w:rPr>
        <w:t xml:space="preserve"> </w:t>
      </w:r>
      <w:r w:rsidR="004B235F" w:rsidRPr="004B235F">
        <w:rPr>
          <w:sz w:val="24"/>
          <w:szCs w:val="24"/>
        </w:rPr>
        <w:t xml:space="preserve"> </w:t>
      </w:r>
      <w:r w:rsidR="00094E6D" w:rsidRPr="004B235F">
        <w:rPr>
          <w:sz w:val="24"/>
          <w:szCs w:val="24"/>
        </w:rPr>
        <w:t>Commissioner Vasquez called the meeting to order at 6:35pm</w:t>
      </w:r>
      <w:r w:rsidR="00274DD3" w:rsidRPr="004B235F">
        <w:rPr>
          <w:sz w:val="24"/>
          <w:szCs w:val="24"/>
        </w:rPr>
        <w:t xml:space="preserve">, seconded by commissioner Goodwin and all in favor. </w:t>
      </w:r>
      <w:r w:rsidR="00094E6D" w:rsidRPr="004B235F">
        <w:rPr>
          <w:sz w:val="24"/>
          <w:szCs w:val="24"/>
        </w:rPr>
        <w:t xml:space="preserve">She updated the board with how the pump houses are doing. At Franklin Pierce distribution is at 5gpm, well #8 is producing 22gpm, well# 4 is producing 12gpm, well #7 Is producing 4.2 gpm. This week we replaced our new booster pump due to a manufacture defect and we replaced the </w:t>
      </w:r>
      <w:r w:rsidR="00274DD3" w:rsidRPr="004B235F">
        <w:rPr>
          <w:sz w:val="24"/>
          <w:szCs w:val="24"/>
        </w:rPr>
        <w:t xml:space="preserve">second booster pump with a used rebuilt booster pump but there is still a leaking issue with that one and is still off. Both sides of the boosters had new valves and connection pieces put in. In Peninsula Pump house distribution is at 7gpm, well# 5 producing 5.7gpm and well# 6 produces12.3gpm. The booster pump has yet to be replaced waiting on Aquamen to update us on when it will be complete and we have scheduled one arsenic tank to be rebed this week waiting on confirmation for that.  </w:t>
      </w:r>
      <w:r>
        <w:rPr>
          <w:sz w:val="24"/>
          <w:szCs w:val="24"/>
        </w:rPr>
        <w:t xml:space="preserve">Commissioner </w:t>
      </w:r>
      <w:r w:rsidR="00F20CAD">
        <w:rPr>
          <w:sz w:val="24"/>
          <w:szCs w:val="24"/>
        </w:rPr>
        <w:t>Goodwin</w:t>
      </w:r>
      <w:r>
        <w:rPr>
          <w:sz w:val="24"/>
          <w:szCs w:val="24"/>
        </w:rPr>
        <w:t xml:space="preserve"> made a motion to appoint </w:t>
      </w:r>
      <w:r w:rsidR="00F20CAD">
        <w:rPr>
          <w:sz w:val="24"/>
          <w:szCs w:val="24"/>
        </w:rPr>
        <w:t>Ali Vasquez</w:t>
      </w:r>
      <w:r>
        <w:rPr>
          <w:sz w:val="24"/>
          <w:szCs w:val="24"/>
        </w:rPr>
        <w:t xml:space="preserve"> as the member who has authority to sign and submit for the DWTGF application, seconded by </w:t>
      </w:r>
      <w:r w:rsidR="00F20CAD">
        <w:rPr>
          <w:sz w:val="24"/>
          <w:szCs w:val="24"/>
        </w:rPr>
        <w:t>Lisa Robinson</w:t>
      </w:r>
      <w:r>
        <w:rPr>
          <w:sz w:val="24"/>
          <w:szCs w:val="24"/>
        </w:rPr>
        <w:t xml:space="preserve"> and all in favor. Commissioner </w:t>
      </w:r>
      <w:r w:rsidR="00F20CAD">
        <w:rPr>
          <w:sz w:val="24"/>
          <w:szCs w:val="24"/>
        </w:rPr>
        <w:t>Vasquez</w:t>
      </w:r>
      <w:r>
        <w:rPr>
          <w:sz w:val="24"/>
          <w:szCs w:val="24"/>
        </w:rPr>
        <w:t xml:space="preserve"> mentioned this will allow the district the ability to apply for other funding sources and grant money. </w:t>
      </w:r>
    </w:p>
    <w:p w14:paraId="637CC049" w14:textId="072745B8" w:rsidR="004B235F" w:rsidRPr="004B235F" w:rsidRDefault="004B235F">
      <w:pPr>
        <w:rPr>
          <w:sz w:val="24"/>
          <w:szCs w:val="24"/>
        </w:rPr>
      </w:pPr>
      <w:r w:rsidRPr="004B235F">
        <w:rPr>
          <w:sz w:val="24"/>
          <w:szCs w:val="24"/>
        </w:rPr>
        <w:t xml:space="preserve">  </w:t>
      </w:r>
      <w:r w:rsidR="00274DD3" w:rsidRPr="004B235F">
        <w:rPr>
          <w:sz w:val="24"/>
          <w:szCs w:val="24"/>
        </w:rPr>
        <w:t xml:space="preserve">There was </w:t>
      </w:r>
      <w:r w:rsidRPr="004B235F">
        <w:rPr>
          <w:sz w:val="24"/>
          <w:szCs w:val="24"/>
        </w:rPr>
        <w:t>a</w:t>
      </w:r>
      <w:r w:rsidR="00274DD3" w:rsidRPr="004B235F">
        <w:rPr>
          <w:sz w:val="24"/>
          <w:szCs w:val="24"/>
        </w:rPr>
        <w:t xml:space="preserve"> question from residents about a back up generator for franklin pierce. Commissioner Vasquez mentioned it is on the list of things to do but at this time we don’t have the funds to outright buy and install one. Commissioner Vasquez mentioned we got our other one with help from a grant from FEMA and we are looking into this also for franklin Pierce. Another question was asked about how soon posting need to be given and Commissioner Vasquez stated only 24 </w:t>
      </w:r>
      <w:r w:rsidRPr="004B235F">
        <w:rPr>
          <w:sz w:val="24"/>
          <w:szCs w:val="24"/>
        </w:rPr>
        <w:t>hours’ notice</w:t>
      </w:r>
      <w:r w:rsidR="00274DD3" w:rsidRPr="004B235F">
        <w:rPr>
          <w:sz w:val="24"/>
          <w:szCs w:val="24"/>
        </w:rPr>
        <w:t xml:space="preserve"> and posted in 2 different places and this is state regulated and has always been the time </w:t>
      </w:r>
      <w:r w:rsidRPr="004B235F">
        <w:rPr>
          <w:sz w:val="24"/>
          <w:szCs w:val="24"/>
        </w:rPr>
        <w:t>frame needed. Commissioner Vasquez mentioned she will discuss with board about posting through email if board agrees helping to spread the information quicker. The board then went into a working session working on asset management cards and discussing information that was requested by Wright and Peirce. Commissioner Goodwin made a motion to end the meeting at 8pm and seconded by commissioner Vasquez. Next monthly meeting will be on September 9</w:t>
      </w:r>
      <w:r w:rsidRPr="004B235F">
        <w:rPr>
          <w:sz w:val="24"/>
          <w:szCs w:val="24"/>
          <w:vertAlign w:val="superscript"/>
        </w:rPr>
        <w:t>th</w:t>
      </w:r>
      <w:r w:rsidRPr="004B235F">
        <w:rPr>
          <w:sz w:val="24"/>
          <w:szCs w:val="24"/>
        </w:rPr>
        <w:t xml:space="preserve"> at 6:30 pm.</w:t>
      </w:r>
    </w:p>
    <w:p w14:paraId="71CF78B2" w14:textId="77777777" w:rsidR="004B235F" w:rsidRPr="004B235F" w:rsidRDefault="004B235F">
      <w:pPr>
        <w:rPr>
          <w:sz w:val="24"/>
          <w:szCs w:val="24"/>
        </w:rPr>
      </w:pPr>
    </w:p>
    <w:p w14:paraId="67CB765D" w14:textId="77777777" w:rsidR="004B235F" w:rsidRPr="004B235F" w:rsidRDefault="004B235F">
      <w:pPr>
        <w:rPr>
          <w:sz w:val="24"/>
          <w:szCs w:val="24"/>
        </w:rPr>
      </w:pPr>
    </w:p>
    <w:p w14:paraId="63717F79" w14:textId="77777777" w:rsidR="004B235F" w:rsidRPr="004B235F" w:rsidRDefault="004B235F">
      <w:pPr>
        <w:rPr>
          <w:sz w:val="24"/>
          <w:szCs w:val="24"/>
        </w:rPr>
      </w:pPr>
      <w:r w:rsidRPr="004B235F">
        <w:rPr>
          <w:sz w:val="24"/>
          <w:szCs w:val="24"/>
        </w:rPr>
        <w:t xml:space="preserve">David Vasquez, clerk </w:t>
      </w:r>
    </w:p>
    <w:p w14:paraId="4E247B95" w14:textId="4271AF9C" w:rsidR="00094E6D" w:rsidRPr="004B235F" w:rsidRDefault="004B235F">
      <w:pPr>
        <w:rPr>
          <w:sz w:val="24"/>
          <w:szCs w:val="24"/>
        </w:rPr>
      </w:pPr>
      <w:r w:rsidRPr="004B235F">
        <w:rPr>
          <w:sz w:val="24"/>
          <w:szCs w:val="24"/>
        </w:rPr>
        <w:t xml:space="preserve">Pillsbury Lake Village District  </w:t>
      </w:r>
    </w:p>
    <w:sectPr w:rsidR="00094E6D" w:rsidRPr="004B2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9EC"/>
    <w:rsid w:val="00094E6D"/>
    <w:rsid w:val="00130AB9"/>
    <w:rsid w:val="00274DD3"/>
    <w:rsid w:val="003213A4"/>
    <w:rsid w:val="004369EC"/>
    <w:rsid w:val="004B235F"/>
    <w:rsid w:val="00F20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5AC89"/>
  <w15:chartTrackingRefBased/>
  <w15:docId w15:val="{2C76E816-146E-4A60-B748-38A68FA2F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Alisa Vasquez</dc:creator>
  <cp:keywords/>
  <dc:description/>
  <cp:lastModifiedBy>Alisa Vasquez</cp:lastModifiedBy>
  <cp:revision>2</cp:revision>
  <cp:lastPrinted>2020-09-02T23:45:00Z</cp:lastPrinted>
  <dcterms:created xsi:type="dcterms:W3CDTF">2020-09-02T23:45:00Z</dcterms:created>
  <dcterms:modified xsi:type="dcterms:W3CDTF">2020-09-02T23:45:00Z</dcterms:modified>
</cp:coreProperties>
</file>