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CED4" w14:textId="77777777" w:rsidR="00EC4C57" w:rsidRDefault="00EC4C57" w:rsidP="00AB4DBD">
      <w:pPr>
        <w:pStyle w:val="PlainText"/>
        <w:spacing w:after="120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14:paraId="63B39479" w14:textId="77777777" w:rsidR="007C4AB7" w:rsidRDefault="007C4AB7" w:rsidP="00AB4DBD">
      <w:pPr>
        <w:pStyle w:val="PlainText"/>
        <w:spacing w:after="120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14:paraId="7B53D0A7" w14:textId="07C082AD" w:rsidR="003623D0" w:rsidRPr="00831A4D" w:rsidRDefault="00F36908" w:rsidP="00AB4DBD">
      <w:pPr>
        <w:pStyle w:val="PlainText"/>
        <w:spacing w:after="120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ABSTRACT </w:t>
      </w:r>
      <w:r w:rsidR="003623D0" w:rsidRPr="00831A4D">
        <w:rPr>
          <w:rFonts w:ascii="Times New Roman" w:hAnsi="Times New Roman"/>
          <w:b/>
          <w:sz w:val="28"/>
          <w:szCs w:val="28"/>
          <w:lang w:val="en-GB"/>
        </w:rPr>
        <w:t>TITLE</w:t>
      </w:r>
    </w:p>
    <w:p w14:paraId="597889AF" w14:textId="379EFC7A" w:rsidR="00283426" w:rsidRPr="00283426" w:rsidRDefault="003623D0" w:rsidP="00283426">
      <w:pPr>
        <w:pStyle w:val="PlainText"/>
        <w:spacing w:line="22" w:lineRule="atLeast"/>
        <w:jc w:val="center"/>
        <w:rPr>
          <w:rFonts w:ascii="Times New Roman" w:hAnsi="Times New Roman"/>
          <w:b/>
          <w:sz w:val="22"/>
          <w:szCs w:val="22"/>
          <w:vertAlign w:val="superscript"/>
          <w:lang w:val="en-GB"/>
        </w:rPr>
      </w:pPr>
      <w:r w:rsidRPr="00B902E3">
        <w:rPr>
          <w:rFonts w:ascii="Times New Roman" w:hAnsi="Times New Roman"/>
          <w:b/>
          <w:sz w:val="22"/>
          <w:szCs w:val="22"/>
          <w:lang w:val="en-GB"/>
        </w:rPr>
        <w:t>First A</w:t>
      </w:r>
      <w:r w:rsidR="00AB4DBD">
        <w:rPr>
          <w:rFonts w:ascii="Times New Roman" w:hAnsi="Times New Roman"/>
          <w:b/>
          <w:sz w:val="22"/>
          <w:szCs w:val="22"/>
          <w:lang w:val="en-GB"/>
        </w:rPr>
        <w:t>uthor</w:t>
      </w:r>
      <w:r w:rsidR="00283426">
        <w:rPr>
          <w:rFonts w:ascii="Times New Roman" w:hAnsi="Times New Roman"/>
          <w:b/>
          <w:sz w:val="22"/>
          <w:szCs w:val="22"/>
          <w:vertAlign w:val="superscript"/>
          <w:lang w:val="en-GB"/>
        </w:rPr>
        <w:t>1</w:t>
      </w:r>
      <w:r w:rsidR="00E93921">
        <w:rPr>
          <w:rFonts w:ascii="Times New Roman" w:hAnsi="Times New Roman"/>
          <w:b/>
          <w:sz w:val="22"/>
          <w:szCs w:val="22"/>
          <w:lang w:val="en-GB"/>
        </w:rPr>
        <w:t>,</w:t>
      </w:r>
      <w:r w:rsidR="00E93921" w:rsidRPr="00E93921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E93921" w:rsidRPr="00B902E3">
        <w:rPr>
          <w:rFonts w:ascii="Times New Roman" w:hAnsi="Times New Roman"/>
          <w:b/>
          <w:sz w:val="22"/>
          <w:szCs w:val="22"/>
          <w:lang w:val="en-GB"/>
        </w:rPr>
        <w:t>Second A</w:t>
      </w:r>
      <w:r w:rsidR="00E93921">
        <w:rPr>
          <w:rFonts w:ascii="Times New Roman" w:hAnsi="Times New Roman"/>
          <w:b/>
          <w:sz w:val="22"/>
          <w:szCs w:val="22"/>
          <w:lang w:val="en-GB"/>
        </w:rPr>
        <w:t>uthor</w:t>
      </w:r>
      <w:r w:rsidR="00283426">
        <w:rPr>
          <w:rFonts w:ascii="Times New Roman" w:hAnsi="Times New Roman"/>
          <w:b/>
          <w:sz w:val="22"/>
          <w:szCs w:val="22"/>
          <w:vertAlign w:val="superscript"/>
          <w:lang w:val="en-GB"/>
        </w:rPr>
        <w:t>2</w:t>
      </w:r>
      <w:r w:rsidR="00283426">
        <w:rPr>
          <w:rFonts w:ascii="Times New Roman" w:hAnsi="Times New Roman"/>
          <w:b/>
          <w:sz w:val="22"/>
          <w:szCs w:val="22"/>
          <w:lang w:val="en-GB"/>
        </w:rPr>
        <w:t xml:space="preserve"> and </w:t>
      </w:r>
      <w:r w:rsidR="00283426" w:rsidRPr="00B902E3">
        <w:rPr>
          <w:rFonts w:ascii="Times New Roman" w:hAnsi="Times New Roman"/>
          <w:b/>
          <w:sz w:val="22"/>
          <w:szCs w:val="22"/>
          <w:lang w:val="en-GB"/>
        </w:rPr>
        <w:t>Third A</w:t>
      </w:r>
      <w:r w:rsidR="00283426">
        <w:rPr>
          <w:rFonts w:ascii="Times New Roman" w:hAnsi="Times New Roman"/>
          <w:b/>
          <w:sz w:val="22"/>
          <w:szCs w:val="22"/>
          <w:lang w:val="en-GB"/>
        </w:rPr>
        <w:t>uthor</w:t>
      </w:r>
      <w:r w:rsidR="00283426">
        <w:rPr>
          <w:rFonts w:ascii="Times New Roman" w:hAnsi="Times New Roman"/>
          <w:b/>
          <w:sz w:val="22"/>
          <w:szCs w:val="22"/>
          <w:vertAlign w:val="superscript"/>
          <w:lang w:val="en-GB"/>
        </w:rPr>
        <w:t>1</w:t>
      </w:r>
      <w:r w:rsidR="003C19B2">
        <w:rPr>
          <w:rFonts w:ascii="Times New Roman" w:hAnsi="Times New Roman"/>
          <w:b/>
          <w:sz w:val="22"/>
          <w:szCs w:val="22"/>
          <w:vertAlign w:val="superscript"/>
          <w:lang w:val="en-GB"/>
        </w:rPr>
        <w:t>*</w:t>
      </w:r>
    </w:p>
    <w:p w14:paraId="0046D186" w14:textId="77777777" w:rsidR="00E93921" w:rsidRPr="00B902E3" w:rsidRDefault="00E93921" w:rsidP="00E93921">
      <w:pPr>
        <w:pStyle w:val="PlainText"/>
        <w:spacing w:line="22" w:lineRule="atLeast"/>
        <w:jc w:val="center"/>
        <w:rPr>
          <w:rFonts w:ascii="Times New Roman" w:hAnsi="Times New Roman"/>
          <w:b/>
          <w:sz w:val="22"/>
          <w:szCs w:val="22"/>
          <w:lang w:val="en-GB"/>
        </w:rPr>
      </w:pPr>
    </w:p>
    <w:p w14:paraId="7EE19E16" w14:textId="77777777" w:rsidR="003C19B2" w:rsidRDefault="003C19B2" w:rsidP="003C19B2">
      <w:pPr>
        <w:adjustRightInd w:val="0"/>
        <w:spacing w:after="0"/>
        <w:jc w:val="center"/>
        <w:rPr>
          <w:lang w:val="en-GB"/>
        </w:rPr>
      </w:pPr>
      <w:r>
        <w:rPr>
          <w:rFonts w:ascii="Times New Roman" w:hAnsi="Times New Roman"/>
          <w:vertAlign w:val="superscript"/>
          <w:lang w:val="en-GB"/>
        </w:rPr>
        <w:t>1</w:t>
      </w:r>
      <w:r>
        <w:rPr>
          <w:rFonts w:ascii="Times New Roman" w:hAnsi="Times New Roman"/>
          <w:lang w:val="en-GB"/>
        </w:rPr>
        <w:t>Department of Mechanical Engineering</w:t>
      </w:r>
      <w:r w:rsidRPr="00C23475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>Manipal University Jaipur</w:t>
      </w:r>
      <w:r w:rsidRPr="00C23475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India-303007</w:t>
      </w:r>
    </w:p>
    <w:p w14:paraId="307AB9C3" w14:textId="77777777" w:rsidR="003C19B2" w:rsidRDefault="003C19B2" w:rsidP="003C19B2">
      <w:pPr>
        <w:adjustRightInd w:val="0"/>
        <w:jc w:val="center"/>
        <w:rPr>
          <w:lang w:val="en-GB"/>
        </w:rPr>
      </w:pPr>
      <w:r>
        <w:rPr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>Department of Mechanical Engineering</w:t>
      </w:r>
      <w:r w:rsidRPr="00C23475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>Manipal University Jaipur</w:t>
      </w:r>
      <w:r w:rsidRPr="00C23475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India-303007</w:t>
      </w:r>
    </w:p>
    <w:p w14:paraId="6C4C9C81" w14:textId="3A706AE2" w:rsidR="0000420C" w:rsidRPr="007242CC" w:rsidRDefault="0000420C" w:rsidP="0000420C">
      <w:pPr>
        <w:spacing w:line="360" w:lineRule="auto"/>
        <w:jc w:val="center"/>
        <w:rPr>
          <w:rFonts w:ascii="Times New Roman" w:hAnsi="Times New Roman"/>
        </w:rPr>
      </w:pPr>
      <w:bookmarkStart w:id="0" w:name="_Hlk212592769"/>
      <w:r w:rsidRPr="007242CC">
        <w:rPr>
          <w:rFonts w:ascii="Times New Roman" w:hAnsi="Times New Roman"/>
        </w:rPr>
        <w:t>*</w:t>
      </w:r>
      <w:bookmarkEnd w:id="0"/>
      <w:r w:rsidRPr="007242CC">
        <w:rPr>
          <w:rFonts w:ascii="Times New Roman" w:hAnsi="Times New Roman"/>
        </w:rPr>
        <w:t xml:space="preserve">Corresponding Author Email: </w:t>
      </w:r>
      <w:hyperlink r:id="rId7" w:history="1">
        <w:r w:rsidRPr="00346818">
          <w:rPr>
            <w:rStyle w:val="Hyperlink"/>
            <w:rFonts w:ascii="Times New Roman" w:hAnsi="Times New Roman"/>
          </w:rPr>
          <w:t>abc</w:t>
        </w:r>
        <w:r w:rsidRPr="00346818">
          <w:rPr>
            <w:rStyle w:val="Hyperlink"/>
            <w:rFonts w:ascii="Times New Roman" w:hAnsi="Times New Roman"/>
          </w:rPr>
          <w:t>@jaipur.manipal.edu</w:t>
        </w:r>
      </w:hyperlink>
    </w:p>
    <w:p w14:paraId="58938167" w14:textId="77777777" w:rsidR="00A92FB5" w:rsidRDefault="00A92FB5" w:rsidP="00766E94">
      <w:pPr>
        <w:pStyle w:val="PlainText"/>
        <w:spacing w:before="120" w:after="120" w:line="22" w:lineRule="atLeast"/>
        <w:jc w:val="center"/>
        <w:rPr>
          <w:rFonts w:ascii="Times New Roman" w:hAnsi="Times New Roman"/>
          <w:spacing w:val="10"/>
          <w:sz w:val="22"/>
          <w:szCs w:val="22"/>
          <w:lang w:val="en-GB"/>
        </w:rPr>
      </w:pPr>
    </w:p>
    <w:p w14:paraId="2DD82476" w14:textId="77777777" w:rsidR="00F61BC7" w:rsidRPr="007562AC" w:rsidRDefault="00F36908" w:rsidP="00766E94">
      <w:pPr>
        <w:pStyle w:val="PlainText"/>
        <w:spacing w:before="120" w:after="120" w:line="22" w:lineRule="atLeast"/>
        <w:jc w:val="center"/>
        <w:rPr>
          <w:rFonts w:ascii="Times New Roman" w:hAnsi="Times New Roman"/>
          <w:b/>
          <w:bCs/>
          <w:spacing w:val="10"/>
          <w:sz w:val="22"/>
          <w:szCs w:val="22"/>
          <w:lang w:val="en-GB"/>
        </w:rPr>
      </w:pPr>
      <w:r w:rsidRPr="007562AC">
        <w:rPr>
          <w:rFonts w:ascii="Times New Roman" w:hAnsi="Times New Roman"/>
          <w:b/>
          <w:bCs/>
          <w:spacing w:val="10"/>
          <w:sz w:val="22"/>
          <w:szCs w:val="22"/>
          <w:lang w:val="en-GB"/>
        </w:rPr>
        <w:t>ABSTRACT</w:t>
      </w:r>
    </w:p>
    <w:p w14:paraId="57FB86C0" w14:textId="31CEDB61" w:rsidR="00EF4248" w:rsidRDefault="00F36908" w:rsidP="002D2FDA">
      <w:pPr>
        <w:pStyle w:val="PlainText"/>
        <w:spacing w:before="120" w:after="120" w:line="22" w:lineRule="atLeast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This is a template for the</w:t>
      </w:r>
      <w:r w:rsidR="00CB766E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>abstract</w:t>
      </w:r>
      <w:r w:rsidR="002D2FDA">
        <w:rPr>
          <w:rFonts w:ascii="Times New Roman" w:hAnsi="Times New Roman"/>
          <w:sz w:val="22"/>
          <w:szCs w:val="22"/>
          <w:lang w:val="en-GB"/>
        </w:rPr>
        <w:t>, which is the only file required for th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e </w:t>
      </w:r>
      <w:r w:rsidR="000301DA">
        <w:rPr>
          <w:rFonts w:ascii="Times New Roman" w:hAnsi="Times New Roman"/>
          <w:sz w:val="22"/>
          <w:szCs w:val="22"/>
          <w:lang w:val="en-GB"/>
        </w:rPr>
        <w:t xml:space="preserve">submission of the 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paper to be </w:t>
      </w:r>
      <w:r w:rsidR="000301DA">
        <w:rPr>
          <w:rFonts w:ascii="Times New Roman" w:hAnsi="Times New Roman"/>
          <w:sz w:val="22"/>
          <w:szCs w:val="22"/>
          <w:lang w:val="en-GB"/>
        </w:rPr>
        <w:t>presented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 in the </w:t>
      </w:r>
      <w:r w:rsidR="00976F9A">
        <w:rPr>
          <w:rFonts w:ascii="Times New Roman" w:hAnsi="Times New Roman"/>
          <w:sz w:val="22"/>
          <w:szCs w:val="22"/>
          <w:lang w:val="en-GB"/>
        </w:rPr>
        <w:t>c</w:t>
      </w:r>
      <w:r w:rsidR="002D2FDA">
        <w:rPr>
          <w:rFonts w:ascii="Times New Roman" w:hAnsi="Times New Roman"/>
          <w:sz w:val="22"/>
          <w:szCs w:val="22"/>
          <w:lang w:val="en-GB"/>
        </w:rPr>
        <w:t>onference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 and published Conference </w:t>
      </w:r>
      <w:r w:rsidR="000301DA">
        <w:rPr>
          <w:rFonts w:ascii="Times New Roman" w:hAnsi="Times New Roman"/>
          <w:sz w:val="22"/>
          <w:szCs w:val="22"/>
          <w:lang w:val="en-GB"/>
        </w:rPr>
        <w:t>Proceedings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. The </w:t>
      </w:r>
      <w:r w:rsidR="000301DA">
        <w:rPr>
          <w:rFonts w:ascii="Times New Roman" w:hAnsi="Times New Roman"/>
          <w:sz w:val="22"/>
          <w:szCs w:val="22"/>
          <w:lang w:val="en-GB"/>
        </w:rPr>
        <w:t>accep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ted </w:t>
      </w:r>
      <w:r w:rsidR="000301DA">
        <w:rPr>
          <w:rFonts w:ascii="Times New Roman" w:hAnsi="Times New Roman"/>
          <w:sz w:val="22"/>
          <w:szCs w:val="22"/>
          <w:lang w:val="en-GB"/>
        </w:rPr>
        <w:t>abstract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 will be asked to submit full length manuscript which will be published in </w:t>
      </w:r>
      <w:r w:rsidR="000301DA">
        <w:rPr>
          <w:rFonts w:ascii="Times New Roman" w:hAnsi="Times New Roman"/>
          <w:sz w:val="22"/>
          <w:szCs w:val="22"/>
          <w:lang w:val="en-GB"/>
        </w:rPr>
        <w:t xml:space="preserve">the </w:t>
      </w:r>
      <w:r w:rsidR="00EF4248">
        <w:rPr>
          <w:rFonts w:ascii="Times New Roman" w:hAnsi="Times New Roman"/>
          <w:sz w:val="22"/>
          <w:szCs w:val="22"/>
          <w:lang w:val="en-GB"/>
        </w:rPr>
        <w:t>conference proceedings.</w:t>
      </w:r>
      <w:r w:rsidR="000301DA">
        <w:rPr>
          <w:rFonts w:ascii="Times New Roman" w:hAnsi="Times New Roman"/>
          <w:sz w:val="22"/>
          <w:szCs w:val="22"/>
          <w:lang w:val="en-GB"/>
        </w:rPr>
        <w:t xml:space="preserve"> The selected full-length papers after the presentation will be published as per the regulations of the Journal.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 For abstract submission, please </w:t>
      </w:r>
      <w:r w:rsidR="00CB766E">
        <w:rPr>
          <w:rFonts w:ascii="Times New Roman" w:hAnsi="Times New Roman"/>
          <w:sz w:val="22"/>
          <w:szCs w:val="22"/>
          <w:lang w:val="en-GB"/>
        </w:rPr>
        <w:t>follow the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 guidelines</w:t>
      </w:r>
      <w:r w:rsidR="00CB766E">
        <w:rPr>
          <w:rFonts w:ascii="Times New Roman" w:hAnsi="Times New Roman"/>
          <w:sz w:val="22"/>
          <w:szCs w:val="22"/>
          <w:lang w:val="en-GB"/>
        </w:rPr>
        <w:t xml:space="preserve"> below</w:t>
      </w:r>
      <w:r w:rsidR="00EF4248">
        <w:rPr>
          <w:rFonts w:ascii="Times New Roman" w:hAnsi="Times New Roman"/>
          <w:sz w:val="22"/>
          <w:szCs w:val="22"/>
          <w:lang w:val="en-GB"/>
        </w:rPr>
        <w:t>:</w:t>
      </w:r>
    </w:p>
    <w:p w14:paraId="676D6351" w14:textId="2A4E1234" w:rsidR="00EF4248" w:rsidRDefault="0048389A" w:rsidP="0048389A">
      <w:pPr>
        <w:pStyle w:val="PlainText"/>
        <w:numPr>
          <w:ilvl w:val="0"/>
          <w:numId w:val="4"/>
        </w:numPr>
        <w:spacing w:before="120" w:after="120" w:line="22" w:lineRule="atLeast"/>
        <w:jc w:val="both"/>
        <w:rPr>
          <w:rFonts w:ascii="Times New Roman" w:hAnsi="Times New Roman"/>
          <w:sz w:val="22"/>
          <w:szCs w:val="22"/>
          <w:lang w:val="en-GB"/>
        </w:rPr>
      </w:pPr>
      <w:r w:rsidRPr="0048389A">
        <w:rPr>
          <w:rFonts w:ascii="Times New Roman" w:hAnsi="Times New Roman"/>
          <w:sz w:val="22"/>
          <w:szCs w:val="22"/>
          <w:lang w:val="en-GB"/>
        </w:rPr>
        <w:t>The abs</w:t>
      </w:r>
      <w:r>
        <w:rPr>
          <w:rFonts w:ascii="Times New Roman" w:hAnsi="Times New Roman"/>
          <w:sz w:val="22"/>
          <w:szCs w:val="22"/>
          <w:lang w:val="en-GB"/>
        </w:rPr>
        <w:t>tract should be submitted in this</w:t>
      </w:r>
      <w:r w:rsidRPr="0048389A">
        <w:rPr>
          <w:rFonts w:ascii="Times New Roman" w:hAnsi="Times New Roman"/>
          <w:sz w:val="22"/>
          <w:szCs w:val="22"/>
          <w:lang w:val="en-GB"/>
        </w:rPr>
        <w:t xml:space="preserve"> template and should not exceed </w:t>
      </w:r>
      <w:r w:rsidR="000301DA">
        <w:rPr>
          <w:rFonts w:ascii="Times New Roman" w:hAnsi="Times New Roman"/>
          <w:sz w:val="22"/>
          <w:szCs w:val="22"/>
          <w:lang w:val="en-GB"/>
        </w:rPr>
        <w:t xml:space="preserve">more than </w:t>
      </w:r>
      <w:r w:rsidRPr="0048389A">
        <w:rPr>
          <w:rFonts w:ascii="Times New Roman" w:hAnsi="Times New Roman"/>
          <w:sz w:val="22"/>
          <w:szCs w:val="22"/>
          <w:lang w:val="en-GB"/>
        </w:rPr>
        <w:t>one page.</w:t>
      </w:r>
    </w:p>
    <w:p w14:paraId="6A880605" w14:textId="77777777" w:rsidR="00EF4248" w:rsidRDefault="0048389A" w:rsidP="0048389A">
      <w:pPr>
        <w:pStyle w:val="PlainText"/>
        <w:numPr>
          <w:ilvl w:val="0"/>
          <w:numId w:val="4"/>
        </w:numPr>
        <w:spacing w:before="120" w:after="120" w:line="22" w:lineRule="atLeast"/>
        <w:jc w:val="both"/>
        <w:rPr>
          <w:rFonts w:ascii="Times New Roman" w:hAnsi="Times New Roman"/>
          <w:sz w:val="22"/>
          <w:szCs w:val="22"/>
          <w:lang w:val="en-GB"/>
        </w:rPr>
      </w:pPr>
      <w:r w:rsidRPr="0048389A">
        <w:rPr>
          <w:rFonts w:ascii="Times New Roman" w:hAnsi="Times New Roman"/>
          <w:sz w:val="22"/>
          <w:szCs w:val="22"/>
          <w:lang w:val="en-GB"/>
        </w:rPr>
        <w:t xml:space="preserve">Without a </w:t>
      </w:r>
      <w:r w:rsidR="002E3F5B">
        <w:rPr>
          <w:rFonts w:ascii="Times New Roman" w:hAnsi="Times New Roman"/>
          <w:sz w:val="22"/>
          <w:szCs w:val="22"/>
          <w:lang w:val="en-GB"/>
        </w:rPr>
        <w:t>figure</w:t>
      </w:r>
      <w:r w:rsidRPr="0048389A">
        <w:rPr>
          <w:rFonts w:ascii="Times New Roman" w:hAnsi="Times New Roman"/>
          <w:sz w:val="22"/>
          <w:szCs w:val="22"/>
          <w:lang w:val="en-GB"/>
        </w:rPr>
        <w:t>, the word limit is a minimum of 300 words and a maximum of 500 words.</w:t>
      </w:r>
      <w:r w:rsidR="000422B9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7F5BE7B9" w14:textId="77777777" w:rsidR="00EF4248" w:rsidRDefault="0048389A" w:rsidP="0048389A">
      <w:pPr>
        <w:pStyle w:val="PlainText"/>
        <w:numPr>
          <w:ilvl w:val="0"/>
          <w:numId w:val="4"/>
        </w:numPr>
        <w:spacing w:before="120" w:after="120" w:line="22" w:lineRule="atLeast"/>
        <w:jc w:val="both"/>
        <w:rPr>
          <w:rFonts w:ascii="Times New Roman" w:hAnsi="Times New Roman"/>
          <w:sz w:val="22"/>
          <w:szCs w:val="22"/>
          <w:lang w:val="en-GB"/>
        </w:rPr>
      </w:pPr>
      <w:r w:rsidRPr="0048389A">
        <w:rPr>
          <w:rFonts w:ascii="Times New Roman" w:hAnsi="Times New Roman"/>
          <w:sz w:val="22"/>
          <w:szCs w:val="22"/>
          <w:lang w:val="en-GB"/>
        </w:rPr>
        <w:t xml:space="preserve">With a </w:t>
      </w:r>
      <w:r w:rsidR="002E3F5B">
        <w:rPr>
          <w:rFonts w:ascii="Times New Roman" w:hAnsi="Times New Roman"/>
          <w:sz w:val="22"/>
          <w:szCs w:val="22"/>
          <w:lang w:val="en-GB"/>
        </w:rPr>
        <w:t>figure</w:t>
      </w:r>
      <w:r w:rsidRPr="0048389A">
        <w:rPr>
          <w:rFonts w:ascii="Times New Roman" w:hAnsi="Times New Roman"/>
          <w:sz w:val="22"/>
          <w:szCs w:val="22"/>
          <w:lang w:val="en-GB"/>
        </w:rPr>
        <w:t>, the word limit is a minimum of 150 words and a maximum of 300 words</w:t>
      </w:r>
      <w:r w:rsidR="00EF4248">
        <w:rPr>
          <w:rFonts w:ascii="Times New Roman" w:hAnsi="Times New Roman"/>
          <w:sz w:val="22"/>
          <w:szCs w:val="22"/>
          <w:lang w:val="en-GB"/>
        </w:rPr>
        <w:t xml:space="preserve">. </w:t>
      </w:r>
    </w:p>
    <w:p w14:paraId="03D5925B" w14:textId="67E5B0D7" w:rsidR="004E709E" w:rsidRDefault="0048389A" w:rsidP="0048389A">
      <w:pPr>
        <w:pStyle w:val="PlainText"/>
        <w:numPr>
          <w:ilvl w:val="0"/>
          <w:numId w:val="4"/>
        </w:numPr>
        <w:spacing w:before="120" w:after="120" w:line="22" w:lineRule="atLeast"/>
        <w:jc w:val="both"/>
        <w:rPr>
          <w:rFonts w:ascii="Times New Roman" w:hAnsi="Times New Roman"/>
          <w:sz w:val="22"/>
          <w:szCs w:val="22"/>
          <w:lang w:val="en-GB"/>
        </w:rPr>
      </w:pPr>
      <w:r w:rsidRPr="0048389A">
        <w:rPr>
          <w:rFonts w:ascii="Times New Roman" w:hAnsi="Times New Roman"/>
          <w:sz w:val="22"/>
          <w:szCs w:val="22"/>
          <w:lang w:val="en-GB"/>
        </w:rPr>
        <w:t xml:space="preserve">Each abstract will be reviewed, and authors will be requested to submit the </w:t>
      </w:r>
      <w:r w:rsidR="000301DA" w:rsidRPr="0048389A">
        <w:rPr>
          <w:rFonts w:ascii="Times New Roman" w:hAnsi="Times New Roman"/>
          <w:sz w:val="22"/>
          <w:szCs w:val="22"/>
          <w:lang w:val="en-GB"/>
        </w:rPr>
        <w:t>f</w:t>
      </w:r>
      <w:r w:rsidR="000301DA">
        <w:rPr>
          <w:rFonts w:ascii="Times New Roman" w:hAnsi="Times New Roman"/>
          <w:sz w:val="22"/>
          <w:szCs w:val="22"/>
          <w:lang w:val="en-GB"/>
        </w:rPr>
        <w:t>ull-length manuscript in the prescribed template</w:t>
      </w:r>
      <w:r w:rsidRPr="0048389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301DA">
        <w:rPr>
          <w:rFonts w:ascii="Times New Roman" w:hAnsi="Times New Roman"/>
          <w:sz w:val="22"/>
          <w:szCs w:val="22"/>
          <w:lang w:val="en-GB"/>
        </w:rPr>
        <w:t>to</w:t>
      </w:r>
      <w:r w:rsidRPr="0048389A">
        <w:rPr>
          <w:rFonts w:ascii="Times New Roman" w:hAnsi="Times New Roman"/>
          <w:sz w:val="22"/>
          <w:szCs w:val="22"/>
          <w:lang w:val="en-GB"/>
        </w:rPr>
        <w:t xml:space="preserve"> the conference portal after incorporating the suggest</w:t>
      </w:r>
      <w:r w:rsidR="000301DA">
        <w:rPr>
          <w:rFonts w:ascii="Times New Roman" w:hAnsi="Times New Roman"/>
          <w:sz w:val="22"/>
          <w:szCs w:val="22"/>
          <w:lang w:val="en-GB"/>
        </w:rPr>
        <w:t>ions/comments</w:t>
      </w:r>
      <w:r w:rsidR="004E709E">
        <w:rPr>
          <w:rFonts w:ascii="Times New Roman" w:hAnsi="Times New Roman"/>
          <w:sz w:val="22"/>
          <w:szCs w:val="22"/>
          <w:lang w:val="en-GB"/>
        </w:rPr>
        <w:t xml:space="preserve">. </w:t>
      </w:r>
    </w:p>
    <w:p w14:paraId="360339D0" w14:textId="745058AF" w:rsidR="00CB766E" w:rsidRPr="005C5B24" w:rsidRDefault="003623D0" w:rsidP="005C5B24">
      <w:pPr>
        <w:pStyle w:val="PlainText"/>
        <w:spacing w:before="240" w:after="240" w:line="22" w:lineRule="atLeast"/>
        <w:jc w:val="both"/>
        <w:rPr>
          <w:rFonts w:ascii="Times New Roman" w:hAnsi="Times New Roman"/>
          <w:sz w:val="22"/>
          <w:szCs w:val="22"/>
          <w:lang w:val="en-GB"/>
        </w:rPr>
      </w:pPr>
      <w:r w:rsidRPr="00C23475">
        <w:rPr>
          <w:rFonts w:ascii="Times New Roman" w:hAnsi="Times New Roman"/>
          <w:b/>
          <w:sz w:val="22"/>
          <w:szCs w:val="22"/>
          <w:lang w:val="en-GB"/>
        </w:rPr>
        <w:t>Key Words:</w:t>
      </w:r>
      <w:r w:rsidRPr="00C23475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C23475">
        <w:rPr>
          <w:rFonts w:ascii="Times New Roman" w:hAnsi="Times New Roman"/>
          <w:i/>
          <w:sz w:val="22"/>
          <w:szCs w:val="22"/>
          <w:lang w:val="en-GB"/>
        </w:rPr>
        <w:t>Heat Transfer, Finite Elements, Natural Convection.</w:t>
      </w:r>
      <w:r w:rsidR="0033408D">
        <w:rPr>
          <w:rFonts w:ascii="Times New Roman" w:hAnsi="Times New Roman"/>
          <w:i/>
          <w:sz w:val="22"/>
          <w:szCs w:val="22"/>
          <w:lang w:val="en-GB"/>
        </w:rPr>
        <w:t xml:space="preserve"> (</w:t>
      </w:r>
      <w:r w:rsidR="00596FC2">
        <w:rPr>
          <w:rFonts w:ascii="Times New Roman" w:hAnsi="Times New Roman"/>
          <w:i/>
          <w:sz w:val="22"/>
          <w:szCs w:val="22"/>
          <w:lang w:val="en-GB"/>
        </w:rPr>
        <w:t xml:space="preserve">Minimum </w:t>
      </w:r>
      <w:r w:rsidR="000301DA">
        <w:rPr>
          <w:rFonts w:ascii="Times New Roman" w:hAnsi="Times New Roman"/>
          <w:i/>
          <w:sz w:val="22"/>
          <w:szCs w:val="22"/>
          <w:lang w:val="en-GB"/>
        </w:rPr>
        <w:t>three</w:t>
      </w:r>
      <w:r w:rsidR="00596FC2">
        <w:rPr>
          <w:rFonts w:ascii="Times New Roman" w:hAnsi="Times New Roman"/>
          <w:i/>
          <w:sz w:val="22"/>
          <w:szCs w:val="22"/>
          <w:lang w:val="en-GB"/>
        </w:rPr>
        <w:t xml:space="preserve"> and maximum </w:t>
      </w:r>
      <w:r w:rsidR="000301DA">
        <w:rPr>
          <w:rFonts w:ascii="Times New Roman" w:hAnsi="Times New Roman"/>
          <w:i/>
          <w:sz w:val="22"/>
          <w:szCs w:val="22"/>
          <w:lang w:val="en-GB"/>
        </w:rPr>
        <w:t>five</w:t>
      </w:r>
      <w:r w:rsidR="0033408D">
        <w:rPr>
          <w:rFonts w:ascii="Times New Roman" w:hAnsi="Times New Roman"/>
          <w:i/>
          <w:sz w:val="22"/>
          <w:szCs w:val="22"/>
          <w:lang w:val="en-GB"/>
        </w:rPr>
        <w:t xml:space="preserve"> </w:t>
      </w:r>
      <w:r w:rsidR="007B7332">
        <w:rPr>
          <w:rFonts w:ascii="Times New Roman" w:hAnsi="Times New Roman"/>
          <w:i/>
          <w:sz w:val="22"/>
          <w:szCs w:val="22"/>
          <w:lang w:val="en-GB"/>
        </w:rPr>
        <w:t>Keywords</w:t>
      </w:r>
      <w:r w:rsidR="0033408D">
        <w:rPr>
          <w:rFonts w:ascii="Times New Roman" w:hAnsi="Times New Roman"/>
          <w:i/>
          <w:sz w:val="22"/>
          <w:szCs w:val="22"/>
          <w:lang w:val="en-GB"/>
        </w:rPr>
        <w:t>)</w:t>
      </w:r>
    </w:p>
    <w:p w14:paraId="1EACFF82" w14:textId="0448D8A8" w:rsidR="005C5B24" w:rsidRDefault="00F82EFB" w:rsidP="006855A2">
      <w:pPr>
        <w:jc w:val="center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149AABC4" wp14:editId="53AACC47">
            <wp:simplePos x="0" y="0"/>
            <wp:positionH relativeFrom="column">
              <wp:posOffset>1221691</wp:posOffset>
            </wp:positionH>
            <wp:positionV relativeFrom="paragraph">
              <wp:posOffset>18073</wp:posOffset>
            </wp:positionV>
            <wp:extent cx="3004185" cy="2619375"/>
            <wp:effectExtent l="0" t="0" r="5715" b="9525"/>
            <wp:wrapThrough wrapText="bothSides">
              <wp:wrapPolygon edited="0">
                <wp:start x="0" y="0"/>
                <wp:lineTo x="0" y="21521"/>
                <wp:lineTo x="21504" y="21521"/>
                <wp:lineTo x="21504" y="0"/>
                <wp:lineTo x="0" y="0"/>
              </wp:wrapPolygon>
            </wp:wrapThrough>
            <wp:docPr id="16127264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18" r="1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535A0" w14:textId="77777777" w:rsidR="005C5B24" w:rsidRDefault="005C5B24" w:rsidP="006855A2">
      <w:pPr>
        <w:jc w:val="center"/>
        <w:rPr>
          <w:lang w:val="en-GB"/>
        </w:rPr>
      </w:pPr>
    </w:p>
    <w:p w14:paraId="3A1C6F81" w14:textId="64935C4D" w:rsidR="005C5B24" w:rsidRPr="00CB766E" w:rsidRDefault="005C5B24" w:rsidP="005C5B24">
      <w:pPr>
        <w:rPr>
          <w:lang w:val="en-GB"/>
        </w:rPr>
      </w:pPr>
    </w:p>
    <w:p w14:paraId="34CD9F47" w14:textId="77777777" w:rsidR="00CB766E" w:rsidRDefault="00CB766E" w:rsidP="005C5B24">
      <w:pPr>
        <w:jc w:val="center"/>
        <w:rPr>
          <w:lang w:val="en-GB"/>
        </w:rPr>
      </w:pPr>
    </w:p>
    <w:p w14:paraId="12C02127" w14:textId="77777777" w:rsidR="005C5B24" w:rsidRDefault="005C5B24" w:rsidP="00CB766E">
      <w:pPr>
        <w:jc w:val="center"/>
        <w:rPr>
          <w:rFonts w:ascii="Times New Roman" w:hAnsi="Times New Roman"/>
          <w:b/>
          <w:lang w:val="en-GB"/>
        </w:rPr>
      </w:pPr>
    </w:p>
    <w:p w14:paraId="627B8AF2" w14:textId="77777777" w:rsidR="005C5B24" w:rsidRDefault="005C5B24" w:rsidP="00CB766E">
      <w:pPr>
        <w:jc w:val="center"/>
        <w:rPr>
          <w:rFonts w:ascii="Times New Roman" w:hAnsi="Times New Roman"/>
          <w:b/>
          <w:lang w:val="en-GB"/>
        </w:rPr>
      </w:pPr>
    </w:p>
    <w:p w14:paraId="48BFAC47" w14:textId="77777777" w:rsidR="005C5B24" w:rsidRDefault="005C5B24" w:rsidP="00CB766E">
      <w:pPr>
        <w:jc w:val="center"/>
        <w:rPr>
          <w:rFonts w:ascii="Times New Roman" w:hAnsi="Times New Roman"/>
          <w:b/>
          <w:lang w:val="en-GB"/>
        </w:rPr>
      </w:pPr>
    </w:p>
    <w:p w14:paraId="65DD74B1" w14:textId="77777777" w:rsidR="005C5B24" w:rsidRDefault="005C5B24" w:rsidP="00CB766E">
      <w:pPr>
        <w:jc w:val="center"/>
        <w:rPr>
          <w:rFonts w:ascii="Times New Roman" w:hAnsi="Times New Roman"/>
          <w:b/>
          <w:lang w:val="en-GB"/>
        </w:rPr>
      </w:pPr>
    </w:p>
    <w:p w14:paraId="3E42962A" w14:textId="77777777" w:rsidR="005C5B24" w:rsidRDefault="005C5B24" w:rsidP="00CB766E">
      <w:pPr>
        <w:jc w:val="center"/>
        <w:rPr>
          <w:rFonts w:ascii="Times New Roman" w:hAnsi="Times New Roman"/>
          <w:b/>
          <w:lang w:val="en-GB"/>
        </w:rPr>
      </w:pPr>
    </w:p>
    <w:p w14:paraId="4F6441E8" w14:textId="149E5DCA" w:rsidR="00CB766E" w:rsidRPr="00CB766E" w:rsidRDefault="00CB766E" w:rsidP="00CB766E">
      <w:pPr>
        <w:jc w:val="center"/>
        <w:rPr>
          <w:lang w:val="en-GB"/>
        </w:rPr>
      </w:pPr>
      <w:r w:rsidRPr="00CB766E">
        <w:rPr>
          <w:rFonts w:ascii="Times New Roman" w:hAnsi="Times New Roman"/>
          <w:b/>
          <w:lang w:val="en-GB"/>
        </w:rPr>
        <w:t xml:space="preserve">Figure 1: </w:t>
      </w:r>
      <w:r w:rsidR="005D5609">
        <w:rPr>
          <w:rFonts w:ascii="Times New Roman" w:hAnsi="Times New Roman"/>
          <w:b/>
          <w:lang w:val="en-GB"/>
        </w:rPr>
        <w:t>R</w:t>
      </w:r>
      <w:r w:rsidR="00557FD4">
        <w:rPr>
          <w:rFonts w:ascii="Times New Roman" w:hAnsi="Times New Roman"/>
          <w:b/>
          <w:lang w:val="en-GB"/>
        </w:rPr>
        <w:t>esult</w:t>
      </w:r>
      <w:r w:rsidRPr="00CB766E">
        <w:rPr>
          <w:rFonts w:ascii="Times New Roman" w:hAnsi="Times New Roman"/>
          <w:b/>
          <w:bCs/>
          <w:lang w:val="en-GB"/>
        </w:rPr>
        <w:t xml:space="preserve"> of th</w:t>
      </w:r>
      <w:r w:rsidR="00557FD4">
        <w:rPr>
          <w:rFonts w:ascii="Times New Roman" w:hAnsi="Times New Roman"/>
          <w:b/>
          <w:bCs/>
          <w:lang w:val="en-GB"/>
        </w:rPr>
        <w:t>e present</w:t>
      </w:r>
      <w:r w:rsidRPr="00CB766E">
        <w:rPr>
          <w:rFonts w:ascii="Times New Roman" w:hAnsi="Times New Roman"/>
          <w:b/>
          <w:bCs/>
          <w:lang w:val="en-GB"/>
        </w:rPr>
        <w:t xml:space="preserve"> work (Optional)</w:t>
      </w:r>
    </w:p>
    <w:sectPr w:rsidR="00CB766E" w:rsidRPr="00CB766E" w:rsidSect="005B00F2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560" w:right="1588" w:bottom="993" w:left="1814" w:header="426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DAB8" w14:textId="77777777" w:rsidR="00AE3214" w:rsidRDefault="00AE3214" w:rsidP="0072716A">
      <w:pPr>
        <w:spacing w:after="0" w:line="240" w:lineRule="auto"/>
      </w:pPr>
      <w:r>
        <w:separator/>
      </w:r>
    </w:p>
  </w:endnote>
  <w:endnote w:type="continuationSeparator" w:id="0">
    <w:p w14:paraId="57C24F1A" w14:textId="77777777" w:rsidR="00AE3214" w:rsidRDefault="00AE3214" w:rsidP="0072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6A0E" w14:textId="77777777" w:rsidR="002364A0" w:rsidRPr="002B2884" w:rsidRDefault="002364A0" w:rsidP="00087BDF">
    <w:pPr>
      <w:pStyle w:val="Footer"/>
      <w:tabs>
        <w:tab w:val="clear" w:pos="4819"/>
        <w:tab w:val="center" w:pos="6521"/>
      </w:tabs>
      <w:jc w:val="righ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4612" w14:textId="77777777" w:rsidR="00371A00" w:rsidRPr="00FE0F24" w:rsidRDefault="00371A00" w:rsidP="00FE0F24">
    <w:pPr>
      <w:pStyle w:val="Footer"/>
      <w:tabs>
        <w:tab w:val="clear" w:pos="4819"/>
        <w:tab w:val="center" w:pos="6946"/>
      </w:tabs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CAA8" w14:textId="77777777" w:rsidR="00AE3214" w:rsidRDefault="00AE3214" w:rsidP="0072716A">
      <w:pPr>
        <w:spacing w:after="0" w:line="240" w:lineRule="auto"/>
      </w:pPr>
      <w:r>
        <w:separator/>
      </w:r>
    </w:p>
  </w:footnote>
  <w:footnote w:type="continuationSeparator" w:id="0">
    <w:p w14:paraId="34E4739D" w14:textId="77777777" w:rsidR="00AE3214" w:rsidRDefault="00AE3214" w:rsidP="0072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B728" w14:textId="3551D4B1" w:rsidR="00505969" w:rsidRDefault="00917DA7" w:rsidP="007E1801">
    <w:pPr>
      <w:spacing w:after="60" w:line="240" w:lineRule="auto"/>
      <w:jc w:val="right"/>
      <w:rPr>
        <w:rFonts w:ascii="Times New Roman" w:hAnsi="Times New Roman"/>
        <w:smallCaps/>
        <w:sz w:val="18"/>
        <w:szCs w:val="18"/>
        <w:lang w:val="en-GB"/>
      </w:rPr>
    </w:pPr>
    <w:r>
      <w:rPr>
        <w:rFonts w:ascii="Times New Roman" w:hAnsi="Times New Roman"/>
        <w:smallCaps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D621BB" wp14:editId="6772AC88">
              <wp:simplePos x="0" y="0"/>
              <wp:positionH relativeFrom="column">
                <wp:posOffset>1146810</wp:posOffset>
              </wp:positionH>
              <wp:positionV relativeFrom="paragraph">
                <wp:posOffset>80010</wp:posOffset>
              </wp:positionV>
              <wp:extent cx="4562475" cy="741045"/>
              <wp:effectExtent l="13335" t="13335" r="5715" b="7620"/>
              <wp:wrapNone/>
              <wp:docPr id="10313493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741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06B60" w14:textId="77777777" w:rsidR="00582964" w:rsidRPr="00582964" w:rsidRDefault="00582964" w:rsidP="00582964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</w:pPr>
                          <w:r w:rsidRPr="00582964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International Conference on Greener Technologies in</w:t>
                          </w:r>
                        </w:p>
                        <w:p w14:paraId="0314326C" w14:textId="77777777" w:rsidR="008D1054" w:rsidRPr="00690295" w:rsidRDefault="00582964" w:rsidP="00582964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582964">
                            <w:rPr>
                              <w:rFonts w:ascii="Times New Roman" w:hAnsi="Times New Roman"/>
                              <w:sz w:val="18"/>
                              <w:szCs w:val="18"/>
                              <w:lang w:val="en-GB"/>
                            </w:rPr>
                            <w:t>Mechanical Engineering (ICGTME-2025), February 3-4, 2025, BITS Pilani, Pilani Campus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D621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90.3pt;margin-top:6.3pt;width:359.25pt;height:58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" strokecolor="white">
              <v:textbox style="mso-fit-shape-to-text:t">
                <w:txbxContent>
                  <w:p w14:paraId="58B06B60" w14:textId="77777777" w:rsidR="00582964" w:rsidRPr="00582964" w:rsidRDefault="00582964" w:rsidP="00582964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</w:pPr>
                    <w:r w:rsidRPr="00582964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International Conference on Greener Technologies in</w:t>
                    </w:r>
                  </w:p>
                  <w:p w14:paraId="0314326C" w14:textId="77777777" w:rsidR="008D1054" w:rsidRPr="00690295" w:rsidRDefault="00582964" w:rsidP="00582964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582964">
                      <w:rPr>
                        <w:rFonts w:ascii="Times New Roman" w:hAnsi="Times New Roman"/>
                        <w:sz w:val="18"/>
                        <w:szCs w:val="18"/>
                        <w:lang w:val="en-GB"/>
                      </w:rPr>
                      <w:t>Mechanical Engineering (ICGTME-2025), February 3-4, 2025, BITS Pilani, Pilani Campus</w:t>
                    </w:r>
                  </w:p>
                </w:txbxContent>
              </v:textbox>
            </v:shape>
          </w:pict>
        </mc:Fallback>
      </mc:AlternateContent>
    </w:r>
  </w:p>
  <w:p w14:paraId="2EC36787" w14:textId="77777777" w:rsidR="007E1801" w:rsidRPr="00D5399E" w:rsidRDefault="007E1801" w:rsidP="00D5399E">
    <w:pPr>
      <w:spacing w:after="60" w:line="240" w:lineRule="auto"/>
      <w:jc w:val="right"/>
      <w:rPr>
        <w:rFonts w:ascii="Times New Roman" w:hAnsi="Times New Roman"/>
        <w:smallCap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E684" w14:textId="6E0E9294" w:rsidR="00371A00" w:rsidRPr="001C3CAD" w:rsidRDefault="00976F9A" w:rsidP="00496388">
    <w:pPr>
      <w:pStyle w:val="PlainText"/>
      <w:spacing w:line="276" w:lineRule="auto"/>
      <w:rPr>
        <w:rFonts w:ascii="Times New Roman" w:hAnsi="Times New Roman"/>
        <w:sz w:val="18"/>
        <w:szCs w:val="18"/>
        <w:lang w:val="en-GB"/>
      </w:rPr>
    </w:pPr>
    <w:r w:rsidRPr="00EC4C57">
      <w:rPr>
        <w:rFonts w:ascii="Times New Roman" w:hAnsi="Times New Roman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164DB9" wp14:editId="22E3B9E8">
              <wp:simplePos x="0" y="0"/>
              <wp:positionH relativeFrom="column">
                <wp:posOffset>3349772</wp:posOffset>
              </wp:positionH>
              <wp:positionV relativeFrom="paragraph">
                <wp:posOffset>43962</wp:posOffset>
              </wp:positionV>
              <wp:extent cx="3220817" cy="853440"/>
              <wp:effectExtent l="0" t="0" r="0" b="0"/>
              <wp:wrapNone/>
              <wp:docPr id="219711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817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4BF6E" w14:textId="526CA56F" w:rsidR="00EC4C57" w:rsidRPr="00C80916" w:rsidRDefault="007C4AB7" w:rsidP="007562AC">
                          <w:pPr>
                            <w:pStyle w:val="NormalWeb"/>
                            <w:spacing w:before="60" w:after="0" w:afterAutospacing="0"/>
                            <w:jc w:val="right"/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</w:pPr>
                          <w:r w:rsidRPr="007C4AB7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International Conference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r w:rsidRPr="007C4AB7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 xml:space="preserve">on 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br/>
                          </w:r>
                          <w:r w:rsidR="007562AC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Sustainable Energy and Thermal Systems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 xml:space="preserve"> (</w:t>
                          </w:r>
                          <w:r w:rsidR="007562AC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SEATS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 xml:space="preserve"> 2026), 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br/>
                          </w:r>
                          <w:r w:rsidR="007562AC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September</w:t>
                          </w:r>
                          <w:r w:rsidRPr="007C4AB7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 xml:space="preserve"> 1</w:t>
                          </w:r>
                          <w:r w:rsidR="007562AC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0</w:t>
                          </w:r>
                          <w:r w:rsidRPr="007C4AB7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-</w:t>
                          </w:r>
                          <w:r w:rsidR="007562AC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1</w:t>
                          </w:r>
                          <w:r w:rsidRPr="007C4AB7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1, 2026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br/>
                          </w:r>
                          <w:r w:rsidR="007562AC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Manipal University Jaipur</w:t>
                          </w:r>
                          <w:r w:rsidR="00582964" w:rsidRPr="00C80916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="007562AC">
                            <w:rPr>
                              <w:rFonts w:eastAsia="Calibri"/>
                              <w:sz w:val="20"/>
                              <w:szCs w:val="20"/>
                              <w:lang w:val="en-GB"/>
                            </w:rPr>
                            <w:t>Jaipur, Rajasthan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64D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3.75pt;margin-top:3.45pt;width:253.6pt;height:67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" filled="f" stroked="f" strokecolor="white">
              <v:textbox style="mso-fit-shape-to-text:t">
                <w:txbxContent>
                  <w:p w14:paraId="5EF4BF6E" w14:textId="526CA56F" w:rsidR="00EC4C57" w:rsidRPr="00C80916" w:rsidRDefault="007C4AB7" w:rsidP="007562AC">
                    <w:pPr>
                      <w:pStyle w:val="NormalWeb"/>
                      <w:spacing w:before="60" w:after="0" w:afterAutospacing="0"/>
                      <w:jc w:val="right"/>
                      <w:rPr>
                        <w:rFonts w:eastAsia="Calibri"/>
                        <w:sz w:val="20"/>
                        <w:szCs w:val="20"/>
                        <w:lang w:val="en-GB"/>
                      </w:rPr>
                    </w:pPr>
                    <w:r w:rsidRPr="007C4AB7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International Conference</w:t>
                    </w:r>
                    <w:r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7C4AB7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 xml:space="preserve">on </w:t>
                    </w:r>
                    <w:r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br/>
                    </w:r>
                    <w:r w:rsidR="007562AC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Sustainable Energy and Thermal Systems</w:t>
                    </w:r>
                    <w:r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 xml:space="preserve"> (</w:t>
                    </w:r>
                    <w:r w:rsidR="007562AC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SEATS</w:t>
                    </w:r>
                    <w:r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 xml:space="preserve"> 2026), </w:t>
                    </w:r>
                    <w:r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br/>
                    </w:r>
                    <w:r w:rsidR="007562AC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September</w:t>
                    </w:r>
                    <w:r w:rsidRPr="007C4AB7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 xml:space="preserve"> 1</w:t>
                    </w:r>
                    <w:r w:rsidR="007562AC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0</w:t>
                    </w:r>
                    <w:r w:rsidRPr="007C4AB7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-</w:t>
                    </w:r>
                    <w:r w:rsidR="007562AC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1</w:t>
                    </w:r>
                    <w:r w:rsidRPr="007C4AB7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1, 2026</w:t>
                    </w:r>
                    <w:r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 xml:space="preserve">, </w:t>
                    </w:r>
                    <w:r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br/>
                    </w:r>
                    <w:r w:rsidR="007562AC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Manipal University Jaipur</w:t>
                    </w:r>
                    <w:r w:rsidR="00582964" w:rsidRPr="00C80916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="007562AC">
                      <w:rPr>
                        <w:rFonts w:eastAsia="Calibri"/>
                        <w:sz w:val="20"/>
                        <w:szCs w:val="20"/>
                        <w:lang w:val="en-GB"/>
                      </w:rPr>
                      <w:t>Jaipur, Rajasthan</w:t>
                    </w:r>
                  </w:p>
                </w:txbxContent>
              </v:textbox>
            </v:shape>
          </w:pict>
        </mc:Fallback>
      </mc:AlternateContent>
    </w:r>
    <w:r w:rsidR="00496388">
      <w:rPr>
        <w:rFonts w:ascii="Times New Roman" w:hAnsi="Times New Roman"/>
        <w:noProof/>
        <w:sz w:val="18"/>
        <w:szCs w:val="18"/>
        <w:lang w:val="en-GB"/>
      </w:rPr>
      <w:drawing>
        <wp:inline distT="0" distB="0" distL="0" distR="0" wp14:anchorId="7B54D020" wp14:editId="3C96D5FE">
          <wp:extent cx="1774090" cy="487722"/>
          <wp:effectExtent l="0" t="0" r="0" b="7620"/>
          <wp:docPr id="16060865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86503" name="Picture 1606086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090" cy="48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DB0">
      <w:rPr>
        <w:rFonts w:ascii="Times New Roman" w:hAnsi="Times New Roman"/>
        <w:sz w:val="18"/>
        <w:szCs w:val="18"/>
        <w:lang w:val="en-US"/>
      </w:rPr>
      <w:t xml:space="preserve">   </w:t>
    </w:r>
    <w:r>
      <w:rPr>
        <w:rFonts w:ascii="Times New Roman" w:hAnsi="Times New Roman"/>
        <w:sz w:val="18"/>
        <w:szCs w:val="18"/>
        <w:lang w:val="en-US"/>
      </w:rPr>
      <w:tab/>
    </w:r>
    <w:r>
      <w:rPr>
        <w:rFonts w:ascii="Times New Roman" w:hAnsi="Times New Roman"/>
        <w:noProof/>
        <w:sz w:val="18"/>
        <w:szCs w:val="18"/>
        <w:lang w:val="en-US"/>
      </w:rPr>
      <w:drawing>
        <wp:inline distT="0" distB="0" distL="0" distR="0" wp14:anchorId="6C805F95" wp14:editId="0CF7180C">
          <wp:extent cx="575213" cy="575213"/>
          <wp:effectExtent l="0" t="0" r="0" b="0"/>
          <wp:docPr id="199495866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5866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99" cy="592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DB0">
      <w:rPr>
        <w:rFonts w:ascii="Times New Roman" w:hAnsi="Times New Roman"/>
        <w:sz w:val="18"/>
        <w:szCs w:val="18"/>
        <w:lang w:val="en-US"/>
      </w:rPr>
      <w:tab/>
    </w:r>
    <w:r w:rsidR="003C2DB0">
      <w:rPr>
        <w:rFonts w:ascii="Times New Roman" w:hAnsi="Times New Roman"/>
        <w:sz w:val="18"/>
        <w:szCs w:val="1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6F2D"/>
    <w:multiLevelType w:val="hybridMultilevel"/>
    <w:tmpl w:val="EA8EF02E"/>
    <w:lvl w:ilvl="0" w:tplc="C766187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4A73"/>
    <w:multiLevelType w:val="hybridMultilevel"/>
    <w:tmpl w:val="B1905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363FA"/>
    <w:multiLevelType w:val="hybridMultilevel"/>
    <w:tmpl w:val="63A4F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75E66"/>
    <w:multiLevelType w:val="hybridMultilevel"/>
    <w:tmpl w:val="91D89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46450">
    <w:abstractNumId w:val="1"/>
  </w:num>
  <w:num w:numId="2" w16cid:durableId="677082439">
    <w:abstractNumId w:val="0"/>
  </w:num>
  <w:num w:numId="3" w16cid:durableId="1867408572">
    <w:abstractNumId w:val="2"/>
  </w:num>
  <w:num w:numId="4" w16cid:durableId="1089274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wsTAzMjM1NzcwNDNV0lEKTi0uzszPAykwrAUAEcwhFCwAAAA="/>
  </w:docVars>
  <w:rsids>
    <w:rsidRoot w:val="003623D0"/>
    <w:rsid w:val="000014AE"/>
    <w:rsid w:val="00002FEF"/>
    <w:rsid w:val="0000420C"/>
    <w:rsid w:val="000301DA"/>
    <w:rsid w:val="00040787"/>
    <w:rsid w:val="000422B9"/>
    <w:rsid w:val="00050B46"/>
    <w:rsid w:val="00087BDF"/>
    <w:rsid w:val="000A7F56"/>
    <w:rsid w:val="001064EC"/>
    <w:rsid w:val="00150AB6"/>
    <w:rsid w:val="00187BF3"/>
    <w:rsid w:val="001B3E11"/>
    <w:rsid w:val="001C3CAD"/>
    <w:rsid w:val="001C4F82"/>
    <w:rsid w:val="001C66EA"/>
    <w:rsid w:val="001D5A3E"/>
    <w:rsid w:val="001E449D"/>
    <w:rsid w:val="001F58B3"/>
    <w:rsid w:val="00232B98"/>
    <w:rsid w:val="002364A0"/>
    <w:rsid w:val="00240EAE"/>
    <w:rsid w:val="00240F69"/>
    <w:rsid w:val="00256791"/>
    <w:rsid w:val="00283426"/>
    <w:rsid w:val="002B2884"/>
    <w:rsid w:val="002D2FDA"/>
    <w:rsid w:val="002E0301"/>
    <w:rsid w:val="002E20A7"/>
    <w:rsid w:val="002E3F5B"/>
    <w:rsid w:val="002F01C0"/>
    <w:rsid w:val="002F49CB"/>
    <w:rsid w:val="0031081F"/>
    <w:rsid w:val="003301D2"/>
    <w:rsid w:val="0033408D"/>
    <w:rsid w:val="0034457D"/>
    <w:rsid w:val="00353CED"/>
    <w:rsid w:val="003623D0"/>
    <w:rsid w:val="00371A00"/>
    <w:rsid w:val="00374E43"/>
    <w:rsid w:val="0039134A"/>
    <w:rsid w:val="00395222"/>
    <w:rsid w:val="003C09E0"/>
    <w:rsid w:val="003C19B2"/>
    <w:rsid w:val="003C2DB0"/>
    <w:rsid w:val="003D304C"/>
    <w:rsid w:val="003E0C3D"/>
    <w:rsid w:val="003E123B"/>
    <w:rsid w:val="004211B1"/>
    <w:rsid w:val="0042413B"/>
    <w:rsid w:val="004456B0"/>
    <w:rsid w:val="00471732"/>
    <w:rsid w:val="00481A10"/>
    <w:rsid w:val="0048389A"/>
    <w:rsid w:val="004909A6"/>
    <w:rsid w:val="00496388"/>
    <w:rsid w:val="004964F3"/>
    <w:rsid w:val="004B0E3D"/>
    <w:rsid w:val="004D20B4"/>
    <w:rsid w:val="004E4C7F"/>
    <w:rsid w:val="004E709E"/>
    <w:rsid w:val="00505969"/>
    <w:rsid w:val="00510DBF"/>
    <w:rsid w:val="005118E4"/>
    <w:rsid w:val="0052470B"/>
    <w:rsid w:val="00545ECB"/>
    <w:rsid w:val="00552313"/>
    <w:rsid w:val="00557FD4"/>
    <w:rsid w:val="00560E7F"/>
    <w:rsid w:val="00574E8F"/>
    <w:rsid w:val="00582964"/>
    <w:rsid w:val="00596FC2"/>
    <w:rsid w:val="005B00F2"/>
    <w:rsid w:val="005C5B24"/>
    <w:rsid w:val="005D5609"/>
    <w:rsid w:val="006009FC"/>
    <w:rsid w:val="006254B9"/>
    <w:rsid w:val="006336D6"/>
    <w:rsid w:val="006855A2"/>
    <w:rsid w:val="00690295"/>
    <w:rsid w:val="00690E85"/>
    <w:rsid w:val="006B5C33"/>
    <w:rsid w:val="006F1429"/>
    <w:rsid w:val="00711329"/>
    <w:rsid w:val="00711972"/>
    <w:rsid w:val="00712A6F"/>
    <w:rsid w:val="0072716A"/>
    <w:rsid w:val="0073278C"/>
    <w:rsid w:val="007410F4"/>
    <w:rsid w:val="00753A5E"/>
    <w:rsid w:val="00753AE9"/>
    <w:rsid w:val="007562AC"/>
    <w:rsid w:val="00766E94"/>
    <w:rsid w:val="00785D84"/>
    <w:rsid w:val="007873CD"/>
    <w:rsid w:val="007B27EA"/>
    <w:rsid w:val="007B3FF0"/>
    <w:rsid w:val="007B7332"/>
    <w:rsid w:val="007C4AB7"/>
    <w:rsid w:val="007E1801"/>
    <w:rsid w:val="007E186C"/>
    <w:rsid w:val="007F7A38"/>
    <w:rsid w:val="00821E2D"/>
    <w:rsid w:val="00830A74"/>
    <w:rsid w:val="00831A4D"/>
    <w:rsid w:val="00836789"/>
    <w:rsid w:val="008420E1"/>
    <w:rsid w:val="00845F20"/>
    <w:rsid w:val="00872520"/>
    <w:rsid w:val="00872AE1"/>
    <w:rsid w:val="00874E52"/>
    <w:rsid w:val="008A0ACA"/>
    <w:rsid w:val="008A3E06"/>
    <w:rsid w:val="008D0D75"/>
    <w:rsid w:val="008D1054"/>
    <w:rsid w:val="008E6878"/>
    <w:rsid w:val="00900C58"/>
    <w:rsid w:val="00901DE6"/>
    <w:rsid w:val="0090681B"/>
    <w:rsid w:val="00906DA6"/>
    <w:rsid w:val="009110AF"/>
    <w:rsid w:val="00917DA7"/>
    <w:rsid w:val="00927214"/>
    <w:rsid w:val="00976F9A"/>
    <w:rsid w:val="00985F4E"/>
    <w:rsid w:val="009B6927"/>
    <w:rsid w:val="00A17800"/>
    <w:rsid w:val="00A441A8"/>
    <w:rsid w:val="00A56889"/>
    <w:rsid w:val="00A75D50"/>
    <w:rsid w:val="00A92FB5"/>
    <w:rsid w:val="00AA4374"/>
    <w:rsid w:val="00AA7032"/>
    <w:rsid w:val="00AB21B4"/>
    <w:rsid w:val="00AB4DBD"/>
    <w:rsid w:val="00AD3AAC"/>
    <w:rsid w:val="00AE3214"/>
    <w:rsid w:val="00B21F5F"/>
    <w:rsid w:val="00B34985"/>
    <w:rsid w:val="00B902E3"/>
    <w:rsid w:val="00B97BAA"/>
    <w:rsid w:val="00BB12A2"/>
    <w:rsid w:val="00BD198C"/>
    <w:rsid w:val="00BD22C0"/>
    <w:rsid w:val="00BE4DA0"/>
    <w:rsid w:val="00BE6970"/>
    <w:rsid w:val="00BF1C37"/>
    <w:rsid w:val="00C054BC"/>
    <w:rsid w:val="00C23475"/>
    <w:rsid w:val="00C641EC"/>
    <w:rsid w:val="00C80916"/>
    <w:rsid w:val="00CA7C85"/>
    <w:rsid w:val="00CB766E"/>
    <w:rsid w:val="00CB7B13"/>
    <w:rsid w:val="00CC1615"/>
    <w:rsid w:val="00CE132E"/>
    <w:rsid w:val="00CE4D54"/>
    <w:rsid w:val="00CF264B"/>
    <w:rsid w:val="00CF5CEC"/>
    <w:rsid w:val="00D50CFA"/>
    <w:rsid w:val="00D5399E"/>
    <w:rsid w:val="00D574B1"/>
    <w:rsid w:val="00D72476"/>
    <w:rsid w:val="00D746DE"/>
    <w:rsid w:val="00D921E3"/>
    <w:rsid w:val="00DA2AAD"/>
    <w:rsid w:val="00DC1B01"/>
    <w:rsid w:val="00E42586"/>
    <w:rsid w:val="00E93921"/>
    <w:rsid w:val="00EC4C57"/>
    <w:rsid w:val="00EF4248"/>
    <w:rsid w:val="00F02050"/>
    <w:rsid w:val="00F36908"/>
    <w:rsid w:val="00F61BC7"/>
    <w:rsid w:val="00F63033"/>
    <w:rsid w:val="00F82EFB"/>
    <w:rsid w:val="00F910A0"/>
    <w:rsid w:val="00FA4B1F"/>
    <w:rsid w:val="00FE0F24"/>
    <w:rsid w:val="00FE1FCB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7EA0A"/>
  <w15:chartTrackingRefBased/>
  <w15:docId w15:val="{5725E432-4569-498E-A62F-DCD4446D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306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3064A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2716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72716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716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72716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716A"/>
    <w:rPr>
      <w:rFonts w:ascii="Tahoma" w:hAnsi="Tahoma" w:cs="Tahoma"/>
      <w:sz w:val="16"/>
      <w:szCs w:val="16"/>
      <w:lang w:eastAsia="en-US"/>
    </w:rPr>
  </w:style>
  <w:style w:type="paragraph" w:customStyle="1" w:styleId="FiliacinCOMNI">
    <w:name w:val="Filiación.COMNI"/>
    <w:basedOn w:val="Normal"/>
    <w:rsid w:val="00711972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trike/>
      <w:lang w:val="es-ES_tradnl" w:eastAsia="es-ES"/>
    </w:rPr>
  </w:style>
  <w:style w:type="character" w:styleId="Hyperlink">
    <w:name w:val="Hyperlink"/>
    <w:uiPriority w:val="99"/>
    <w:unhideWhenUsed/>
    <w:rsid w:val="00DC1B0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014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0E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c@jaipur.manipal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f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</Words>
  <Characters>1210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Pippo</dc:creator>
  <cp:keywords/>
  <cp:lastModifiedBy>Dr. Somenath Gorai [MU - Jaipur]</cp:lastModifiedBy>
  <cp:revision>13</cp:revision>
  <cp:lastPrinted>2011-02-08T10:03:00Z</cp:lastPrinted>
  <dcterms:created xsi:type="dcterms:W3CDTF">2026-01-30T09:12:00Z</dcterms:created>
  <dcterms:modified xsi:type="dcterms:W3CDTF">2026-01-30T11:34:00Z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1e1851148def2771bde8b7d8dd8ed4d153f55440956ab83ade9f1f727c3e24e3</vt:lpwstr>
  </property>
</Properties>
</file>