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6" w:rsidRDefault="00A736D6" w:rsidP="00A736D6">
      <w:pPr>
        <w:pStyle w:val="Heading2"/>
        <w:rPr>
          <w:color w:val="000000"/>
        </w:rPr>
      </w:pPr>
      <w:r>
        <w:rPr>
          <w:color w:val="000000"/>
        </w:rPr>
        <w:t>NYSCC Major Bills Reported to Calendar</w:t>
      </w:r>
    </w:p>
    <w:p w:rsidR="00A736D6" w:rsidRDefault="00A736D6" w:rsidP="00A736D6">
      <w:r>
        <w:rPr>
          <w:b/>
          <w:bCs/>
          <w:color w:val="000000"/>
          <w:sz w:val="27"/>
          <w:szCs w:val="27"/>
        </w:rPr>
        <w:t>Search Results Count =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A736D6" w:rsidTr="00A736D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Run Date: 03/14/20 11:34 AM</w:t>
            </w:r>
          </w:p>
        </w:tc>
      </w:tr>
      <w:tr w:rsidR="00A736D6" w:rsidTr="00A736D6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36D6" w:rsidRDefault="00A736D6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</w:rPr>
              <w:t>Note: Senate bills may appear out of order due to Same-As Grouping format.</w:t>
            </w:r>
          </w:p>
        </w:tc>
      </w:tr>
    </w:tbl>
    <w:p w:rsidR="00A736D6" w:rsidRDefault="00A736D6" w:rsidP="00A736D6">
      <w:pPr>
        <w:rPr>
          <w:vanish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A736D6" w:rsidTr="00A736D6">
        <w:tc>
          <w:tcPr>
            <w:tcW w:w="0" w:type="auto"/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</w:p>
        </w:tc>
      </w:tr>
    </w:tbl>
    <w:p w:rsidR="00A736D6" w:rsidRDefault="00A736D6" w:rsidP="00A736D6">
      <w:pPr>
        <w:rPr>
          <w:vanish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1"/>
        <w:gridCol w:w="8659"/>
      </w:tblGrid>
      <w:tr w:rsidR="00A736D6" w:rsidTr="00A736D6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A736D6" w:rsidRDefault="00A736D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ADMINISTRATIVE (Results Count = 1)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A8123A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proofErr w:type="spellStart"/>
            <w:r>
              <w:rPr>
                <w:rStyle w:val="Strong"/>
              </w:rPr>
              <w:t>Englebright</w:t>
            </w:r>
            <w:proofErr w:type="spellEnd"/>
            <w:r>
              <w:t> -- Relates to preserving ecological integrity, wildlife and open space in the Adirondack park</w:t>
            </w:r>
            <w:r>
              <w:br/>
              <w:t>Same as S 6484 KAMINSKY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01/08/20 ordered to third reading cal.312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51"/>
              <w:gridCol w:w="2851"/>
              <w:gridCol w:w="2851"/>
            </w:tblGrid>
            <w:tr w:rsidR="00A736D6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ADMINISTRATIVE</w:t>
                  </w:r>
                </w:p>
              </w:tc>
            </w:tr>
          </w:tbl>
          <w:p w:rsidR="00A736D6" w:rsidRDefault="00A736D6">
            <w:pPr>
              <w:rPr>
                <w:sz w:val="24"/>
                <w:szCs w:val="24"/>
              </w:rPr>
            </w:pPr>
          </w:p>
        </w:tc>
      </w:tr>
    </w:tbl>
    <w:p w:rsidR="00A736D6" w:rsidRDefault="00A736D6" w:rsidP="00A736D6">
      <w:pPr>
        <w:rPr>
          <w:vanish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6"/>
        <w:gridCol w:w="8494"/>
      </w:tblGrid>
      <w:tr w:rsidR="00A736D6" w:rsidTr="00A736D6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A736D6" w:rsidRDefault="00A736D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FIREARMS-YOUTH (Results Count = 1)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736D6" w:rsidTr="00A736D6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pPr>
              <w:jc w:val="right"/>
              <w:rPr>
                <w:sz w:val="24"/>
                <w:szCs w:val="24"/>
              </w:rPr>
            </w:pPr>
            <w:r>
              <w:t>    </w:t>
            </w:r>
            <w:hyperlink r:id="rId5" w:history="1">
              <w:r>
                <w:rPr>
                  <w:rStyle w:val="Hyperlink"/>
                </w:rPr>
                <w:t>S6401B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r>
              <w:rPr>
                <w:rStyle w:val="Strong"/>
              </w:rPr>
              <w:t>BRESLIN</w:t>
            </w:r>
            <w:r>
              <w:t> -- Permits 4-H certified shooting sports instructors to supervise and instruct persons under sixteen years of age at shooting ranges</w:t>
            </w:r>
            <w:r>
              <w:br/>
              <w:t xml:space="preserve">Same as A 8078-C </w:t>
            </w:r>
            <w:proofErr w:type="spellStart"/>
            <w:r>
              <w:t>Woerner</w:t>
            </w:r>
            <w:proofErr w:type="spellEnd"/>
            <w:r>
              <w:br/>
            </w:r>
            <w:r>
              <w:rPr>
                <w:b/>
                <w:bCs/>
              </w:rPr>
              <w:t>Last Act: </w:t>
            </w:r>
            <w:r>
              <w:t>02/12/20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6"/>
              <w:gridCol w:w="2796"/>
              <w:gridCol w:w="2796"/>
            </w:tblGrid>
            <w:tr w:rsidR="00A736D6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ACTION:</w:t>
                  </w:r>
                  <w: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FIREARMS-YOUTH</w:t>
                  </w:r>
                </w:p>
              </w:tc>
            </w:tr>
          </w:tbl>
          <w:p w:rsidR="00A736D6" w:rsidRDefault="00A736D6">
            <w:pPr>
              <w:rPr>
                <w:sz w:val="24"/>
                <w:szCs w:val="24"/>
              </w:rPr>
            </w:pPr>
          </w:p>
        </w:tc>
      </w:tr>
    </w:tbl>
    <w:p w:rsidR="00A736D6" w:rsidRDefault="00A736D6" w:rsidP="00A736D6">
      <w:pPr>
        <w:rPr>
          <w:vanish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7"/>
        <w:gridCol w:w="8613"/>
      </w:tblGrid>
      <w:tr w:rsidR="00A736D6" w:rsidTr="00A736D6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A736D6" w:rsidRDefault="00A736D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HUNTING (Results Count = 1)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736D6" w:rsidTr="00A736D6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pPr>
              <w:jc w:val="right"/>
              <w:rPr>
                <w:sz w:val="24"/>
                <w:szCs w:val="24"/>
              </w:rPr>
            </w:pPr>
            <w:r>
              <w:t>    </w:t>
            </w:r>
            <w:hyperlink r:id="rId6" w:history="1">
              <w:r>
                <w:rPr>
                  <w:rStyle w:val="Hyperlink"/>
                </w:rPr>
                <w:t>S7542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r>
              <w:rPr>
                <w:rStyle w:val="Strong"/>
              </w:rPr>
              <w:t>MARTINEZ</w:t>
            </w:r>
            <w:r>
              <w:t xml:space="preserve"> -- Makes animal killing contests, competitions, tournaments and </w:t>
            </w:r>
            <w:proofErr w:type="spellStart"/>
            <w:r>
              <w:t>derbys</w:t>
            </w:r>
            <w:proofErr w:type="spellEnd"/>
            <w:r>
              <w:t xml:space="preserve"> unlawful</w:t>
            </w:r>
            <w:r>
              <w:br/>
              <w:t>Same as A 722-B Glick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03/10/20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2836"/>
              <w:gridCol w:w="2836"/>
            </w:tblGrid>
            <w:tr w:rsidR="00A736D6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ACTION:</w:t>
                  </w:r>
                  <w: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HUNTING</w:t>
                  </w:r>
                </w:p>
              </w:tc>
            </w:tr>
          </w:tbl>
          <w:p w:rsidR="00A736D6" w:rsidRDefault="00A736D6">
            <w:pPr>
              <w:rPr>
                <w:sz w:val="24"/>
                <w:szCs w:val="24"/>
              </w:rPr>
            </w:pPr>
          </w:p>
        </w:tc>
      </w:tr>
    </w:tbl>
    <w:p w:rsidR="00A736D6" w:rsidRDefault="00A736D6" w:rsidP="00A736D6">
      <w:pPr>
        <w:rPr>
          <w:vanish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8883"/>
      </w:tblGrid>
      <w:tr w:rsidR="00A736D6" w:rsidTr="00A736D6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A736D6" w:rsidRDefault="00A736D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LEAD AMMUNITION (Results Count = 1)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736D6" w:rsidTr="00A736D6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A703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A736D6" w:rsidRDefault="00A736D6">
            <w:r>
              <w:rPr>
                <w:rStyle w:val="Strong"/>
              </w:rPr>
              <w:t>Glick (MS)</w:t>
            </w:r>
            <w:r>
              <w:t> -- Prohibits the use of lead ammunition in the taking of wildlife on state-owned land and on land contributing surface water to the New York city water supply</w:t>
            </w:r>
            <w:r>
              <w:br/>
              <w:t>No same as</w:t>
            </w:r>
            <w:r>
              <w:br/>
            </w:r>
            <w:r>
              <w:rPr>
                <w:b/>
                <w:bCs/>
              </w:rPr>
              <w:t>Last Act: </w:t>
            </w:r>
            <w:r>
              <w:t>02/27/20 advanced to third reading cal.415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25"/>
              <w:gridCol w:w="2926"/>
              <w:gridCol w:w="2926"/>
            </w:tblGrid>
            <w:tr w:rsidR="00A736D6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Pos: </w:t>
                  </w:r>
                  <w: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A736D6" w:rsidRDefault="00A736D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GROUP:</w:t>
                  </w:r>
                  <w:r>
                    <w:t> LEAD AMMUNITION</w:t>
                  </w:r>
                </w:p>
              </w:tc>
            </w:tr>
          </w:tbl>
          <w:p w:rsidR="00A736D6" w:rsidRDefault="00A736D6">
            <w:pPr>
              <w:rPr>
                <w:sz w:val="24"/>
                <w:szCs w:val="24"/>
              </w:rPr>
            </w:pPr>
          </w:p>
        </w:tc>
      </w:tr>
    </w:tbl>
    <w:p w:rsidR="005720DE" w:rsidRDefault="005720DE"/>
    <w:p w:rsidR="00D83481" w:rsidRPr="00D83481" w:rsidRDefault="00D83481" w:rsidP="00D834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834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Reported to Calendar</w:t>
      </w:r>
    </w:p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Search Results Count = 5</w:t>
      </w:r>
      <w:r w:rsidRPr="00D834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D83481" w:rsidRPr="00D83481" w:rsidTr="00D83481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03/06/20 05:35 PM</w:t>
            </w:r>
          </w:p>
        </w:tc>
      </w:tr>
      <w:tr w:rsidR="00D83481" w:rsidRPr="00D83481" w:rsidTr="00D8348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Note: Senate bills may appear out of order due to Same-As Grouping format.</w:t>
            </w:r>
          </w:p>
        </w:tc>
      </w:tr>
    </w:tbl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D83481" w:rsidRPr="00D83481" w:rsidTr="00D83481">
        <w:tc>
          <w:tcPr>
            <w:tcW w:w="0" w:type="auto"/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D83481" w:rsidRPr="00D83481" w:rsidTr="00D83481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ADMINISTRATIVE (Results Count = 2)</w:t>
            </w: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481" w:rsidRPr="00D83481" w:rsidTr="00D83481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8" w:history="1">
              <w:r w:rsidRPr="00D83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S5196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KAMINSKY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removal of species from the endangered and threatened species list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4077 Barrett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02/10/20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2655"/>
              <w:gridCol w:w="3090"/>
            </w:tblGrid>
            <w:tr w:rsidR="00D83481" w:rsidRPr="00D83481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EB3342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83481" w:rsidRPr="00D83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A8123A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proofErr w:type="spellEnd"/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preserving ecological integrity, wildlife and open space in the Adirondack park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6484 KAMINSKY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01/08/20 ordered to third reading cal.312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5"/>
              <w:gridCol w:w="2655"/>
              <w:gridCol w:w="3090"/>
            </w:tblGrid>
            <w:tr w:rsidR="00D83481" w:rsidRPr="00D83481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4"/>
        <w:gridCol w:w="8346"/>
      </w:tblGrid>
      <w:tr w:rsidR="00D83481" w:rsidRPr="00D83481" w:rsidTr="00D83481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FIREARMS-YOUTH (Results Count = 1)</w:t>
            </w: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481" w:rsidRPr="00D83481" w:rsidTr="00D83481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0" w:history="1">
              <w:r w:rsidRPr="00D83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S6401B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BRESLIN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4-H certified shooting sports instructors to supervise and instruct persons under sixteen years of age at shooting ranges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8078-C </w:t>
            </w:r>
            <w:proofErr w:type="spellStart"/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Woerner</w:t>
            </w:r>
            <w:proofErr w:type="spellEnd"/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02/12/20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6"/>
              <w:gridCol w:w="2747"/>
              <w:gridCol w:w="2747"/>
            </w:tblGrid>
            <w:tr w:rsidR="00D83481" w:rsidRPr="00D83481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FIREARMS-YOUTH</w:t>
                  </w:r>
                </w:p>
              </w:tc>
            </w:tr>
          </w:tbl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D83481" w:rsidRPr="00D83481" w:rsidTr="00D83481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HUNTING (Results Count = 1)</w:t>
            </w: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481" w:rsidRPr="00D83481" w:rsidTr="00D83481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1" w:history="1">
              <w:r w:rsidRPr="00D83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S7542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MARTINEZ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Makes animal killing contests, competitions, tournaments and </w:t>
            </w:r>
            <w:proofErr w:type="spellStart"/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derbys</w:t>
            </w:r>
            <w:proofErr w:type="spellEnd"/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unlawful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722-B Glick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03/04/20 2ND REPORT CAL.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D83481" w:rsidRPr="00D83481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481" w:rsidRPr="00D83481" w:rsidRDefault="00D83481" w:rsidP="00D83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4"/>
        <w:gridCol w:w="8826"/>
      </w:tblGrid>
      <w:tr w:rsidR="00D83481" w:rsidRPr="00D83481" w:rsidTr="00D83481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LEAD AMMUNITION (Results Count = 1)</w:t>
            </w: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481" w:rsidRPr="00D83481" w:rsidTr="00D83481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EB3342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83481" w:rsidRPr="00D834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 (MS)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use of lead ammunition in the taking of wildlife on state-owned land and on land contributing surface water to the New York city water supply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83481">
              <w:rPr>
                <w:rFonts w:ascii="Times New Roman" w:eastAsia="Times New Roman" w:hAnsi="Times New Roman" w:cs="Times New Roman"/>
                <w:sz w:val="24"/>
                <w:szCs w:val="24"/>
              </w:rPr>
              <w:t>02/27/20 advanced to third reading cal.415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06"/>
              <w:gridCol w:w="2907"/>
              <w:gridCol w:w="2907"/>
            </w:tblGrid>
            <w:tr w:rsidR="00D83481" w:rsidRPr="00D83481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D83481" w:rsidRPr="00D83481" w:rsidRDefault="00D83481" w:rsidP="00D83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4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834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LEAD AMMUNITION</w:t>
                  </w:r>
                </w:p>
              </w:tc>
            </w:tr>
          </w:tbl>
          <w:p w:rsidR="00D83481" w:rsidRPr="00D83481" w:rsidRDefault="00D83481" w:rsidP="00D8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481" w:rsidRDefault="00D83481"/>
    <w:sectPr w:rsidR="00D83481" w:rsidSect="0057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3481"/>
    <w:rsid w:val="005720DE"/>
    <w:rsid w:val="00A736D6"/>
    <w:rsid w:val="00D83481"/>
    <w:rsid w:val="00EB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DE"/>
  </w:style>
  <w:style w:type="paragraph" w:styleId="Heading2">
    <w:name w:val="heading 2"/>
    <w:basedOn w:val="Normal"/>
    <w:link w:val="Heading2Char"/>
    <w:uiPriority w:val="9"/>
    <w:qFormat/>
    <w:rsid w:val="00D83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4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34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3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nclick_bn(%22bstframe%22,%22SPECIAL%22,%222019%22,%22BILLS05196%22,%22ACT1%22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nclick_bn(%22bstframe%22,%22SPECIAL%22,%222019%22,%22BILLA00703%22,%22ACT4%22)" TargetMode="External"/><Relationship Id="rId12" Type="http://schemas.openxmlformats.org/officeDocument/2006/relationships/hyperlink" Target="javascript:onclick_bn(%22bstframe%22,%22SPECIAL%22,%222019%22,%22BILLA00703%22,%22ACT5%2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19%22,%22BILLS07542%22,%22ACT3%22)" TargetMode="External"/><Relationship Id="rId11" Type="http://schemas.openxmlformats.org/officeDocument/2006/relationships/hyperlink" Target="javascript:onclick_bn(%22bstframe%22,%22SPECIAL%22,%222019%22,%22BILLS07542%22,%22ACT4%22)" TargetMode="External"/><Relationship Id="rId5" Type="http://schemas.openxmlformats.org/officeDocument/2006/relationships/hyperlink" Target="javascript:onclick_bn(%22bstframe%22,%22SPECIAL%22,%222019%22,%22BILLS06401B%22,%22ACT2%22)" TargetMode="External"/><Relationship Id="rId10" Type="http://schemas.openxmlformats.org/officeDocument/2006/relationships/hyperlink" Target="javascript:onclick_bn(%22bstframe%22,%22SPECIAL%22,%222019%22,%22BILLS06401B%22,%22ACT3%22)" TargetMode="External"/><Relationship Id="rId4" Type="http://schemas.openxmlformats.org/officeDocument/2006/relationships/hyperlink" Target="javascript:onclick_bn(%22bstframe%22,%22SPECIAL%22,%222019%22,%22BILLA08123A%22,%22ACT1%22)" TargetMode="External"/><Relationship Id="rId9" Type="http://schemas.openxmlformats.org/officeDocument/2006/relationships/hyperlink" Target="javascript:onclick_bn(%22bstframe%22,%22SPECIAL%22,%222019%22,%22BILLA08123A%22,%22ACT2%2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Parker</dc:creator>
  <cp:lastModifiedBy>Charles Parker</cp:lastModifiedBy>
  <cp:revision>2</cp:revision>
  <dcterms:created xsi:type="dcterms:W3CDTF">2020-03-07T12:41:00Z</dcterms:created>
  <dcterms:modified xsi:type="dcterms:W3CDTF">2020-03-14T17:27:00Z</dcterms:modified>
</cp:coreProperties>
</file>