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4F762" w14:textId="77777777" w:rsidR="00186301" w:rsidRDefault="0062043D" w:rsidP="0018630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lk230096484"/>
      <w:bookmarkEnd w:id="0"/>
      <w:r w:rsidRPr="0062043D">
        <w:rPr>
          <w:rFonts w:ascii="Times New Roman" w:eastAsia="Times New Roman" w:hAnsi="Times New Roman" w:cs="Times New Roman"/>
          <w:b/>
          <w:bCs/>
          <w:sz w:val="28"/>
          <w:szCs w:val="28"/>
        </w:rPr>
        <w:t>Fingerprinting &amp; Background Check Guide</w:t>
      </w:r>
    </w:p>
    <w:p w14:paraId="24C90549" w14:textId="491B1943" w:rsidR="0062043D" w:rsidRPr="0062043D" w:rsidRDefault="0062043D" w:rsidP="001863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2043D">
        <w:rPr>
          <w:rFonts w:ascii="Times New Roman" w:eastAsia="Times New Roman" w:hAnsi="Times New Roman" w:cs="Times New Roman"/>
          <w:b/>
          <w:bCs/>
          <w:sz w:val="24"/>
          <w:szCs w:val="24"/>
        </w:rPr>
        <w:t>Why Choose Our Fingerprinting Service?</w:t>
      </w:r>
    </w:p>
    <w:p w14:paraId="4EDC7BF7" w14:textId="6153CF2A" w:rsidR="0062043D" w:rsidRPr="0062043D" w:rsidRDefault="0062043D" w:rsidP="006204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62043D">
        <w:rPr>
          <w:rFonts w:ascii="Times New Roman" w:eastAsia="Times New Roman" w:hAnsi="Times New Roman" w:cs="Times New Roman"/>
          <w:sz w:val="20"/>
          <w:szCs w:val="20"/>
        </w:rPr>
        <w:t xml:space="preserve">At Tennessee Adoption Home Study Services, we know background checks can feel overwhelming. That’s why we offer a simple, all-in-one package for just </w:t>
      </w:r>
      <w:r w:rsidRPr="0062043D">
        <w:rPr>
          <w:rFonts w:ascii="Times New Roman" w:eastAsia="Times New Roman" w:hAnsi="Times New Roman" w:cs="Times New Roman"/>
          <w:b/>
          <w:bCs/>
          <w:sz w:val="20"/>
          <w:szCs w:val="20"/>
        </w:rPr>
        <w:t>$100</w:t>
      </w:r>
      <w:r w:rsidRPr="00E26065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per adult</w:t>
      </w:r>
      <w:r w:rsidRPr="0062043D">
        <w:rPr>
          <w:rFonts w:ascii="Times New Roman" w:eastAsia="Times New Roman" w:hAnsi="Times New Roman" w:cs="Times New Roman"/>
          <w:sz w:val="20"/>
          <w:szCs w:val="20"/>
        </w:rPr>
        <w:t>. This optional service is the easiest way to make sure every required check is handled correctly and on time.</w:t>
      </w:r>
    </w:p>
    <w:p w14:paraId="7B8C8047" w14:textId="77777777" w:rsidR="0062043D" w:rsidRPr="0062043D" w:rsidRDefault="0062043D" w:rsidP="006204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62043D">
        <w:rPr>
          <w:rFonts w:ascii="Times New Roman" w:eastAsia="Times New Roman" w:hAnsi="Times New Roman" w:cs="Times New Roman"/>
          <w:sz w:val="20"/>
          <w:szCs w:val="20"/>
        </w:rPr>
        <w:t>Here’s what you get with our service:</w:t>
      </w:r>
    </w:p>
    <w:p w14:paraId="582223EB" w14:textId="77777777" w:rsidR="0062043D" w:rsidRPr="0062043D" w:rsidRDefault="0062043D" w:rsidP="0062043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62043D">
        <w:rPr>
          <w:rFonts w:ascii="Times New Roman" w:eastAsia="Times New Roman" w:hAnsi="Times New Roman" w:cs="Times New Roman"/>
          <w:b/>
          <w:bCs/>
          <w:sz w:val="20"/>
          <w:szCs w:val="20"/>
        </w:rPr>
        <w:t>TBI/FBI Fingerprinting</w:t>
      </w:r>
      <w:r w:rsidRPr="0062043D">
        <w:rPr>
          <w:rFonts w:ascii="Times New Roman" w:eastAsia="Times New Roman" w:hAnsi="Times New Roman" w:cs="Times New Roman"/>
          <w:sz w:val="20"/>
          <w:szCs w:val="20"/>
        </w:rPr>
        <w:t xml:space="preserve"> – Completed through </w:t>
      </w:r>
      <w:proofErr w:type="spellStart"/>
      <w:r w:rsidRPr="0062043D">
        <w:rPr>
          <w:rFonts w:ascii="Times New Roman" w:eastAsia="Times New Roman" w:hAnsi="Times New Roman" w:cs="Times New Roman"/>
          <w:b/>
          <w:bCs/>
          <w:sz w:val="20"/>
          <w:szCs w:val="20"/>
        </w:rPr>
        <w:t>Identogo</w:t>
      </w:r>
      <w:proofErr w:type="spellEnd"/>
      <w:r w:rsidRPr="0062043D">
        <w:rPr>
          <w:rFonts w:ascii="Times New Roman" w:eastAsia="Times New Roman" w:hAnsi="Times New Roman" w:cs="Times New Roman"/>
          <w:sz w:val="20"/>
          <w:szCs w:val="20"/>
        </w:rPr>
        <w:t>, the state’s approved fingerprinting vendor.</w:t>
      </w:r>
    </w:p>
    <w:p w14:paraId="30C8DF97" w14:textId="77777777" w:rsidR="0062043D" w:rsidRPr="0062043D" w:rsidRDefault="0062043D" w:rsidP="0062043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62043D">
        <w:rPr>
          <w:rFonts w:ascii="Times New Roman" w:eastAsia="Times New Roman" w:hAnsi="Times New Roman" w:cs="Times New Roman"/>
          <w:b/>
          <w:bCs/>
          <w:sz w:val="20"/>
          <w:szCs w:val="20"/>
        </w:rPr>
        <w:t>Additional Background Checks</w:t>
      </w:r>
      <w:r w:rsidRPr="0062043D">
        <w:rPr>
          <w:rFonts w:ascii="Times New Roman" w:eastAsia="Times New Roman" w:hAnsi="Times New Roman" w:cs="Times New Roman"/>
          <w:sz w:val="20"/>
          <w:szCs w:val="20"/>
        </w:rPr>
        <w:t xml:space="preserve"> – Handled by </w:t>
      </w:r>
      <w:r w:rsidRPr="0062043D">
        <w:rPr>
          <w:rFonts w:ascii="Times New Roman" w:eastAsia="Times New Roman" w:hAnsi="Times New Roman" w:cs="Times New Roman"/>
          <w:b/>
          <w:bCs/>
          <w:sz w:val="20"/>
          <w:szCs w:val="20"/>
        </w:rPr>
        <w:t>S2Verify</w:t>
      </w:r>
      <w:r w:rsidRPr="0062043D">
        <w:rPr>
          <w:rFonts w:ascii="Times New Roman" w:eastAsia="Times New Roman" w:hAnsi="Times New Roman" w:cs="Times New Roman"/>
          <w:sz w:val="20"/>
          <w:szCs w:val="20"/>
        </w:rPr>
        <w:t>, a trusted national provider, covering:</w:t>
      </w:r>
    </w:p>
    <w:p w14:paraId="253668F1" w14:textId="77777777" w:rsidR="0062043D" w:rsidRPr="0062043D" w:rsidRDefault="0062043D" w:rsidP="0062043D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62043D">
        <w:rPr>
          <w:rFonts w:ascii="Times New Roman" w:eastAsia="Times New Roman" w:hAnsi="Times New Roman" w:cs="Times New Roman"/>
          <w:sz w:val="20"/>
          <w:szCs w:val="20"/>
        </w:rPr>
        <w:t>State checks for any states you’ve lived in during the past 7 years</w:t>
      </w:r>
    </w:p>
    <w:p w14:paraId="3364AB29" w14:textId="77777777" w:rsidR="0062043D" w:rsidRPr="0062043D" w:rsidRDefault="0062043D" w:rsidP="0062043D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62043D">
        <w:rPr>
          <w:rFonts w:ascii="Times New Roman" w:eastAsia="Times New Roman" w:hAnsi="Times New Roman" w:cs="Times New Roman"/>
          <w:sz w:val="20"/>
          <w:szCs w:val="20"/>
        </w:rPr>
        <w:t>Countywide criminal searches in each county you’ve lived in during the past 7 years</w:t>
      </w:r>
    </w:p>
    <w:p w14:paraId="380713EB" w14:textId="77777777" w:rsidR="0062043D" w:rsidRPr="0062043D" w:rsidRDefault="0062043D" w:rsidP="0062043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62043D">
        <w:rPr>
          <w:rFonts w:ascii="Times New Roman" w:eastAsia="Times New Roman" w:hAnsi="Times New Roman" w:cs="Times New Roman"/>
          <w:b/>
          <w:bCs/>
          <w:sz w:val="20"/>
          <w:szCs w:val="20"/>
        </w:rPr>
        <w:t>Flat $100 Fee</w:t>
      </w:r>
      <w:r w:rsidRPr="0062043D">
        <w:rPr>
          <w:rFonts w:ascii="Times New Roman" w:eastAsia="Times New Roman" w:hAnsi="Times New Roman" w:cs="Times New Roman"/>
          <w:sz w:val="20"/>
          <w:szCs w:val="20"/>
        </w:rPr>
        <w:t xml:space="preserve"> – Covers all processing costs; no hidden charges.</w:t>
      </w:r>
    </w:p>
    <w:p w14:paraId="6C7C4FB3" w14:textId="0CF1A90D" w:rsidR="00E26065" w:rsidRPr="00E26065" w:rsidRDefault="0062043D" w:rsidP="00E2606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62043D">
        <w:rPr>
          <w:rFonts w:ascii="Times New Roman" w:eastAsia="Times New Roman" w:hAnsi="Times New Roman" w:cs="Times New Roman"/>
          <w:b/>
          <w:bCs/>
          <w:sz w:val="20"/>
          <w:szCs w:val="20"/>
        </w:rPr>
        <w:t>No Delays</w:t>
      </w:r>
      <w:r w:rsidRPr="0062043D">
        <w:rPr>
          <w:rFonts w:ascii="Times New Roman" w:eastAsia="Times New Roman" w:hAnsi="Times New Roman" w:cs="Times New Roman"/>
          <w:sz w:val="20"/>
          <w:szCs w:val="20"/>
        </w:rPr>
        <w:t xml:space="preserve"> – Results come directly to us so your home study moves forward smoothly.</w:t>
      </w:r>
    </w:p>
    <w:p w14:paraId="1F72A5B7" w14:textId="0CCE96D0" w:rsidR="0062043D" w:rsidRPr="0062043D" w:rsidRDefault="0062043D" w:rsidP="00E2606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62043D">
        <w:rPr>
          <w:rFonts w:ascii="Times New Roman" w:eastAsia="Times New Roman" w:hAnsi="Times New Roman" w:cs="Times New Roman"/>
          <w:b/>
          <w:bCs/>
          <w:sz w:val="20"/>
          <w:szCs w:val="20"/>
        </w:rPr>
        <w:t>Step-by-Step Guide</w:t>
      </w:r>
    </w:p>
    <w:p w14:paraId="0C4C1AD8" w14:textId="77777777" w:rsidR="0062043D" w:rsidRPr="0062043D" w:rsidRDefault="0062043D" w:rsidP="006204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62043D">
        <w:rPr>
          <w:rFonts w:ascii="Times New Roman" w:eastAsia="Times New Roman" w:hAnsi="Times New Roman" w:cs="Times New Roman"/>
          <w:b/>
          <w:bCs/>
          <w:sz w:val="20"/>
          <w:szCs w:val="20"/>
        </w:rPr>
        <w:t>Step 1: Request the Service</w:t>
      </w:r>
    </w:p>
    <w:p w14:paraId="5EAE8E19" w14:textId="77777777" w:rsidR="0062043D" w:rsidRPr="0062043D" w:rsidRDefault="0062043D" w:rsidP="0062043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62043D">
        <w:rPr>
          <w:rFonts w:ascii="Times New Roman" w:eastAsia="Times New Roman" w:hAnsi="Times New Roman" w:cs="Times New Roman"/>
          <w:sz w:val="20"/>
          <w:szCs w:val="20"/>
        </w:rPr>
        <w:t>Let us know you’d like to use our fingerprint/background check package.</w:t>
      </w:r>
    </w:p>
    <w:p w14:paraId="698E2B0F" w14:textId="77777777" w:rsidR="0062043D" w:rsidRPr="0062043D" w:rsidRDefault="0062043D" w:rsidP="0062043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62043D">
        <w:rPr>
          <w:rFonts w:ascii="Times New Roman" w:eastAsia="Times New Roman" w:hAnsi="Times New Roman" w:cs="Times New Roman"/>
          <w:sz w:val="20"/>
          <w:szCs w:val="20"/>
        </w:rPr>
        <w:t xml:space="preserve">Payment of </w:t>
      </w:r>
      <w:r w:rsidRPr="0062043D">
        <w:rPr>
          <w:rFonts w:ascii="Times New Roman" w:eastAsia="Times New Roman" w:hAnsi="Times New Roman" w:cs="Times New Roman"/>
          <w:b/>
          <w:bCs/>
          <w:sz w:val="20"/>
          <w:szCs w:val="20"/>
        </w:rPr>
        <w:t>$100 per adult household member</w:t>
      </w:r>
      <w:r w:rsidRPr="0062043D">
        <w:rPr>
          <w:rFonts w:ascii="Times New Roman" w:eastAsia="Times New Roman" w:hAnsi="Times New Roman" w:cs="Times New Roman"/>
          <w:sz w:val="20"/>
          <w:szCs w:val="20"/>
        </w:rPr>
        <w:t xml:space="preserve"> is due at the time of request.</w:t>
      </w:r>
    </w:p>
    <w:p w14:paraId="0E16DC08" w14:textId="77777777" w:rsidR="0062043D" w:rsidRPr="0062043D" w:rsidRDefault="0062043D" w:rsidP="006204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62043D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Step 2: Fingerprinting with </w:t>
      </w:r>
      <w:proofErr w:type="spellStart"/>
      <w:r w:rsidRPr="0062043D">
        <w:rPr>
          <w:rFonts w:ascii="Times New Roman" w:eastAsia="Times New Roman" w:hAnsi="Times New Roman" w:cs="Times New Roman"/>
          <w:b/>
          <w:bCs/>
          <w:sz w:val="20"/>
          <w:szCs w:val="20"/>
        </w:rPr>
        <w:t>Identogo</w:t>
      </w:r>
      <w:proofErr w:type="spellEnd"/>
    </w:p>
    <w:p w14:paraId="1E03E2DE" w14:textId="77777777" w:rsidR="0062043D" w:rsidRPr="0062043D" w:rsidRDefault="0062043D" w:rsidP="0062043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62043D">
        <w:rPr>
          <w:rFonts w:ascii="Times New Roman" w:eastAsia="Times New Roman" w:hAnsi="Times New Roman" w:cs="Times New Roman"/>
          <w:sz w:val="20"/>
          <w:szCs w:val="20"/>
        </w:rPr>
        <w:t xml:space="preserve">We’ll provide you with instructions and a service code to book your </w:t>
      </w:r>
      <w:proofErr w:type="spellStart"/>
      <w:r w:rsidRPr="0062043D">
        <w:rPr>
          <w:rFonts w:ascii="Times New Roman" w:eastAsia="Times New Roman" w:hAnsi="Times New Roman" w:cs="Times New Roman"/>
          <w:b/>
          <w:bCs/>
          <w:sz w:val="20"/>
          <w:szCs w:val="20"/>
        </w:rPr>
        <w:t>Identogo</w:t>
      </w:r>
      <w:proofErr w:type="spellEnd"/>
      <w:r w:rsidRPr="0062043D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appointment</w:t>
      </w:r>
      <w:r w:rsidRPr="0062043D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16232ED3" w14:textId="77777777" w:rsidR="0062043D" w:rsidRPr="0062043D" w:rsidRDefault="0062043D" w:rsidP="0062043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62043D">
        <w:rPr>
          <w:rFonts w:ascii="Times New Roman" w:eastAsia="Times New Roman" w:hAnsi="Times New Roman" w:cs="Times New Roman"/>
          <w:sz w:val="20"/>
          <w:szCs w:val="20"/>
        </w:rPr>
        <w:t xml:space="preserve">You’ll schedule your own appointment at a convenient </w:t>
      </w:r>
      <w:proofErr w:type="spellStart"/>
      <w:r w:rsidRPr="0062043D">
        <w:rPr>
          <w:rFonts w:ascii="Times New Roman" w:eastAsia="Times New Roman" w:hAnsi="Times New Roman" w:cs="Times New Roman"/>
          <w:sz w:val="20"/>
          <w:szCs w:val="20"/>
        </w:rPr>
        <w:t>Identogo</w:t>
      </w:r>
      <w:proofErr w:type="spellEnd"/>
      <w:r w:rsidRPr="0062043D">
        <w:rPr>
          <w:rFonts w:ascii="Times New Roman" w:eastAsia="Times New Roman" w:hAnsi="Times New Roman" w:cs="Times New Roman"/>
          <w:sz w:val="20"/>
          <w:szCs w:val="20"/>
        </w:rPr>
        <w:t xml:space="preserve"> location.</w:t>
      </w:r>
    </w:p>
    <w:p w14:paraId="5EC815C3" w14:textId="77777777" w:rsidR="0062043D" w:rsidRPr="0062043D" w:rsidRDefault="0062043D" w:rsidP="0062043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62043D">
        <w:rPr>
          <w:rFonts w:ascii="Times New Roman" w:eastAsia="Times New Roman" w:hAnsi="Times New Roman" w:cs="Times New Roman"/>
          <w:sz w:val="20"/>
          <w:szCs w:val="20"/>
        </w:rPr>
        <w:t>Bring a valid government-issued photo ID (driver’s license, passport, or state ID).</w:t>
      </w:r>
    </w:p>
    <w:p w14:paraId="3CF7D420" w14:textId="77777777" w:rsidR="0062043D" w:rsidRPr="0062043D" w:rsidRDefault="0062043D" w:rsidP="0062043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62043D">
        <w:rPr>
          <w:rFonts w:ascii="Times New Roman" w:eastAsia="Times New Roman" w:hAnsi="Times New Roman" w:cs="Times New Roman"/>
          <w:sz w:val="20"/>
          <w:szCs w:val="20"/>
        </w:rPr>
        <w:t>Your fingerprints will be captured electronically and securely submitted to the TBI/FBI.</w:t>
      </w:r>
    </w:p>
    <w:p w14:paraId="0A9193E3" w14:textId="77777777" w:rsidR="0062043D" w:rsidRPr="0062043D" w:rsidRDefault="0062043D" w:rsidP="006204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62043D">
        <w:rPr>
          <w:rFonts w:ascii="Times New Roman" w:eastAsia="Times New Roman" w:hAnsi="Times New Roman" w:cs="Times New Roman"/>
          <w:b/>
          <w:bCs/>
          <w:sz w:val="20"/>
          <w:szCs w:val="20"/>
        </w:rPr>
        <w:t>Step 3: Additional Checks with S2Verify</w:t>
      </w:r>
    </w:p>
    <w:p w14:paraId="0DE33127" w14:textId="77777777" w:rsidR="0062043D" w:rsidRPr="0062043D" w:rsidRDefault="0062043D" w:rsidP="0062043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62043D">
        <w:rPr>
          <w:rFonts w:ascii="Times New Roman" w:eastAsia="Times New Roman" w:hAnsi="Times New Roman" w:cs="Times New Roman"/>
          <w:sz w:val="20"/>
          <w:szCs w:val="20"/>
        </w:rPr>
        <w:t xml:space="preserve">Once you’re registered, you’ll receive a link from </w:t>
      </w:r>
      <w:r w:rsidRPr="0062043D">
        <w:rPr>
          <w:rFonts w:ascii="Times New Roman" w:eastAsia="Times New Roman" w:hAnsi="Times New Roman" w:cs="Times New Roman"/>
          <w:b/>
          <w:bCs/>
          <w:sz w:val="20"/>
          <w:szCs w:val="20"/>
        </w:rPr>
        <w:t>S2Verify</w:t>
      </w:r>
      <w:r w:rsidRPr="0062043D">
        <w:rPr>
          <w:rFonts w:ascii="Times New Roman" w:eastAsia="Times New Roman" w:hAnsi="Times New Roman" w:cs="Times New Roman"/>
          <w:sz w:val="20"/>
          <w:szCs w:val="20"/>
        </w:rPr>
        <w:t xml:space="preserve"> to complete the rest of the process.</w:t>
      </w:r>
    </w:p>
    <w:p w14:paraId="5FE155CB" w14:textId="77777777" w:rsidR="0062043D" w:rsidRPr="0062043D" w:rsidRDefault="0062043D" w:rsidP="0062043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62043D">
        <w:rPr>
          <w:rFonts w:ascii="Times New Roman" w:eastAsia="Times New Roman" w:hAnsi="Times New Roman" w:cs="Times New Roman"/>
          <w:sz w:val="20"/>
          <w:szCs w:val="20"/>
        </w:rPr>
        <w:t xml:space="preserve">This can be started by </w:t>
      </w:r>
      <w:r w:rsidRPr="0062043D">
        <w:rPr>
          <w:rFonts w:ascii="Times New Roman" w:eastAsia="Times New Roman" w:hAnsi="Times New Roman" w:cs="Times New Roman"/>
          <w:b/>
          <w:bCs/>
          <w:sz w:val="20"/>
          <w:szCs w:val="20"/>
        </w:rPr>
        <w:t>text message</w:t>
      </w:r>
      <w:r w:rsidRPr="0062043D">
        <w:rPr>
          <w:rFonts w:ascii="Times New Roman" w:eastAsia="Times New Roman" w:hAnsi="Times New Roman" w:cs="Times New Roman"/>
          <w:sz w:val="20"/>
          <w:szCs w:val="20"/>
        </w:rPr>
        <w:t xml:space="preserve"> or </w:t>
      </w:r>
      <w:r w:rsidRPr="0062043D">
        <w:rPr>
          <w:rFonts w:ascii="Times New Roman" w:eastAsia="Times New Roman" w:hAnsi="Times New Roman" w:cs="Times New Roman"/>
          <w:b/>
          <w:bCs/>
          <w:sz w:val="20"/>
          <w:szCs w:val="20"/>
        </w:rPr>
        <w:t>email</w:t>
      </w:r>
      <w:r w:rsidRPr="0062043D">
        <w:rPr>
          <w:rFonts w:ascii="Times New Roman" w:eastAsia="Times New Roman" w:hAnsi="Times New Roman" w:cs="Times New Roman"/>
          <w:sz w:val="20"/>
          <w:szCs w:val="20"/>
        </w:rPr>
        <w:t>, whichever you prefer.</w:t>
      </w:r>
    </w:p>
    <w:p w14:paraId="62A54887" w14:textId="77777777" w:rsidR="0062043D" w:rsidRPr="0062043D" w:rsidRDefault="0062043D" w:rsidP="0062043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62043D">
        <w:rPr>
          <w:rFonts w:ascii="Times New Roman" w:eastAsia="Times New Roman" w:hAnsi="Times New Roman" w:cs="Times New Roman"/>
          <w:sz w:val="20"/>
          <w:szCs w:val="20"/>
        </w:rPr>
        <w:t>S2Verify will conduct:</w:t>
      </w:r>
    </w:p>
    <w:p w14:paraId="79DC3F94" w14:textId="77777777" w:rsidR="0062043D" w:rsidRPr="0062043D" w:rsidRDefault="0062043D" w:rsidP="0062043D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62043D">
        <w:rPr>
          <w:rFonts w:ascii="Times New Roman" w:eastAsia="Times New Roman" w:hAnsi="Times New Roman" w:cs="Times New Roman"/>
          <w:sz w:val="20"/>
          <w:szCs w:val="20"/>
        </w:rPr>
        <w:t>State-level checks (past 7 years)</w:t>
      </w:r>
    </w:p>
    <w:p w14:paraId="117FF71F" w14:textId="77777777" w:rsidR="0062043D" w:rsidRPr="0062043D" w:rsidRDefault="0062043D" w:rsidP="0062043D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62043D">
        <w:rPr>
          <w:rFonts w:ascii="Times New Roman" w:eastAsia="Times New Roman" w:hAnsi="Times New Roman" w:cs="Times New Roman"/>
          <w:sz w:val="20"/>
          <w:szCs w:val="20"/>
        </w:rPr>
        <w:t>Countywide criminal searches (past 7 years)</w:t>
      </w:r>
    </w:p>
    <w:p w14:paraId="75381888" w14:textId="77777777" w:rsidR="0062043D" w:rsidRPr="0062043D" w:rsidRDefault="0062043D" w:rsidP="006204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62043D">
        <w:rPr>
          <w:rFonts w:ascii="Times New Roman" w:eastAsia="Times New Roman" w:hAnsi="Times New Roman" w:cs="Times New Roman"/>
          <w:b/>
          <w:bCs/>
          <w:sz w:val="20"/>
          <w:szCs w:val="20"/>
        </w:rPr>
        <w:t>Step 4: Processing &amp; Results</w:t>
      </w:r>
    </w:p>
    <w:p w14:paraId="0412030F" w14:textId="77777777" w:rsidR="0062043D" w:rsidRPr="0062043D" w:rsidRDefault="0062043D" w:rsidP="0062043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2043D">
        <w:rPr>
          <w:rFonts w:ascii="Times New Roman" w:eastAsia="Times New Roman" w:hAnsi="Times New Roman" w:cs="Times New Roman"/>
          <w:sz w:val="24"/>
          <w:szCs w:val="24"/>
        </w:rPr>
        <w:t>Identogo</w:t>
      </w:r>
      <w:proofErr w:type="spellEnd"/>
      <w:r w:rsidRPr="0062043D">
        <w:rPr>
          <w:rFonts w:ascii="Times New Roman" w:eastAsia="Times New Roman" w:hAnsi="Times New Roman" w:cs="Times New Roman"/>
          <w:sz w:val="24"/>
          <w:szCs w:val="24"/>
        </w:rPr>
        <w:t xml:space="preserve"> submits your fingerprints directly to the TBI/FBI.</w:t>
      </w:r>
    </w:p>
    <w:p w14:paraId="420C0E6C" w14:textId="77777777" w:rsidR="0062043D" w:rsidRPr="0062043D" w:rsidRDefault="0062043D" w:rsidP="0062043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043D">
        <w:rPr>
          <w:rFonts w:ascii="Times New Roman" w:eastAsia="Times New Roman" w:hAnsi="Times New Roman" w:cs="Times New Roman"/>
          <w:sz w:val="24"/>
          <w:szCs w:val="24"/>
        </w:rPr>
        <w:t>S2Verify processes all other required background checks.</w:t>
      </w:r>
    </w:p>
    <w:p w14:paraId="63921302" w14:textId="77777777" w:rsidR="0062043D" w:rsidRPr="0062043D" w:rsidRDefault="0062043D" w:rsidP="0062043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043D">
        <w:rPr>
          <w:rFonts w:ascii="Times New Roman" w:eastAsia="Times New Roman" w:hAnsi="Times New Roman" w:cs="Times New Roman"/>
          <w:sz w:val="24"/>
          <w:szCs w:val="24"/>
        </w:rPr>
        <w:t>Results are sent directly to Tennessee Adoption Home Study Services—nothing for you to mail or manage.</w:t>
      </w:r>
    </w:p>
    <w:p w14:paraId="75F02265" w14:textId="77777777" w:rsidR="0062043D" w:rsidRPr="0062043D" w:rsidRDefault="0062043D" w:rsidP="006204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62043D">
        <w:rPr>
          <w:rFonts w:ascii="Times New Roman" w:eastAsia="Times New Roman" w:hAnsi="Times New Roman" w:cs="Times New Roman"/>
          <w:b/>
          <w:bCs/>
          <w:sz w:val="20"/>
          <w:szCs w:val="20"/>
        </w:rPr>
        <w:lastRenderedPageBreak/>
        <w:t>Step 5: Confirmation</w:t>
      </w:r>
    </w:p>
    <w:p w14:paraId="4CE4C711" w14:textId="77777777" w:rsidR="00E26065" w:rsidRDefault="0062043D" w:rsidP="00E2606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62043D">
        <w:rPr>
          <w:rFonts w:ascii="Times New Roman" w:eastAsia="Times New Roman" w:hAnsi="Times New Roman" w:cs="Times New Roman"/>
          <w:sz w:val="20"/>
          <w:szCs w:val="20"/>
        </w:rPr>
        <w:t>We’ll notify you once everything is cleared so your home study can move forward without delays.</w:t>
      </w:r>
    </w:p>
    <w:p w14:paraId="3DD8DFCD" w14:textId="7FB5B73B" w:rsidR="0062043D" w:rsidRPr="0062043D" w:rsidRDefault="0062043D" w:rsidP="00E260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62043D">
        <w:rPr>
          <w:rFonts w:ascii="Times New Roman" w:eastAsia="Times New Roman" w:hAnsi="Times New Roman" w:cs="Times New Roman"/>
          <w:b/>
          <w:bCs/>
          <w:sz w:val="20"/>
          <w:szCs w:val="20"/>
        </w:rPr>
        <w:t>Helpful Tips</w:t>
      </w:r>
    </w:p>
    <w:p w14:paraId="440E99A8" w14:textId="77777777" w:rsidR="0062043D" w:rsidRPr="0062043D" w:rsidRDefault="0062043D" w:rsidP="0062043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62043D">
        <w:rPr>
          <w:rFonts w:ascii="Times New Roman" w:eastAsia="Times New Roman" w:hAnsi="Times New Roman" w:cs="Times New Roman"/>
          <w:sz w:val="20"/>
          <w:szCs w:val="20"/>
        </w:rPr>
        <w:t>Avoid using lotion right before your fingerprint appointment (can cause smudging).</w:t>
      </w:r>
    </w:p>
    <w:p w14:paraId="7F29A83B" w14:textId="77777777" w:rsidR="0062043D" w:rsidRPr="0062043D" w:rsidRDefault="0062043D" w:rsidP="0062043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62043D">
        <w:rPr>
          <w:rFonts w:ascii="Times New Roman" w:eastAsia="Times New Roman" w:hAnsi="Times New Roman" w:cs="Times New Roman"/>
          <w:sz w:val="20"/>
          <w:szCs w:val="20"/>
        </w:rPr>
        <w:t xml:space="preserve">Show up 10–15 minutes early for your </w:t>
      </w:r>
      <w:proofErr w:type="spellStart"/>
      <w:r w:rsidRPr="0062043D">
        <w:rPr>
          <w:rFonts w:ascii="Times New Roman" w:eastAsia="Times New Roman" w:hAnsi="Times New Roman" w:cs="Times New Roman"/>
          <w:sz w:val="20"/>
          <w:szCs w:val="20"/>
        </w:rPr>
        <w:t>Identogo</w:t>
      </w:r>
      <w:proofErr w:type="spellEnd"/>
      <w:r w:rsidRPr="0062043D">
        <w:rPr>
          <w:rFonts w:ascii="Times New Roman" w:eastAsia="Times New Roman" w:hAnsi="Times New Roman" w:cs="Times New Roman"/>
          <w:sz w:val="20"/>
          <w:szCs w:val="20"/>
        </w:rPr>
        <w:t xml:space="preserve"> appointment.</w:t>
      </w:r>
    </w:p>
    <w:p w14:paraId="7C27D657" w14:textId="77777777" w:rsidR="0062043D" w:rsidRPr="0062043D" w:rsidRDefault="0062043D" w:rsidP="0062043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62043D">
        <w:rPr>
          <w:rFonts w:ascii="Times New Roman" w:eastAsia="Times New Roman" w:hAnsi="Times New Roman" w:cs="Times New Roman"/>
          <w:sz w:val="20"/>
          <w:szCs w:val="20"/>
        </w:rPr>
        <w:t xml:space="preserve">If you’ve had unreadable fingerprints in the past, let the </w:t>
      </w:r>
      <w:proofErr w:type="spellStart"/>
      <w:r w:rsidRPr="0062043D">
        <w:rPr>
          <w:rFonts w:ascii="Times New Roman" w:eastAsia="Times New Roman" w:hAnsi="Times New Roman" w:cs="Times New Roman"/>
          <w:sz w:val="20"/>
          <w:szCs w:val="20"/>
        </w:rPr>
        <w:t>Identogo</w:t>
      </w:r>
      <w:proofErr w:type="spellEnd"/>
      <w:r w:rsidRPr="0062043D">
        <w:rPr>
          <w:rFonts w:ascii="Times New Roman" w:eastAsia="Times New Roman" w:hAnsi="Times New Roman" w:cs="Times New Roman"/>
          <w:sz w:val="20"/>
          <w:szCs w:val="20"/>
        </w:rPr>
        <w:t xml:space="preserve"> technician know so they can take extra care.</w:t>
      </w:r>
    </w:p>
    <w:p w14:paraId="1C5661E2" w14:textId="77777777" w:rsidR="00E26065" w:rsidRDefault="0062043D" w:rsidP="00E2606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62043D">
        <w:rPr>
          <w:rFonts w:ascii="Times New Roman" w:eastAsia="Times New Roman" w:hAnsi="Times New Roman" w:cs="Times New Roman"/>
          <w:sz w:val="20"/>
          <w:szCs w:val="20"/>
        </w:rPr>
        <w:t>Keep your phone handy—the S2Verify text message comes through quickly and makes the process easy to start.</w:t>
      </w:r>
    </w:p>
    <w:p w14:paraId="36576267" w14:textId="09D71BE9" w:rsidR="0062043D" w:rsidRPr="0062043D" w:rsidRDefault="0062043D" w:rsidP="00E260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62043D">
        <w:rPr>
          <w:rFonts w:ascii="Times New Roman" w:eastAsia="Times New Roman" w:hAnsi="Times New Roman" w:cs="Times New Roman"/>
          <w:b/>
          <w:bCs/>
          <w:sz w:val="20"/>
          <w:szCs w:val="20"/>
        </w:rPr>
        <w:t>Cost &amp; Payment</w:t>
      </w:r>
    </w:p>
    <w:p w14:paraId="5166E01C" w14:textId="77777777" w:rsidR="0062043D" w:rsidRPr="0062043D" w:rsidRDefault="0062043D" w:rsidP="0062043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62043D">
        <w:rPr>
          <w:rFonts w:ascii="Times New Roman" w:eastAsia="Times New Roman" w:hAnsi="Times New Roman" w:cs="Times New Roman"/>
          <w:b/>
          <w:bCs/>
          <w:sz w:val="20"/>
          <w:szCs w:val="20"/>
        </w:rPr>
        <w:t>$100 flat fee per adult household member</w:t>
      </w:r>
    </w:p>
    <w:p w14:paraId="72B07214" w14:textId="77777777" w:rsidR="0062043D" w:rsidRPr="0062043D" w:rsidRDefault="0062043D" w:rsidP="0062043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62043D">
        <w:rPr>
          <w:rFonts w:ascii="Times New Roman" w:eastAsia="Times New Roman" w:hAnsi="Times New Roman" w:cs="Times New Roman"/>
          <w:sz w:val="20"/>
          <w:szCs w:val="20"/>
        </w:rPr>
        <w:t>Includes all processing (TBI, FBI, state, and county checks)</w:t>
      </w:r>
    </w:p>
    <w:p w14:paraId="76155649" w14:textId="77777777" w:rsidR="0062043D" w:rsidRPr="0062043D" w:rsidRDefault="0062043D" w:rsidP="0062043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043D">
        <w:rPr>
          <w:rFonts w:ascii="Times New Roman" w:eastAsia="Times New Roman" w:hAnsi="Times New Roman" w:cs="Times New Roman"/>
          <w:sz w:val="20"/>
          <w:szCs w:val="20"/>
        </w:rPr>
        <w:t>Paid directly to Tennessee Adoption Home Study Services when you request the service</w:t>
      </w:r>
    </w:p>
    <w:p w14:paraId="238DD765" w14:textId="37ADE202" w:rsidR="00E26065" w:rsidRDefault="0062043D" w:rsidP="007B7653">
      <w:pPr>
        <w:spacing w:before="100" w:beforeAutospacing="1" w:after="100" w:afterAutospacing="1" w:line="240" w:lineRule="auto"/>
        <w:rPr>
          <w:rFonts w:eastAsiaTheme="minorHAnsi"/>
          <w:kern w:val="2"/>
          <w:sz w:val="24"/>
          <w:szCs w:val="24"/>
          <w14:ligatures w14:val="standardContextual"/>
        </w:rPr>
      </w:pPr>
      <w:r w:rsidRPr="0062043D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62043D">
        <w:rPr>
          <w:rFonts w:eastAsiaTheme="minorHAnsi"/>
          <w:kern w:val="2"/>
          <w:sz w:val="24"/>
          <w:szCs w:val="24"/>
          <w14:ligatures w14:val="standardContextual"/>
        </w:rPr>
        <w:t xml:space="preserve">o to </w:t>
      </w:r>
      <w:hyperlink r:id="rId8" w:history="1">
        <w:r w:rsidRPr="0062043D">
          <w:rPr>
            <w:rFonts w:eastAsiaTheme="minorHAnsi"/>
            <w:color w:val="0000FF"/>
            <w:kern w:val="2"/>
            <w:sz w:val="24"/>
            <w:szCs w:val="24"/>
            <w:u w:val="single"/>
            <w14:ligatures w14:val="standardContextual"/>
          </w:rPr>
          <w:t>www.identogo.com</w:t>
        </w:r>
      </w:hyperlink>
      <w:r w:rsidRPr="0062043D">
        <w:rPr>
          <w:rFonts w:eastAsiaTheme="minorHAnsi"/>
          <w:kern w:val="2"/>
          <w:sz w:val="24"/>
          <w:szCs w:val="24"/>
          <w14:ligatures w14:val="standardContextual"/>
        </w:rPr>
        <w:t xml:space="preserve"> and click the </w:t>
      </w:r>
      <w:proofErr w:type="gramStart"/>
      <w:r w:rsidRPr="0062043D">
        <w:rPr>
          <w:rFonts w:eastAsiaTheme="minorHAnsi"/>
          <w:kern w:val="2"/>
          <w:sz w:val="24"/>
          <w:szCs w:val="24"/>
          <w14:ligatures w14:val="standardContextual"/>
        </w:rPr>
        <w:t>Blue</w:t>
      </w:r>
      <w:proofErr w:type="gramEnd"/>
      <w:r w:rsidRPr="0062043D">
        <w:rPr>
          <w:rFonts w:eastAsiaTheme="minorHAnsi"/>
          <w:kern w:val="2"/>
          <w:sz w:val="24"/>
          <w:szCs w:val="24"/>
          <w14:ligatures w14:val="standardContextual"/>
        </w:rPr>
        <w:t xml:space="preserve"> box in the top righthand corner. </w:t>
      </w:r>
      <w:r w:rsidR="007B7653">
        <w:rPr>
          <w:rFonts w:eastAsiaTheme="minorHAnsi"/>
          <w:noProof/>
          <w:kern w:val="2"/>
          <w:sz w:val="24"/>
          <w:szCs w:val="24"/>
          <w14:ligatures w14:val="standardContextual"/>
        </w:rPr>
        <w:t xml:space="preserve"> </w:t>
      </w:r>
      <w:r w:rsidR="007B7653" w:rsidRPr="0062043D">
        <w:rPr>
          <w:rFonts w:eastAsiaTheme="minorHAnsi"/>
          <w:noProof/>
          <w:kern w:val="2"/>
          <w:sz w:val="24"/>
          <w:szCs w:val="24"/>
          <w14:ligatures w14:val="standardContextual"/>
        </w:rPr>
        <w:drawing>
          <wp:inline distT="0" distB="0" distL="0" distR="0" wp14:anchorId="18EC8CC8" wp14:editId="45E187D5">
            <wp:extent cx="1114425" cy="268026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32470" cy="272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DF20CD" w14:textId="24C43388" w:rsidR="0062043D" w:rsidRPr="0062043D" w:rsidRDefault="0062043D" w:rsidP="0062043D">
      <w:pPr>
        <w:spacing w:before="100" w:beforeAutospacing="1" w:after="100" w:afterAutospacing="1" w:line="240" w:lineRule="auto"/>
        <w:rPr>
          <w:rFonts w:eastAsiaTheme="minorHAnsi"/>
          <w:noProof/>
          <w:kern w:val="2"/>
          <w:sz w:val="24"/>
          <w:szCs w:val="24"/>
          <w14:ligatures w14:val="standardContextual"/>
        </w:rPr>
      </w:pPr>
      <w:r w:rsidRPr="0062043D">
        <w:rPr>
          <w:rFonts w:eastAsiaTheme="minorHAnsi"/>
          <w:kern w:val="2"/>
          <w:sz w:val="24"/>
          <w:szCs w:val="24"/>
          <w14:ligatures w14:val="standardContextual"/>
        </w:rPr>
        <w:t>“Find an IdentoGO Center” enter your zip code.</w:t>
      </w:r>
      <w:r w:rsidR="00E26065">
        <w:rPr>
          <w:rFonts w:eastAsiaTheme="minorHAnsi"/>
          <w:kern w:val="2"/>
          <w:sz w:val="24"/>
          <w:szCs w:val="24"/>
          <w14:ligatures w14:val="standardContextual"/>
        </w:rPr>
        <w:t xml:space="preserve"> </w:t>
      </w:r>
      <w:r w:rsidR="007B7653">
        <w:rPr>
          <w:rFonts w:eastAsiaTheme="minorHAnsi"/>
          <w:noProof/>
          <w:kern w:val="2"/>
          <w:sz w:val="24"/>
          <w:szCs w:val="24"/>
          <w14:ligatures w14:val="standardContextual"/>
        </w:rPr>
        <w:t xml:space="preserve">  </w:t>
      </w:r>
      <w:r w:rsidR="007B7653" w:rsidRPr="0062043D">
        <w:rPr>
          <w:rFonts w:eastAsiaTheme="minorHAnsi"/>
          <w:noProof/>
          <w:kern w:val="2"/>
          <w:sz w:val="24"/>
          <w:szCs w:val="24"/>
          <w14:ligatures w14:val="standardContextual"/>
        </w:rPr>
        <w:drawing>
          <wp:inline distT="0" distB="0" distL="0" distR="0" wp14:anchorId="1CD269C4" wp14:editId="41C4FF4A">
            <wp:extent cx="640080" cy="533400"/>
            <wp:effectExtent l="0" t="0" r="762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57737" cy="548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DCF89F" w14:textId="138D0626" w:rsidR="0062043D" w:rsidRPr="0062043D" w:rsidRDefault="0062043D" w:rsidP="00E26065">
      <w:pPr>
        <w:spacing w:before="100" w:beforeAutospacing="1" w:after="100" w:afterAutospacing="1" w:line="240" w:lineRule="auto"/>
        <w:rPr>
          <w:rFonts w:eastAsiaTheme="minorHAnsi"/>
          <w:kern w:val="2"/>
          <w:sz w:val="24"/>
          <w:szCs w:val="24"/>
          <w14:ligatures w14:val="standardContextual"/>
        </w:rPr>
      </w:pPr>
      <w:r w:rsidRPr="0062043D">
        <w:rPr>
          <w:rFonts w:eastAsiaTheme="minorHAnsi"/>
          <w:kern w:val="2"/>
          <w:sz w:val="24"/>
          <w:szCs w:val="24"/>
          <w14:ligatures w14:val="standardContextual"/>
        </w:rPr>
        <w:t xml:space="preserve"> Select the location most convenient to you and select the “Schedule Appointment” button.</w:t>
      </w:r>
    </w:p>
    <w:p w14:paraId="3F3AC7B3" w14:textId="77777777" w:rsidR="0062043D" w:rsidRPr="0062043D" w:rsidRDefault="0062043D" w:rsidP="0062043D">
      <w:pPr>
        <w:spacing w:after="160" w:line="278" w:lineRule="auto"/>
        <w:rPr>
          <w:rFonts w:eastAsiaTheme="minorHAnsi"/>
          <w:kern w:val="2"/>
          <w:sz w:val="24"/>
          <w:szCs w:val="24"/>
          <w14:ligatures w14:val="standardContextual"/>
        </w:rPr>
      </w:pPr>
      <w:r w:rsidRPr="0062043D">
        <w:rPr>
          <w:rFonts w:eastAsiaTheme="minorHAnsi"/>
          <w:noProof/>
          <w:kern w:val="2"/>
          <w:sz w:val="24"/>
          <w:szCs w:val="24"/>
          <w14:ligatures w14:val="standardContextual"/>
        </w:rPr>
        <w:drawing>
          <wp:inline distT="0" distB="0" distL="0" distR="0" wp14:anchorId="7A4C9A32" wp14:editId="7206C81D">
            <wp:extent cx="923607" cy="208556"/>
            <wp:effectExtent l="0" t="0" r="0" b="127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68577" cy="218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2043D">
        <w:rPr>
          <w:rFonts w:eastAsiaTheme="minorHAnsi"/>
          <w:kern w:val="2"/>
          <w:sz w:val="24"/>
          <w:szCs w:val="24"/>
          <w14:ligatures w14:val="standardContextual"/>
        </w:rPr>
        <w:t xml:space="preserve"> </w:t>
      </w:r>
    </w:p>
    <w:p w14:paraId="49AC1FD3" w14:textId="77777777" w:rsidR="007B7653" w:rsidRDefault="0062043D" w:rsidP="0062043D">
      <w:pPr>
        <w:spacing w:after="160" w:line="278" w:lineRule="auto"/>
        <w:rPr>
          <w:rFonts w:eastAsiaTheme="minorHAnsi"/>
          <w:kern w:val="2"/>
          <w:sz w:val="24"/>
          <w:szCs w:val="24"/>
          <w14:ligatures w14:val="standardContextual"/>
        </w:rPr>
      </w:pPr>
      <w:r w:rsidRPr="0062043D">
        <w:rPr>
          <w:rFonts w:eastAsiaTheme="minorHAnsi"/>
          <w:kern w:val="2"/>
          <w:sz w:val="24"/>
          <w:szCs w:val="24"/>
          <w14:ligatures w14:val="standardContextual"/>
        </w:rPr>
        <w:t>Scroll to the bottom of the page and click “Select” in the box labeled “Digital Fingerprinting.</w:t>
      </w:r>
      <w:r w:rsidR="007B7653" w:rsidRPr="007B7653">
        <w:rPr>
          <w:rFonts w:eastAsiaTheme="minorHAnsi"/>
          <w:noProof/>
          <w:kern w:val="2"/>
          <w:sz w:val="24"/>
          <w:szCs w:val="24"/>
          <w14:ligatures w14:val="standardContextual"/>
        </w:rPr>
        <w:t xml:space="preserve"> </w:t>
      </w:r>
      <w:r w:rsidR="007B7653" w:rsidRPr="0062043D">
        <w:rPr>
          <w:rFonts w:eastAsiaTheme="minorHAnsi"/>
          <w:noProof/>
          <w:kern w:val="2"/>
          <w:sz w:val="24"/>
          <w:szCs w:val="24"/>
          <w14:ligatures w14:val="standardContextual"/>
        </w:rPr>
        <w:drawing>
          <wp:inline distT="0" distB="0" distL="0" distR="0" wp14:anchorId="6F07C86F" wp14:editId="17BCE631">
            <wp:extent cx="481324" cy="719137"/>
            <wp:effectExtent l="0" t="0" r="0" b="508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0351" cy="747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648627" w14:textId="77777777" w:rsidR="007B7653" w:rsidRDefault="0062043D" w:rsidP="0062043D">
      <w:pPr>
        <w:spacing w:after="160" w:line="278" w:lineRule="auto"/>
        <w:rPr>
          <w:rFonts w:eastAsiaTheme="minorHAnsi"/>
          <w:kern w:val="2"/>
          <w:sz w:val="24"/>
          <w:szCs w:val="24"/>
          <w14:ligatures w14:val="standardContextual"/>
        </w:rPr>
      </w:pPr>
      <w:r w:rsidRPr="0062043D">
        <w:rPr>
          <w:rFonts w:eastAsiaTheme="minorHAnsi"/>
          <w:kern w:val="2"/>
          <w:sz w:val="24"/>
          <w:szCs w:val="24"/>
          <w14:ligatures w14:val="standardContextual"/>
        </w:rPr>
        <w:t>Select the green box “Schedule a New Appointment in the “For New Appointments”</w:t>
      </w:r>
    </w:p>
    <w:p w14:paraId="075C0903" w14:textId="77777777" w:rsidR="007B7653" w:rsidRDefault="007B7653" w:rsidP="0062043D">
      <w:pPr>
        <w:spacing w:after="160" w:line="278" w:lineRule="auto"/>
        <w:rPr>
          <w:rFonts w:eastAsiaTheme="minorHAnsi"/>
          <w:kern w:val="2"/>
          <w:sz w:val="24"/>
          <w:szCs w:val="24"/>
          <w14:ligatures w14:val="standardContextual"/>
        </w:rPr>
      </w:pPr>
      <w:r w:rsidRPr="0062043D">
        <w:rPr>
          <w:rFonts w:eastAsiaTheme="minorHAnsi"/>
          <w:noProof/>
          <w:kern w:val="2"/>
          <w:sz w:val="24"/>
          <w:szCs w:val="24"/>
          <w14:ligatures w14:val="standardContextual"/>
        </w:rPr>
        <w:drawing>
          <wp:inline distT="0" distB="0" distL="0" distR="0" wp14:anchorId="741FB9B8" wp14:editId="6524859E">
            <wp:extent cx="495836" cy="62865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14221" cy="651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67587A" w14:textId="4A32510C" w:rsidR="0062043D" w:rsidRPr="0062043D" w:rsidRDefault="0062043D" w:rsidP="0062043D">
      <w:pPr>
        <w:spacing w:after="160" w:line="278" w:lineRule="auto"/>
        <w:rPr>
          <w:rFonts w:eastAsiaTheme="minorHAnsi"/>
          <w:kern w:val="2"/>
          <w:sz w:val="24"/>
          <w:szCs w:val="24"/>
          <w14:ligatures w14:val="standardContextual"/>
        </w:rPr>
      </w:pPr>
      <w:r w:rsidRPr="0062043D">
        <w:rPr>
          <w:rFonts w:eastAsiaTheme="minorHAnsi"/>
          <w:kern w:val="2"/>
          <w:sz w:val="24"/>
          <w:szCs w:val="24"/>
          <w14:ligatures w14:val="standardContextual"/>
        </w:rPr>
        <w:t xml:space="preserve">Enter Service Code </w:t>
      </w:r>
      <w:r w:rsidRPr="0062043D">
        <w:rPr>
          <w:rFonts w:eastAsiaTheme="minorHAnsi"/>
          <w:b/>
          <w:bCs/>
          <w:i/>
          <w:iCs/>
          <w:kern w:val="2"/>
          <w:sz w:val="36"/>
          <w:szCs w:val="36"/>
          <w14:ligatures w14:val="standardContextual"/>
        </w:rPr>
        <w:t>28TXZG</w:t>
      </w:r>
      <w:r w:rsidR="007B7653">
        <w:rPr>
          <w:rFonts w:eastAsiaTheme="minorHAnsi"/>
          <w:noProof/>
          <w:kern w:val="2"/>
          <w:sz w:val="24"/>
          <w:szCs w:val="24"/>
          <w14:ligatures w14:val="standardContextual"/>
        </w:rPr>
        <w:t xml:space="preserve">   </w:t>
      </w:r>
      <w:r w:rsidR="007B7653" w:rsidRPr="0062043D">
        <w:rPr>
          <w:rFonts w:eastAsiaTheme="minorHAnsi"/>
          <w:noProof/>
          <w:kern w:val="2"/>
          <w:sz w:val="24"/>
          <w:szCs w:val="24"/>
          <w14:ligatures w14:val="standardContextual"/>
        </w:rPr>
        <w:drawing>
          <wp:inline distT="0" distB="0" distL="0" distR="0" wp14:anchorId="78901463" wp14:editId="4A6B1C7D">
            <wp:extent cx="1266825" cy="594856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90160" cy="605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BA6CE4" w14:textId="70D26EC9" w:rsidR="0062043D" w:rsidRPr="0062043D" w:rsidRDefault="0062043D" w:rsidP="0062043D">
      <w:pPr>
        <w:spacing w:after="160" w:line="278" w:lineRule="auto"/>
        <w:rPr>
          <w:rFonts w:eastAsiaTheme="minorHAnsi"/>
          <w:kern w:val="2"/>
          <w:sz w:val="24"/>
          <w:szCs w:val="24"/>
          <w14:ligatures w14:val="standardContextual"/>
        </w:rPr>
      </w:pPr>
      <w:r w:rsidRPr="0062043D">
        <w:rPr>
          <w:rFonts w:eastAsiaTheme="minorHAnsi"/>
          <w:kern w:val="2"/>
          <w:sz w:val="24"/>
          <w:szCs w:val="24"/>
          <w14:ligatures w14:val="standardContextual"/>
        </w:rPr>
        <w:t xml:space="preserve"> You should receive the following message – if so select continue</w:t>
      </w:r>
    </w:p>
    <w:p w14:paraId="7F09EDF7" w14:textId="77777777" w:rsidR="0062043D" w:rsidRPr="0062043D" w:rsidRDefault="0062043D" w:rsidP="007B7653">
      <w:pPr>
        <w:spacing w:after="160" w:line="278" w:lineRule="auto"/>
        <w:rPr>
          <w:rFonts w:eastAsiaTheme="minorHAnsi"/>
          <w:kern w:val="2"/>
          <w:sz w:val="24"/>
          <w:szCs w:val="24"/>
          <w14:ligatures w14:val="standardContextual"/>
        </w:rPr>
      </w:pPr>
      <w:r w:rsidRPr="0062043D">
        <w:rPr>
          <w:rFonts w:eastAsiaTheme="minorHAnsi"/>
          <w:noProof/>
          <w:kern w:val="2"/>
          <w:sz w:val="24"/>
          <w:szCs w:val="24"/>
          <w14:ligatures w14:val="standardContextual"/>
        </w:rPr>
        <w:drawing>
          <wp:inline distT="0" distB="0" distL="0" distR="0" wp14:anchorId="65FED2F5" wp14:editId="35E132EE">
            <wp:extent cx="1681163" cy="528406"/>
            <wp:effectExtent l="0" t="0" r="0" b="508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5799" t="53437" r="4157" b="4223"/>
                    <a:stretch/>
                  </pic:blipFill>
                  <pic:spPr bwMode="auto">
                    <a:xfrm>
                      <a:off x="0" y="0"/>
                      <a:ext cx="1722055" cy="5412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E7DF41" w14:textId="3C871AC1" w:rsidR="0062043D" w:rsidRPr="0062043D" w:rsidRDefault="0062043D" w:rsidP="0062043D">
      <w:pPr>
        <w:spacing w:after="160" w:line="278" w:lineRule="auto"/>
        <w:rPr>
          <w:rFonts w:eastAsiaTheme="minorHAnsi"/>
          <w:kern w:val="2"/>
          <w:sz w:val="24"/>
          <w:szCs w:val="24"/>
          <w14:ligatures w14:val="standardContextual"/>
        </w:rPr>
      </w:pPr>
      <w:r w:rsidRPr="0062043D">
        <w:rPr>
          <w:rFonts w:eastAsiaTheme="minorHAnsi"/>
          <w:kern w:val="2"/>
          <w:sz w:val="24"/>
          <w:szCs w:val="24"/>
          <w14:ligatures w14:val="standardContextual"/>
        </w:rPr>
        <w:lastRenderedPageBreak/>
        <w:t xml:space="preserve">Enter OCA number: </w:t>
      </w:r>
      <w:r w:rsidRPr="0062043D">
        <w:rPr>
          <w:rFonts w:eastAsiaTheme="minorHAnsi"/>
          <w:b/>
          <w:bCs/>
          <w:i/>
          <w:iCs/>
          <w:kern w:val="2"/>
          <w:sz w:val="36"/>
          <w:szCs w:val="36"/>
          <w14:ligatures w14:val="standardContextual"/>
        </w:rPr>
        <w:t>TAHSS</w:t>
      </w:r>
      <w:r w:rsidR="007B7653">
        <w:rPr>
          <w:rFonts w:eastAsiaTheme="minorHAnsi"/>
          <w:noProof/>
          <w:kern w:val="2"/>
          <w:sz w:val="24"/>
          <w:szCs w:val="24"/>
          <w14:ligatures w14:val="standardContextual"/>
        </w:rPr>
        <w:t xml:space="preserve">  </w:t>
      </w:r>
      <w:r w:rsidR="007B7653" w:rsidRPr="0062043D">
        <w:rPr>
          <w:rFonts w:eastAsiaTheme="minorHAnsi"/>
          <w:noProof/>
          <w:kern w:val="2"/>
          <w:sz w:val="24"/>
          <w:szCs w:val="24"/>
          <w14:ligatures w14:val="standardContextual"/>
        </w:rPr>
        <w:drawing>
          <wp:inline distT="0" distB="0" distL="0" distR="0" wp14:anchorId="7DDB7FD1" wp14:editId="7298980B">
            <wp:extent cx="747713" cy="668287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77746" cy="695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520ADE" w14:textId="77777777" w:rsidR="0062043D" w:rsidRPr="0062043D" w:rsidRDefault="0062043D" w:rsidP="0062043D">
      <w:pPr>
        <w:spacing w:after="160" w:line="278" w:lineRule="auto"/>
        <w:rPr>
          <w:rFonts w:eastAsiaTheme="minorHAnsi"/>
          <w:kern w:val="2"/>
          <w:sz w:val="24"/>
          <w:szCs w:val="24"/>
          <w14:ligatures w14:val="standardContextual"/>
        </w:rPr>
      </w:pPr>
      <w:r w:rsidRPr="0062043D">
        <w:rPr>
          <w:rFonts w:eastAsiaTheme="minorHAnsi"/>
          <w:kern w:val="2"/>
          <w:sz w:val="24"/>
          <w:szCs w:val="24"/>
          <w14:ligatures w14:val="standardContextual"/>
        </w:rPr>
        <w:t>You should receive the following message – if so select “YES”</w:t>
      </w:r>
    </w:p>
    <w:p w14:paraId="476A3052" w14:textId="77777777" w:rsidR="0062043D" w:rsidRPr="0062043D" w:rsidRDefault="0062043D" w:rsidP="007B7653">
      <w:pPr>
        <w:spacing w:after="160" w:line="278" w:lineRule="auto"/>
        <w:jc w:val="center"/>
        <w:rPr>
          <w:rFonts w:eastAsiaTheme="minorHAnsi"/>
          <w:kern w:val="2"/>
          <w:sz w:val="24"/>
          <w:szCs w:val="24"/>
          <w14:ligatures w14:val="standardContextual"/>
        </w:rPr>
      </w:pPr>
      <w:r w:rsidRPr="0062043D">
        <w:rPr>
          <w:rFonts w:eastAsiaTheme="minorHAnsi"/>
          <w:noProof/>
          <w:kern w:val="2"/>
          <w:sz w:val="24"/>
          <w:szCs w:val="24"/>
          <w14:ligatures w14:val="standardContextual"/>
        </w:rPr>
        <w:drawing>
          <wp:inline distT="0" distB="0" distL="0" distR="0" wp14:anchorId="51788341" wp14:editId="3D220E8D">
            <wp:extent cx="1866900" cy="1013983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884359" cy="1023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CC8A43" w14:textId="5624B0BB" w:rsidR="0062043D" w:rsidRPr="0062043D" w:rsidRDefault="0062043D" w:rsidP="0062043D">
      <w:pPr>
        <w:spacing w:after="160" w:line="278" w:lineRule="auto"/>
        <w:rPr>
          <w:rFonts w:eastAsiaTheme="minorHAnsi"/>
          <w:kern w:val="2"/>
          <w:sz w:val="24"/>
          <w:szCs w:val="24"/>
          <w14:ligatures w14:val="standardContextual"/>
        </w:rPr>
      </w:pPr>
      <w:r w:rsidRPr="0062043D">
        <w:rPr>
          <w:rFonts w:eastAsiaTheme="minorHAnsi"/>
          <w:kern w:val="2"/>
          <w:sz w:val="24"/>
          <w:szCs w:val="24"/>
          <w14:ligatures w14:val="standardContextual"/>
        </w:rPr>
        <w:t xml:space="preserve">To continue, you will need to Check the box </w:t>
      </w:r>
      <w:r w:rsidR="007B7653">
        <w:rPr>
          <w:rFonts w:eastAsiaTheme="minorHAnsi"/>
          <w:kern w:val="2"/>
          <w:sz w:val="24"/>
          <w:szCs w:val="24"/>
          <w14:ligatures w14:val="standardContextual"/>
        </w:rPr>
        <w:t>“</w:t>
      </w:r>
      <w:r w:rsidRPr="0062043D">
        <w:rPr>
          <w:rFonts w:eastAsiaTheme="minorHAnsi"/>
          <w:kern w:val="2"/>
          <w:sz w:val="24"/>
          <w:szCs w:val="24"/>
          <w14:ligatures w14:val="standardContextual"/>
        </w:rPr>
        <w:t>I A</w:t>
      </w:r>
      <w:r w:rsidR="007B7653">
        <w:rPr>
          <w:rFonts w:eastAsiaTheme="minorHAnsi"/>
          <w:kern w:val="2"/>
          <w:sz w:val="24"/>
          <w:szCs w:val="24"/>
          <w14:ligatures w14:val="standardContextual"/>
        </w:rPr>
        <w:t>GREE”</w:t>
      </w:r>
    </w:p>
    <w:p w14:paraId="74E10953" w14:textId="27C5A527" w:rsidR="0062043D" w:rsidRPr="0062043D" w:rsidRDefault="007B7653" w:rsidP="0062043D">
      <w:pPr>
        <w:spacing w:after="160" w:line="278" w:lineRule="auto"/>
        <w:rPr>
          <w:rFonts w:eastAsiaTheme="minorHAnsi"/>
          <w:kern w:val="2"/>
          <w:sz w:val="24"/>
          <w:szCs w:val="24"/>
          <w14:ligatures w14:val="standardContextual"/>
        </w:rPr>
      </w:pPr>
      <w:r w:rsidRPr="007B7653">
        <w:rPr>
          <w:rFonts w:eastAsiaTheme="minorHAnsi"/>
          <w:noProof/>
          <w:color w:val="FFFF00"/>
          <w:kern w:val="2"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5D8DA7" wp14:editId="60CE8631">
                <wp:simplePos x="0" y="0"/>
                <wp:positionH relativeFrom="column">
                  <wp:posOffset>1095375</wp:posOffset>
                </wp:positionH>
                <wp:positionV relativeFrom="paragraph">
                  <wp:posOffset>1743710</wp:posOffset>
                </wp:positionV>
                <wp:extent cx="228600" cy="119063"/>
                <wp:effectExtent l="0" t="19050" r="38100" b="33655"/>
                <wp:wrapNone/>
                <wp:docPr id="3" name="Arrow: Righ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19063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B343FC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3" o:spid="_x0000_s1026" type="#_x0000_t13" style="position:absolute;margin-left:86.25pt;margin-top:137.3pt;width:18pt;height:9.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" adj="15975" fillcolor="#156082 [3204]" strokecolor="#030e13 [484]" strokeweight="1pt"/>
            </w:pict>
          </mc:Fallback>
        </mc:AlternateContent>
      </w:r>
      <w:r w:rsidR="0062043D" w:rsidRPr="007B7653">
        <w:rPr>
          <w:rFonts w:eastAsiaTheme="minorHAnsi"/>
          <w:noProof/>
          <w:kern w:val="2"/>
          <w:sz w:val="24"/>
          <w:szCs w:val="24"/>
          <w:highlight w:val="yellow"/>
          <w14:ligatures w14:val="standardContextual"/>
        </w:rPr>
        <w:drawing>
          <wp:inline distT="0" distB="0" distL="0" distR="0" wp14:anchorId="7DF57D10" wp14:editId="668CD25F">
            <wp:extent cx="6043613" cy="2292097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22875" cy="2322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2F9EF3" w14:textId="673F64E9" w:rsidR="0062043D" w:rsidRPr="0062043D" w:rsidRDefault="0062043D" w:rsidP="006204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62043D">
        <w:rPr>
          <w:rFonts w:ascii="Times New Roman" w:eastAsia="Times New Roman" w:hAnsi="Times New Roman" w:cs="Times New Roman"/>
          <w:sz w:val="20"/>
          <w:szCs w:val="20"/>
        </w:rPr>
        <w:t>On the next screen, please verify the appointment location and select the desired date and time. Complete all required fields in the application. You will then be prompted to select a method of payment.</w:t>
      </w:r>
    </w:p>
    <w:p w14:paraId="55F1BC66" w14:textId="79EF8230" w:rsidR="0062043D" w:rsidRPr="0062043D" w:rsidRDefault="0062043D" w:rsidP="006204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62043D">
        <w:rPr>
          <w:rFonts w:ascii="Times New Roman" w:eastAsia="Times New Roman" w:hAnsi="Times New Roman" w:cs="Times New Roman"/>
          <w:sz w:val="20"/>
          <w:szCs w:val="20"/>
        </w:rPr>
        <w:t xml:space="preserve">As of </w:t>
      </w:r>
      <w:r w:rsidR="000264A6" w:rsidRPr="00186301">
        <w:rPr>
          <w:rFonts w:ascii="Times New Roman" w:eastAsia="Times New Roman" w:hAnsi="Times New Roman" w:cs="Times New Roman"/>
          <w:sz w:val="20"/>
          <w:szCs w:val="20"/>
        </w:rPr>
        <w:t>March</w:t>
      </w:r>
      <w:r w:rsidRPr="0062043D">
        <w:rPr>
          <w:rFonts w:ascii="Times New Roman" w:eastAsia="Times New Roman" w:hAnsi="Times New Roman" w:cs="Times New Roman"/>
          <w:sz w:val="20"/>
          <w:szCs w:val="20"/>
        </w:rPr>
        <w:t xml:space="preserve"> 202</w:t>
      </w:r>
      <w:r w:rsidR="000264A6" w:rsidRPr="00186301">
        <w:rPr>
          <w:rFonts w:ascii="Times New Roman" w:eastAsia="Times New Roman" w:hAnsi="Times New Roman" w:cs="Times New Roman"/>
          <w:sz w:val="20"/>
          <w:szCs w:val="20"/>
        </w:rPr>
        <w:t>6</w:t>
      </w:r>
      <w:r w:rsidRPr="0062043D">
        <w:rPr>
          <w:rFonts w:ascii="Times New Roman" w:eastAsia="Times New Roman" w:hAnsi="Times New Roman" w:cs="Times New Roman"/>
          <w:sz w:val="20"/>
          <w:szCs w:val="20"/>
        </w:rPr>
        <w:t xml:space="preserve">, the fee for this service is </w:t>
      </w:r>
      <w:r w:rsidRPr="0062043D">
        <w:rPr>
          <w:rFonts w:ascii="Times New Roman" w:eastAsiaTheme="majorEastAsia" w:hAnsi="Times New Roman" w:cs="Times New Roman"/>
          <w:b/>
          <w:bCs/>
          <w:sz w:val="20"/>
          <w:szCs w:val="20"/>
        </w:rPr>
        <w:t>$37.15</w:t>
      </w:r>
      <w:r w:rsidRPr="0062043D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35D57317" w14:textId="77777777" w:rsidR="0062043D" w:rsidRPr="0062043D" w:rsidRDefault="0062043D" w:rsidP="0062043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62043D">
        <w:rPr>
          <w:rFonts w:ascii="Times New Roman" w:eastAsia="Times New Roman" w:hAnsi="Times New Roman" w:cs="Times New Roman"/>
          <w:sz w:val="20"/>
          <w:szCs w:val="20"/>
        </w:rPr>
        <w:t xml:space="preserve">Applicants who elect to utilize </w:t>
      </w:r>
      <w:r w:rsidRPr="0062043D">
        <w:rPr>
          <w:rFonts w:ascii="Times New Roman" w:eastAsiaTheme="majorEastAsia" w:hAnsi="Times New Roman" w:cs="Times New Roman"/>
          <w:b/>
          <w:bCs/>
          <w:sz w:val="20"/>
          <w:szCs w:val="20"/>
        </w:rPr>
        <w:t>Tennessee Adoption Home Study Services’ optional background check package</w:t>
      </w:r>
      <w:r w:rsidRPr="0062043D">
        <w:rPr>
          <w:rFonts w:ascii="Times New Roman" w:eastAsia="Times New Roman" w:hAnsi="Times New Roman" w:cs="Times New Roman"/>
          <w:sz w:val="20"/>
          <w:szCs w:val="20"/>
        </w:rPr>
        <w:t xml:space="preserve"> (at a cost of $100 per adult household member) will be issued a </w:t>
      </w:r>
      <w:r w:rsidRPr="0062043D">
        <w:rPr>
          <w:rFonts w:ascii="Times New Roman" w:eastAsiaTheme="majorEastAsia" w:hAnsi="Times New Roman" w:cs="Times New Roman"/>
          <w:b/>
          <w:bCs/>
          <w:sz w:val="20"/>
          <w:szCs w:val="20"/>
        </w:rPr>
        <w:t>coupon code</w:t>
      </w:r>
      <w:r w:rsidRPr="0062043D">
        <w:rPr>
          <w:rFonts w:ascii="Times New Roman" w:eastAsia="Times New Roman" w:hAnsi="Times New Roman" w:cs="Times New Roman"/>
          <w:sz w:val="20"/>
          <w:szCs w:val="20"/>
        </w:rPr>
        <w:t xml:space="preserve"> to cover this fee.</w:t>
      </w:r>
    </w:p>
    <w:p w14:paraId="58AD119F" w14:textId="77777777" w:rsidR="0062043D" w:rsidRPr="0062043D" w:rsidRDefault="0062043D" w:rsidP="0062043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62043D">
        <w:rPr>
          <w:rFonts w:ascii="Times New Roman" w:eastAsia="Times New Roman" w:hAnsi="Times New Roman" w:cs="Times New Roman"/>
          <w:sz w:val="20"/>
          <w:szCs w:val="20"/>
        </w:rPr>
        <w:t>Applicants who choose to use an alternative service or independently complete the background check will be required to provide payment by credit card.</w:t>
      </w:r>
    </w:p>
    <w:p w14:paraId="0289D98E" w14:textId="77777777" w:rsidR="0062043D" w:rsidRPr="0062043D" w:rsidRDefault="0062043D" w:rsidP="0062043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62043D">
        <w:rPr>
          <w:rFonts w:ascii="Times New Roman" w:eastAsia="Times New Roman" w:hAnsi="Times New Roman" w:cs="Times New Roman"/>
          <w:sz w:val="20"/>
          <w:szCs w:val="20"/>
        </w:rPr>
        <w:t xml:space="preserve">Coupon codes are issued </w:t>
      </w:r>
      <w:r w:rsidRPr="0062043D">
        <w:rPr>
          <w:rFonts w:ascii="Times New Roman" w:eastAsiaTheme="majorEastAsia" w:hAnsi="Times New Roman" w:cs="Times New Roman"/>
          <w:b/>
          <w:bCs/>
          <w:sz w:val="20"/>
          <w:szCs w:val="20"/>
        </w:rPr>
        <w:t>individually</w:t>
      </w:r>
      <w:r w:rsidRPr="0062043D">
        <w:rPr>
          <w:rFonts w:ascii="Times New Roman" w:eastAsia="Times New Roman" w:hAnsi="Times New Roman" w:cs="Times New Roman"/>
          <w:sz w:val="20"/>
          <w:szCs w:val="20"/>
        </w:rPr>
        <w:t xml:space="preserve">, may be used only once, and are </w:t>
      </w:r>
      <w:r w:rsidRPr="0062043D">
        <w:rPr>
          <w:rFonts w:ascii="Times New Roman" w:eastAsiaTheme="majorEastAsia" w:hAnsi="Times New Roman" w:cs="Times New Roman"/>
          <w:b/>
          <w:bCs/>
          <w:sz w:val="20"/>
          <w:szCs w:val="20"/>
        </w:rPr>
        <w:t>non-refundable</w:t>
      </w:r>
      <w:r w:rsidRPr="0062043D">
        <w:rPr>
          <w:rFonts w:ascii="Times New Roman" w:eastAsia="Times New Roman" w:hAnsi="Times New Roman" w:cs="Times New Roman"/>
          <w:sz w:val="20"/>
          <w:szCs w:val="20"/>
        </w:rPr>
        <w:t xml:space="preserve"> once applied.</w:t>
      </w:r>
    </w:p>
    <w:p w14:paraId="2D811753" w14:textId="0633C016" w:rsidR="0062043D" w:rsidRPr="0062043D" w:rsidRDefault="0062043D" w:rsidP="006204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62043D">
        <w:rPr>
          <w:rFonts w:ascii="Times New Roman" w:eastAsia="Times New Roman" w:hAnsi="Times New Roman" w:cs="Times New Roman"/>
          <w:sz w:val="20"/>
          <w:szCs w:val="20"/>
        </w:rPr>
        <w:t>Applicants are responsible for ensuring that the appointment location, date, and time are correct prior to confirmation. Missed or incorrect appointments will result in additional out-of-pocket expenses to reschedule.</w:t>
      </w:r>
    </w:p>
    <w:p w14:paraId="4C6884C6" w14:textId="77777777" w:rsidR="0062043D" w:rsidRPr="0062043D" w:rsidRDefault="0062043D" w:rsidP="0062043D">
      <w:pPr>
        <w:spacing w:after="160" w:line="278" w:lineRule="auto"/>
        <w:rPr>
          <w:rFonts w:eastAsiaTheme="minorHAnsi"/>
          <w:kern w:val="2"/>
          <w:sz w:val="24"/>
          <w:szCs w:val="24"/>
          <w14:ligatures w14:val="standardContextual"/>
        </w:rPr>
      </w:pPr>
    </w:p>
    <w:p w14:paraId="5DC43E8A" w14:textId="77777777" w:rsidR="00FA61C8" w:rsidRPr="0062043D" w:rsidRDefault="00FA61C8" w:rsidP="0062043D"/>
    <w:sectPr w:rsidR="00FA61C8" w:rsidRPr="0062043D" w:rsidSect="007B7653">
      <w:headerReference w:type="default" r:id="rId19"/>
      <w:footerReference w:type="default" r:id="rId20"/>
      <w:headerReference w:type="first" r:id="rId21"/>
      <w:footerReference w:type="first" r:id="rId22"/>
      <w:pgSz w:w="12240" w:h="15840"/>
      <w:pgMar w:top="1080" w:right="1080" w:bottom="1080" w:left="1080" w:header="144" w:footer="14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B901EE" w14:textId="77777777" w:rsidR="008B41F6" w:rsidRDefault="008B41F6" w:rsidP="00FA61C8">
      <w:pPr>
        <w:spacing w:after="0" w:line="240" w:lineRule="auto"/>
      </w:pPr>
      <w:r>
        <w:separator/>
      </w:r>
    </w:p>
  </w:endnote>
  <w:endnote w:type="continuationSeparator" w:id="0">
    <w:p w14:paraId="431238D5" w14:textId="77777777" w:rsidR="008B41F6" w:rsidRDefault="008B41F6" w:rsidP="00FA61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1FEDF" w14:textId="77777777" w:rsidR="00B62A29" w:rsidRPr="007B7653" w:rsidRDefault="00B62A29" w:rsidP="00B62A29">
    <w:pPr>
      <w:pStyle w:val="Footer"/>
      <w:rPr>
        <w:sz w:val="18"/>
        <w:szCs w:val="18"/>
      </w:rPr>
    </w:pPr>
    <w:r w:rsidRPr="007B7653">
      <w:rPr>
        <w:sz w:val="18"/>
        <w:szCs w:val="18"/>
      </w:rPr>
      <w:t>(615) 808-</w:t>
    </w:r>
    <w:proofErr w:type="gramStart"/>
    <w:r w:rsidRPr="007B7653">
      <w:rPr>
        <w:sz w:val="18"/>
        <w:szCs w:val="18"/>
      </w:rPr>
      <w:t>4663 :</w:t>
    </w:r>
    <w:proofErr w:type="gramEnd"/>
    <w:r w:rsidRPr="007B7653">
      <w:rPr>
        <w:sz w:val="18"/>
        <w:szCs w:val="18"/>
      </w:rPr>
      <w:t xml:space="preserve"> 19201 Wyndchase Cir Franklin, Tennessee 37067:</w:t>
    </w:r>
    <w:hyperlink r:id="rId1" w:history="1">
      <w:r w:rsidRPr="007B7653">
        <w:rPr>
          <w:rStyle w:val="Hyperlink"/>
          <w:sz w:val="18"/>
          <w:szCs w:val="18"/>
        </w:rPr>
        <w:t>Tabitha@TNHomeStudy.com</w:t>
      </w:r>
    </w:hyperlink>
    <w:r w:rsidRPr="007B7653">
      <w:rPr>
        <w:sz w:val="18"/>
        <w:szCs w:val="18"/>
      </w:rPr>
      <w:t xml:space="preserve"> / </w:t>
    </w:r>
    <w:hyperlink r:id="rId2" w:history="1">
      <w:r w:rsidRPr="007B7653">
        <w:rPr>
          <w:rStyle w:val="Hyperlink"/>
          <w:sz w:val="18"/>
          <w:szCs w:val="18"/>
        </w:rPr>
        <w:t>Brent@TNHomeStudy.com</w:t>
      </w:r>
    </w:hyperlink>
    <w:r w:rsidRPr="007B7653">
      <w:rPr>
        <w:sz w:val="18"/>
        <w:szCs w:val="18"/>
      </w:rPr>
      <w:tab/>
    </w:r>
  </w:p>
  <w:p w14:paraId="670B6922" w14:textId="77777777" w:rsidR="00B62A29" w:rsidRDefault="00B62A29" w:rsidP="00B62A29">
    <w:pPr>
      <w:pStyle w:val="Footer"/>
      <w:ind w:left="4680" w:firstLine="3960"/>
    </w:pPr>
    <w:sdt>
      <w:sdtPr>
        <w:id w:val="1599369280"/>
        <w:docPartObj>
          <w:docPartGallery w:val="Page Numbers (Bottom of Page)"/>
          <w:docPartUnique/>
        </w:docPartObj>
      </w:sdtPr>
      <w:sdtContent>
        <w:sdt>
          <w:sdtPr>
            <w:id w:val="-1495330468"/>
            <w:docPartObj>
              <w:docPartGallery w:val="Page Numbers (Top of Page)"/>
              <w:docPartUnique/>
            </w:docPartObj>
          </w:sdtPr>
          <w:sdtContent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3</w:t>
            </w:r>
            <w:r>
              <w:rPr>
                <w:b/>
                <w:bCs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524C8" w14:textId="43AB897F" w:rsidR="007B7653" w:rsidRPr="007B7653" w:rsidRDefault="007B7653" w:rsidP="007B7653">
    <w:pPr>
      <w:pStyle w:val="Footer"/>
      <w:rPr>
        <w:sz w:val="18"/>
        <w:szCs w:val="18"/>
      </w:rPr>
    </w:pPr>
    <w:r w:rsidRPr="007B7653">
      <w:rPr>
        <w:sz w:val="18"/>
        <w:szCs w:val="18"/>
      </w:rPr>
      <w:t>(615) 808-</w:t>
    </w:r>
    <w:proofErr w:type="gramStart"/>
    <w:r w:rsidRPr="007B7653">
      <w:rPr>
        <w:sz w:val="18"/>
        <w:szCs w:val="18"/>
      </w:rPr>
      <w:t>4663 :</w:t>
    </w:r>
    <w:proofErr w:type="gramEnd"/>
    <w:r w:rsidRPr="007B7653">
      <w:rPr>
        <w:sz w:val="18"/>
        <w:szCs w:val="18"/>
      </w:rPr>
      <w:t xml:space="preserve"> 19201 Wyndchase Cir Franklin, Tennessee 37067:</w:t>
    </w:r>
    <w:hyperlink r:id="rId1" w:history="1">
      <w:r w:rsidRPr="007B7653">
        <w:rPr>
          <w:rStyle w:val="Hyperlink"/>
          <w:sz w:val="18"/>
          <w:szCs w:val="18"/>
        </w:rPr>
        <w:t>Tabitha@TNHomeStudy.com</w:t>
      </w:r>
    </w:hyperlink>
    <w:r w:rsidRPr="007B7653">
      <w:rPr>
        <w:sz w:val="18"/>
        <w:szCs w:val="18"/>
      </w:rPr>
      <w:t xml:space="preserve"> /</w:t>
    </w:r>
    <w:r w:rsidRPr="007B7653">
      <w:rPr>
        <w:sz w:val="18"/>
        <w:szCs w:val="18"/>
      </w:rPr>
      <w:t xml:space="preserve"> </w:t>
    </w:r>
    <w:hyperlink r:id="rId2" w:history="1">
      <w:r w:rsidRPr="007B7653">
        <w:rPr>
          <w:rStyle w:val="Hyperlink"/>
          <w:sz w:val="18"/>
          <w:szCs w:val="18"/>
        </w:rPr>
        <w:t>Brent@TNHomeStudy.com</w:t>
      </w:r>
    </w:hyperlink>
    <w:r w:rsidRPr="007B7653">
      <w:rPr>
        <w:sz w:val="18"/>
        <w:szCs w:val="18"/>
      </w:rPr>
      <w:tab/>
    </w:r>
  </w:p>
  <w:p w14:paraId="39010F42" w14:textId="77777777" w:rsidR="007B7653" w:rsidRDefault="007B7653" w:rsidP="007B7653">
    <w:pPr>
      <w:pStyle w:val="Footer"/>
      <w:ind w:left="4680" w:firstLine="3960"/>
    </w:pPr>
    <w:sdt>
      <w:sdtPr>
        <w:id w:val="-2112657195"/>
        <w:docPartObj>
          <w:docPartGallery w:val="Page Numbers (Bottom of Page)"/>
          <w:docPartUnique/>
        </w:docPartObj>
      </w:sdtPr>
      <w:sdtContent>
        <w:sdt>
          <w:sdtPr>
            <w:id w:val="-1705238520"/>
            <w:docPartObj>
              <w:docPartGallery w:val="Page Numbers (Top of Page)"/>
              <w:docPartUnique/>
            </w:docPartObj>
          </w:sdtPr>
          <w:sdtContent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15</w:t>
            </w:r>
            <w:r>
              <w:rPr>
                <w:b/>
                <w:bCs/>
              </w:rPr>
              <w:fldChar w:fldCharType="end"/>
            </w:r>
          </w:sdtContent>
        </w:sdt>
      </w:sdtContent>
    </w:sdt>
  </w:p>
  <w:p w14:paraId="10BE573B" w14:textId="77777777" w:rsidR="007B7653" w:rsidRDefault="007B76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74424" w14:textId="77777777" w:rsidR="008B41F6" w:rsidRDefault="008B41F6" w:rsidP="00FA61C8">
      <w:pPr>
        <w:spacing w:after="0" w:line="240" w:lineRule="auto"/>
      </w:pPr>
      <w:r>
        <w:separator/>
      </w:r>
    </w:p>
  </w:footnote>
  <w:footnote w:type="continuationSeparator" w:id="0">
    <w:p w14:paraId="1640D1D3" w14:textId="77777777" w:rsidR="008B41F6" w:rsidRDefault="008B41F6" w:rsidP="00FA61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788AB" w14:textId="552D6850" w:rsidR="00FA61C8" w:rsidRDefault="00FA61C8" w:rsidP="00FA61C8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53BBA" w14:textId="4A07AC9D" w:rsidR="001475B5" w:rsidRDefault="007B7653" w:rsidP="007B7653">
    <w:pPr>
      <w:pStyle w:val="Header"/>
      <w:jc w:val="center"/>
    </w:pPr>
    <w:r>
      <w:rPr>
        <w:noProof/>
      </w:rPr>
      <w:drawing>
        <wp:inline distT="0" distB="0" distL="0" distR="0" wp14:anchorId="2375DDED" wp14:editId="7BCF8D3C">
          <wp:extent cx="1752600" cy="1752600"/>
          <wp:effectExtent l="0" t="0" r="0" b="0"/>
          <wp:docPr id="1" name="Picture 1" descr="A logo for a hom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logo for a hom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2600" cy="1752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AEAA3B2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7AD243A"/>
    <w:multiLevelType w:val="multilevel"/>
    <w:tmpl w:val="FF48F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E63A9D"/>
    <w:multiLevelType w:val="multilevel"/>
    <w:tmpl w:val="D11E0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3D7669"/>
    <w:multiLevelType w:val="multilevel"/>
    <w:tmpl w:val="C2283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EC6AA5"/>
    <w:multiLevelType w:val="multilevel"/>
    <w:tmpl w:val="F61C3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AC54A2"/>
    <w:multiLevelType w:val="hybridMultilevel"/>
    <w:tmpl w:val="DDE2BE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D91AA9"/>
    <w:multiLevelType w:val="multilevel"/>
    <w:tmpl w:val="0D8E7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87B0C03"/>
    <w:multiLevelType w:val="multilevel"/>
    <w:tmpl w:val="FF5E5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A033543"/>
    <w:multiLevelType w:val="multilevel"/>
    <w:tmpl w:val="2E46A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7610E74"/>
    <w:multiLevelType w:val="multilevel"/>
    <w:tmpl w:val="76F4E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8594287"/>
    <w:multiLevelType w:val="multilevel"/>
    <w:tmpl w:val="0B38B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A9E4C5C"/>
    <w:multiLevelType w:val="multilevel"/>
    <w:tmpl w:val="4B8A7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69180723">
    <w:abstractNumId w:val="0"/>
  </w:num>
  <w:num w:numId="2" w16cid:durableId="815219131">
    <w:abstractNumId w:val="5"/>
  </w:num>
  <w:num w:numId="3" w16cid:durableId="1691909695">
    <w:abstractNumId w:val="1"/>
  </w:num>
  <w:num w:numId="4" w16cid:durableId="1086221338">
    <w:abstractNumId w:val="2"/>
  </w:num>
  <w:num w:numId="5" w16cid:durableId="1561594246">
    <w:abstractNumId w:val="8"/>
  </w:num>
  <w:num w:numId="6" w16cid:durableId="1635014822">
    <w:abstractNumId w:val="10"/>
  </w:num>
  <w:num w:numId="7" w16cid:durableId="1318921440">
    <w:abstractNumId w:val="3"/>
  </w:num>
  <w:num w:numId="8" w16cid:durableId="250548367">
    <w:abstractNumId w:val="6"/>
  </w:num>
  <w:num w:numId="9" w16cid:durableId="1543640057">
    <w:abstractNumId w:val="9"/>
  </w:num>
  <w:num w:numId="10" w16cid:durableId="1662195268">
    <w:abstractNumId w:val="11"/>
  </w:num>
  <w:num w:numId="11" w16cid:durableId="1505053940">
    <w:abstractNumId w:val="7"/>
  </w:num>
  <w:num w:numId="12" w16cid:durableId="3088265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807"/>
    <w:rsid w:val="000264A6"/>
    <w:rsid w:val="00031762"/>
    <w:rsid w:val="000401AC"/>
    <w:rsid w:val="00050C46"/>
    <w:rsid w:val="001019C6"/>
    <w:rsid w:val="001475B5"/>
    <w:rsid w:val="00186301"/>
    <w:rsid w:val="001B2D99"/>
    <w:rsid w:val="001F19BF"/>
    <w:rsid w:val="002208A9"/>
    <w:rsid w:val="002A10AB"/>
    <w:rsid w:val="002C76A7"/>
    <w:rsid w:val="00333A12"/>
    <w:rsid w:val="00344807"/>
    <w:rsid w:val="003F2733"/>
    <w:rsid w:val="00426133"/>
    <w:rsid w:val="00510FC8"/>
    <w:rsid w:val="00513794"/>
    <w:rsid w:val="0057699E"/>
    <w:rsid w:val="0059442A"/>
    <w:rsid w:val="0062043D"/>
    <w:rsid w:val="006235A1"/>
    <w:rsid w:val="00630E72"/>
    <w:rsid w:val="006424AA"/>
    <w:rsid w:val="00721D98"/>
    <w:rsid w:val="007465AC"/>
    <w:rsid w:val="00751CB8"/>
    <w:rsid w:val="007B4861"/>
    <w:rsid w:val="007B7653"/>
    <w:rsid w:val="007E7752"/>
    <w:rsid w:val="007F47FD"/>
    <w:rsid w:val="00823FB4"/>
    <w:rsid w:val="008A44E8"/>
    <w:rsid w:val="008B41F6"/>
    <w:rsid w:val="00944C76"/>
    <w:rsid w:val="00955E49"/>
    <w:rsid w:val="00A01DBE"/>
    <w:rsid w:val="00A8174F"/>
    <w:rsid w:val="00A84980"/>
    <w:rsid w:val="00AF21A6"/>
    <w:rsid w:val="00B03918"/>
    <w:rsid w:val="00B04AD4"/>
    <w:rsid w:val="00B535C5"/>
    <w:rsid w:val="00B54D96"/>
    <w:rsid w:val="00B62A29"/>
    <w:rsid w:val="00B72BCB"/>
    <w:rsid w:val="00BB5639"/>
    <w:rsid w:val="00BB655A"/>
    <w:rsid w:val="00C866BE"/>
    <w:rsid w:val="00C939B0"/>
    <w:rsid w:val="00CA5463"/>
    <w:rsid w:val="00CD61D5"/>
    <w:rsid w:val="00D51526"/>
    <w:rsid w:val="00D80758"/>
    <w:rsid w:val="00DB3180"/>
    <w:rsid w:val="00E13D9B"/>
    <w:rsid w:val="00E26065"/>
    <w:rsid w:val="00E819B9"/>
    <w:rsid w:val="00EC7731"/>
    <w:rsid w:val="00F42384"/>
    <w:rsid w:val="00F473B0"/>
    <w:rsid w:val="00F62FDA"/>
    <w:rsid w:val="00F72CD3"/>
    <w:rsid w:val="00F84CAC"/>
    <w:rsid w:val="00FA61C8"/>
    <w:rsid w:val="00FE54F3"/>
    <w:rsid w:val="00FF1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021389"/>
  <w15:chartTrackingRefBased/>
  <w15:docId w15:val="{18FC8692-4951-441F-A2C0-93F397FF3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4AA"/>
    <w:pPr>
      <w:spacing w:after="200" w:line="276" w:lineRule="auto"/>
    </w:pPr>
    <w:rPr>
      <w:rFonts w:eastAsiaTheme="minorEastAsia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480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4480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4480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480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480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480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480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480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480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48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448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448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48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48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48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48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48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48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48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448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4807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448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4807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448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4807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448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48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48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480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465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FA61C8"/>
    <w:pPr>
      <w:tabs>
        <w:tab w:val="center" w:pos="4680"/>
        <w:tab w:val="right" w:pos="9360"/>
      </w:tabs>
      <w:spacing w:after="0" w:line="240" w:lineRule="auto"/>
    </w:pPr>
    <w:rPr>
      <w:rFonts w:eastAsiaTheme="minorHAnsi"/>
      <w:kern w:val="2"/>
      <w:sz w:val="24"/>
      <w:szCs w:val="24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FA61C8"/>
  </w:style>
  <w:style w:type="paragraph" w:styleId="Footer">
    <w:name w:val="footer"/>
    <w:basedOn w:val="Normal"/>
    <w:link w:val="FooterChar"/>
    <w:uiPriority w:val="99"/>
    <w:unhideWhenUsed/>
    <w:rsid w:val="00FA61C8"/>
    <w:pPr>
      <w:tabs>
        <w:tab w:val="center" w:pos="4680"/>
        <w:tab w:val="right" w:pos="9360"/>
      </w:tabs>
      <w:spacing w:after="0" w:line="240" w:lineRule="auto"/>
    </w:pPr>
    <w:rPr>
      <w:rFonts w:eastAsiaTheme="minorHAnsi"/>
      <w:kern w:val="2"/>
      <w:sz w:val="24"/>
      <w:szCs w:val="24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FA61C8"/>
  </w:style>
  <w:style w:type="paragraph" w:styleId="ListBullet2">
    <w:name w:val="List Bullet 2"/>
    <w:basedOn w:val="Normal"/>
    <w:uiPriority w:val="99"/>
    <w:unhideWhenUsed/>
    <w:rsid w:val="00FA61C8"/>
    <w:pPr>
      <w:numPr>
        <w:numId w:val="1"/>
      </w:numPr>
      <w:contextualSpacing/>
    </w:pPr>
  </w:style>
  <w:style w:type="character" w:styleId="Hyperlink">
    <w:name w:val="Hyperlink"/>
    <w:basedOn w:val="DefaultParagraphFont"/>
    <w:uiPriority w:val="99"/>
    <w:unhideWhenUsed/>
    <w:rsid w:val="00FA61C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61C8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8A44E8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6235A1"/>
    <w:rPr>
      <w:b/>
      <w:bCs/>
    </w:rPr>
  </w:style>
  <w:style w:type="character" w:styleId="Emphasis">
    <w:name w:val="Emphasis"/>
    <w:basedOn w:val="DefaultParagraphFont"/>
    <w:uiPriority w:val="20"/>
    <w:qFormat/>
    <w:rsid w:val="006235A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765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dentogo.com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Brent@TNHomeStudy.com" TargetMode="External"/><Relationship Id="rId1" Type="http://schemas.openxmlformats.org/officeDocument/2006/relationships/hyperlink" Target="mailto:Tabitha@TNHomeStudy.com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Brent@TNHomeStudy.com" TargetMode="External"/><Relationship Id="rId1" Type="http://schemas.openxmlformats.org/officeDocument/2006/relationships/hyperlink" Target="mailto:Tabitha@TNHomeStudy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F1BDD2-D037-4A97-A400-05F16727B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642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Brent Lare</dc:creator>
  <cp:keywords/>
  <dc:description/>
  <cp:lastModifiedBy>Brent Lare</cp:lastModifiedBy>
  <cp:revision>5</cp:revision>
  <dcterms:created xsi:type="dcterms:W3CDTF">2026-04-24T20:18:00Z</dcterms:created>
  <dcterms:modified xsi:type="dcterms:W3CDTF">2026-05-19T20:28:00Z</dcterms:modified>
</cp:coreProperties>
</file>