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ECC2" w14:textId="77777777" w:rsidR="00BD2EC3" w:rsidRDefault="00BD2EC3"/>
    <w:p w14:paraId="3270B5DC" w14:textId="28EA8B17" w:rsidR="009372C4" w:rsidRDefault="00BD2EC3">
      <w:r w:rsidRPr="007C0201">
        <w:rPr>
          <w:rFonts w:eastAsia="Times New Roman" w:cstheme="minorHAnsi"/>
          <w:b/>
          <w:bCs/>
          <w:color w:val="202122"/>
          <w:kern w:val="0"/>
          <w14:ligatures w14:val="none"/>
        </w:rPr>
        <w:t>International Commercial Terms</w:t>
      </w:r>
      <w:r w:rsidRPr="00BD2EC3">
        <w:rPr>
          <w:rFonts w:ascii="SimSun" w:eastAsia="SimSun" w:hAnsi="SimSun" w:cs="SimSun" w:hint="eastAsia"/>
          <w:b/>
          <w:bCs/>
          <w:color w:val="202122"/>
          <w:kern w:val="0"/>
          <w14:ligatures w14:val="none"/>
        </w:rPr>
        <w:t>/</w:t>
      </w:r>
      <w:r w:rsidRPr="00BD2EC3">
        <w:rPr>
          <w:b/>
          <w:bCs/>
        </w:rPr>
        <w:t>Incoterms</w:t>
      </w:r>
      <w:r>
        <w:rPr>
          <w:rFonts w:hint="eastAsia"/>
        </w:rPr>
        <w:t xml:space="preserve">: Incoterms </w:t>
      </w:r>
      <w:r w:rsidRPr="00BD2EC3">
        <w:t xml:space="preserve">specified on shipping documents define the responsibilities of each party for transportation, insurance, and risk of loss. Most importantly, they determine who is legally accountable for the payment of </w:t>
      </w:r>
      <w:r>
        <w:rPr>
          <w:rFonts w:hint="eastAsia"/>
        </w:rPr>
        <w:t xml:space="preserve">import </w:t>
      </w:r>
      <w:r w:rsidRPr="00BD2EC3">
        <w:t>duties and taxes, thereby identifying the Importer of Record</w:t>
      </w:r>
      <w:r>
        <w:rPr>
          <w:rFonts w:hint="eastAsia"/>
        </w:rPr>
        <w:t>.</w:t>
      </w:r>
    </w:p>
    <w:p w14:paraId="116760D9" w14:textId="77777777" w:rsidR="00BD2EC3" w:rsidRDefault="00BD2EC3"/>
    <w:p w14:paraId="15093D67" w14:textId="77777777" w:rsidR="00BD2EC3" w:rsidRPr="00FD287F" w:rsidRDefault="00BD2EC3" w:rsidP="00BD2EC3">
      <w:pPr>
        <w:pStyle w:val="ListParagraph"/>
        <w:ind w:left="1440"/>
        <w:rPr>
          <w:rFonts w:eastAsia="Times New Roman" w:cstheme="minorHAnsi"/>
          <w:b/>
          <w:bCs/>
          <w:color w:val="202122"/>
          <w:kern w:val="0"/>
          <w14:ligatures w14:val="none"/>
        </w:rPr>
      </w:pPr>
    </w:p>
    <w:p w14:paraId="1E8543CE" w14:textId="77777777" w:rsidR="00BD2EC3" w:rsidRPr="007C2035" w:rsidRDefault="00BD2EC3" w:rsidP="00BD2EC3">
      <w:pPr>
        <w:pStyle w:val="ListParagraph"/>
        <w:numPr>
          <w:ilvl w:val="0"/>
          <w:numId w:val="1"/>
        </w:numPr>
        <w:spacing w:line="259" w:lineRule="auto"/>
        <w:rPr>
          <w:rFonts w:eastAsia="Times New Roman" w:cstheme="minorHAnsi"/>
          <w:color w:val="202122"/>
          <w:kern w:val="0"/>
          <w:sz w:val="20"/>
          <w:szCs w:val="20"/>
          <w14:ligatures w14:val="none"/>
        </w:rPr>
      </w:pPr>
      <w:r w:rsidRPr="004C3F10">
        <w:rPr>
          <w:rFonts w:eastAsia="Times New Roman" w:cstheme="minorHAnsi"/>
          <w:b/>
          <w:bCs/>
          <w:color w:val="202122"/>
          <w:kern w:val="0"/>
          <w:sz w:val="20"/>
          <w:szCs w:val="20"/>
          <w14:ligatures w14:val="none"/>
        </w:rPr>
        <w:t xml:space="preserve">EXW-Ex </w:t>
      </w:r>
      <w:proofErr w:type="gramStart"/>
      <w:r w:rsidRPr="004C3F10">
        <w:rPr>
          <w:rFonts w:eastAsia="Times New Roman" w:cstheme="minorHAnsi"/>
          <w:b/>
          <w:bCs/>
          <w:color w:val="202122"/>
          <w:kern w:val="0"/>
          <w:sz w:val="20"/>
          <w:szCs w:val="20"/>
          <w14:ligatures w14:val="none"/>
        </w:rPr>
        <w:t>Works(</w:t>
      </w:r>
      <w:proofErr w:type="gramEnd"/>
      <w:r w:rsidRPr="004C3F10">
        <w:rPr>
          <w:rFonts w:eastAsia="Times New Roman" w:cstheme="minorHAnsi"/>
          <w:b/>
          <w:bCs/>
          <w:color w:val="202122"/>
          <w:kern w:val="0"/>
          <w:sz w:val="20"/>
          <w:szCs w:val="20"/>
          <w14:ligatures w14:val="none"/>
        </w:rPr>
        <w:t>named place of delivery)</w:t>
      </w:r>
      <w:proofErr w:type="gramStart"/>
      <w:r w:rsidRPr="004C3F10">
        <w:rPr>
          <w:rFonts w:eastAsia="Times New Roman" w:cstheme="minorHAnsi"/>
          <w:b/>
          <w:bCs/>
          <w:color w:val="202122"/>
          <w:kern w:val="0"/>
          <w:sz w:val="20"/>
          <w:szCs w:val="20"/>
          <w14:ligatures w14:val="none"/>
        </w:rPr>
        <w:t xml:space="preserve">:  </w:t>
      </w:r>
      <w:r w:rsidRPr="004C3F10">
        <w:rPr>
          <w:rFonts w:cstheme="minorHAnsi"/>
          <w:color w:val="202122"/>
          <w:sz w:val="20"/>
          <w:szCs w:val="20"/>
          <w:shd w:val="clear" w:color="auto" w:fill="FFFFFF"/>
        </w:rPr>
        <w:t>This</w:t>
      </w:r>
      <w:proofErr w:type="gramEnd"/>
      <w:r w:rsidRPr="004C3F10">
        <w:rPr>
          <w:rFonts w:cstheme="minorHAnsi"/>
          <w:color w:val="202122"/>
          <w:sz w:val="20"/>
          <w:szCs w:val="20"/>
          <w:shd w:val="clear" w:color="auto" w:fill="FFFFFF"/>
        </w:rPr>
        <w:t xml:space="preserve"> term places the maximum obligation on the buyer and minimum obligation on </w:t>
      </w:r>
      <w:proofErr w:type="gramStart"/>
      <w:r w:rsidRPr="004C3F10">
        <w:rPr>
          <w:rFonts w:cstheme="minorHAnsi"/>
          <w:color w:val="202122"/>
          <w:sz w:val="20"/>
          <w:szCs w:val="20"/>
          <w:shd w:val="clear" w:color="auto" w:fill="FFFFFF"/>
        </w:rPr>
        <w:t>seller</w:t>
      </w:r>
      <w:proofErr w:type="gramEnd"/>
      <w:r w:rsidRPr="004C3F10">
        <w:rPr>
          <w:rFonts w:cstheme="minorHAnsi"/>
          <w:color w:val="202122"/>
          <w:sz w:val="20"/>
          <w:szCs w:val="20"/>
          <w:shd w:val="clear" w:color="auto" w:fill="FFFFFF"/>
        </w:rPr>
        <w:t xml:space="preserve">. </w:t>
      </w:r>
      <w:proofErr w:type="gramStart"/>
      <w:r w:rsidRPr="004C3F10">
        <w:rPr>
          <w:rFonts w:cstheme="minorHAnsi"/>
          <w:color w:val="202122"/>
          <w:sz w:val="20"/>
          <w:szCs w:val="20"/>
          <w:shd w:val="clear" w:color="auto" w:fill="FFFFFF"/>
        </w:rPr>
        <w:t>Buyer assumes</w:t>
      </w:r>
      <w:proofErr w:type="gramEnd"/>
      <w:r w:rsidRPr="004C3F10">
        <w:rPr>
          <w:rFonts w:cstheme="minorHAnsi"/>
          <w:color w:val="202122"/>
          <w:sz w:val="20"/>
          <w:szCs w:val="20"/>
          <w:shd w:val="clear" w:color="auto" w:fill="FFFFFF"/>
        </w:rPr>
        <w:t xml:space="preserve"> all responsibilities and </w:t>
      </w:r>
      <w:proofErr w:type="gramStart"/>
      <w:r w:rsidRPr="004C3F10">
        <w:rPr>
          <w:rFonts w:cstheme="minorHAnsi"/>
          <w:color w:val="202122"/>
          <w:sz w:val="20"/>
          <w:szCs w:val="20"/>
          <w:shd w:val="clear" w:color="auto" w:fill="FFFFFF"/>
        </w:rPr>
        <w:t>pay</w:t>
      </w:r>
      <w:proofErr w:type="gramEnd"/>
      <w:r w:rsidRPr="004C3F10">
        <w:rPr>
          <w:rFonts w:cstheme="minorHAnsi"/>
          <w:color w:val="202122"/>
          <w:sz w:val="20"/>
          <w:szCs w:val="20"/>
          <w:shd w:val="clear" w:color="auto" w:fill="FFFFFF"/>
        </w:rPr>
        <w:t xml:space="preserve"> all costs for</w:t>
      </w:r>
      <w:r w:rsidRPr="004C3F10">
        <w:rPr>
          <w:rFonts w:cstheme="minorHAnsi"/>
          <w:color w:val="202122"/>
          <w:sz w:val="20"/>
          <w:szCs w:val="20"/>
        </w:rPr>
        <w:t xml:space="preserve"> bringing the goods to their </w:t>
      </w:r>
      <w:proofErr w:type="gramStart"/>
      <w:r w:rsidRPr="004C3F10">
        <w:rPr>
          <w:rFonts w:cstheme="minorHAnsi"/>
          <w:color w:val="202122"/>
          <w:sz w:val="20"/>
          <w:szCs w:val="20"/>
        </w:rPr>
        <w:t>final destination</w:t>
      </w:r>
      <w:proofErr w:type="gramEnd"/>
      <w:r w:rsidRPr="004C3F10">
        <w:rPr>
          <w:rFonts w:cstheme="minorHAnsi"/>
          <w:color w:val="202122"/>
          <w:sz w:val="20"/>
          <w:szCs w:val="20"/>
        </w:rPr>
        <w:t xml:space="preserve"> once cargo is collected at </w:t>
      </w:r>
      <w:proofErr w:type="gramStart"/>
      <w:r w:rsidRPr="004C3F10">
        <w:rPr>
          <w:rFonts w:cstheme="minorHAnsi"/>
          <w:color w:val="202122"/>
          <w:sz w:val="20"/>
          <w:szCs w:val="20"/>
        </w:rPr>
        <w:t>named</w:t>
      </w:r>
      <w:proofErr w:type="gramEnd"/>
      <w:r w:rsidRPr="004C3F10">
        <w:rPr>
          <w:rFonts w:cstheme="minorHAnsi"/>
          <w:color w:val="202122"/>
          <w:sz w:val="20"/>
          <w:szCs w:val="20"/>
        </w:rPr>
        <w:t xml:space="preserve"> place. </w:t>
      </w:r>
    </w:p>
    <w:p w14:paraId="7986EFD4" w14:textId="77777777" w:rsidR="00BD2EC3" w:rsidRPr="004C3F10" w:rsidRDefault="00BD2EC3" w:rsidP="00BD2EC3">
      <w:pPr>
        <w:pStyle w:val="ListParagraph"/>
        <w:ind w:left="1440"/>
        <w:rPr>
          <w:rFonts w:eastAsia="Times New Roman" w:cstheme="minorHAnsi"/>
          <w:color w:val="202122"/>
          <w:kern w:val="0"/>
          <w:sz w:val="20"/>
          <w:szCs w:val="20"/>
          <w14:ligatures w14:val="none"/>
        </w:rPr>
      </w:pPr>
    </w:p>
    <w:p w14:paraId="48AB887C" w14:textId="77777777" w:rsidR="00BD2EC3" w:rsidRPr="007C2035" w:rsidRDefault="00BD2EC3" w:rsidP="00BD2EC3">
      <w:pPr>
        <w:pStyle w:val="ListParagraph"/>
        <w:numPr>
          <w:ilvl w:val="0"/>
          <w:numId w:val="1"/>
        </w:numPr>
        <w:spacing w:line="259" w:lineRule="auto"/>
        <w:rPr>
          <w:rFonts w:eastAsia="Times New Roman" w:cstheme="minorHAnsi"/>
          <w:color w:val="202122"/>
          <w:kern w:val="0"/>
          <w:sz w:val="20"/>
          <w:szCs w:val="20"/>
          <w14:ligatures w14:val="none"/>
        </w:rPr>
      </w:pPr>
      <w:r w:rsidRPr="004C3F10">
        <w:rPr>
          <w:rFonts w:eastAsia="Times New Roman" w:cstheme="minorHAnsi"/>
          <w:b/>
          <w:bCs/>
          <w:color w:val="202122"/>
          <w:kern w:val="0"/>
          <w:sz w:val="20"/>
          <w:szCs w:val="20"/>
          <w14:ligatures w14:val="none"/>
        </w:rPr>
        <w:t xml:space="preserve">FCA-Free </w:t>
      </w:r>
      <w:proofErr w:type="gramStart"/>
      <w:r w:rsidRPr="004C3F10">
        <w:rPr>
          <w:rFonts w:eastAsia="Times New Roman" w:cstheme="minorHAnsi"/>
          <w:b/>
          <w:bCs/>
          <w:color w:val="202122"/>
          <w:kern w:val="0"/>
          <w:sz w:val="20"/>
          <w:szCs w:val="20"/>
          <w14:ligatures w14:val="none"/>
        </w:rPr>
        <w:t>Carrier</w:t>
      </w:r>
      <w:r w:rsidRPr="004C3F10">
        <w:rPr>
          <w:rFonts w:eastAsia="Times New Roman" w:cstheme="minorHAnsi"/>
          <w:color w:val="202122"/>
          <w:kern w:val="0"/>
          <w:sz w:val="20"/>
          <w:szCs w:val="20"/>
          <w14:ligatures w14:val="none"/>
        </w:rPr>
        <w:t>(</w:t>
      </w:r>
      <w:proofErr w:type="gramEnd"/>
      <w:r w:rsidRPr="004C3F10">
        <w:rPr>
          <w:rFonts w:eastAsia="Times New Roman" w:cstheme="minorHAnsi"/>
          <w:b/>
          <w:bCs/>
          <w:color w:val="202122"/>
          <w:kern w:val="0"/>
          <w:sz w:val="20"/>
          <w:szCs w:val="20"/>
          <w14:ligatures w14:val="none"/>
        </w:rPr>
        <w:t>named place of delivery):</w:t>
      </w:r>
      <w:r w:rsidRPr="004C3F10">
        <w:rPr>
          <w:rFonts w:cstheme="minorHAnsi"/>
          <w:color w:val="202122"/>
          <w:sz w:val="20"/>
          <w:szCs w:val="20"/>
          <w:shd w:val="clear" w:color="auto" w:fill="FFFFFF"/>
        </w:rPr>
        <w:t xml:space="preserve"> The seller delivers the goods, cleared for export at a named place, buyer is responsible for loading goods for export and bear all costs and risks for arriving </w:t>
      </w:r>
      <w:proofErr w:type="gramStart"/>
      <w:r w:rsidRPr="004C3F10">
        <w:rPr>
          <w:rFonts w:cstheme="minorHAnsi"/>
          <w:color w:val="202122"/>
          <w:sz w:val="20"/>
          <w:szCs w:val="20"/>
          <w:shd w:val="clear" w:color="auto" w:fill="FFFFFF"/>
        </w:rPr>
        <w:t>final destination</w:t>
      </w:r>
      <w:proofErr w:type="gramEnd"/>
      <w:r w:rsidRPr="004C3F10">
        <w:rPr>
          <w:rFonts w:cstheme="minorHAnsi"/>
          <w:color w:val="202122"/>
          <w:sz w:val="20"/>
          <w:szCs w:val="20"/>
          <w:shd w:val="clear" w:color="auto" w:fill="FFFFFF"/>
        </w:rPr>
        <w:t>.</w:t>
      </w:r>
    </w:p>
    <w:p w14:paraId="779FC93F" w14:textId="77777777" w:rsidR="00BD2EC3" w:rsidRPr="007C2035" w:rsidRDefault="00BD2EC3" w:rsidP="00BD2EC3">
      <w:pPr>
        <w:pStyle w:val="ListParagraph"/>
        <w:rPr>
          <w:rFonts w:eastAsia="Times New Roman" w:cstheme="minorHAnsi"/>
          <w:color w:val="202122"/>
          <w:kern w:val="0"/>
          <w:sz w:val="20"/>
          <w:szCs w:val="20"/>
          <w14:ligatures w14:val="none"/>
        </w:rPr>
      </w:pPr>
    </w:p>
    <w:p w14:paraId="47F86BAD" w14:textId="77777777" w:rsidR="00BD2EC3" w:rsidRPr="004C3F10" w:rsidRDefault="00BD2EC3" w:rsidP="00BD2EC3">
      <w:pPr>
        <w:pStyle w:val="ListParagraph"/>
        <w:ind w:left="1440"/>
        <w:rPr>
          <w:rFonts w:eastAsia="Times New Roman" w:cstheme="minorHAnsi"/>
          <w:color w:val="202122"/>
          <w:kern w:val="0"/>
          <w:sz w:val="20"/>
          <w:szCs w:val="20"/>
          <w14:ligatures w14:val="none"/>
        </w:rPr>
      </w:pPr>
    </w:p>
    <w:p w14:paraId="20479402" w14:textId="77777777" w:rsidR="00BD2EC3" w:rsidRPr="007C2035" w:rsidRDefault="00BD2EC3" w:rsidP="00BD2EC3">
      <w:pPr>
        <w:pStyle w:val="ListParagraph"/>
        <w:numPr>
          <w:ilvl w:val="0"/>
          <w:numId w:val="1"/>
        </w:numPr>
        <w:spacing w:line="259" w:lineRule="auto"/>
        <w:rPr>
          <w:rFonts w:eastAsia="Times New Roman" w:cstheme="minorHAnsi"/>
          <w:color w:val="202122"/>
          <w:kern w:val="0"/>
          <w:sz w:val="20"/>
          <w:szCs w:val="20"/>
          <w14:ligatures w14:val="none"/>
        </w:rPr>
      </w:pPr>
      <w:r w:rsidRPr="004C3F10">
        <w:rPr>
          <w:rFonts w:eastAsia="Times New Roman" w:cstheme="minorHAnsi"/>
          <w:b/>
          <w:bCs/>
          <w:color w:val="202122"/>
          <w:kern w:val="0"/>
          <w:sz w:val="20"/>
          <w:szCs w:val="20"/>
          <w14:ligatures w14:val="none"/>
        </w:rPr>
        <w:t xml:space="preserve">CPT-Carriage Paid </w:t>
      </w:r>
      <w:proofErr w:type="gramStart"/>
      <w:r w:rsidRPr="004C3F10">
        <w:rPr>
          <w:rFonts w:eastAsia="Times New Roman" w:cstheme="minorHAnsi"/>
          <w:b/>
          <w:bCs/>
          <w:color w:val="202122"/>
          <w:kern w:val="0"/>
          <w:sz w:val="20"/>
          <w:szCs w:val="20"/>
          <w14:ligatures w14:val="none"/>
        </w:rPr>
        <w:t>To(</w:t>
      </w:r>
      <w:proofErr w:type="gramEnd"/>
      <w:r w:rsidRPr="004C3F10">
        <w:rPr>
          <w:rFonts w:eastAsia="Times New Roman" w:cstheme="minorHAnsi"/>
          <w:b/>
          <w:bCs/>
          <w:color w:val="202122"/>
          <w:kern w:val="0"/>
          <w:sz w:val="20"/>
          <w:szCs w:val="20"/>
          <w14:ligatures w14:val="none"/>
        </w:rPr>
        <w:t>named place of destination):</w:t>
      </w:r>
      <w:r w:rsidRPr="004C3F10">
        <w:rPr>
          <w:rFonts w:cstheme="minorHAnsi"/>
          <w:color w:val="202122"/>
          <w:sz w:val="20"/>
          <w:szCs w:val="20"/>
          <w:shd w:val="clear" w:color="auto" w:fill="FFFFFF"/>
        </w:rPr>
        <w:t xml:space="preserve"> The seller is responsible for origin costs including export clearance and freight costs for carriage to the named place (either </w:t>
      </w:r>
      <w:proofErr w:type="gramStart"/>
      <w:r w:rsidRPr="004C3F10">
        <w:rPr>
          <w:rFonts w:cstheme="minorHAnsi"/>
          <w:color w:val="202122"/>
          <w:sz w:val="20"/>
          <w:szCs w:val="20"/>
          <w:shd w:val="clear" w:color="auto" w:fill="FFFFFF"/>
        </w:rPr>
        <w:t>final destination</w:t>
      </w:r>
      <w:proofErr w:type="gramEnd"/>
      <w:r w:rsidRPr="004C3F10">
        <w:rPr>
          <w:rFonts w:cstheme="minorHAnsi"/>
          <w:color w:val="202122"/>
          <w:sz w:val="20"/>
          <w:szCs w:val="20"/>
          <w:shd w:val="clear" w:color="auto" w:fill="FFFFFF"/>
        </w:rPr>
        <w:t xml:space="preserve"> or at port of arrival). </w:t>
      </w:r>
      <w:proofErr w:type="gramStart"/>
      <w:r w:rsidRPr="004C3F10">
        <w:rPr>
          <w:rFonts w:cstheme="minorHAnsi"/>
          <w:color w:val="202122"/>
          <w:sz w:val="20"/>
          <w:szCs w:val="20"/>
          <w:shd w:val="clear" w:color="auto" w:fill="FFFFFF"/>
        </w:rPr>
        <w:t>Buyer</w:t>
      </w:r>
      <w:proofErr w:type="gramEnd"/>
      <w:r w:rsidRPr="004C3F10">
        <w:rPr>
          <w:rFonts w:cstheme="minorHAnsi"/>
          <w:color w:val="202122"/>
          <w:sz w:val="20"/>
          <w:szCs w:val="20"/>
          <w:shd w:val="clear" w:color="auto" w:fill="FFFFFF"/>
        </w:rPr>
        <w:t xml:space="preserve"> is responsible for transportation at destination and import clearance.</w:t>
      </w:r>
    </w:p>
    <w:p w14:paraId="7505C121" w14:textId="77777777" w:rsidR="00BD2EC3" w:rsidRPr="004C3F10" w:rsidRDefault="00BD2EC3" w:rsidP="00BD2EC3">
      <w:pPr>
        <w:pStyle w:val="ListParagraph"/>
        <w:ind w:left="1440"/>
        <w:rPr>
          <w:rFonts w:eastAsia="Times New Roman" w:cstheme="minorHAnsi"/>
          <w:color w:val="202122"/>
          <w:kern w:val="0"/>
          <w:sz w:val="20"/>
          <w:szCs w:val="20"/>
          <w14:ligatures w14:val="none"/>
        </w:rPr>
      </w:pPr>
    </w:p>
    <w:p w14:paraId="78CEF5DD" w14:textId="77777777" w:rsidR="00BD2EC3" w:rsidRPr="007C2035" w:rsidRDefault="00BD2EC3" w:rsidP="00BD2EC3">
      <w:pPr>
        <w:pStyle w:val="ListParagraph"/>
        <w:numPr>
          <w:ilvl w:val="0"/>
          <w:numId w:val="1"/>
        </w:numPr>
        <w:spacing w:line="259" w:lineRule="auto"/>
        <w:rPr>
          <w:rFonts w:eastAsia="Times New Roman" w:cstheme="minorHAnsi"/>
          <w:b/>
          <w:bCs/>
          <w:color w:val="202122"/>
          <w:kern w:val="0"/>
          <w:sz w:val="20"/>
          <w:szCs w:val="20"/>
          <w14:ligatures w14:val="none"/>
        </w:rPr>
      </w:pPr>
      <w:r w:rsidRPr="004C3F10">
        <w:rPr>
          <w:rFonts w:eastAsia="Times New Roman" w:cstheme="minorHAnsi"/>
          <w:b/>
          <w:bCs/>
          <w:color w:val="202122"/>
          <w:kern w:val="0"/>
          <w:sz w:val="20"/>
          <w:szCs w:val="20"/>
          <w14:ligatures w14:val="none"/>
        </w:rPr>
        <w:t>CIP-Carriage and Insurance Paid to (named place of destination):</w:t>
      </w:r>
      <w:r w:rsidRPr="004C3F10">
        <w:rPr>
          <w:rFonts w:cstheme="minorHAnsi"/>
          <w:color w:val="202122"/>
          <w:sz w:val="20"/>
          <w:szCs w:val="20"/>
          <w:shd w:val="clear" w:color="auto" w:fill="FFFFFF"/>
        </w:rPr>
        <w:t xml:space="preserve"> This term is broadly </w:t>
      </w:r>
      <w:proofErr w:type="gramStart"/>
      <w:r w:rsidRPr="004C3F10">
        <w:rPr>
          <w:rFonts w:cstheme="minorHAnsi"/>
          <w:color w:val="202122"/>
          <w:sz w:val="20"/>
          <w:szCs w:val="20"/>
          <w:shd w:val="clear" w:color="auto" w:fill="FFFFFF"/>
        </w:rPr>
        <w:t>similar to</w:t>
      </w:r>
      <w:proofErr w:type="gramEnd"/>
      <w:r w:rsidRPr="004C3F10">
        <w:rPr>
          <w:rFonts w:cstheme="minorHAnsi"/>
          <w:color w:val="202122"/>
          <w:sz w:val="20"/>
          <w:szCs w:val="20"/>
          <w:shd w:val="clear" w:color="auto" w:fill="FFFFFF"/>
        </w:rPr>
        <w:t xml:space="preserve"> the above CPT term, with the exception that the seller is required to obtain insurance for the goods while in transit. CIP requires the seller to insure the goods for 110% of the contract value, under Institute Cargo Clauses (A) of the Institute of London Underwriters or any similar set of clauses.</w:t>
      </w:r>
    </w:p>
    <w:p w14:paraId="36BB0843" w14:textId="77777777" w:rsidR="00BD2EC3" w:rsidRPr="007C2035" w:rsidRDefault="00BD2EC3" w:rsidP="00BD2EC3">
      <w:pPr>
        <w:pStyle w:val="ListParagraph"/>
        <w:rPr>
          <w:rFonts w:eastAsia="Times New Roman" w:cstheme="minorHAnsi"/>
          <w:b/>
          <w:bCs/>
          <w:color w:val="202122"/>
          <w:kern w:val="0"/>
          <w:sz w:val="20"/>
          <w:szCs w:val="20"/>
          <w14:ligatures w14:val="none"/>
        </w:rPr>
      </w:pPr>
    </w:p>
    <w:p w14:paraId="4038B840" w14:textId="77777777" w:rsidR="00BD2EC3" w:rsidRPr="004C3F10" w:rsidRDefault="00BD2EC3" w:rsidP="00BD2EC3">
      <w:pPr>
        <w:pStyle w:val="ListParagraph"/>
        <w:ind w:left="1440"/>
        <w:rPr>
          <w:rFonts w:eastAsia="Times New Roman" w:cstheme="minorHAnsi"/>
          <w:b/>
          <w:bCs/>
          <w:color w:val="202122"/>
          <w:kern w:val="0"/>
          <w:sz w:val="20"/>
          <w:szCs w:val="20"/>
          <w14:ligatures w14:val="none"/>
        </w:rPr>
      </w:pPr>
    </w:p>
    <w:p w14:paraId="3A44B41D" w14:textId="68BC37AF" w:rsidR="00BD2EC3" w:rsidRPr="00BD2EC3" w:rsidRDefault="00BD2EC3" w:rsidP="00BD2EC3">
      <w:pPr>
        <w:pStyle w:val="ListParagraph"/>
        <w:numPr>
          <w:ilvl w:val="0"/>
          <w:numId w:val="1"/>
        </w:numPr>
        <w:spacing w:line="259" w:lineRule="auto"/>
        <w:rPr>
          <w:rFonts w:eastAsia="Times New Roman" w:cstheme="minorHAnsi"/>
          <w:b/>
          <w:bCs/>
          <w:color w:val="202122"/>
          <w:kern w:val="0"/>
          <w:sz w:val="20"/>
          <w:szCs w:val="20"/>
          <w14:ligatures w14:val="none"/>
        </w:rPr>
      </w:pPr>
      <w:r w:rsidRPr="004C3F10">
        <w:rPr>
          <w:rFonts w:eastAsia="Times New Roman" w:cstheme="minorHAnsi"/>
          <w:b/>
          <w:bCs/>
          <w:color w:val="202122"/>
          <w:kern w:val="0"/>
          <w:sz w:val="20"/>
          <w:szCs w:val="20"/>
          <w14:ligatures w14:val="none"/>
        </w:rPr>
        <w:t>DPU-Delivered at Place Unloaded (named place of destination):</w:t>
      </w:r>
      <w:r w:rsidRPr="004C3F10">
        <w:rPr>
          <w:rFonts w:cstheme="minorHAnsi"/>
          <w:color w:val="202122"/>
          <w:sz w:val="20"/>
          <w:szCs w:val="20"/>
          <w:shd w:val="clear" w:color="auto" w:fill="FFFFFF"/>
        </w:rPr>
        <w:t xml:space="preserve"> This Incoterm requires that the seller delivers the goods, unloaded, at the named place of destination. The seller covers all the costs of transport (export fees, carriage, </w:t>
      </w:r>
      <w:proofErr w:type="gramStart"/>
      <w:r w:rsidRPr="004C3F10">
        <w:rPr>
          <w:rFonts w:cstheme="minorHAnsi"/>
          <w:color w:val="202122"/>
          <w:sz w:val="20"/>
          <w:szCs w:val="20"/>
          <w:shd w:val="clear" w:color="auto" w:fill="FFFFFF"/>
        </w:rPr>
        <w:t>unloading )</w:t>
      </w:r>
      <w:proofErr w:type="gramEnd"/>
      <w:r w:rsidRPr="004C3F10">
        <w:rPr>
          <w:rFonts w:cstheme="minorHAnsi"/>
          <w:color w:val="202122"/>
          <w:sz w:val="20"/>
          <w:szCs w:val="20"/>
          <w:shd w:val="clear" w:color="auto" w:fill="FFFFFF"/>
        </w:rPr>
        <w:t xml:space="preserve"> and assumes all risk until arrival at the destination port or terminal.</w:t>
      </w:r>
      <w:r w:rsidR="00EA1BD5" w:rsidRPr="00EA1BD5">
        <w:rPr>
          <w:rFonts w:cstheme="minorHAnsi"/>
          <w:color w:val="202122"/>
          <w:sz w:val="20"/>
          <w:szCs w:val="20"/>
          <w:shd w:val="clear" w:color="auto" w:fill="FFFFFF"/>
        </w:rPr>
        <w:t> All charges after unloading (for example, import duty, taxes, customs and on-carriage) are to be borne by buyer</w:t>
      </w:r>
    </w:p>
    <w:p w14:paraId="3F45F8F5" w14:textId="77777777" w:rsidR="00BD2EC3" w:rsidRPr="00BD2EC3" w:rsidRDefault="00BD2EC3" w:rsidP="00BD2EC3">
      <w:pPr>
        <w:pStyle w:val="ListParagraph"/>
        <w:spacing w:line="259" w:lineRule="auto"/>
        <w:ind w:left="1440"/>
        <w:rPr>
          <w:rFonts w:eastAsia="Times New Roman" w:cstheme="minorHAnsi" w:hint="eastAsia"/>
          <w:b/>
          <w:bCs/>
          <w:color w:val="202122"/>
          <w:kern w:val="0"/>
          <w:sz w:val="20"/>
          <w:szCs w:val="20"/>
          <w14:ligatures w14:val="none"/>
        </w:rPr>
      </w:pPr>
    </w:p>
    <w:p w14:paraId="7B5D4FA4" w14:textId="17B1311C" w:rsidR="00BD2EC3" w:rsidRPr="00BD2EC3" w:rsidRDefault="00BD2EC3" w:rsidP="00BD2EC3">
      <w:pPr>
        <w:pStyle w:val="ListParagraph"/>
        <w:numPr>
          <w:ilvl w:val="0"/>
          <w:numId w:val="1"/>
        </w:numPr>
        <w:spacing w:line="259" w:lineRule="auto"/>
        <w:rPr>
          <w:rFonts w:eastAsia="Times New Roman" w:cstheme="minorHAnsi"/>
          <w:b/>
          <w:bCs/>
          <w:color w:val="202122"/>
          <w:kern w:val="0"/>
          <w:sz w:val="20"/>
          <w:szCs w:val="20"/>
          <w14:ligatures w14:val="none"/>
        </w:rPr>
      </w:pPr>
      <w:r w:rsidRPr="00BD2EC3">
        <w:rPr>
          <w:rFonts w:eastAsia="Times New Roman" w:cstheme="minorHAnsi"/>
          <w:b/>
          <w:bCs/>
          <w:color w:val="202122"/>
          <w:kern w:val="0"/>
          <w:sz w:val="20"/>
          <w:szCs w:val="20"/>
          <w14:ligatures w14:val="none"/>
        </w:rPr>
        <w:t xml:space="preserve">DAP-Delivered </w:t>
      </w:r>
      <w:proofErr w:type="gramStart"/>
      <w:r w:rsidRPr="00BD2EC3">
        <w:rPr>
          <w:rFonts w:eastAsia="Times New Roman" w:cstheme="minorHAnsi"/>
          <w:b/>
          <w:bCs/>
          <w:color w:val="202122"/>
          <w:kern w:val="0"/>
          <w:sz w:val="20"/>
          <w:szCs w:val="20"/>
          <w14:ligatures w14:val="none"/>
        </w:rPr>
        <w:t>At</w:t>
      </w:r>
      <w:proofErr w:type="gramEnd"/>
      <w:r w:rsidRPr="00BD2EC3">
        <w:rPr>
          <w:rFonts w:eastAsia="Times New Roman" w:cstheme="minorHAnsi"/>
          <w:b/>
          <w:bCs/>
          <w:color w:val="202122"/>
          <w:kern w:val="0"/>
          <w:sz w:val="20"/>
          <w:szCs w:val="20"/>
          <w14:ligatures w14:val="none"/>
        </w:rPr>
        <w:t xml:space="preserve"> </w:t>
      </w:r>
      <w:proofErr w:type="gramStart"/>
      <w:r w:rsidRPr="00BD2EC3">
        <w:rPr>
          <w:rFonts w:eastAsia="Times New Roman" w:cstheme="minorHAnsi"/>
          <w:b/>
          <w:bCs/>
          <w:color w:val="202122"/>
          <w:kern w:val="0"/>
          <w:sz w:val="20"/>
          <w:szCs w:val="20"/>
          <w14:ligatures w14:val="none"/>
        </w:rPr>
        <w:t>Place(</w:t>
      </w:r>
      <w:proofErr w:type="gramEnd"/>
      <w:r w:rsidRPr="00BD2EC3">
        <w:rPr>
          <w:rFonts w:eastAsia="Times New Roman" w:cstheme="minorHAnsi"/>
          <w:b/>
          <w:bCs/>
          <w:color w:val="202122"/>
          <w:kern w:val="0"/>
          <w:sz w:val="20"/>
          <w:szCs w:val="20"/>
          <w14:ligatures w14:val="none"/>
        </w:rPr>
        <w:t>named place of destination):</w:t>
      </w:r>
      <w:r w:rsidRPr="00BD2EC3">
        <w:rPr>
          <w:rFonts w:cstheme="minorHAnsi"/>
          <w:color w:val="202122"/>
          <w:sz w:val="20"/>
          <w:szCs w:val="20"/>
          <w:shd w:val="clear" w:color="auto" w:fill="FFFFFF"/>
        </w:rPr>
        <w:t xml:space="preserve"> The seller delivers when the goods are placed at the disposal of the buyer on the arriving means of transport ready for unloading at the named place of destination. Under DAP terms, the risk passes from seller to buyer from the point of destination mentioned in the contract of delivery. After arrival of the goods in the country of destination, the customs clearance in the importing country needs to be completed by the buyer.</w:t>
      </w:r>
    </w:p>
    <w:p w14:paraId="45C53DDD" w14:textId="77777777" w:rsidR="00BD2EC3" w:rsidRPr="007C2035" w:rsidRDefault="00BD2EC3" w:rsidP="00BD2EC3">
      <w:pPr>
        <w:pStyle w:val="ListParagraph"/>
        <w:rPr>
          <w:rFonts w:eastAsia="Times New Roman" w:cstheme="minorHAnsi"/>
          <w:b/>
          <w:bCs/>
          <w:color w:val="202122"/>
          <w:kern w:val="0"/>
          <w:sz w:val="20"/>
          <w:szCs w:val="20"/>
          <w14:ligatures w14:val="none"/>
        </w:rPr>
      </w:pPr>
    </w:p>
    <w:p w14:paraId="3AE327B8" w14:textId="77777777" w:rsidR="00BD2EC3" w:rsidRPr="004C3F10" w:rsidRDefault="00BD2EC3" w:rsidP="00BD2EC3">
      <w:pPr>
        <w:pStyle w:val="ListParagraph"/>
        <w:ind w:left="1440"/>
        <w:rPr>
          <w:rFonts w:eastAsia="Times New Roman" w:cstheme="minorHAnsi"/>
          <w:b/>
          <w:bCs/>
          <w:color w:val="202122"/>
          <w:kern w:val="0"/>
          <w:sz w:val="20"/>
          <w:szCs w:val="20"/>
          <w14:ligatures w14:val="none"/>
        </w:rPr>
      </w:pPr>
    </w:p>
    <w:p w14:paraId="37778EEB" w14:textId="77777777" w:rsidR="00BD2EC3" w:rsidRPr="004C3F10" w:rsidRDefault="00BD2EC3" w:rsidP="00BD2EC3">
      <w:pPr>
        <w:pStyle w:val="ListParagraph"/>
        <w:numPr>
          <w:ilvl w:val="0"/>
          <w:numId w:val="1"/>
        </w:numPr>
        <w:spacing w:line="259" w:lineRule="auto"/>
        <w:rPr>
          <w:rFonts w:eastAsia="Times New Roman" w:cstheme="minorHAnsi"/>
          <w:b/>
          <w:bCs/>
          <w:color w:val="202122"/>
          <w:kern w:val="0"/>
          <w:sz w:val="20"/>
          <w:szCs w:val="20"/>
          <w14:ligatures w14:val="none"/>
        </w:rPr>
      </w:pPr>
      <w:r w:rsidRPr="004C3F10">
        <w:rPr>
          <w:rFonts w:eastAsia="Times New Roman" w:cstheme="minorHAnsi"/>
          <w:b/>
          <w:bCs/>
          <w:color w:val="202122"/>
          <w:kern w:val="0"/>
          <w:sz w:val="20"/>
          <w:szCs w:val="20"/>
          <w14:ligatures w14:val="none"/>
        </w:rPr>
        <w:t xml:space="preserve">DDP-Delivered Duty </w:t>
      </w:r>
      <w:proofErr w:type="gramStart"/>
      <w:r w:rsidRPr="004C3F10">
        <w:rPr>
          <w:rFonts w:eastAsia="Times New Roman" w:cstheme="minorHAnsi"/>
          <w:b/>
          <w:bCs/>
          <w:color w:val="202122"/>
          <w:kern w:val="0"/>
          <w:sz w:val="20"/>
          <w:szCs w:val="20"/>
          <w14:ligatures w14:val="none"/>
        </w:rPr>
        <w:t>Paid(</w:t>
      </w:r>
      <w:proofErr w:type="gramEnd"/>
      <w:r w:rsidRPr="004C3F10">
        <w:rPr>
          <w:rFonts w:eastAsia="Times New Roman" w:cstheme="minorHAnsi"/>
          <w:b/>
          <w:bCs/>
          <w:color w:val="202122"/>
          <w:kern w:val="0"/>
          <w:sz w:val="20"/>
          <w:szCs w:val="20"/>
          <w14:ligatures w14:val="none"/>
        </w:rPr>
        <w:t xml:space="preserve">named place of destination): </w:t>
      </w:r>
      <w:r w:rsidRPr="004C3F10">
        <w:rPr>
          <w:rFonts w:cstheme="minorHAnsi"/>
          <w:color w:val="202122"/>
          <w:sz w:val="20"/>
          <w:szCs w:val="20"/>
          <w:shd w:val="clear" w:color="auto" w:fill="FFFFFF"/>
        </w:rPr>
        <w:t xml:space="preserve">Seller is responsible for delivering the goods to the named place in the country of the </w:t>
      </w:r>
      <w:proofErr w:type="gramStart"/>
      <w:r w:rsidRPr="004C3F10">
        <w:rPr>
          <w:rFonts w:cstheme="minorHAnsi"/>
          <w:color w:val="202122"/>
          <w:sz w:val="20"/>
          <w:szCs w:val="20"/>
          <w:shd w:val="clear" w:color="auto" w:fill="FFFFFF"/>
        </w:rPr>
        <w:t>buyer, and</w:t>
      </w:r>
      <w:proofErr w:type="gramEnd"/>
      <w:r w:rsidRPr="004C3F10">
        <w:rPr>
          <w:rFonts w:cstheme="minorHAnsi"/>
          <w:color w:val="202122"/>
          <w:sz w:val="20"/>
          <w:szCs w:val="20"/>
          <w:shd w:val="clear" w:color="auto" w:fill="FFFFFF"/>
        </w:rPr>
        <w:t xml:space="preserve"> pays all costs in bringing the </w:t>
      </w:r>
      <w:r w:rsidRPr="004C3F10">
        <w:rPr>
          <w:rFonts w:cstheme="minorHAnsi"/>
          <w:color w:val="202122"/>
          <w:sz w:val="20"/>
          <w:szCs w:val="20"/>
          <w:shd w:val="clear" w:color="auto" w:fill="FFFFFF"/>
        </w:rPr>
        <w:lastRenderedPageBreak/>
        <w:t>goods to the destination, but the seller is not responsible for unloading. However, the most important consideration for DDP terms is that the seller is responsible for clearing the goods through customs in the buyer's country, including both paying the duties and taxes, and obtaining the necessary authorizations and registrations from the authorities in that country.</w:t>
      </w:r>
    </w:p>
    <w:p w14:paraId="1160424C" w14:textId="77777777" w:rsidR="00BD2EC3" w:rsidRPr="00BD2EC3" w:rsidRDefault="00BD2EC3" w:rsidP="00BD2EC3">
      <w:pPr>
        <w:rPr>
          <w:rFonts w:cstheme="minorHAnsi" w:hint="eastAsia"/>
          <w:b/>
          <w:bCs/>
          <w:color w:val="202122"/>
          <w:kern w:val="0"/>
          <w:sz w:val="20"/>
          <w:szCs w:val="20"/>
          <w:u w:val="single"/>
          <w14:ligatures w14:val="none"/>
        </w:rPr>
      </w:pPr>
    </w:p>
    <w:p w14:paraId="34DC2ADD" w14:textId="77777777" w:rsidR="00BD2EC3" w:rsidRPr="007C2035" w:rsidRDefault="00BD2EC3" w:rsidP="00BD2EC3">
      <w:pPr>
        <w:pStyle w:val="ListParagraph"/>
        <w:numPr>
          <w:ilvl w:val="0"/>
          <w:numId w:val="2"/>
        </w:numPr>
        <w:spacing w:line="259" w:lineRule="auto"/>
        <w:rPr>
          <w:rFonts w:eastAsia="Times New Roman" w:cstheme="minorHAnsi"/>
          <w:color w:val="202122"/>
          <w:kern w:val="0"/>
          <w:sz w:val="20"/>
          <w:szCs w:val="20"/>
          <w:u w:val="single"/>
          <w14:ligatures w14:val="none"/>
        </w:rPr>
      </w:pPr>
      <w:r w:rsidRPr="004C3F10">
        <w:rPr>
          <w:rFonts w:eastAsia="Times New Roman" w:cstheme="minorHAnsi"/>
          <w:b/>
          <w:bCs/>
          <w:color w:val="202122"/>
          <w:kern w:val="0"/>
          <w:sz w:val="20"/>
          <w:szCs w:val="20"/>
          <w14:ligatures w14:val="none"/>
        </w:rPr>
        <w:t xml:space="preserve">FAS-Free Alongside </w:t>
      </w:r>
      <w:proofErr w:type="gramStart"/>
      <w:r w:rsidRPr="004C3F10">
        <w:rPr>
          <w:rFonts w:eastAsia="Times New Roman" w:cstheme="minorHAnsi"/>
          <w:b/>
          <w:bCs/>
          <w:color w:val="202122"/>
          <w:kern w:val="0"/>
          <w:sz w:val="20"/>
          <w:szCs w:val="20"/>
          <w14:ligatures w14:val="none"/>
        </w:rPr>
        <w:t>Ship(</w:t>
      </w:r>
      <w:proofErr w:type="gramEnd"/>
      <w:r w:rsidRPr="004C3F10">
        <w:rPr>
          <w:rFonts w:eastAsia="Times New Roman" w:cstheme="minorHAnsi"/>
          <w:b/>
          <w:bCs/>
          <w:color w:val="202122"/>
          <w:kern w:val="0"/>
          <w:sz w:val="20"/>
          <w:szCs w:val="20"/>
          <w14:ligatures w14:val="none"/>
        </w:rPr>
        <w:t>named port of shipment):</w:t>
      </w:r>
      <w:r w:rsidRPr="004C3F10">
        <w:rPr>
          <w:rFonts w:eastAsia="Times New Roman" w:cstheme="minorHAnsi"/>
          <w:color w:val="202122"/>
          <w:kern w:val="0"/>
          <w:sz w:val="20"/>
          <w:szCs w:val="20"/>
          <w14:ligatures w14:val="none"/>
        </w:rPr>
        <w:t xml:space="preserve"> </w:t>
      </w:r>
      <w:r w:rsidRPr="004C3F10">
        <w:rPr>
          <w:rFonts w:cstheme="minorHAnsi"/>
          <w:color w:val="202122"/>
          <w:sz w:val="20"/>
          <w:szCs w:val="20"/>
          <w:shd w:val="clear" w:color="auto" w:fill="FFFFFF"/>
        </w:rPr>
        <w:t xml:space="preserve">The seller delivers when the goods are placed alongside the buyer's vessel at the named port of shipment and requires the seller to clear the goods for export. </w:t>
      </w:r>
      <w:proofErr w:type="gramStart"/>
      <w:r w:rsidRPr="004C3F10">
        <w:rPr>
          <w:rFonts w:cstheme="minorHAnsi"/>
          <w:color w:val="202122"/>
          <w:sz w:val="20"/>
          <w:szCs w:val="20"/>
          <w:shd w:val="clear" w:color="auto" w:fill="FFFFFF"/>
        </w:rPr>
        <w:t>Buyer</w:t>
      </w:r>
      <w:proofErr w:type="gramEnd"/>
      <w:r w:rsidRPr="004C3F10">
        <w:rPr>
          <w:rFonts w:cstheme="minorHAnsi"/>
          <w:color w:val="202122"/>
          <w:sz w:val="20"/>
          <w:szCs w:val="20"/>
          <w:shd w:val="clear" w:color="auto" w:fill="FFFFFF"/>
        </w:rPr>
        <w:t xml:space="preserve"> must bear all costs and risks of loss of or damage to the goods from that moment. </w:t>
      </w:r>
    </w:p>
    <w:p w14:paraId="7D651E2C" w14:textId="77777777" w:rsidR="00BD2EC3" w:rsidRPr="004C3F10" w:rsidRDefault="00BD2EC3" w:rsidP="00BD2EC3">
      <w:pPr>
        <w:pStyle w:val="ListParagraph"/>
        <w:ind w:left="1440"/>
        <w:rPr>
          <w:rFonts w:eastAsia="Times New Roman" w:cstheme="minorHAnsi"/>
          <w:color w:val="202122"/>
          <w:kern w:val="0"/>
          <w:sz w:val="20"/>
          <w:szCs w:val="20"/>
          <w:u w:val="single"/>
          <w14:ligatures w14:val="none"/>
        </w:rPr>
      </w:pPr>
    </w:p>
    <w:p w14:paraId="2B437F89" w14:textId="7BE701C9" w:rsidR="00BD2EC3" w:rsidRPr="00BD2EC3" w:rsidRDefault="00BD2EC3" w:rsidP="00BD2EC3">
      <w:pPr>
        <w:pStyle w:val="ListParagraph"/>
        <w:numPr>
          <w:ilvl w:val="0"/>
          <w:numId w:val="2"/>
        </w:numPr>
        <w:spacing w:line="259" w:lineRule="auto"/>
        <w:rPr>
          <w:rFonts w:eastAsia="Times New Roman" w:cstheme="minorHAnsi"/>
          <w:color w:val="202122"/>
          <w:kern w:val="0"/>
          <w:sz w:val="20"/>
          <w:szCs w:val="20"/>
          <w:u w:val="single"/>
          <w14:ligatures w14:val="none"/>
        </w:rPr>
      </w:pPr>
      <w:r w:rsidRPr="004C3F10">
        <w:rPr>
          <w:rFonts w:eastAsia="Times New Roman" w:cstheme="minorHAnsi"/>
          <w:b/>
          <w:bCs/>
          <w:color w:val="202122"/>
          <w:kern w:val="0"/>
          <w:sz w:val="20"/>
          <w:szCs w:val="20"/>
          <w14:ligatures w14:val="none"/>
        </w:rPr>
        <w:t>FOB-Free on Board (named port of shipment):</w:t>
      </w:r>
      <w:r w:rsidRPr="004C3F10">
        <w:rPr>
          <w:rFonts w:cstheme="minorHAnsi"/>
          <w:color w:val="202122"/>
          <w:sz w:val="20"/>
          <w:szCs w:val="20"/>
          <w:shd w:val="clear" w:color="auto" w:fill="FFFFFF"/>
        </w:rPr>
        <w:t xml:space="preserve"> The seller bears all costs and risks up to the </w:t>
      </w:r>
      <w:proofErr w:type="gramStart"/>
      <w:r w:rsidRPr="004C3F10">
        <w:rPr>
          <w:rFonts w:cstheme="minorHAnsi"/>
          <w:color w:val="202122"/>
          <w:sz w:val="20"/>
          <w:szCs w:val="20"/>
          <w:shd w:val="clear" w:color="auto" w:fill="FFFFFF"/>
        </w:rPr>
        <w:t>point</w:t>
      </w:r>
      <w:proofErr w:type="gramEnd"/>
      <w:r w:rsidRPr="004C3F10">
        <w:rPr>
          <w:rFonts w:cstheme="minorHAnsi"/>
          <w:color w:val="202122"/>
          <w:sz w:val="20"/>
          <w:szCs w:val="20"/>
          <w:shd w:val="clear" w:color="auto" w:fill="FFFFFF"/>
        </w:rPr>
        <w:t xml:space="preserve"> the goods are loaded on board the </w:t>
      </w:r>
      <w:proofErr w:type="gramStart"/>
      <w:r w:rsidRPr="004C3F10">
        <w:rPr>
          <w:rFonts w:cstheme="minorHAnsi"/>
          <w:color w:val="202122"/>
          <w:sz w:val="20"/>
          <w:szCs w:val="20"/>
          <w:shd w:val="clear" w:color="auto" w:fill="FFFFFF"/>
        </w:rPr>
        <w:t>vessel</w:t>
      </w:r>
      <w:proofErr w:type="gramEnd"/>
      <w:r w:rsidRPr="004C3F10">
        <w:rPr>
          <w:rFonts w:cstheme="minorHAnsi"/>
          <w:color w:val="202122"/>
          <w:sz w:val="20"/>
          <w:szCs w:val="20"/>
          <w:shd w:val="clear" w:color="auto" w:fill="FFFFFF"/>
        </w:rPr>
        <w:t xml:space="preserve"> including export clearance. The buyer pays </w:t>
      </w:r>
      <w:proofErr w:type="gramStart"/>
      <w:r w:rsidRPr="004C3F10">
        <w:rPr>
          <w:rFonts w:cstheme="minorHAnsi"/>
          <w:color w:val="202122"/>
          <w:sz w:val="20"/>
          <w:szCs w:val="20"/>
          <w:shd w:val="clear" w:color="auto" w:fill="FFFFFF"/>
        </w:rPr>
        <w:t>cost</w:t>
      </w:r>
      <w:proofErr w:type="gramEnd"/>
      <w:r w:rsidRPr="004C3F10">
        <w:rPr>
          <w:rFonts w:cstheme="minorHAnsi"/>
          <w:color w:val="202122"/>
          <w:sz w:val="20"/>
          <w:szCs w:val="20"/>
          <w:shd w:val="clear" w:color="auto" w:fill="FFFFFF"/>
        </w:rPr>
        <w:t xml:space="preserve"> of marine freight transportation, bill of lading fees, insurance,</w:t>
      </w:r>
      <w:r>
        <w:rPr>
          <w:rFonts w:cstheme="minorHAnsi" w:hint="eastAsia"/>
          <w:color w:val="202122"/>
          <w:sz w:val="20"/>
          <w:szCs w:val="20"/>
          <w:shd w:val="clear" w:color="auto" w:fill="FFFFFF"/>
        </w:rPr>
        <w:t xml:space="preserve"> import </w:t>
      </w:r>
      <w:proofErr w:type="gramStart"/>
      <w:r w:rsidRPr="00BD2EC3">
        <w:rPr>
          <w:rFonts w:cstheme="minorHAnsi" w:hint="eastAsia"/>
          <w:color w:val="202122"/>
          <w:sz w:val="20"/>
          <w:szCs w:val="20"/>
          <w:shd w:val="clear" w:color="auto" w:fill="FFFFFF"/>
        </w:rPr>
        <w:t>clearance ,</w:t>
      </w:r>
      <w:r w:rsidRPr="00BD2EC3">
        <w:rPr>
          <w:rFonts w:cstheme="minorHAnsi"/>
          <w:color w:val="202122"/>
          <w:sz w:val="20"/>
          <w:szCs w:val="20"/>
          <w:shd w:val="clear" w:color="auto" w:fill="FFFFFF"/>
        </w:rPr>
        <w:t>unloading</w:t>
      </w:r>
      <w:proofErr w:type="gramEnd"/>
      <w:r w:rsidRPr="00BD2EC3">
        <w:rPr>
          <w:rFonts w:cstheme="minorHAnsi"/>
          <w:color w:val="202122"/>
          <w:sz w:val="20"/>
          <w:szCs w:val="20"/>
          <w:shd w:val="clear" w:color="auto" w:fill="FFFFFF"/>
        </w:rPr>
        <w:t xml:space="preserve"> and transportation cost from the arrival port to destination.</w:t>
      </w:r>
    </w:p>
    <w:p w14:paraId="578086DB" w14:textId="77777777" w:rsidR="00BD2EC3" w:rsidRPr="007C2035" w:rsidRDefault="00BD2EC3" w:rsidP="00BD2EC3">
      <w:pPr>
        <w:pStyle w:val="ListParagraph"/>
        <w:rPr>
          <w:rFonts w:eastAsia="Times New Roman" w:cstheme="minorHAnsi"/>
          <w:color w:val="202122"/>
          <w:kern w:val="0"/>
          <w:sz w:val="20"/>
          <w:szCs w:val="20"/>
          <w:u w:val="single"/>
          <w14:ligatures w14:val="none"/>
        </w:rPr>
      </w:pPr>
    </w:p>
    <w:p w14:paraId="78C26276" w14:textId="77777777" w:rsidR="00BD2EC3" w:rsidRPr="004C3F10" w:rsidRDefault="00BD2EC3" w:rsidP="00BD2EC3">
      <w:pPr>
        <w:pStyle w:val="ListParagraph"/>
        <w:ind w:left="1440"/>
        <w:rPr>
          <w:rFonts w:eastAsia="Times New Roman" w:cstheme="minorHAnsi"/>
          <w:color w:val="202122"/>
          <w:kern w:val="0"/>
          <w:sz w:val="20"/>
          <w:szCs w:val="20"/>
          <w:u w:val="single"/>
          <w14:ligatures w14:val="none"/>
        </w:rPr>
      </w:pPr>
    </w:p>
    <w:p w14:paraId="54484014" w14:textId="7D5E701A" w:rsidR="00BD2EC3" w:rsidRPr="007C2035" w:rsidRDefault="00BD2EC3" w:rsidP="00BD2EC3">
      <w:pPr>
        <w:pStyle w:val="ListParagraph"/>
        <w:numPr>
          <w:ilvl w:val="0"/>
          <w:numId w:val="2"/>
        </w:numPr>
        <w:spacing w:line="259" w:lineRule="auto"/>
        <w:rPr>
          <w:rFonts w:eastAsia="Times New Roman" w:cstheme="minorHAnsi"/>
          <w:color w:val="202122"/>
          <w:kern w:val="0"/>
          <w:sz w:val="20"/>
          <w:szCs w:val="20"/>
          <w:u w:val="single"/>
          <w14:ligatures w14:val="none"/>
        </w:rPr>
      </w:pPr>
      <w:r w:rsidRPr="004C3F10">
        <w:rPr>
          <w:rFonts w:eastAsia="Times New Roman" w:cstheme="minorHAnsi"/>
          <w:b/>
          <w:bCs/>
          <w:color w:val="202122"/>
          <w:kern w:val="0"/>
          <w:sz w:val="20"/>
          <w:szCs w:val="20"/>
          <w14:ligatures w14:val="none"/>
        </w:rPr>
        <w:t>CFR-Cost and Freight (named port of destination):</w:t>
      </w:r>
      <w:r w:rsidRPr="004C3F10">
        <w:rPr>
          <w:rFonts w:cstheme="minorHAnsi"/>
          <w:color w:val="202122"/>
          <w:sz w:val="20"/>
          <w:szCs w:val="20"/>
          <w:shd w:val="clear" w:color="auto" w:fill="FFFFFF"/>
        </w:rPr>
        <w:t xml:space="preserve"> The seller pays for the carriage of the goods up to the named port of destination. Risk transfers to buyer when the goods have been loaded on board the ship in the country of Export. The seller is responsible for </w:t>
      </w:r>
      <w:proofErr w:type="gramStart"/>
      <w:r w:rsidRPr="004C3F10">
        <w:rPr>
          <w:rFonts w:cstheme="minorHAnsi"/>
          <w:color w:val="202122"/>
          <w:sz w:val="20"/>
          <w:szCs w:val="20"/>
          <w:shd w:val="clear" w:color="auto" w:fill="FFFFFF"/>
        </w:rPr>
        <w:t>origin</w:t>
      </w:r>
      <w:proofErr w:type="gramEnd"/>
      <w:r>
        <w:rPr>
          <w:rFonts w:cstheme="minorHAnsi" w:hint="eastAsia"/>
          <w:color w:val="202122"/>
          <w:sz w:val="20"/>
          <w:szCs w:val="20"/>
          <w:shd w:val="clear" w:color="auto" w:fill="FFFFFF"/>
        </w:rPr>
        <w:t xml:space="preserve"> </w:t>
      </w:r>
      <w:proofErr w:type="spellStart"/>
      <w:proofErr w:type="gramStart"/>
      <w:r w:rsidRPr="004C3F10">
        <w:rPr>
          <w:rFonts w:cstheme="minorHAnsi"/>
          <w:color w:val="202122"/>
          <w:sz w:val="20"/>
          <w:szCs w:val="20"/>
          <w:shd w:val="clear" w:color="auto" w:fill="FFFFFF"/>
        </w:rPr>
        <w:t>costs</w:t>
      </w:r>
      <w:r>
        <w:rPr>
          <w:rFonts w:cstheme="minorHAnsi" w:hint="eastAsia"/>
          <w:color w:val="202122"/>
          <w:sz w:val="20"/>
          <w:szCs w:val="20"/>
          <w:shd w:val="clear" w:color="auto" w:fill="FFFFFF"/>
        </w:rPr>
        <w:t>.</w:t>
      </w:r>
      <w:r w:rsidRPr="004C3F10">
        <w:rPr>
          <w:rFonts w:cstheme="minorHAnsi"/>
          <w:color w:val="202122"/>
          <w:sz w:val="20"/>
          <w:szCs w:val="20"/>
          <w:shd w:val="clear" w:color="auto" w:fill="FFFFFF"/>
        </w:rPr>
        <w:t>The</w:t>
      </w:r>
      <w:proofErr w:type="spellEnd"/>
      <w:proofErr w:type="gramEnd"/>
      <w:r w:rsidRPr="004C3F10">
        <w:rPr>
          <w:rFonts w:cstheme="minorHAnsi"/>
          <w:color w:val="202122"/>
          <w:sz w:val="20"/>
          <w:szCs w:val="20"/>
          <w:shd w:val="clear" w:color="auto" w:fill="FFFFFF"/>
        </w:rPr>
        <w:t xml:space="preserve"> buyer pays the cost of unloading and transportation from arrival port to destination including import clearance.</w:t>
      </w:r>
    </w:p>
    <w:p w14:paraId="72CF18CD" w14:textId="77777777" w:rsidR="00BD2EC3" w:rsidRPr="004C3F10" w:rsidRDefault="00BD2EC3" w:rsidP="00BD2EC3">
      <w:pPr>
        <w:pStyle w:val="ListParagraph"/>
        <w:ind w:left="1440"/>
        <w:rPr>
          <w:rFonts w:eastAsia="Times New Roman" w:cstheme="minorHAnsi"/>
          <w:color w:val="202122"/>
          <w:kern w:val="0"/>
          <w:sz w:val="20"/>
          <w:szCs w:val="20"/>
          <w:u w:val="single"/>
          <w14:ligatures w14:val="none"/>
        </w:rPr>
      </w:pPr>
    </w:p>
    <w:p w14:paraId="1CE745CD" w14:textId="3B225F0D" w:rsidR="00BD2EC3" w:rsidRPr="00BD2EC3" w:rsidRDefault="00BD2EC3" w:rsidP="00BD2EC3">
      <w:pPr>
        <w:pStyle w:val="ListParagraph"/>
        <w:numPr>
          <w:ilvl w:val="0"/>
          <w:numId w:val="2"/>
        </w:numPr>
        <w:spacing w:line="259" w:lineRule="auto"/>
        <w:rPr>
          <w:rFonts w:eastAsia="Times New Roman" w:cstheme="minorHAnsi" w:hint="eastAsia"/>
          <w:b/>
          <w:bCs/>
          <w:color w:val="202122"/>
          <w:kern w:val="0"/>
          <w:sz w:val="20"/>
          <w:szCs w:val="20"/>
          <w14:ligatures w14:val="none"/>
        </w:rPr>
      </w:pPr>
      <w:r w:rsidRPr="00BD2EC3">
        <w:rPr>
          <w:rFonts w:eastAsia="Times New Roman" w:cstheme="minorHAnsi"/>
          <w:b/>
          <w:bCs/>
          <w:color w:val="202122"/>
          <w:kern w:val="0"/>
          <w:sz w:val="20"/>
          <w:szCs w:val="20"/>
          <w14:ligatures w14:val="none"/>
        </w:rPr>
        <w:t>CIF-</w:t>
      </w:r>
      <w:proofErr w:type="gramStart"/>
      <w:r w:rsidRPr="00BD2EC3">
        <w:rPr>
          <w:rFonts w:eastAsia="Times New Roman" w:cstheme="minorHAnsi"/>
          <w:b/>
          <w:bCs/>
          <w:color w:val="202122"/>
          <w:kern w:val="0"/>
          <w:sz w:val="20"/>
          <w:szCs w:val="20"/>
          <w14:ligatures w14:val="none"/>
        </w:rPr>
        <w:t>Cost ,</w:t>
      </w:r>
      <w:proofErr w:type="gramEnd"/>
      <w:r w:rsidRPr="00BD2EC3">
        <w:rPr>
          <w:rFonts w:eastAsia="Times New Roman" w:cstheme="minorHAnsi"/>
          <w:b/>
          <w:bCs/>
          <w:color w:val="202122"/>
          <w:kern w:val="0"/>
          <w:sz w:val="20"/>
          <w:szCs w:val="20"/>
          <w14:ligatures w14:val="none"/>
        </w:rPr>
        <w:t xml:space="preserve"> Insurance &amp; Freight (named port of destination): </w:t>
      </w:r>
      <w:r w:rsidRPr="00BD2EC3">
        <w:rPr>
          <w:rFonts w:cstheme="minorHAnsi"/>
          <w:color w:val="202122"/>
          <w:sz w:val="20"/>
          <w:szCs w:val="20"/>
          <w:shd w:val="clear" w:color="auto" w:fill="FFFFFF"/>
        </w:rPr>
        <w:t xml:space="preserve">CIF is broadly </w:t>
      </w:r>
      <w:proofErr w:type="gramStart"/>
      <w:r w:rsidRPr="00BD2EC3">
        <w:rPr>
          <w:rFonts w:cstheme="minorHAnsi"/>
          <w:color w:val="202122"/>
          <w:sz w:val="20"/>
          <w:szCs w:val="20"/>
          <w:shd w:val="clear" w:color="auto" w:fill="FFFFFF"/>
        </w:rPr>
        <w:t>similar to</w:t>
      </w:r>
      <w:proofErr w:type="gramEnd"/>
      <w:r w:rsidRPr="00BD2EC3">
        <w:rPr>
          <w:rFonts w:cstheme="minorHAnsi"/>
          <w:color w:val="202122"/>
          <w:sz w:val="20"/>
          <w:szCs w:val="20"/>
          <w:shd w:val="clear" w:color="auto" w:fill="FFFFFF"/>
        </w:rPr>
        <w:t xml:space="preserve"> the term CFR, with the exception that the seller is required to obtain insurance for the goods while in transit.</w:t>
      </w:r>
    </w:p>
    <w:sectPr w:rsidR="00BD2EC3" w:rsidRPr="00BD2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2BFA"/>
    <w:multiLevelType w:val="hybridMultilevel"/>
    <w:tmpl w:val="7FB813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B74C39"/>
    <w:multiLevelType w:val="hybridMultilevel"/>
    <w:tmpl w:val="E48C66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224319">
    <w:abstractNumId w:val="1"/>
  </w:num>
  <w:num w:numId="2" w16cid:durableId="163205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C3"/>
    <w:rsid w:val="009372C4"/>
    <w:rsid w:val="00AF3023"/>
    <w:rsid w:val="00BD2EC3"/>
    <w:rsid w:val="00C02EEC"/>
    <w:rsid w:val="00C0343E"/>
    <w:rsid w:val="00EA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3550B"/>
  <w15:chartTrackingRefBased/>
  <w15:docId w15:val="{A729A290-3D19-4016-9B82-EBC5AB21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EC3"/>
    <w:rPr>
      <w:rFonts w:eastAsiaTheme="majorEastAsia" w:cstheme="majorBidi"/>
      <w:color w:val="272727" w:themeColor="text1" w:themeTint="D8"/>
    </w:rPr>
  </w:style>
  <w:style w:type="paragraph" w:styleId="Title">
    <w:name w:val="Title"/>
    <w:basedOn w:val="Normal"/>
    <w:next w:val="Normal"/>
    <w:link w:val="TitleChar"/>
    <w:uiPriority w:val="10"/>
    <w:qFormat/>
    <w:rsid w:val="00BD2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EC3"/>
    <w:pPr>
      <w:spacing w:before="160"/>
      <w:jc w:val="center"/>
    </w:pPr>
    <w:rPr>
      <w:i/>
      <w:iCs/>
      <w:color w:val="404040" w:themeColor="text1" w:themeTint="BF"/>
    </w:rPr>
  </w:style>
  <w:style w:type="character" w:customStyle="1" w:styleId="QuoteChar">
    <w:name w:val="Quote Char"/>
    <w:basedOn w:val="DefaultParagraphFont"/>
    <w:link w:val="Quote"/>
    <w:uiPriority w:val="29"/>
    <w:rsid w:val="00BD2EC3"/>
    <w:rPr>
      <w:i/>
      <w:iCs/>
      <w:color w:val="404040" w:themeColor="text1" w:themeTint="BF"/>
    </w:rPr>
  </w:style>
  <w:style w:type="paragraph" w:styleId="ListParagraph">
    <w:name w:val="List Paragraph"/>
    <w:basedOn w:val="Normal"/>
    <w:uiPriority w:val="34"/>
    <w:qFormat/>
    <w:rsid w:val="00BD2EC3"/>
    <w:pPr>
      <w:ind w:left="720"/>
      <w:contextualSpacing/>
    </w:pPr>
  </w:style>
  <w:style w:type="character" w:styleId="IntenseEmphasis">
    <w:name w:val="Intense Emphasis"/>
    <w:basedOn w:val="DefaultParagraphFont"/>
    <w:uiPriority w:val="21"/>
    <w:qFormat/>
    <w:rsid w:val="00BD2EC3"/>
    <w:rPr>
      <w:i/>
      <w:iCs/>
      <w:color w:val="0F4761" w:themeColor="accent1" w:themeShade="BF"/>
    </w:rPr>
  </w:style>
  <w:style w:type="paragraph" w:styleId="IntenseQuote">
    <w:name w:val="Intense Quote"/>
    <w:basedOn w:val="Normal"/>
    <w:next w:val="Normal"/>
    <w:link w:val="IntenseQuoteChar"/>
    <w:uiPriority w:val="30"/>
    <w:qFormat/>
    <w:rsid w:val="00BD2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EC3"/>
    <w:rPr>
      <w:i/>
      <w:iCs/>
      <w:color w:val="0F4761" w:themeColor="accent1" w:themeShade="BF"/>
    </w:rPr>
  </w:style>
  <w:style w:type="character" w:styleId="IntenseReference">
    <w:name w:val="Intense Reference"/>
    <w:basedOn w:val="DefaultParagraphFont"/>
    <w:uiPriority w:val="32"/>
    <w:qFormat/>
    <w:rsid w:val="00BD2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677</Words>
  <Characters>3548</Characters>
  <Application>Microsoft Office Word</Application>
  <DocSecurity>0</DocSecurity>
  <Lines>70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Situ - TitanCHB</dc:creator>
  <cp:keywords/>
  <dc:description/>
  <cp:lastModifiedBy>Rachel Situ - TitanCHB</cp:lastModifiedBy>
  <cp:revision>1</cp:revision>
  <dcterms:created xsi:type="dcterms:W3CDTF">2025-07-02T00:04:00Z</dcterms:created>
  <dcterms:modified xsi:type="dcterms:W3CDTF">2025-07-02T00:26:00Z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2451a651-a166-4b3e-be6c-976aacd0232a</vt:lpwstr>
  </property>
</Properties>
</file>