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NOTICE TO ALL PATIENTS: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Total Wellness Center serves all patients regardless of ability to pay. Discounts for essential services are offered based on family size and income. </w:t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For more information, ask at the front desk or visit our website @ etowntwc.com.</w:t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TextBody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TextBody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TextBody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Total Wellness Center atiende a todos los pacientes sin importar su capacidad de pago. Se ofrecen descuentos para servicios esenciales según el tamaño de la familia y los ingresos.</w:t>
      </w:r>
    </w:p>
    <w:p>
      <w:pPr>
        <w:pStyle w:val="TextBody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Para más información, pregunte en la recepción o visite nuestro sitio web en etowntwc.co</w:t>
      </w:r>
      <w:r>
        <w:rPr>
          <w:b/>
          <w:bCs/>
          <w:sz w:val="40"/>
          <w:szCs w:val="40"/>
        </w:rPr>
        <w:t>m</w:t>
      </w:r>
    </w:p>
    <w:p>
      <w:pPr>
        <w:pStyle w:val="Normal"/>
        <w:bidi w:val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LibreOffice/7.5.0.3$Windows_X86_64 LibreOffice_project/c21113d003cd3efa8c53188764377a8272d9d6de</Application>
  <AppVersion>15.0000</AppVersion>
  <Pages>1</Pages>
  <Words>84</Words>
  <Characters>442</Characters>
  <CharactersWithSpaces>522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2026-04-16T15:08:32Z</dcterms:created>
  <dc:creator/>
  <dc:description/>
  <dc:language>en-US</dc:language>
  <cp:lastModifiedBy/>
  <cp:lastPrinted>2026-04-16T15:15:50Z</cp:lastPrinted>
  <dcterms:modified xsi:type="dcterms:W3CDTF">2026-04-16T15:18:56Z</dcterms:modified>
  <cp:revision>2</cp:revision>
  <dc:subject/>
  <dc:title/>
</cp:coreProperties>
</file>