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276C6" w14:textId="1E570C46" w:rsidR="005A4A4B" w:rsidRPr="005A4A4B" w:rsidRDefault="005A4A4B">
      <w:pPr>
        <w:rPr>
          <w:rFonts w:ascii="Sassoon Montessori Rg" w:hAnsi="Sassoon Montessori Rg"/>
          <w:sz w:val="28"/>
          <w:szCs w:val="28"/>
        </w:rPr>
      </w:pPr>
      <w:r w:rsidRPr="005A4A4B">
        <w:rPr>
          <w:rFonts w:ascii="Sassoon Montessori Rg" w:hAnsi="Sassoon Montessori Rg"/>
          <w:noProof/>
          <w:sz w:val="28"/>
          <w:szCs w:val="28"/>
        </w:rPr>
        <w:drawing>
          <wp:anchor distT="0" distB="0" distL="114300" distR="114300" simplePos="0" relativeHeight="251659264" behindDoc="0" locked="0" layoutInCell="1" allowOverlap="1" wp14:anchorId="03EBF2C8" wp14:editId="6F4853F8">
            <wp:simplePos x="0" y="0"/>
            <wp:positionH relativeFrom="column">
              <wp:posOffset>4869712</wp:posOffset>
            </wp:positionH>
            <wp:positionV relativeFrom="paragraph">
              <wp:posOffset>-1190847</wp:posOffset>
            </wp:positionV>
            <wp:extent cx="1771650" cy="1771650"/>
            <wp:effectExtent l="0" t="0" r="0" b="0"/>
            <wp:wrapNone/>
            <wp:docPr id="1062421907"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A4B">
        <w:rPr>
          <w:rFonts w:ascii="Sassoon Montessori Rg" w:hAnsi="Sassoon Montessori Rg"/>
          <w:sz w:val="28"/>
          <w:szCs w:val="28"/>
        </w:rPr>
        <w:t>Safeguarding Policy</w:t>
      </w:r>
    </w:p>
    <w:p w14:paraId="6E972A73" w14:textId="77777777" w:rsidR="005A4A4B" w:rsidRPr="005A4A4B" w:rsidRDefault="005A4A4B">
      <w:pPr>
        <w:rPr>
          <w:rFonts w:ascii="Sassoon Montessori Rg" w:hAnsi="Sassoon Montessori Rg"/>
          <w:sz w:val="28"/>
          <w:szCs w:val="28"/>
        </w:rPr>
      </w:pPr>
    </w:p>
    <w:p w14:paraId="353D67F8" w14:textId="5443C981" w:rsidR="005A4A4B" w:rsidRPr="005A4A4B" w:rsidRDefault="005A4A4B">
      <w:pPr>
        <w:rPr>
          <w:rFonts w:ascii="Sassoon Montessori Rg" w:hAnsi="Sassoon Montessori Rg"/>
          <w:b/>
          <w:bCs/>
          <w:sz w:val="28"/>
          <w:szCs w:val="28"/>
        </w:rPr>
      </w:pPr>
      <w:r w:rsidRPr="005A4A4B">
        <w:rPr>
          <w:rFonts w:ascii="Sassoon Montessori Rg" w:hAnsi="Sassoon Montessori Rg"/>
          <w:b/>
          <w:bCs/>
          <w:sz w:val="28"/>
          <w:szCs w:val="28"/>
        </w:rPr>
        <w:t>Introduction:</w:t>
      </w:r>
    </w:p>
    <w:p w14:paraId="5250712C" w14:textId="7D63A3A0" w:rsidR="005A4A4B" w:rsidRPr="005A4A4B" w:rsidRDefault="005A4A4B" w:rsidP="005A4A4B">
      <w:pPr>
        <w:pStyle w:val="NormalWeb"/>
        <w:spacing w:before="0" w:beforeAutospacing="0" w:after="0" w:afterAutospacing="0"/>
        <w:rPr>
          <w:rFonts w:ascii="Sassoon Montessori Rg" w:hAnsi="Sassoon Montessori Rg" w:cs="Open Sans"/>
          <w:sz w:val="28"/>
          <w:szCs w:val="28"/>
        </w:rPr>
      </w:pPr>
      <w:r w:rsidRPr="005A4A4B">
        <w:rPr>
          <w:rFonts w:ascii="Sassoon Montessori Rg" w:hAnsi="Sassoon Montessori Rg"/>
          <w:sz w:val="28"/>
          <w:szCs w:val="28"/>
        </w:rPr>
        <w:t xml:space="preserve">Amelia’s House (Timeless Montessori) provides childminding services to families in Ealing and the surrounding area. We offer our services to children from 0-5 years old.  </w:t>
      </w:r>
      <w:r w:rsidRPr="005A4A4B">
        <w:rPr>
          <w:rFonts w:ascii="Sassoon Montessori Rg" w:hAnsi="Sassoon Montessori Rg" w:cs="Open Sans"/>
          <w:sz w:val="28"/>
          <w:szCs w:val="28"/>
        </w:rPr>
        <w:t>At Amelia's House, we provide a safe, fun, and nurturing environment for children to learn and grow. Our experienced staff is dedicated to ensuring that each child feels valued and supported, and our comprehensive curriculum is designed to promote physical, emotional, and intellectual development.</w:t>
      </w:r>
    </w:p>
    <w:p w14:paraId="291F24BD" w14:textId="26EA8F42" w:rsidR="005A4A4B" w:rsidRPr="005A4A4B" w:rsidRDefault="005A4A4B" w:rsidP="005A4A4B">
      <w:pPr>
        <w:pStyle w:val="NormalWeb"/>
        <w:spacing w:before="0" w:beforeAutospacing="0" w:after="0" w:afterAutospacing="0"/>
        <w:rPr>
          <w:rFonts w:ascii="Sassoon Montessori Rg" w:hAnsi="Sassoon Montessori Rg" w:cs="Open Sans"/>
          <w:sz w:val="28"/>
          <w:szCs w:val="28"/>
        </w:rPr>
      </w:pPr>
    </w:p>
    <w:p w14:paraId="37D651AD" w14:textId="540E403A" w:rsidR="005A4A4B" w:rsidRPr="005A4A4B" w:rsidRDefault="005A4A4B" w:rsidP="005A4A4B">
      <w:pPr>
        <w:pStyle w:val="NormalWeb"/>
        <w:spacing w:before="0" w:beforeAutospacing="0" w:after="0" w:afterAutospacing="0"/>
        <w:rPr>
          <w:rFonts w:ascii="Sassoon Montessori Rg" w:hAnsi="Sassoon Montessori Rg" w:cs="Open Sans"/>
          <w:b/>
          <w:bCs/>
          <w:sz w:val="28"/>
          <w:szCs w:val="28"/>
        </w:rPr>
      </w:pPr>
      <w:r w:rsidRPr="005A4A4B">
        <w:rPr>
          <w:rFonts w:ascii="Sassoon Montessori Rg" w:hAnsi="Sassoon Montessori Rg" w:cs="Open Sans"/>
          <w:b/>
          <w:bCs/>
          <w:sz w:val="28"/>
          <w:szCs w:val="28"/>
        </w:rPr>
        <w:t xml:space="preserve">Statement of Commitment: </w:t>
      </w:r>
    </w:p>
    <w:p w14:paraId="6B08BD22" w14:textId="77777777" w:rsidR="005A4A4B" w:rsidRPr="005A4A4B" w:rsidRDefault="005A4A4B" w:rsidP="005A4A4B">
      <w:pPr>
        <w:pStyle w:val="NormalWeb"/>
        <w:spacing w:before="0" w:beforeAutospacing="0" w:after="0" w:afterAutospacing="0"/>
        <w:rPr>
          <w:rFonts w:ascii="Sassoon Montessori Rg" w:hAnsi="Sassoon Montessori Rg" w:cs="Open Sans"/>
          <w:sz w:val="28"/>
          <w:szCs w:val="28"/>
        </w:rPr>
      </w:pPr>
    </w:p>
    <w:p w14:paraId="33A39680"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We believe that children and young people should never experience abuse of any kind.</w:t>
      </w:r>
    </w:p>
    <w:p w14:paraId="0F3FD67E"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66DAC45C" w14:textId="3912547B"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We have a responsibility to promote the welfare of all children and young people, to keep</w:t>
      </w:r>
      <w:r w:rsidRPr="005A4A4B">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them safe and to practise in a way that protects them.</w:t>
      </w:r>
    </w:p>
    <w:p w14:paraId="29E7B4DD"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6C357D83"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The welfare of children is paramount in all the work we do and in all the decisions we take.</w:t>
      </w:r>
    </w:p>
    <w:p w14:paraId="0E3B694C"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690AE965" w14:textId="1EA0E9EC"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xml:space="preserve">At Amelia’s House </w:t>
      </w:r>
      <w:r w:rsidRPr="005A4A4B">
        <w:rPr>
          <w:rFonts w:ascii="Sassoon Montessori Rg" w:hAnsi="Sassoon Montessori Rg" w:cs="Helvetica"/>
          <w:kern w:val="0"/>
          <w:sz w:val="28"/>
          <w:szCs w:val="28"/>
        </w:rPr>
        <w:t>we aim to create an environment that is safe, and we are</w:t>
      </w:r>
      <w:r w:rsidRPr="005A4A4B">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committed to doing everything in our power to protect children, promote their welfare and</w:t>
      </w:r>
      <w:r w:rsidRPr="005A4A4B">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support their families.</w:t>
      </w:r>
    </w:p>
    <w:p w14:paraId="5005096A"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55896432" w14:textId="18AEF6CE"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b/>
          <w:bCs/>
          <w:kern w:val="0"/>
          <w:sz w:val="28"/>
          <w:szCs w:val="28"/>
        </w:rPr>
      </w:pPr>
      <w:r w:rsidRPr="005A4A4B">
        <w:rPr>
          <w:rFonts w:ascii="Sassoon Montessori Rg" w:hAnsi="Sassoon Montessori Rg" w:cs="Helvetica"/>
          <w:b/>
          <w:bCs/>
          <w:kern w:val="0"/>
          <w:sz w:val="28"/>
          <w:szCs w:val="28"/>
        </w:rPr>
        <w:t>Purpose of this policy</w:t>
      </w:r>
      <w:r w:rsidRPr="005A4A4B">
        <w:rPr>
          <w:rFonts w:ascii="Sassoon Montessori Rg" w:hAnsi="Sassoon Montessori Rg" w:cs="Helvetica"/>
          <w:b/>
          <w:bCs/>
          <w:kern w:val="0"/>
          <w:sz w:val="28"/>
          <w:szCs w:val="28"/>
        </w:rPr>
        <w:t xml:space="preserve">: </w:t>
      </w:r>
    </w:p>
    <w:p w14:paraId="0C2535BE"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b/>
          <w:bCs/>
          <w:kern w:val="0"/>
          <w:sz w:val="28"/>
          <w:szCs w:val="28"/>
        </w:rPr>
      </w:pPr>
    </w:p>
    <w:p w14:paraId="59F3D9E8" w14:textId="7AFB8DCB"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The purpose of this policy is to:</w:t>
      </w:r>
    </w:p>
    <w:p w14:paraId="624C144A"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2C763A0B"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Effectively safeguard children and promote their rights and welfare.</w:t>
      </w:r>
    </w:p>
    <w:p w14:paraId="4E9D7AAF"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Provide all staff and volunteers with clear rules to follow.</w:t>
      </w:r>
    </w:p>
    <w:p w14:paraId="45E33BAF" w14:textId="5A77BDF9"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Make all staff and volunteers aware of what is expected of them in terms of their approach,</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behaviour and actions.</w:t>
      </w:r>
    </w:p>
    <w:p w14:paraId="39757620" w14:textId="0D675FE1"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Evidence to</w:t>
      </w:r>
      <w:r w:rsidRPr="005A4A4B">
        <w:rPr>
          <w:rFonts w:ascii="Sassoon Montessori Rg" w:hAnsi="Sassoon Montessori Rg" w:cs="Helvetica"/>
          <w:kern w:val="0"/>
          <w:sz w:val="28"/>
          <w:szCs w:val="28"/>
        </w:rPr>
        <w:t xml:space="preserve"> Amelia’s House</w:t>
      </w:r>
      <w:r w:rsidRPr="005A4A4B">
        <w:rPr>
          <w:rFonts w:ascii="Sassoon Montessori Rg" w:hAnsi="Sassoon Montessori Rg" w:cs="Helvetica"/>
          <w:kern w:val="0"/>
          <w:sz w:val="28"/>
          <w:szCs w:val="28"/>
        </w:rPr>
        <w:t xml:space="preserve"> users, parents and carers, the local community,</w:t>
      </w:r>
    </w:p>
    <w:p w14:paraId="6E5A5E07" w14:textId="63A3538B"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partner organisations, the local authority and funding and commissioning bodies that</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 xml:space="preserve">Amelia’s House </w:t>
      </w:r>
      <w:r w:rsidRPr="005A4A4B">
        <w:rPr>
          <w:rFonts w:ascii="Sassoon Montessori Rg" w:hAnsi="Sassoon Montessori Rg" w:cs="Helvetica"/>
          <w:kern w:val="0"/>
          <w:sz w:val="28"/>
          <w:szCs w:val="28"/>
        </w:rPr>
        <w:t>is committed to safeguarding.</w:t>
      </w:r>
    </w:p>
    <w:p w14:paraId="2195BD71" w14:textId="77777777" w:rsid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338A6BF5" w14:textId="77777777" w:rsid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539AB5E4"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1BD6366B" w14:textId="08915FFC"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b/>
          <w:bCs/>
          <w:kern w:val="0"/>
          <w:sz w:val="28"/>
          <w:szCs w:val="28"/>
        </w:rPr>
      </w:pPr>
      <w:r w:rsidRPr="005A4A4B">
        <w:rPr>
          <w:rFonts w:ascii="Sassoon Montessori Rg" w:hAnsi="Sassoon Montessori Rg" w:cs="Helvetica"/>
          <w:b/>
          <w:bCs/>
          <w:kern w:val="0"/>
          <w:sz w:val="28"/>
          <w:szCs w:val="28"/>
        </w:rPr>
        <w:lastRenderedPageBreak/>
        <w:t>Scope of this policy</w:t>
      </w:r>
      <w:r w:rsidRPr="005A4A4B">
        <w:rPr>
          <w:rFonts w:ascii="Sassoon Montessori Rg" w:hAnsi="Sassoon Montessori Rg" w:cs="Helvetica"/>
          <w:b/>
          <w:bCs/>
          <w:kern w:val="0"/>
          <w:sz w:val="28"/>
          <w:szCs w:val="28"/>
        </w:rPr>
        <w:t>:</w:t>
      </w:r>
    </w:p>
    <w:p w14:paraId="6A7B7105"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b/>
          <w:bCs/>
          <w:kern w:val="0"/>
          <w:sz w:val="28"/>
          <w:szCs w:val="28"/>
        </w:rPr>
      </w:pPr>
    </w:p>
    <w:p w14:paraId="03F274BA" w14:textId="2A488AC2"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xml:space="preserve">This policy applies to all </w:t>
      </w:r>
      <w:r w:rsidRPr="005A4A4B">
        <w:rPr>
          <w:rFonts w:ascii="Sassoon Montessori Rg" w:hAnsi="Sassoon Montessori Rg" w:cs="Helvetica"/>
          <w:kern w:val="0"/>
          <w:sz w:val="28"/>
          <w:szCs w:val="28"/>
        </w:rPr>
        <w:t xml:space="preserve">Amelia’s House </w:t>
      </w:r>
      <w:r w:rsidRPr="005A4A4B">
        <w:rPr>
          <w:rFonts w:ascii="Sassoon Montessori Rg" w:hAnsi="Sassoon Montessori Rg" w:cs="Helvetica"/>
          <w:kern w:val="0"/>
          <w:sz w:val="28"/>
          <w:szCs w:val="28"/>
        </w:rPr>
        <w:t>staff and volunteers, including trustees,</w:t>
      </w:r>
    </w:p>
    <w:p w14:paraId="2209CB45" w14:textId="74E20FC9"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xml:space="preserve">sessional workers, students on work placements and anyone working on behalf of </w:t>
      </w:r>
      <w:r w:rsidRPr="005A4A4B">
        <w:rPr>
          <w:rFonts w:ascii="Sassoon Montessori Rg" w:hAnsi="Sassoon Montessori Rg" w:cs="Helvetica"/>
          <w:kern w:val="0"/>
          <w:sz w:val="28"/>
          <w:szCs w:val="28"/>
        </w:rPr>
        <w:t>Amelia’s House.</w:t>
      </w:r>
    </w:p>
    <w:p w14:paraId="386F4E8C"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6CC7CEB6" w14:textId="1CABB498"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b/>
          <w:bCs/>
          <w:kern w:val="0"/>
          <w:sz w:val="28"/>
          <w:szCs w:val="28"/>
        </w:rPr>
      </w:pPr>
      <w:r w:rsidRPr="005A4A4B">
        <w:rPr>
          <w:rFonts w:ascii="Sassoon Montessori Rg" w:hAnsi="Sassoon Montessori Rg" w:cs="Helvetica"/>
          <w:b/>
          <w:bCs/>
          <w:kern w:val="0"/>
          <w:sz w:val="28"/>
          <w:szCs w:val="28"/>
        </w:rPr>
        <w:t>Definitions</w:t>
      </w:r>
      <w:r w:rsidRPr="005A4A4B">
        <w:rPr>
          <w:rFonts w:ascii="Sassoon Montessori Rg" w:hAnsi="Sassoon Montessori Rg" w:cs="Helvetica"/>
          <w:b/>
          <w:bCs/>
          <w:kern w:val="0"/>
          <w:sz w:val="28"/>
          <w:szCs w:val="28"/>
        </w:rPr>
        <w:t>:</w:t>
      </w:r>
    </w:p>
    <w:p w14:paraId="0297B36F"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b/>
          <w:bCs/>
          <w:kern w:val="0"/>
          <w:sz w:val="28"/>
          <w:szCs w:val="28"/>
        </w:rPr>
      </w:pPr>
    </w:p>
    <w:p w14:paraId="4852023F" w14:textId="21A5029A"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Safeguarding and promoting the welfare of children is the process of:</w:t>
      </w:r>
    </w:p>
    <w:p w14:paraId="0D2CF48B"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Protecting children from maltreatment.</w:t>
      </w:r>
    </w:p>
    <w:p w14:paraId="10AE412E"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Preventing impairment of children’s health or development.</w:t>
      </w:r>
    </w:p>
    <w:p w14:paraId="18A9F770" w14:textId="602ABD6B"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Ensuring that children are growing up in circumstances consistent with the provision of safe</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and effective care.</w:t>
      </w:r>
    </w:p>
    <w:p w14:paraId="4B8648D9"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Taking action to enable all children to have the best life chances.</w:t>
      </w:r>
    </w:p>
    <w:p w14:paraId="24649533" w14:textId="4FF91A69"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Child protection is the process of protecting individual children identified as either suffering, or</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 xml:space="preserve">at risk of suffering, significant harm </w:t>
      </w:r>
      <w:proofErr w:type="gramStart"/>
      <w:r w:rsidRPr="005A4A4B">
        <w:rPr>
          <w:rFonts w:ascii="Sassoon Montessori Rg" w:hAnsi="Sassoon Montessori Rg" w:cs="Helvetica"/>
          <w:kern w:val="0"/>
          <w:sz w:val="28"/>
          <w:szCs w:val="28"/>
        </w:rPr>
        <w:t>as a result of</w:t>
      </w:r>
      <w:proofErr w:type="gramEnd"/>
      <w:r w:rsidRPr="005A4A4B">
        <w:rPr>
          <w:rFonts w:ascii="Sassoon Montessori Rg" w:hAnsi="Sassoon Montessori Rg" w:cs="Helvetica"/>
          <w:kern w:val="0"/>
          <w:sz w:val="28"/>
          <w:szCs w:val="28"/>
        </w:rPr>
        <w:t xml:space="preserve"> abuse or neglect</w:t>
      </w:r>
      <w:r w:rsidRPr="005A4A4B">
        <w:rPr>
          <w:rFonts w:ascii="Sassoon Montessori Rg" w:hAnsi="Sassoon Montessori Rg" w:cs="Helvetica"/>
          <w:kern w:val="0"/>
          <w:sz w:val="28"/>
          <w:szCs w:val="28"/>
        </w:rPr>
        <w:t xml:space="preserve">. </w:t>
      </w:r>
    </w:p>
    <w:p w14:paraId="7716260C"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5C2F7D0C" w14:textId="41BC7D0D"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b/>
          <w:bCs/>
          <w:kern w:val="0"/>
          <w:sz w:val="28"/>
          <w:szCs w:val="28"/>
        </w:rPr>
      </w:pPr>
      <w:r w:rsidRPr="005A4A4B">
        <w:rPr>
          <w:rFonts w:ascii="Sassoon Montessori Rg" w:hAnsi="Sassoon Montessori Rg" w:cs="Helvetica"/>
          <w:b/>
          <w:bCs/>
          <w:kern w:val="0"/>
          <w:sz w:val="28"/>
          <w:szCs w:val="28"/>
        </w:rPr>
        <w:t>Legislative framework</w:t>
      </w:r>
    </w:p>
    <w:p w14:paraId="24DD0F5A" w14:textId="4EBC8ECF"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xml:space="preserve">At Amelia’s House </w:t>
      </w:r>
      <w:r w:rsidRPr="005A4A4B">
        <w:rPr>
          <w:rFonts w:ascii="Sassoon Montessori Rg" w:hAnsi="Sassoon Montessori Rg" w:cs="Helvetica"/>
          <w:kern w:val="0"/>
          <w:sz w:val="28"/>
          <w:szCs w:val="28"/>
        </w:rPr>
        <w:t>we recognise our legal responsibility to safeguard children</w:t>
      </w:r>
    </w:p>
    <w:p w14:paraId="7F0CEB12" w14:textId="07E6E37E"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and promote their welfare. We will therefore act within the framework set by the Children</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Act 1989 and The Children Act 2004. We will also follow the Working Together to</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Safeguard Children 2018 guidance (and any updates). As our safeguarding procedures, we</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adopt the Ealing Safeguarding Children Guidance 2022 (the Yellow Book).</w:t>
      </w:r>
    </w:p>
    <w:p w14:paraId="57504BA5"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2DA30109"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b/>
          <w:bCs/>
          <w:kern w:val="0"/>
          <w:sz w:val="28"/>
          <w:szCs w:val="28"/>
        </w:rPr>
      </w:pPr>
      <w:r w:rsidRPr="005A4A4B">
        <w:rPr>
          <w:rFonts w:ascii="Sassoon Montessori Rg" w:hAnsi="Sassoon Montessori Rg" w:cs="Helvetica"/>
          <w:b/>
          <w:bCs/>
          <w:kern w:val="0"/>
          <w:sz w:val="28"/>
          <w:szCs w:val="28"/>
        </w:rPr>
        <w:t>Underlying principles and practices</w:t>
      </w:r>
    </w:p>
    <w:p w14:paraId="616B7489" w14:textId="5BB32351"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xml:space="preserve">At </w:t>
      </w:r>
      <w:r w:rsidRPr="005A4A4B">
        <w:rPr>
          <w:rFonts w:ascii="Sassoon Montessori Rg" w:hAnsi="Sassoon Montessori Rg" w:cs="Helvetica"/>
          <w:kern w:val="0"/>
          <w:sz w:val="28"/>
          <w:szCs w:val="28"/>
        </w:rPr>
        <w:t xml:space="preserve">Amelia’s House </w:t>
      </w:r>
      <w:r w:rsidRPr="005A4A4B">
        <w:rPr>
          <w:rFonts w:ascii="Sassoon Montessori Rg" w:hAnsi="Sassoon Montessori Rg" w:cs="Helvetica"/>
          <w:kern w:val="0"/>
          <w:sz w:val="28"/>
          <w:szCs w:val="28"/>
        </w:rPr>
        <w:t>we will safeguard children by:</w:t>
      </w:r>
    </w:p>
    <w:p w14:paraId="07F9B213"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7262836F"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Following the Yellow Book in our day-to-day work.</w:t>
      </w:r>
    </w:p>
    <w:p w14:paraId="1F3DA19B" w14:textId="2D0B3F3C"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xml:space="preserve">• Appointing a </w:t>
      </w:r>
      <w:r w:rsidRPr="005A4A4B">
        <w:rPr>
          <w:rFonts w:ascii="Sassoon Montessori Rg" w:hAnsi="Sassoon Montessori Rg" w:cs="Helvetica"/>
          <w:kern w:val="0"/>
          <w:sz w:val="28"/>
          <w:szCs w:val="28"/>
        </w:rPr>
        <w:t>Designated</w:t>
      </w:r>
      <w:r w:rsidRPr="005A4A4B">
        <w:rPr>
          <w:rFonts w:ascii="Sassoon Montessori Rg" w:hAnsi="Sassoon Montessori Rg" w:cs="Helvetica"/>
          <w:kern w:val="0"/>
          <w:sz w:val="28"/>
          <w:szCs w:val="28"/>
        </w:rPr>
        <w:t xml:space="preserve"> Safeguarding Lead for children and young people, a deputy</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and a lead trustee/board member for safeguarding.</w:t>
      </w:r>
    </w:p>
    <w:p w14:paraId="1A6D81A4" w14:textId="7D025B72"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xml:space="preserve">• Listening to children and young people and </w:t>
      </w:r>
      <w:r w:rsidRPr="005A4A4B">
        <w:rPr>
          <w:rFonts w:ascii="Sassoon Montessori Rg" w:hAnsi="Sassoon Montessori Rg" w:cs="Helvetica"/>
          <w:kern w:val="0"/>
          <w:sz w:val="28"/>
          <w:szCs w:val="28"/>
        </w:rPr>
        <w:t>always respecting and valuing them</w:t>
      </w:r>
      <w:r w:rsidRPr="005A4A4B">
        <w:rPr>
          <w:rFonts w:ascii="Sassoon Montessori Rg" w:hAnsi="Sassoon Montessori Rg" w:cs="Helvetica"/>
          <w:kern w:val="0"/>
          <w:sz w:val="28"/>
          <w:szCs w:val="28"/>
        </w:rPr>
        <w:t>.</w:t>
      </w:r>
    </w:p>
    <w:p w14:paraId="76132B3E"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Challenging discrimination and promoting the right to equal protection regardless</w:t>
      </w:r>
    </w:p>
    <w:p w14:paraId="3353E75F" w14:textId="581741C5"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of race, ethnicity, culture, religion, faith, gender, sexual orientation, disability, social or</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immigration status or any other element of diversity.</w:t>
      </w:r>
    </w:p>
    <w:p w14:paraId="0E87238E" w14:textId="1B43CC24"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Providing effective management to staff and volunteers through support, supervision</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and training.</w:t>
      </w:r>
    </w:p>
    <w:p w14:paraId="4C0AFC71" w14:textId="4C04A746"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xml:space="preserve">• Recruiting staff and volunteers safely, ensuring that all necessary checks are </w:t>
      </w:r>
      <w:proofErr w:type="gramStart"/>
      <w:r w:rsidRPr="005A4A4B">
        <w:rPr>
          <w:rFonts w:ascii="Sassoon Montessori Rg" w:hAnsi="Sassoon Montessori Rg" w:cs="Helvetica"/>
          <w:kern w:val="0"/>
          <w:sz w:val="28"/>
          <w:szCs w:val="28"/>
        </w:rPr>
        <w:t>made</w:t>
      </w:r>
      <w:proofErr w:type="gramEnd"/>
      <w:r w:rsidRPr="005A4A4B">
        <w:rPr>
          <w:rFonts w:ascii="Sassoon Montessori Rg" w:hAnsi="Sassoon Montessori Rg" w:cs="Helvetica"/>
          <w:kern w:val="0"/>
          <w:sz w:val="28"/>
          <w:szCs w:val="28"/>
        </w:rPr>
        <w:t xml:space="preserve"> and</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safe recruitment good practice guidelines are followed.</w:t>
      </w:r>
    </w:p>
    <w:p w14:paraId="5C834D3F"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lastRenderedPageBreak/>
        <w:t>• Responding to both child protection and non-child protection concerns immediately.</w:t>
      </w:r>
    </w:p>
    <w:p w14:paraId="16940F60" w14:textId="44F0528F"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In cases of doubt, questions or need for guidance, always seeking advice by calling</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 xml:space="preserve">ECIRS </w:t>
      </w:r>
      <w:r w:rsidRPr="005A4A4B">
        <w:rPr>
          <w:rFonts w:ascii="Sassoon Montessori Rg" w:hAnsi="Sassoon Montessori Rg" w:cs="Helvetica"/>
          <w:b/>
          <w:bCs/>
          <w:kern w:val="0"/>
          <w:sz w:val="28"/>
          <w:szCs w:val="28"/>
        </w:rPr>
        <w:t>(020 8825 8000),</w:t>
      </w:r>
      <w:r w:rsidRPr="005A4A4B">
        <w:rPr>
          <w:rFonts w:ascii="Sassoon Montessori Rg" w:hAnsi="Sassoon Montessori Rg" w:cs="Helvetica"/>
          <w:kern w:val="0"/>
          <w:sz w:val="28"/>
          <w:szCs w:val="28"/>
        </w:rPr>
        <w:t xml:space="preserve"> or, in cases involving staff/volunteers, the Ealing Local Authority</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 xml:space="preserve">Designated Officer (LADO) on </w:t>
      </w:r>
      <w:r w:rsidRPr="005A4A4B">
        <w:rPr>
          <w:rFonts w:ascii="Sassoon Montessori Rg" w:hAnsi="Sassoon Montessori Rg" w:cs="Helvetica"/>
          <w:b/>
          <w:bCs/>
          <w:kern w:val="0"/>
          <w:sz w:val="28"/>
          <w:szCs w:val="28"/>
        </w:rPr>
        <w:t>020 8825 8930</w:t>
      </w:r>
      <w:r w:rsidRPr="005A4A4B">
        <w:rPr>
          <w:rFonts w:ascii="Sassoon Montessori Rg" w:hAnsi="Sassoon Montessori Rg" w:cs="Helvetica"/>
          <w:kern w:val="0"/>
          <w:sz w:val="28"/>
          <w:szCs w:val="28"/>
        </w:rPr>
        <w:t xml:space="preserve"> or </w:t>
      </w:r>
      <w:r w:rsidRPr="005A4A4B">
        <w:rPr>
          <w:rFonts w:ascii="Sassoon Montessori Rg" w:hAnsi="Sassoon Montessori Rg" w:cs="Helvetica"/>
          <w:b/>
          <w:bCs/>
          <w:kern w:val="0"/>
          <w:sz w:val="28"/>
          <w:szCs w:val="28"/>
        </w:rPr>
        <w:t>asv@ealing.gov.uk</w:t>
      </w:r>
    </w:p>
    <w:p w14:paraId="338253A0" w14:textId="4B2C23FB"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Working in partnership with children, their parents and carers, members of the local</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community and local statutory and voluntary organisations.</w:t>
      </w:r>
    </w:p>
    <w:p w14:paraId="29CF02C2"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xml:space="preserve">• </w:t>
      </w:r>
      <w:proofErr w:type="gramStart"/>
      <w:r w:rsidRPr="005A4A4B">
        <w:rPr>
          <w:rFonts w:ascii="Sassoon Montessori Rg" w:hAnsi="Sassoon Montessori Rg" w:cs="Helvetica"/>
          <w:kern w:val="0"/>
          <w:sz w:val="28"/>
          <w:szCs w:val="28"/>
        </w:rPr>
        <w:t>Adhering to the attached Code of Behaviour for staff and volunteers at all times</w:t>
      </w:r>
      <w:proofErr w:type="gramEnd"/>
      <w:r w:rsidRPr="005A4A4B">
        <w:rPr>
          <w:rFonts w:ascii="Sassoon Montessori Rg" w:hAnsi="Sassoon Montessori Rg" w:cs="Helvetica"/>
          <w:kern w:val="0"/>
          <w:sz w:val="28"/>
          <w:szCs w:val="28"/>
        </w:rPr>
        <w:t>.</w:t>
      </w:r>
    </w:p>
    <w:p w14:paraId="05A999F5"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Developing and implementing an effective online safety policy and related procedures.</w:t>
      </w:r>
    </w:p>
    <w:p w14:paraId="5683F86F"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Ensuring that we have effective complaints and whistleblowing measures in place.</w:t>
      </w:r>
    </w:p>
    <w:p w14:paraId="46B4DDF1" w14:textId="794595CE"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Ensuring that we provide a safe physical environment for our children, young people,</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staff and volunteers, by applying health and safety measures in accordance with the law</w:t>
      </w:r>
      <w:r>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and regulatory guidance.</w:t>
      </w:r>
    </w:p>
    <w:p w14:paraId="6D2CBAB4"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23B34A6F"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b/>
          <w:bCs/>
          <w:kern w:val="0"/>
          <w:sz w:val="28"/>
          <w:szCs w:val="28"/>
        </w:rPr>
      </w:pPr>
      <w:r w:rsidRPr="005A4A4B">
        <w:rPr>
          <w:rFonts w:ascii="Sassoon Montessori Rg" w:hAnsi="Sassoon Montessori Rg" w:cs="Helvetica"/>
          <w:b/>
          <w:bCs/>
          <w:kern w:val="0"/>
          <w:sz w:val="28"/>
          <w:szCs w:val="28"/>
        </w:rPr>
        <w:t>Details of the Designated Safeguarding Lead (DSL) and their Deputy</w:t>
      </w:r>
    </w:p>
    <w:p w14:paraId="303B3CAC" w14:textId="4D206490"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The Designated Safeguarding Lead for</w:t>
      </w:r>
      <w:r w:rsidRPr="005A4A4B">
        <w:rPr>
          <w:rFonts w:ascii="Sassoon Montessori Rg" w:hAnsi="Sassoon Montessori Rg" w:cs="Helvetica"/>
          <w:kern w:val="0"/>
          <w:sz w:val="28"/>
          <w:szCs w:val="28"/>
        </w:rPr>
        <w:t xml:space="preserve"> Amelia’s House</w:t>
      </w:r>
      <w:r w:rsidRPr="005A4A4B">
        <w:rPr>
          <w:rFonts w:ascii="Sassoon Montessori Rg" w:hAnsi="Sassoon Montessori Rg" w:cs="Helvetica"/>
          <w:kern w:val="0"/>
          <w:sz w:val="28"/>
          <w:szCs w:val="28"/>
        </w:rPr>
        <w:t xml:space="preserve"> is:</w:t>
      </w:r>
    </w:p>
    <w:p w14:paraId="6B935CBC" w14:textId="4D64F655"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Name:</w:t>
      </w:r>
      <w:r w:rsidRPr="005A4A4B">
        <w:rPr>
          <w:rFonts w:ascii="Sassoon Montessori Rg" w:hAnsi="Sassoon Montessori Rg" w:cs="Helvetica"/>
          <w:kern w:val="0"/>
          <w:sz w:val="28"/>
          <w:szCs w:val="28"/>
        </w:rPr>
        <w:t xml:space="preserve"> Annabel Gurdikyan-Williams</w:t>
      </w:r>
    </w:p>
    <w:p w14:paraId="0F5998BA" w14:textId="26BA0098"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Job/role title:</w:t>
      </w:r>
      <w:r w:rsidRPr="005A4A4B">
        <w:rPr>
          <w:rFonts w:ascii="Sassoon Montessori Rg" w:hAnsi="Sassoon Montessori Rg" w:cs="Helvetica"/>
          <w:kern w:val="0"/>
          <w:sz w:val="28"/>
          <w:szCs w:val="28"/>
        </w:rPr>
        <w:t xml:space="preserve"> Childminder</w:t>
      </w:r>
    </w:p>
    <w:p w14:paraId="7B44D7C8" w14:textId="677EFD30"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Contact tel.:</w:t>
      </w:r>
      <w:r w:rsidRPr="005A4A4B">
        <w:rPr>
          <w:rFonts w:ascii="Sassoon Montessori Rg" w:hAnsi="Sassoon Montessori Rg" w:cs="Helvetica"/>
          <w:kern w:val="0"/>
          <w:sz w:val="28"/>
          <w:szCs w:val="28"/>
        </w:rPr>
        <w:t xml:space="preserve"> 07738015066</w:t>
      </w:r>
    </w:p>
    <w:p w14:paraId="7BA65E51" w14:textId="7D910B46"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Email:</w:t>
      </w:r>
      <w:r w:rsidRPr="005A4A4B">
        <w:rPr>
          <w:rFonts w:ascii="Sassoon Montessori Rg" w:hAnsi="Sassoon Montessori Rg" w:cs="Helvetica"/>
          <w:kern w:val="0"/>
          <w:sz w:val="28"/>
          <w:szCs w:val="28"/>
        </w:rPr>
        <w:t xml:space="preserve"> </w:t>
      </w:r>
      <w:hyperlink r:id="rId5" w:history="1">
        <w:r w:rsidRPr="005A4A4B">
          <w:rPr>
            <w:rStyle w:val="Hyperlink"/>
            <w:rFonts w:ascii="Sassoon Montessori Rg" w:hAnsi="Sassoon Montessori Rg" w:cs="Helvetica"/>
            <w:kern w:val="0"/>
            <w:sz w:val="28"/>
            <w:szCs w:val="28"/>
          </w:rPr>
          <w:t>annabel@timelessmontessori.co.uk</w:t>
        </w:r>
      </w:hyperlink>
      <w:r w:rsidRPr="005A4A4B">
        <w:rPr>
          <w:rFonts w:ascii="Sassoon Montessori Rg" w:hAnsi="Sassoon Montessori Rg" w:cs="Helvetica"/>
          <w:kern w:val="0"/>
          <w:sz w:val="28"/>
          <w:szCs w:val="28"/>
        </w:rPr>
        <w:t xml:space="preserve"> </w:t>
      </w:r>
    </w:p>
    <w:p w14:paraId="587C5FC7"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p>
    <w:p w14:paraId="387D309A"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b/>
          <w:bCs/>
          <w:kern w:val="0"/>
          <w:sz w:val="28"/>
          <w:szCs w:val="28"/>
        </w:rPr>
      </w:pPr>
      <w:r w:rsidRPr="005A4A4B">
        <w:rPr>
          <w:rFonts w:ascii="Sassoon Montessori Rg" w:hAnsi="Sassoon Montessori Rg" w:cs="Helvetica"/>
          <w:b/>
          <w:bCs/>
          <w:kern w:val="0"/>
          <w:sz w:val="28"/>
          <w:szCs w:val="28"/>
        </w:rPr>
        <w:t>Review arrangements</w:t>
      </w:r>
    </w:p>
    <w:p w14:paraId="35BE626E" w14:textId="3F6594EF"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xml:space="preserve">Amelia’s House </w:t>
      </w:r>
      <w:r w:rsidRPr="005A4A4B">
        <w:rPr>
          <w:rFonts w:ascii="Sassoon Montessori Rg" w:hAnsi="Sassoon Montessori Rg" w:cs="Helvetica"/>
          <w:kern w:val="0"/>
          <w:sz w:val="28"/>
          <w:szCs w:val="28"/>
        </w:rPr>
        <w:t>will review this policy annually. In cases of relevant legal or</w:t>
      </w:r>
    </w:p>
    <w:p w14:paraId="63D2F1AC"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procedural changes, we will review this policy accordingly.</w:t>
      </w:r>
    </w:p>
    <w:p w14:paraId="290EE7AD" w14:textId="506FE245"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 xml:space="preserve">This policy was last reviewed </w:t>
      </w:r>
      <w:r w:rsidRPr="005A4A4B">
        <w:rPr>
          <w:rFonts w:ascii="Sassoon Montessori Rg" w:hAnsi="Sassoon Montessori Rg" w:cs="Helvetica"/>
          <w:kern w:val="0"/>
          <w:sz w:val="28"/>
          <w:szCs w:val="28"/>
        </w:rPr>
        <w:t>on</w:t>
      </w:r>
      <w:r w:rsidRPr="005A4A4B">
        <w:rPr>
          <w:rFonts w:ascii="Sassoon Montessori Rg" w:hAnsi="Sassoon Montessori Rg" w:cs="Helvetica"/>
          <w:kern w:val="0"/>
          <w:sz w:val="28"/>
          <w:szCs w:val="28"/>
        </w:rPr>
        <w:t xml:space="preserve"> </w:t>
      </w:r>
      <w:r w:rsidRPr="005A4A4B">
        <w:rPr>
          <w:rFonts w:ascii="Sassoon Montessori Rg" w:hAnsi="Sassoon Montessori Rg" w:cs="Helvetica"/>
          <w:kern w:val="0"/>
          <w:sz w:val="28"/>
          <w:szCs w:val="28"/>
        </w:rPr>
        <w:t>13</w:t>
      </w:r>
      <w:r w:rsidRPr="005A4A4B">
        <w:rPr>
          <w:rFonts w:ascii="Sassoon Montessori Rg" w:hAnsi="Sassoon Montessori Rg" w:cs="Helvetica"/>
          <w:kern w:val="0"/>
          <w:sz w:val="28"/>
          <w:szCs w:val="28"/>
          <w:vertAlign w:val="superscript"/>
        </w:rPr>
        <w:t>th</w:t>
      </w:r>
      <w:r w:rsidRPr="005A4A4B">
        <w:rPr>
          <w:rFonts w:ascii="Sassoon Montessori Rg" w:hAnsi="Sassoon Montessori Rg" w:cs="Helvetica"/>
          <w:kern w:val="0"/>
          <w:sz w:val="28"/>
          <w:szCs w:val="28"/>
        </w:rPr>
        <w:t xml:space="preserve"> of January 2025 </w:t>
      </w:r>
    </w:p>
    <w:p w14:paraId="3BDA9849" w14:textId="77777777"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sz w:val="28"/>
          <w:szCs w:val="28"/>
        </w:rPr>
      </w:pPr>
      <w:r w:rsidRPr="005A4A4B">
        <w:rPr>
          <w:rFonts w:ascii="Sassoon Montessori Rg" w:hAnsi="Sassoon Montessori Rg" w:cs="Helvetica"/>
          <w:kern w:val="0"/>
          <w:sz w:val="28"/>
          <w:szCs w:val="28"/>
        </w:rPr>
        <w:t>Signed:</w:t>
      </w:r>
    </w:p>
    <w:p w14:paraId="7C0B597E" w14:textId="55CCAFAF" w:rsidR="005A4A4B" w:rsidRPr="005A4A4B" w:rsidRDefault="005A4A4B" w:rsidP="005A4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assoon Montessori Rg" w:hAnsi="Sassoon Montessori Rg" w:cs="Helvetica"/>
          <w:kern w:val="0"/>
        </w:rPr>
      </w:pPr>
    </w:p>
    <w:sectPr w:rsidR="005A4A4B" w:rsidRPr="005A4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assoon Montessori Rg">
    <w:panose1 w:val="00000000000000000000"/>
    <w:charset w:val="00"/>
    <w:family w:val="auto"/>
    <w:notTrueType/>
    <w:pitch w:val="variable"/>
    <w:sig w:usb0="800000AF" w:usb1="40000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4B"/>
    <w:rsid w:val="002A1539"/>
    <w:rsid w:val="005A4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BF71"/>
  <w15:chartTrackingRefBased/>
  <w15:docId w15:val="{084A9A31-D350-B847-89C4-1ADBE32F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A4B"/>
    <w:rPr>
      <w:rFonts w:eastAsiaTheme="majorEastAsia" w:cstheme="majorBidi"/>
      <w:color w:val="272727" w:themeColor="text1" w:themeTint="D8"/>
    </w:rPr>
  </w:style>
  <w:style w:type="paragraph" w:styleId="Title">
    <w:name w:val="Title"/>
    <w:basedOn w:val="Normal"/>
    <w:next w:val="Normal"/>
    <w:link w:val="TitleChar"/>
    <w:uiPriority w:val="10"/>
    <w:qFormat/>
    <w:rsid w:val="005A4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A4B"/>
    <w:pPr>
      <w:spacing w:before="160"/>
      <w:jc w:val="center"/>
    </w:pPr>
    <w:rPr>
      <w:i/>
      <w:iCs/>
      <w:color w:val="404040" w:themeColor="text1" w:themeTint="BF"/>
    </w:rPr>
  </w:style>
  <w:style w:type="character" w:customStyle="1" w:styleId="QuoteChar">
    <w:name w:val="Quote Char"/>
    <w:basedOn w:val="DefaultParagraphFont"/>
    <w:link w:val="Quote"/>
    <w:uiPriority w:val="29"/>
    <w:rsid w:val="005A4A4B"/>
    <w:rPr>
      <w:i/>
      <w:iCs/>
      <w:color w:val="404040" w:themeColor="text1" w:themeTint="BF"/>
    </w:rPr>
  </w:style>
  <w:style w:type="paragraph" w:styleId="ListParagraph">
    <w:name w:val="List Paragraph"/>
    <w:basedOn w:val="Normal"/>
    <w:uiPriority w:val="34"/>
    <w:qFormat/>
    <w:rsid w:val="005A4A4B"/>
    <w:pPr>
      <w:ind w:left="720"/>
      <w:contextualSpacing/>
    </w:pPr>
  </w:style>
  <w:style w:type="character" w:styleId="IntenseEmphasis">
    <w:name w:val="Intense Emphasis"/>
    <w:basedOn w:val="DefaultParagraphFont"/>
    <w:uiPriority w:val="21"/>
    <w:qFormat/>
    <w:rsid w:val="005A4A4B"/>
    <w:rPr>
      <w:i/>
      <w:iCs/>
      <w:color w:val="0F4761" w:themeColor="accent1" w:themeShade="BF"/>
    </w:rPr>
  </w:style>
  <w:style w:type="paragraph" w:styleId="IntenseQuote">
    <w:name w:val="Intense Quote"/>
    <w:basedOn w:val="Normal"/>
    <w:next w:val="Normal"/>
    <w:link w:val="IntenseQuoteChar"/>
    <w:uiPriority w:val="30"/>
    <w:qFormat/>
    <w:rsid w:val="005A4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A4B"/>
    <w:rPr>
      <w:i/>
      <w:iCs/>
      <w:color w:val="0F4761" w:themeColor="accent1" w:themeShade="BF"/>
    </w:rPr>
  </w:style>
  <w:style w:type="character" w:styleId="IntenseReference">
    <w:name w:val="Intense Reference"/>
    <w:basedOn w:val="DefaultParagraphFont"/>
    <w:uiPriority w:val="32"/>
    <w:qFormat/>
    <w:rsid w:val="005A4A4B"/>
    <w:rPr>
      <w:b/>
      <w:bCs/>
      <w:smallCaps/>
      <w:color w:val="0F4761" w:themeColor="accent1" w:themeShade="BF"/>
      <w:spacing w:val="5"/>
    </w:rPr>
  </w:style>
  <w:style w:type="paragraph" w:styleId="NormalWeb">
    <w:name w:val="Normal (Web)"/>
    <w:basedOn w:val="Normal"/>
    <w:uiPriority w:val="99"/>
    <w:unhideWhenUsed/>
    <w:rsid w:val="005A4A4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5A4A4B"/>
    <w:rPr>
      <w:color w:val="467886" w:themeColor="hyperlink"/>
      <w:u w:val="single"/>
    </w:rPr>
  </w:style>
  <w:style w:type="character" w:styleId="UnresolvedMention">
    <w:name w:val="Unresolved Mention"/>
    <w:basedOn w:val="DefaultParagraphFont"/>
    <w:uiPriority w:val="99"/>
    <w:semiHidden/>
    <w:unhideWhenUsed/>
    <w:rsid w:val="005A4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bel@timelessmontessori.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Williams</dc:creator>
  <cp:keywords/>
  <dc:description/>
  <cp:lastModifiedBy>Annabel Williams</cp:lastModifiedBy>
  <cp:revision>1</cp:revision>
  <dcterms:created xsi:type="dcterms:W3CDTF">2025-01-13T08:17:00Z</dcterms:created>
  <dcterms:modified xsi:type="dcterms:W3CDTF">2025-01-13T08:57:00Z</dcterms:modified>
</cp:coreProperties>
</file>