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ind w:left="720" w:firstLine="0"/>
        <w:jc w:val="center"/>
        <w:rPr>
          <w:b w:val="1"/>
          <w:sz w:val="40"/>
          <w:szCs w:val="40"/>
        </w:rPr>
      </w:pPr>
      <w:r w:rsidDel="00000000" w:rsidR="00000000" w:rsidRPr="00000000">
        <w:rPr>
          <w:b w:val="1"/>
          <w:sz w:val="40"/>
          <w:szCs w:val="40"/>
          <w:rtl w:val="0"/>
        </w:rPr>
        <w:t xml:space="preserve">TEAM Academy Privacy Policy</w:t>
      </w:r>
    </w:p>
    <w:p w:rsidR="00000000" w:rsidDel="00000000" w:rsidP="00000000" w:rsidRDefault="00000000" w:rsidRPr="00000000" w14:paraId="00000002">
      <w:pPr>
        <w:widowControl w:val="0"/>
        <w:numPr>
          <w:ilvl w:val="0"/>
          <w:numId w:val="3"/>
        </w:numPr>
        <w:spacing w:after="0" w:before="240" w:line="240" w:lineRule="auto"/>
        <w:ind w:left="720" w:hanging="360"/>
        <w:rPr/>
      </w:pPr>
      <w:r w:rsidDel="00000000" w:rsidR="00000000" w:rsidRPr="00000000">
        <w:rPr>
          <w:b w:val="1"/>
          <w:rtl w:val="0"/>
        </w:rPr>
        <w:t xml:space="preserve">Introduction </w:t>
      </w:r>
    </w:p>
    <w:p w:rsidR="00000000" w:rsidDel="00000000" w:rsidP="00000000" w:rsidRDefault="00000000" w:rsidRPr="00000000" w14:paraId="00000003">
      <w:pPr>
        <w:widowControl w:val="0"/>
        <w:spacing w:after="0" w:before="240" w:line="240" w:lineRule="auto"/>
        <w:ind w:left="720" w:firstLine="0"/>
        <w:rPr/>
      </w:pPr>
      <w:r w:rsidDel="00000000" w:rsidR="00000000" w:rsidRPr="00000000">
        <w:rPr>
          <w:rtl w:val="0"/>
        </w:rPr>
        <w:t xml:space="preserve">Tomorrow’s Engineers and Mechanics Ltd (trading as TEAM Academy) is committed to protecting the privacy and security of personal data in compliance with the UK General Data Protection Regulation (UK GDPR) and the Data Protection Act 2018. This policy outlines how we collect, use, store, and protect personal data.</w:t>
      </w:r>
    </w:p>
    <w:p w:rsidR="00000000" w:rsidDel="00000000" w:rsidP="00000000" w:rsidRDefault="00000000" w:rsidRPr="00000000" w14:paraId="00000004">
      <w:pPr>
        <w:widowControl w:val="0"/>
        <w:numPr>
          <w:ilvl w:val="0"/>
          <w:numId w:val="3"/>
        </w:numPr>
        <w:spacing w:after="0" w:before="240" w:line="240" w:lineRule="auto"/>
        <w:ind w:left="720" w:hanging="360"/>
        <w:rPr/>
      </w:pPr>
      <w:r w:rsidDel="00000000" w:rsidR="00000000" w:rsidRPr="00000000">
        <w:rPr>
          <w:b w:val="1"/>
          <w:rtl w:val="0"/>
        </w:rPr>
        <w:t xml:space="preserve">Data Controller </w:t>
      </w:r>
    </w:p>
    <w:p w:rsidR="00000000" w:rsidDel="00000000" w:rsidP="00000000" w:rsidRDefault="00000000" w:rsidRPr="00000000" w14:paraId="00000005">
      <w:pPr>
        <w:widowControl w:val="0"/>
        <w:spacing w:after="0" w:before="240" w:line="240" w:lineRule="auto"/>
        <w:ind w:left="720" w:firstLine="0"/>
        <w:rPr/>
      </w:pPr>
      <w:r w:rsidDel="00000000" w:rsidR="00000000" w:rsidRPr="00000000">
        <w:rPr>
          <w:rtl w:val="0"/>
        </w:rPr>
        <w:t xml:space="preserve">TEAM Academy acts as the Data Controller for the personal data we collect and process. If you have any questions regarding this policy, please contact us at: Email: </w:t>
      </w:r>
      <w:hyperlink r:id="rId6">
        <w:r w:rsidDel="00000000" w:rsidR="00000000" w:rsidRPr="00000000">
          <w:rPr>
            <w:color w:val="1155cc"/>
            <w:u w:val="single"/>
            <w:rtl w:val="0"/>
          </w:rPr>
          <w:t xml:space="preserve">TEAMApprenticeships@gmail.com</w:t>
        </w:r>
      </w:hyperlink>
      <w:r w:rsidDel="00000000" w:rsidR="00000000" w:rsidRPr="00000000">
        <w:rPr>
          <w:rtl w:val="0"/>
        </w:rPr>
      </w:r>
    </w:p>
    <w:p w:rsidR="00000000" w:rsidDel="00000000" w:rsidP="00000000" w:rsidRDefault="00000000" w:rsidRPr="00000000" w14:paraId="00000006">
      <w:pPr>
        <w:widowControl w:val="0"/>
        <w:spacing w:after="0" w:before="240" w:line="240" w:lineRule="auto"/>
        <w:ind w:left="720" w:firstLine="0"/>
        <w:rPr/>
      </w:pPr>
      <w:r w:rsidDel="00000000" w:rsidR="00000000" w:rsidRPr="00000000">
        <w:rPr>
          <w:rtl w:val="0"/>
        </w:rPr>
        <w:t xml:space="preserve">Registered Office Address: 71-75 Shelton Street, Covent Garden, London, WC2H 9JQ</w:t>
      </w:r>
    </w:p>
    <w:p w:rsidR="00000000" w:rsidDel="00000000" w:rsidP="00000000" w:rsidRDefault="00000000" w:rsidRPr="00000000" w14:paraId="00000007">
      <w:pPr>
        <w:widowControl w:val="0"/>
        <w:spacing w:after="0" w:before="240" w:line="240" w:lineRule="auto"/>
        <w:ind w:left="720" w:firstLine="0"/>
        <w:rPr/>
      </w:pPr>
      <w:r w:rsidDel="00000000" w:rsidR="00000000" w:rsidRPr="00000000">
        <w:rPr>
          <w:rtl w:val="0"/>
        </w:rPr>
      </w:r>
    </w:p>
    <w:p w:rsidR="00000000" w:rsidDel="00000000" w:rsidP="00000000" w:rsidRDefault="00000000" w:rsidRPr="00000000" w14:paraId="00000008">
      <w:pPr>
        <w:widowControl w:val="0"/>
        <w:numPr>
          <w:ilvl w:val="0"/>
          <w:numId w:val="3"/>
        </w:numPr>
        <w:spacing w:after="0" w:before="0" w:line="240" w:lineRule="auto"/>
        <w:ind w:left="720" w:hanging="360"/>
        <w:rPr/>
      </w:pPr>
      <w:r w:rsidDel="00000000" w:rsidR="00000000" w:rsidRPr="00000000">
        <w:rPr>
          <w:b w:val="1"/>
          <w:rtl w:val="0"/>
        </w:rPr>
        <w:t xml:space="preserve">Personal Data We Collect </w:t>
      </w:r>
    </w:p>
    <w:p w:rsidR="00000000" w:rsidDel="00000000" w:rsidP="00000000" w:rsidRDefault="00000000" w:rsidRPr="00000000" w14:paraId="00000009">
      <w:pPr>
        <w:widowControl w:val="0"/>
        <w:spacing w:after="0" w:before="0" w:line="240" w:lineRule="auto"/>
        <w:ind w:left="720" w:firstLine="0"/>
        <w:rPr/>
      </w:pPr>
      <w:r w:rsidDel="00000000" w:rsidR="00000000" w:rsidRPr="00000000">
        <w:rPr>
          <w:rtl w:val="0"/>
        </w:rPr>
      </w:r>
    </w:p>
    <w:p w:rsidR="00000000" w:rsidDel="00000000" w:rsidP="00000000" w:rsidRDefault="00000000" w:rsidRPr="00000000" w14:paraId="0000000A">
      <w:pPr>
        <w:widowControl w:val="0"/>
        <w:spacing w:after="0" w:before="0" w:line="240" w:lineRule="auto"/>
        <w:ind w:left="720" w:firstLine="0"/>
        <w:rPr/>
      </w:pPr>
      <w:r w:rsidDel="00000000" w:rsidR="00000000" w:rsidRPr="00000000">
        <w:rPr>
          <w:rtl w:val="0"/>
        </w:rPr>
        <w:t xml:space="preserve">We may collect and process the following types of personal data:</w:t>
      </w:r>
    </w:p>
    <w:p w:rsidR="00000000" w:rsidDel="00000000" w:rsidP="00000000" w:rsidRDefault="00000000" w:rsidRPr="00000000" w14:paraId="0000000B">
      <w:pPr>
        <w:widowControl w:val="0"/>
        <w:spacing w:after="0" w:before="0" w:line="240" w:lineRule="auto"/>
        <w:ind w:left="720" w:firstLine="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Name, address, and contact details (email, phone number, etc.)</w:t>
      </w:r>
    </w:p>
    <w:p w:rsidR="00000000" w:rsidDel="00000000" w:rsidP="00000000" w:rsidRDefault="00000000" w:rsidRPr="00000000" w14:paraId="000000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Date of birth and demographic information</w:t>
      </w:r>
    </w:p>
    <w:p w:rsidR="00000000" w:rsidDel="00000000" w:rsidP="00000000" w:rsidRDefault="00000000" w:rsidRPr="00000000" w14:paraId="000000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Employment and educational history</w:t>
      </w:r>
    </w:p>
    <w:p w:rsidR="00000000" w:rsidDel="00000000" w:rsidP="00000000" w:rsidRDefault="00000000" w:rsidRPr="00000000" w14:paraId="000000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Financial information (where necessary for payments or funding applications)</w:t>
      </w:r>
    </w:p>
    <w:p w:rsidR="00000000" w:rsidDel="00000000" w:rsidP="00000000" w:rsidRDefault="00000000" w:rsidRPr="00000000" w14:paraId="000000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Information required for apprenticeship enrolment and employer engagement</w:t>
      </w:r>
    </w:p>
    <w:p w:rsidR="00000000" w:rsidDel="00000000" w:rsidP="00000000" w:rsidRDefault="00000000" w:rsidRPr="00000000" w14:paraId="00000011">
      <w:pPr>
        <w:widowControl w:val="0"/>
        <w:numPr>
          <w:ilvl w:val="0"/>
          <w:numId w:val="4"/>
        </w:numPr>
        <w:spacing w:after="0" w:before="240" w:line="240" w:lineRule="auto"/>
        <w:ind w:left="720" w:hanging="360"/>
        <w:rPr>
          <w:b w:val="1"/>
        </w:rPr>
      </w:pPr>
      <w:r w:rsidDel="00000000" w:rsidR="00000000" w:rsidRPr="00000000">
        <w:rPr>
          <w:b w:val="1"/>
          <w:rtl w:val="0"/>
        </w:rPr>
        <w:t xml:space="preserve">How We Use Personal Data</w:t>
      </w:r>
    </w:p>
    <w:p w:rsidR="00000000" w:rsidDel="00000000" w:rsidP="00000000" w:rsidRDefault="00000000" w:rsidRPr="00000000" w14:paraId="00000012">
      <w:pPr>
        <w:widowControl w:val="0"/>
        <w:spacing w:after="0" w:before="240" w:line="240" w:lineRule="auto"/>
        <w:ind w:left="720" w:firstLine="0"/>
        <w:rPr/>
      </w:pPr>
      <w:r w:rsidDel="00000000" w:rsidR="00000000" w:rsidRPr="00000000">
        <w:rPr>
          <w:rtl w:val="0"/>
        </w:rPr>
        <w:t xml:space="preserve">We use personal data for the following purposes:</w:t>
      </w:r>
    </w:p>
    <w:p w:rsidR="00000000" w:rsidDel="00000000" w:rsidP="00000000" w:rsidRDefault="00000000" w:rsidRPr="00000000" w14:paraId="00000013">
      <w:pPr>
        <w:widowControl w:val="0"/>
        <w:spacing w:after="0" w:before="0" w:line="240" w:lineRule="auto"/>
        <w:ind w:left="720" w:firstLine="0"/>
        <w:rPr/>
      </w:pPr>
      <w:r w:rsidDel="00000000" w:rsidR="00000000" w:rsidRPr="00000000">
        <w:rPr>
          <w:rtl w:val="0"/>
        </w:rPr>
      </w:r>
    </w:p>
    <w:p w:rsidR="00000000" w:rsidDel="00000000" w:rsidP="00000000" w:rsidRDefault="00000000" w:rsidRPr="00000000" w14:paraId="00000014">
      <w:pPr>
        <w:widowControl w:val="0"/>
        <w:numPr>
          <w:ilvl w:val="0"/>
          <w:numId w:val="2"/>
        </w:numPr>
        <w:spacing w:after="0" w:before="0" w:line="240" w:lineRule="auto"/>
        <w:ind w:left="720" w:hanging="360"/>
        <w:rPr/>
      </w:pPr>
      <w:r w:rsidDel="00000000" w:rsidR="00000000" w:rsidRPr="00000000">
        <w:rPr>
          <w:rtl w:val="0"/>
        </w:rPr>
        <w:t xml:space="preserve">Administering and delivering apprenticeship programmes</w:t>
      </w:r>
    </w:p>
    <w:p w:rsidR="00000000" w:rsidDel="00000000" w:rsidP="00000000" w:rsidRDefault="00000000" w:rsidRPr="00000000" w14:paraId="00000015">
      <w:pPr>
        <w:widowControl w:val="0"/>
        <w:numPr>
          <w:ilvl w:val="0"/>
          <w:numId w:val="2"/>
        </w:numPr>
        <w:spacing w:after="0" w:before="0" w:line="240" w:lineRule="auto"/>
        <w:ind w:left="720" w:hanging="360"/>
        <w:rPr/>
      </w:pPr>
      <w:r w:rsidDel="00000000" w:rsidR="00000000" w:rsidRPr="00000000">
        <w:rPr>
          <w:rtl w:val="0"/>
        </w:rPr>
        <w:t xml:space="preserve">Communicating with learners, employers, and regulatory bodies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Processing applications and payments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Meeting legal and regulatory obligations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Improving our services through feedback and research</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A">
      <w:pPr>
        <w:widowControl w:val="0"/>
        <w:numPr>
          <w:ilvl w:val="0"/>
          <w:numId w:val="14"/>
        </w:numPr>
        <w:spacing w:after="0" w:before="0" w:line="240" w:lineRule="auto"/>
        <w:ind w:left="720" w:hanging="360"/>
        <w:rPr/>
      </w:pPr>
      <w:r w:rsidDel="00000000" w:rsidR="00000000" w:rsidRPr="00000000">
        <w:rPr>
          <w:b w:val="1"/>
          <w:rtl w:val="0"/>
        </w:rPr>
        <w:t xml:space="preserve">Lawful Basis for Processing</w:t>
      </w:r>
      <w:r w:rsidDel="00000000" w:rsidR="00000000" w:rsidRPr="00000000">
        <w:rPr>
          <w:rtl w:val="0"/>
        </w:rPr>
        <w:t xml:space="preserve"> </w:t>
      </w:r>
    </w:p>
    <w:p w:rsidR="00000000" w:rsidDel="00000000" w:rsidP="00000000" w:rsidRDefault="00000000" w:rsidRPr="00000000" w14:paraId="0000001B">
      <w:pPr>
        <w:widowControl w:val="0"/>
        <w:spacing w:after="0" w:before="0" w:line="240" w:lineRule="auto"/>
        <w:ind w:left="720" w:firstLine="0"/>
        <w:rPr/>
      </w:pPr>
      <w:r w:rsidDel="00000000" w:rsidR="00000000" w:rsidRPr="00000000">
        <w:rPr>
          <w:rtl w:val="0"/>
        </w:rPr>
      </w:r>
    </w:p>
    <w:p w:rsidR="00000000" w:rsidDel="00000000" w:rsidP="00000000" w:rsidRDefault="00000000" w:rsidRPr="00000000" w14:paraId="0000001C">
      <w:pPr>
        <w:widowControl w:val="0"/>
        <w:spacing w:after="0" w:before="0" w:line="240" w:lineRule="auto"/>
        <w:ind w:left="720" w:firstLine="0"/>
        <w:rPr/>
      </w:pPr>
      <w:r w:rsidDel="00000000" w:rsidR="00000000" w:rsidRPr="00000000">
        <w:rPr>
          <w:rtl w:val="0"/>
        </w:rPr>
        <w:t xml:space="preserve">TEAM Academy processes personal data under the following lawful bases:</w:t>
      </w:r>
    </w:p>
    <w:p w:rsidR="00000000" w:rsidDel="00000000" w:rsidP="00000000" w:rsidRDefault="00000000" w:rsidRPr="00000000" w14:paraId="0000001D">
      <w:pPr>
        <w:widowControl w:val="0"/>
        <w:spacing w:after="0" w:before="0" w:line="240" w:lineRule="auto"/>
        <w:ind w:left="720" w:firstLine="0"/>
        <w:rPr/>
      </w:pPr>
      <w:r w:rsidDel="00000000" w:rsidR="00000000" w:rsidRPr="00000000">
        <w:rPr>
          <w:rtl w:val="0"/>
        </w:rPr>
      </w:r>
    </w:p>
    <w:p w:rsidR="00000000" w:rsidDel="00000000" w:rsidP="00000000" w:rsidRDefault="00000000" w:rsidRPr="00000000" w14:paraId="0000001E">
      <w:pPr>
        <w:widowControl w:val="0"/>
        <w:numPr>
          <w:ilvl w:val="0"/>
          <w:numId w:val="12"/>
        </w:numPr>
        <w:spacing w:after="0" w:before="0" w:line="240" w:lineRule="auto"/>
        <w:ind w:left="720" w:hanging="360"/>
        <w:rPr/>
      </w:pPr>
      <w:r w:rsidDel="00000000" w:rsidR="00000000" w:rsidRPr="00000000">
        <w:rPr>
          <w:rtl w:val="0"/>
        </w:rPr>
        <w:t xml:space="preserve">Consent: Where individuals have given clear consent</w:t>
      </w:r>
    </w:p>
    <w:p w:rsidR="00000000" w:rsidDel="00000000" w:rsidP="00000000" w:rsidRDefault="00000000" w:rsidRPr="00000000" w14:paraId="0000001F">
      <w:pPr>
        <w:widowControl w:val="0"/>
        <w:numPr>
          <w:ilvl w:val="0"/>
          <w:numId w:val="12"/>
        </w:numPr>
        <w:spacing w:after="0" w:before="0" w:line="240" w:lineRule="auto"/>
        <w:ind w:left="720" w:hanging="360"/>
        <w:rPr/>
      </w:pPr>
      <w:r w:rsidDel="00000000" w:rsidR="00000000" w:rsidRPr="00000000">
        <w:rPr>
          <w:rtl w:val="0"/>
        </w:rPr>
        <w:t xml:space="preserve">Contractual Obligation: When processing is necessary to fulfil a contract</w:t>
      </w:r>
    </w:p>
    <w:p w:rsidR="00000000" w:rsidDel="00000000" w:rsidP="00000000" w:rsidRDefault="00000000" w:rsidRPr="00000000" w14:paraId="00000020">
      <w:pPr>
        <w:widowControl w:val="0"/>
        <w:numPr>
          <w:ilvl w:val="0"/>
          <w:numId w:val="12"/>
        </w:numPr>
        <w:spacing w:after="0" w:before="0" w:line="240" w:lineRule="auto"/>
        <w:ind w:left="720" w:hanging="360"/>
        <w:rPr/>
      </w:pPr>
      <w:r w:rsidDel="00000000" w:rsidR="00000000" w:rsidRPr="00000000">
        <w:rPr>
          <w:rtl w:val="0"/>
        </w:rPr>
        <w:t xml:space="preserve">Legal Obligation: When required by law or regulation</w:t>
      </w:r>
    </w:p>
    <w:p w:rsidR="00000000" w:rsidDel="00000000" w:rsidP="00000000" w:rsidRDefault="00000000" w:rsidRPr="00000000" w14:paraId="00000021">
      <w:pPr>
        <w:widowControl w:val="0"/>
        <w:numPr>
          <w:ilvl w:val="0"/>
          <w:numId w:val="12"/>
        </w:numPr>
        <w:spacing w:after="240" w:before="0" w:line="240" w:lineRule="auto"/>
        <w:ind w:left="720" w:hanging="360"/>
        <w:rPr/>
      </w:pPr>
      <w:r w:rsidDel="00000000" w:rsidR="00000000" w:rsidRPr="00000000">
        <w:rPr>
          <w:rtl w:val="0"/>
        </w:rPr>
        <w:t xml:space="preserve">Legitimate Interests: When processing is necessary for TEAM Academy’s legitimate business activities, provided that it does not override individuals’ rights</w:t>
      </w:r>
    </w:p>
    <w:p w:rsidR="00000000" w:rsidDel="00000000" w:rsidP="00000000" w:rsidRDefault="00000000" w:rsidRPr="00000000" w14:paraId="00000022">
      <w:pPr>
        <w:widowControl w:val="0"/>
        <w:spacing w:after="240" w:before="240" w:line="240" w:lineRule="auto"/>
        <w:rPr/>
      </w:pPr>
      <w:r w:rsidDel="00000000" w:rsidR="00000000" w:rsidRPr="00000000">
        <w:rPr>
          <w:rtl w:val="0"/>
        </w:rPr>
        <w:t xml:space="preserve">Consent may be obtained via written communication, such as email, when an individual submits their CV or enquiry and explicitly authorises data sharing.</w:t>
      </w:r>
    </w:p>
    <w:p w:rsidR="00000000" w:rsidDel="00000000" w:rsidP="00000000" w:rsidRDefault="00000000" w:rsidRPr="00000000" w14:paraId="00000023">
      <w:pPr>
        <w:widowControl w:val="0"/>
        <w:numPr>
          <w:ilvl w:val="0"/>
          <w:numId w:val="8"/>
        </w:numPr>
        <w:spacing w:after="240" w:before="0" w:line="240" w:lineRule="auto"/>
        <w:ind w:left="720" w:hanging="360"/>
        <w:rPr/>
      </w:pPr>
      <w:r w:rsidDel="00000000" w:rsidR="00000000" w:rsidRPr="00000000">
        <w:rPr>
          <w:b w:val="1"/>
          <w:rtl w:val="0"/>
        </w:rPr>
        <w:t xml:space="preserve">Data Sharing</w:t>
      </w:r>
      <w:r w:rsidDel="00000000" w:rsidR="00000000" w:rsidRPr="00000000">
        <w:rPr>
          <w:rtl w:val="0"/>
        </w:rPr>
        <w:t xml:space="preserve"> </w:t>
      </w:r>
    </w:p>
    <w:p w:rsidR="00000000" w:rsidDel="00000000" w:rsidP="00000000" w:rsidRDefault="00000000" w:rsidRPr="00000000" w14:paraId="00000024">
      <w:pPr>
        <w:widowControl w:val="0"/>
        <w:spacing w:after="240" w:before="0" w:line="240" w:lineRule="auto"/>
        <w:ind w:left="720" w:firstLine="0"/>
        <w:rPr/>
      </w:pPr>
      <w:r w:rsidDel="00000000" w:rsidR="00000000" w:rsidRPr="00000000">
        <w:rPr>
          <w:rtl w:val="0"/>
        </w:rPr>
        <w:t xml:space="preserve">We may share personal data with:</w:t>
      </w:r>
    </w:p>
    <w:p w:rsidR="00000000" w:rsidDel="00000000" w:rsidP="00000000" w:rsidRDefault="00000000" w:rsidRPr="00000000" w14:paraId="00000025">
      <w:pPr>
        <w:widowControl w:val="0"/>
        <w:numPr>
          <w:ilvl w:val="0"/>
          <w:numId w:val="1"/>
        </w:numPr>
        <w:spacing w:after="0" w:before="0" w:line="240" w:lineRule="auto"/>
        <w:ind w:left="720" w:hanging="360"/>
        <w:rPr/>
      </w:pPr>
      <w:r w:rsidDel="00000000" w:rsidR="00000000" w:rsidRPr="00000000">
        <w:rPr>
          <w:rtl w:val="0"/>
        </w:rPr>
        <w:t xml:space="preserve">Employers and training partners involved in apprenticeship programmes</w:t>
      </w:r>
    </w:p>
    <w:p w:rsidR="00000000" w:rsidDel="00000000" w:rsidP="00000000" w:rsidRDefault="00000000" w:rsidRPr="00000000" w14:paraId="00000026">
      <w:pPr>
        <w:widowControl w:val="0"/>
        <w:numPr>
          <w:ilvl w:val="0"/>
          <w:numId w:val="1"/>
        </w:numPr>
        <w:spacing w:after="0" w:before="0" w:line="240" w:lineRule="auto"/>
        <w:ind w:left="720" w:hanging="360"/>
        <w:rPr/>
      </w:pPr>
      <w:r w:rsidDel="00000000" w:rsidR="00000000" w:rsidRPr="00000000">
        <w:rPr>
          <w:rtl w:val="0"/>
        </w:rPr>
        <w:t xml:space="preserve">Regulatory bodies such as the Education and Skills Funding Agency (ESFA)</w:t>
      </w:r>
    </w:p>
    <w:p w:rsidR="00000000" w:rsidDel="00000000" w:rsidP="00000000" w:rsidRDefault="00000000" w:rsidRPr="00000000" w14:paraId="00000027">
      <w:pPr>
        <w:widowControl w:val="0"/>
        <w:numPr>
          <w:ilvl w:val="0"/>
          <w:numId w:val="1"/>
        </w:numPr>
        <w:spacing w:after="0" w:before="0" w:line="240" w:lineRule="auto"/>
        <w:ind w:left="720" w:hanging="360"/>
        <w:rPr/>
      </w:pPr>
      <w:r w:rsidDel="00000000" w:rsidR="00000000" w:rsidRPr="00000000">
        <w:rPr>
          <w:rtl w:val="0"/>
        </w:rPr>
        <w:t xml:space="preserve">IT service providers who support our systems and data storage</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Law enforcement or government agencies when required by law</w:t>
      </w:r>
    </w:p>
    <w:p w:rsidR="00000000" w:rsidDel="00000000" w:rsidP="00000000" w:rsidRDefault="00000000" w:rsidRPr="00000000" w14:paraId="00000029">
      <w:pPr>
        <w:widowControl w:val="0"/>
        <w:spacing w:after="240" w:before="240" w:line="240" w:lineRule="auto"/>
        <w:rPr>
          <w:b w:val="1"/>
        </w:rPr>
      </w:pPr>
      <w:r w:rsidDel="00000000" w:rsidR="00000000" w:rsidRPr="00000000">
        <w:rPr>
          <w:b w:val="1"/>
          <w:rtl w:val="0"/>
        </w:rPr>
        <w:t xml:space="preserve">We do not sell personal data to third parties.</w:t>
      </w:r>
    </w:p>
    <w:p w:rsidR="00000000" w:rsidDel="00000000" w:rsidP="00000000" w:rsidRDefault="00000000" w:rsidRPr="00000000" w14:paraId="0000002A">
      <w:pPr>
        <w:widowControl w:val="0"/>
        <w:spacing w:after="240" w:before="0" w:line="240" w:lineRule="auto"/>
        <w:rPr/>
      </w:pPr>
      <w:r w:rsidDel="00000000" w:rsidR="00000000" w:rsidRPr="00000000">
        <w:rPr>
          <w:rtl w:val="0"/>
        </w:rPr>
        <w:t xml:space="preserve">To ensure GDPR compliance, we will:</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Require all third parties to sign a Data Processing Agreement (DPA)</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Conduct regular audits and assessments</w:t>
      </w:r>
    </w:p>
    <w:p w:rsidR="00000000" w:rsidDel="00000000" w:rsidP="00000000" w:rsidRDefault="00000000" w:rsidRPr="00000000" w14:paraId="0000002D">
      <w:pPr>
        <w:numPr>
          <w:ilvl w:val="0"/>
          <w:numId w:val="6"/>
        </w:numPr>
        <w:spacing w:after="0" w:before="0" w:line="240" w:lineRule="auto"/>
        <w:ind w:left="720" w:hanging="360"/>
        <w:rPr/>
      </w:pPr>
      <w:r w:rsidDel="00000000" w:rsidR="00000000" w:rsidRPr="00000000">
        <w:rPr>
          <w:rtl w:val="0"/>
        </w:rPr>
        <w:t xml:space="preserve">Ensure appropriate technical and organisational security measures</w:t>
      </w:r>
    </w:p>
    <w:p w:rsidR="00000000" w:rsidDel="00000000" w:rsidP="00000000" w:rsidRDefault="00000000" w:rsidRPr="00000000" w14:paraId="0000002E">
      <w:pPr>
        <w:numPr>
          <w:ilvl w:val="0"/>
          <w:numId w:val="6"/>
        </w:numPr>
        <w:spacing w:after="0" w:before="0" w:line="240" w:lineRule="auto"/>
        <w:ind w:left="720" w:hanging="360"/>
        <w:rPr/>
      </w:pPr>
      <w:r w:rsidDel="00000000" w:rsidR="00000000" w:rsidRPr="00000000">
        <w:rPr>
          <w:rtl w:val="0"/>
        </w:rPr>
        <w:t xml:space="preserve">Require immediate notification of any data breaches</w:t>
      </w:r>
    </w:p>
    <w:p w:rsidR="00000000" w:rsidDel="00000000" w:rsidP="00000000" w:rsidRDefault="00000000" w:rsidRPr="00000000" w14:paraId="0000002F">
      <w:pPr>
        <w:numPr>
          <w:ilvl w:val="0"/>
          <w:numId w:val="6"/>
        </w:numPr>
        <w:spacing w:after="240" w:before="0" w:line="240" w:lineRule="auto"/>
        <w:ind w:left="720" w:hanging="360"/>
        <w:rPr/>
      </w:pPr>
      <w:r w:rsidDel="00000000" w:rsidR="00000000" w:rsidRPr="00000000">
        <w:rPr>
          <w:rtl w:val="0"/>
        </w:rPr>
        <w:t xml:space="preserve">Restrict processing to agreed purposes only</w:t>
      </w:r>
    </w:p>
    <w:p w:rsidR="00000000" w:rsidDel="00000000" w:rsidP="00000000" w:rsidRDefault="00000000" w:rsidRPr="00000000" w14:paraId="00000030">
      <w:pPr>
        <w:numPr>
          <w:ilvl w:val="0"/>
          <w:numId w:val="5"/>
        </w:numPr>
        <w:spacing w:after="240" w:before="0" w:line="240" w:lineRule="auto"/>
        <w:ind w:left="720" w:hanging="360"/>
        <w:rPr/>
      </w:pPr>
      <w:r w:rsidDel="00000000" w:rsidR="00000000" w:rsidRPr="00000000">
        <w:rPr>
          <w:b w:val="1"/>
          <w:rtl w:val="0"/>
        </w:rPr>
        <w:t xml:space="preserve">Data Security </w:t>
      </w:r>
    </w:p>
    <w:p w:rsidR="00000000" w:rsidDel="00000000" w:rsidP="00000000" w:rsidRDefault="00000000" w:rsidRPr="00000000" w14:paraId="00000031">
      <w:pPr>
        <w:spacing w:after="240" w:before="0" w:line="240" w:lineRule="auto"/>
        <w:ind w:left="720" w:firstLine="0"/>
        <w:rPr/>
      </w:pPr>
      <w:r w:rsidDel="00000000" w:rsidR="00000000" w:rsidRPr="00000000">
        <w:rPr>
          <w:rtl w:val="0"/>
        </w:rPr>
        <w:t xml:space="preserve">We implement appropriate technical and organisational measures to protect personal data from loss, unauthorised access, and misuse, including:</w:t>
      </w:r>
    </w:p>
    <w:p w:rsidR="00000000" w:rsidDel="00000000" w:rsidP="00000000" w:rsidRDefault="00000000" w:rsidRPr="00000000" w14:paraId="00000032">
      <w:pPr>
        <w:numPr>
          <w:ilvl w:val="0"/>
          <w:numId w:val="13"/>
        </w:numPr>
        <w:spacing w:after="0" w:before="0" w:line="240" w:lineRule="auto"/>
        <w:ind w:left="720" w:hanging="360"/>
        <w:rPr/>
      </w:pPr>
      <w:r w:rsidDel="00000000" w:rsidR="00000000" w:rsidRPr="00000000">
        <w:rPr>
          <w:rtl w:val="0"/>
        </w:rPr>
        <w:t xml:space="preserve">Secure digital storage and encryption</w:t>
      </w:r>
    </w:p>
    <w:p w:rsidR="00000000" w:rsidDel="00000000" w:rsidP="00000000" w:rsidRDefault="00000000" w:rsidRPr="00000000" w14:paraId="00000033">
      <w:pPr>
        <w:numPr>
          <w:ilvl w:val="0"/>
          <w:numId w:val="13"/>
        </w:numPr>
        <w:spacing w:after="0" w:before="0" w:line="240" w:lineRule="auto"/>
        <w:ind w:left="720" w:hanging="360"/>
        <w:rPr/>
      </w:pPr>
      <w:r w:rsidDel="00000000" w:rsidR="00000000" w:rsidRPr="00000000">
        <w:rPr>
          <w:rtl w:val="0"/>
        </w:rPr>
        <w:t xml:space="preserve">Controlled access protocols</w:t>
      </w:r>
    </w:p>
    <w:p w:rsidR="00000000" w:rsidDel="00000000" w:rsidP="00000000" w:rsidRDefault="00000000" w:rsidRPr="00000000" w14:paraId="00000034">
      <w:pPr>
        <w:numPr>
          <w:ilvl w:val="0"/>
          <w:numId w:val="13"/>
        </w:numPr>
        <w:spacing w:after="240" w:before="0" w:line="240" w:lineRule="auto"/>
        <w:ind w:left="720" w:hanging="360"/>
        <w:rPr/>
      </w:pPr>
      <w:r w:rsidDel="00000000" w:rsidR="00000000" w:rsidRPr="00000000">
        <w:rPr>
          <w:rtl w:val="0"/>
        </w:rPr>
        <w:t xml:space="preserve">Regular data security assessments</w:t>
      </w:r>
    </w:p>
    <w:p w:rsidR="00000000" w:rsidDel="00000000" w:rsidP="00000000" w:rsidRDefault="00000000" w:rsidRPr="00000000" w14:paraId="00000035">
      <w:pPr>
        <w:numPr>
          <w:ilvl w:val="0"/>
          <w:numId w:val="7"/>
        </w:numPr>
        <w:spacing w:after="240" w:before="0" w:line="240" w:lineRule="auto"/>
        <w:ind w:left="720" w:hanging="360"/>
        <w:rPr/>
      </w:pPr>
      <w:r w:rsidDel="00000000" w:rsidR="00000000" w:rsidRPr="00000000">
        <w:rPr>
          <w:b w:val="1"/>
          <w:rtl w:val="0"/>
        </w:rPr>
        <w:t xml:space="preserve">Data Retention</w:t>
      </w:r>
      <w:r w:rsidDel="00000000" w:rsidR="00000000" w:rsidRPr="00000000">
        <w:rPr>
          <w:rtl w:val="0"/>
        </w:rPr>
        <w:t xml:space="preserve"> </w:t>
      </w:r>
    </w:p>
    <w:p w:rsidR="00000000" w:rsidDel="00000000" w:rsidP="00000000" w:rsidRDefault="00000000" w:rsidRPr="00000000" w14:paraId="00000036">
      <w:pPr>
        <w:spacing w:after="240" w:before="0" w:line="240" w:lineRule="auto"/>
        <w:ind w:left="720" w:firstLine="0"/>
        <w:rPr/>
      </w:pPr>
      <w:r w:rsidDel="00000000" w:rsidR="00000000" w:rsidRPr="00000000">
        <w:rPr>
          <w:rtl w:val="0"/>
        </w:rPr>
        <w:t xml:space="preserve">We retain personal data only as long as necessary for the purposes outlined in this policy or to meet legal obligations. Once no longer required, data is securely deleted or anonymised.</w:t>
      </w:r>
    </w:p>
    <w:p w:rsidR="00000000" w:rsidDel="00000000" w:rsidP="00000000" w:rsidRDefault="00000000" w:rsidRPr="00000000" w14:paraId="00000037">
      <w:pPr>
        <w:spacing w:after="240" w:before="0" w:line="240" w:lineRule="auto"/>
        <w:rPr/>
      </w:pPr>
      <w:r w:rsidDel="00000000" w:rsidR="00000000" w:rsidRPr="00000000">
        <w:rPr>
          <w:rtl w:val="0"/>
        </w:rPr>
        <w:t xml:space="preserve">Initial enquiry data (e.g., CVs submitted by email) will be retained for no longer than 12 months unless the individual becomes enrolled on a programme or further processing is required by law.</w:t>
      </w:r>
    </w:p>
    <w:p w:rsidR="00000000" w:rsidDel="00000000" w:rsidP="00000000" w:rsidRDefault="00000000" w:rsidRPr="00000000" w14:paraId="00000038">
      <w:pPr>
        <w:numPr>
          <w:ilvl w:val="0"/>
          <w:numId w:val="9"/>
        </w:numPr>
        <w:spacing w:after="240" w:before="0" w:line="240" w:lineRule="auto"/>
        <w:ind w:left="720" w:hanging="360"/>
        <w:rPr/>
      </w:pPr>
      <w:r w:rsidDel="00000000" w:rsidR="00000000" w:rsidRPr="00000000">
        <w:rPr>
          <w:b w:val="1"/>
          <w:rtl w:val="0"/>
        </w:rPr>
        <w:t xml:space="preserve">Individual Rights Under UK GDPR</w:t>
      </w:r>
      <w:r w:rsidDel="00000000" w:rsidR="00000000" w:rsidRPr="00000000">
        <w:rPr>
          <w:rtl w:val="0"/>
        </w:rPr>
        <w:t xml:space="preserve">, individuals have the following rights:</w:t>
      </w:r>
    </w:p>
    <w:p w:rsidR="00000000" w:rsidDel="00000000" w:rsidP="00000000" w:rsidRDefault="00000000" w:rsidRPr="00000000" w14:paraId="00000039">
      <w:pPr>
        <w:numPr>
          <w:ilvl w:val="0"/>
          <w:numId w:val="15"/>
        </w:numPr>
        <w:spacing w:after="0" w:before="0" w:line="240" w:lineRule="auto"/>
        <w:ind w:left="720" w:hanging="360"/>
        <w:rPr/>
      </w:pPr>
      <w:r w:rsidDel="00000000" w:rsidR="00000000" w:rsidRPr="00000000">
        <w:rPr>
          <w:rtl w:val="0"/>
        </w:rPr>
        <w:t xml:space="preserve">Right to Access: Request a copy of the personal data we hold</w:t>
      </w:r>
    </w:p>
    <w:p w:rsidR="00000000" w:rsidDel="00000000" w:rsidP="00000000" w:rsidRDefault="00000000" w:rsidRPr="00000000" w14:paraId="0000003A">
      <w:pPr>
        <w:numPr>
          <w:ilvl w:val="0"/>
          <w:numId w:val="15"/>
        </w:numPr>
        <w:spacing w:after="0" w:before="0" w:line="240" w:lineRule="auto"/>
        <w:ind w:left="720" w:hanging="360"/>
        <w:rPr/>
      </w:pPr>
      <w:r w:rsidDel="00000000" w:rsidR="00000000" w:rsidRPr="00000000">
        <w:rPr>
          <w:rtl w:val="0"/>
        </w:rPr>
        <w:t xml:space="preserve">Right to Rectification: Request corrections to inaccurate data</w:t>
      </w:r>
    </w:p>
    <w:p w:rsidR="00000000" w:rsidDel="00000000" w:rsidP="00000000" w:rsidRDefault="00000000" w:rsidRPr="00000000" w14:paraId="0000003B">
      <w:pPr>
        <w:numPr>
          <w:ilvl w:val="0"/>
          <w:numId w:val="15"/>
        </w:numPr>
        <w:spacing w:after="0" w:before="0" w:line="240" w:lineRule="auto"/>
        <w:ind w:left="720" w:hanging="360"/>
        <w:rPr/>
      </w:pPr>
      <w:r w:rsidDel="00000000" w:rsidR="00000000" w:rsidRPr="00000000">
        <w:rPr>
          <w:rtl w:val="0"/>
        </w:rPr>
        <w:t xml:space="preserve">Right to Erasure: Request deletion of personal data (subject to legal obligations)</w:t>
      </w:r>
    </w:p>
    <w:p w:rsidR="00000000" w:rsidDel="00000000" w:rsidP="00000000" w:rsidRDefault="00000000" w:rsidRPr="00000000" w14:paraId="0000003C">
      <w:pPr>
        <w:numPr>
          <w:ilvl w:val="0"/>
          <w:numId w:val="15"/>
        </w:numPr>
        <w:spacing w:after="0" w:before="0" w:line="240" w:lineRule="auto"/>
        <w:ind w:left="720" w:hanging="360"/>
        <w:rPr/>
      </w:pPr>
      <w:r w:rsidDel="00000000" w:rsidR="00000000" w:rsidRPr="00000000">
        <w:rPr>
          <w:rtl w:val="0"/>
        </w:rPr>
        <w:t xml:space="preserve">Right to Restriction: Request restricted processing</w:t>
      </w:r>
    </w:p>
    <w:p w:rsidR="00000000" w:rsidDel="00000000" w:rsidP="00000000" w:rsidRDefault="00000000" w:rsidRPr="00000000" w14:paraId="0000003D">
      <w:pPr>
        <w:numPr>
          <w:ilvl w:val="0"/>
          <w:numId w:val="15"/>
        </w:numPr>
        <w:spacing w:after="0" w:before="0" w:line="240" w:lineRule="auto"/>
        <w:ind w:left="720" w:hanging="360"/>
        <w:rPr/>
      </w:pPr>
      <w:r w:rsidDel="00000000" w:rsidR="00000000" w:rsidRPr="00000000">
        <w:rPr>
          <w:rtl w:val="0"/>
        </w:rPr>
        <w:t xml:space="preserve">Right to Data Portability: Request transfer to another organisation</w:t>
      </w:r>
    </w:p>
    <w:p w:rsidR="00000000" w:rsidDel="00000000" w:rsidP="00000000" w:rsidRDefault="00000000" w:rsidRPr="00000000" w14:paraId="0000003E">
      <w:pPr>
        <w:numPr>
          <w:ilvl w:val="0"/>
          <w:numId w:val="15"/>
        </w:numPr>
        <w:spacing w:after="240" w:before="0" w:line="240" w:lineRule="auto"/>
        <w:ind w:left="720" w:hanging="360"/>
        <w:rPr/>
      </w:pPr>
      <w:r w:rsidDel="00000000" w:rsidR="00000000" w:rsidRPr="00000000">
        <w:rPr>
          <w:rtl w:val="0"/>
        </w:rPr>
        <w:t xml:space="preserve">Right to Object: Object to processing based on legitimate interests</w:t>
      </w:r>
    </w:p>
    <w:p w:rsidR="00000000" w:rsidDel="00000000" w:rsidP="00000000" w:rsidRDefault="00000000" w:rsidRPr="00000000" w14:paraId="0000003F">
      <w:pPr>
        <w:spacing w:after="240" w:before="240" w:line="240" w:lineRule="auto"/>
        <w:rPr/>
      </w:pPr>
      <w:r w:rsidDel="00000000" w:rsidR="00000000" w:rsidRPr="00000000">
        <w:rPr>
          <w:rtl w:val="0"/>
        </w:rPr>
        <w:t xml:space="preserve">Requests can be made by emailing TEAMApprenticeships@gmail.com. We will respond within one calendar month and may request ID for verification. If your request is complex or you make more than one, the response time may be a maximum of three calendar months, starting from the day of receipt.</w:t>
      </w:r>
    </w:p>
    <w:p w:rsidR="00000000" w:rsidDel="00000000" w:rsidP="00000000" w:rsidRDefault="00000000" w:rsidRPr="00000000" w14:paraId="00000040">
      <w:pPr>
        <w:numPr>
          <w:ilvl w:val="0"/>
          <w:numId w:val="11"/>
        </w:numPr>
        <w:spacing w:after="240" w:before="240" w:line="240" w:lineRule="auto"/>
        <w:ind w:left="720" w:hanging="360"/>
        <w:rPr/>
      </w:pPr>
      <w:r w:rsidDel="00000000" w:rsidR="00000000" w:rsidRPr="00000000">
        <w:rPr>
          <w:b w:val="1"/>
          <w:rtl w:val="0"/>
        </w:rPr>
        <w:t xml:space="preserve">Data Breaches</w:t>
      </w:r>
      <w:r w:rsidDel="00000000" w:rsidR="00000000" w:rsidRPr="00000000">
        <w:rPr>
          <w:rtl w:val="0"/>
        </w:rPr>
        <w:t xml:space="preserve"> </w:t>
      </w:r>
    </w:p>
    <w:p w:rsidR="00000000" w:rsidDel="00000000" w:rsidP="00000000" w:rsidRDefault="00000000" w:rsidRPr="00000000" w14:paraId="00000041">
      <w:pPr>
        <w:spacing w:after="240" w:before="240" w:line="240" w:lineRule="auto"/>
        <w:ind w:left="720" w:firstLine="0"/>
        <w:rPr/>
      </w:pPr>
      <w:r w:rsidDel="00000000" w:rsidR="00000000" w:rsidRPr="00000000">
        <w:rPr>
          <w:rtl w:val="0"/>
        </w:rPr>
        <w:t xml:space="preserve">In the event of a data breach, we will assess the risk to individuals and notify the Information Commissioner's Office (ICO) and affected individuals in line with GDPR requirements.</w:t>
      </w:r>
    </w:p>
    <w:p w:rsidR="00000000" w:rsidDel="00000000" w:rsidP="00000000" w:rsidRDefault="00000000" w:rsidRPr="00000000" w14:paraId="00000042">
      <w:pPr>
        <w:numPr>
          <w:ilvl w:val="0"/>
          <w:numId w:val="11"/>
        </w:numPr>
        <w:spacing w:after="0" w:before="0" w:line="240" w:lineRule="auto"/>
        <w:ind w:left="720" w:hanging="360"/>
        <w:rPr/>
      </w:pPr>
      <w:r w:rsidDel="00000000" w:rsidR="00000000" w:rsidRPr="00000000">
        <w:rPr>
          <w:b w:val="1"/>
          <w:rtl w:val="0"/>
        </w:rPr>
        <w:t xml:space="preserve">Updates to This Policy</w:t>
      </w:r>
      <w:r w:rsidDel="00000000" w:rsidR="00000000" w:rsidRPr="00000000">
        <w:rPr>
          <w:rtl w:val="0"/>
        </w:rPr>
        <w:t xml:space="preserve"> </w:t>
      </w:r>
    </w:p>
    <w:p w:rsidR="00000000" w:rsidDel="00000000" w:rsidP="00000000" w:rsidRDefault="00000000" w:rsidRPr="00000000" w14:paraId="00000043">
      <w:pPr>
        <w:spacing w:after="0" w:before="0" w:line="240" w:lineRule="auto"/>
        <w:ind w:left="720" w:firstLine="0"/>
        <w:rPr/>
      </w:pPr>
      <w:r w:rsidDel="00000000" w:rsidR="00000000" w:rsidRPr="00000000">
        <w:rPr>
          <w:rtl w:val="0"/>
        </w:rPr>
      </w:r>
    </w:p>
    <w:p w:rsidR="00000000" w:rsidDel="00000000" w:rsidP="00000000" w:rsidRDefault="00000000" w:rsidRPr="00000000" w14:paraId="00000044">
      <w:pPr>
        <w:spacing w:after="0" w:before="0" w:line="240" w:lineRule="auto"/>
        <w:ind w:left="720" w:firstLine="0"/>
        <w:rPr/>
      </w:pPr>
      <w:r w:rsidDel="00000000" w:rsidR="00000000" w:rsidRPr="00000000">
        <w:rPr>
          <w:rtl w:val="0"/>
        </w:rPr>
        <w:t xml:space="preserve">This policy will be reviewed regularly and updated to reflect any changes in our practices or legal obligations. Last updated: June 2025</w:t>
      </w:r>
    </w:p>
    <w:p w:rsidR="00000000" w:rsidDel="00000000" w:rsidP="00000000" w:rsidRDefault="00000000" w:rsidRPr="00000000" w14:paraId="00000045">
      <w:pPr>
        <w:spacing w:after="0" w:before="0" w:line="240" w:lineRule="auto"/>
        <w:ind w:left="720" w:firstLine="0"/>
        <w:rPr/>
      </w:pPr>
      <w:r w:rsidDel="00000000" w:rsidR="00000000" w:rsidRPr="00000000">
        <w:rPr>
          <w:rtl w:val="0"/>
        </w:rPr>
      </w:r>
    </w:p>
    <w:p w:rsidR="00000000" w:rsidDel="00000000" w:rsidP="00000000" w:rsidRDefault="00000000" w:rsidRPr="00000000" w14:paraId="00000046">
      <w:pPr>
        <w:numPr>
          <w:ilvl w:val="0"/>
          <w:numId w:val="11"/>
        </w:numPr>
        <w:spacing w:after="0" w:before="0" w:line="240" w:lineRule="auto"/>
        <w:ind w:left="720" w:hanging="360"/>
        <w:rPr/>
      </w:pPr>
      <w:r w:rsidDel="00000000" w:rsidR="00000000" w:rsidRPr="00000000">
        <w:rPr>
          <w:b w:val="1"/>
          <w:rtl w:val="0"/>
        </w:rPr>
        <w:t xml:space="preserve">Contact Information</w:t>
      </w:r>
      <w:r w:rsidDel="00000000" w:rsidR="00000000" w:rsidRPr="00000000">
        <w:rPr>
          <w:rtl w:val="0"/>
        </w:rPr>
        <w:t xml:space="preserve"> </w:t>
      </w:r>
    </w:p>
    <w:p w:rsidR="00000000" w:rsidDel="00000000" w:rsidP="00000000" w:rsidRDefault="00000000" w:rsidRPr="00000000" w14:paraId="00000047">
      <w:pPr>
        <w:spacing w:after="0" w:before="0" w:line="240" w:lineRule="auto"/>
        <w:ind w:left="720" w:firstLine="0"/>
        <w:rPr/>
      </w:pPr>
      <w:r w:rsidDel="00000000" w:rsidR="00000000" w:rsidRPr="00000000">
        <w:rPr>
          <w:rtl w:val="0"/>
        </w:rPr>
      </w:r>
    </w:p>
    <w:p w:rsidR="00000000" w:rsidDel="00000000" w:rsidP="00000000" w:rsidRDefault="00000000" w:rsidRPr="00000000" w14:paraId="00000048">
      <w:pPr>
        <w:spacing w:after="0" w:before="0" w:line="240" w:lineRule="auto"/>
        <w:ind w:left="720" w:firstLine="0"/>
        <w:rPr/>
      </w:pPr>
      <w:r w:rsidDel="00000000" w:rsidR="00000000" w:rsidRPr="00000000">
        <w:rPr>
          <w:rtl w:val="0"/>
        </w:rPr>
        <w:t xml:space="preserve">If you have any questions about this policy or your personal data rights, please contact: Tomorrow’s Engineers and Mechanics Ltd (Trading as TEAM Academy)</w:t>
      </w:r>
    </w:p>
    <w:p w:rsidR="00000000" w:rsidDel="00000000" w:rsidP="00000000" w:rsidRDefault="00000000" w:rsidRPr="00000000" w14:paraId="00000049">
      <w:pPr>
        <w:spacing w:after="0" w:before="0" w:line="240" w:lineRule="auto"/>
        <w:ind w:left="720" w:firstLine="0"/>
        <w:rPr/>
      </w:pPr>
      <w:r w:rsidDel="00000000" w:rsidR="00000000" w:rsidRPr="00000000">
        <w:rPr>
          <w:rtl w:val="0"/>
        </w:rPr>
        <w:br w:type="textWrapping"/>
        <w:t xml:space="preserve">Registered office: 71-75 Shelton Street, Covent Garden, London, WC2H 9JQ</w:t>
        <w:br w:type="textWrapping"/>
        <w:t xml:space="preserve">Email: TEAMApprenticeships@gmail.com</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jc w:val="center"/>
      <w:rPr/>
    </w:pPr>
    <w:r w:rsidDel="00000000" w:rsidR="00000000" w:rsidRPr="00000000">
      <w:rPr/>
      <w:drawing>
        <wp:inline distB="114300" distT="114300" distL="114300" distR="114300">
          <wp:extent cx="958850" cy="106538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8850" cy="106538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EAMApprenticeships@gmail.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