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D56D" w14:textId="77777777" w:rsidR="00876B61" w:rsidRDefault="00876B61" w:rsidP="00876B61">
      <w:pPr>
        <w:spacing w:after="0"/>
        <w:jc w:val="center"/>
        <w:rPr>
          <w:rFonts w:eastAsia="Times New Roman" w:cstheme="minorHAnsi"/>
          <w:b/>
          <w:bCs/>
          <w:sz w:val="24"/>
          <w:szCs w:val="24"/>
        </w:rPr>
      </w:pPr>
      <w:r>
        <w:rPr>
          <w:rFonts w:eastAsia="Times New Roman" w:cstheme="minorHAnsi"/>
          <w:b/>
          <w:bCs/>
          <w:sz w:val="24"/>
          <w:szCs w:val="24"/>
        </w:rPr>
        <w:t>TOWN OF CLOUD LAKE</w:t>
      </w:r>
    </w:p>
    <w:p w14:paraId="00B78F9E" w14:textId="77777777" w:rsidR="00876B61" w:rsidRDefault="00876B61" w:rsidP="00876B61">
      <w:pPr>
        <w:spacing w:after="0"/>
        <w:jc w:val="center"/>
        <w:rPr>
          <w:rFonts w:eastAsia="Times New Roman" w:cstheme="minorHAnsi"/>
          <w:b/>
          <w:bCs/>
          <w:sz w:val="24"/>
          <w:szCs w:val="24"/>
        </w:rPr>
      </w:pPr>
      <w:r>
        <w:rPr>
          <w:rFonts w:eastAsia="Times New Roman" w:cstheme="minorHAnsi"/>
          <w:b/>
          <w:bCs/>
          <w:sz w:val="24"/>
          <w:szCs w:val="24"/>
        </w:rPr>
        <w:t xml:space="preserve">TOWN COUNCIL MEETING </w:t>
      </w:r>
    </w:p>
    <w:p w14:paraId="1D0D4BC9" w14:textId="77777777" w:rsidR="00876B61" w:rsidRDefault="00876B61" w:rsidP="00876B61">
      <w:pPr>
        <w:spacing w:after="0"/>
        <w:jc w:val="center"/>
        <w:rPr>
          <w:rFonts w:eastAsia="Times New Roman" w:cstheme="minorHAnsi"/>
          <w:b/>
          <w:bCs/>
          <w:sz w:val="24"/>
          <w:szCs w:val="24"/>
        </w:rPr>
      </w:pPr>
      <w:r>
        <w:rPr>
          <w:rFonts w:eastAsia="Times New Roman" w:cstheme="minorHAnsi"/>
          <w:b/>
          <w:bCs/>
          <w:sz w:val="24"/>
          <w:szCs w:val="24"/>
        </w:rPr>
        <w:t>TOWN COUNCIL CHAMBERS</w:t>
      </w:r>
    </w:p>
    <w:p w14:paraId="22211804" w14:textId="5A46E8EB" w:rsidR="00876B61" w:rsidRDefault="00876B61" w:rsidP="00876B61">
      <w:pPr>
        <w:spacing w:after="0"/>
        <w:jc w:val="center"/>
        <w:rPr>
          <w:rFonts w:eastAsia="Times New Roman" w:cstheme="minorHAnsi"/>
          <w:b/>
          <w:bCs/>
          <w:sz w:val="24"/>
          <w:szCs w:val="24"/>
        </w:rPr>
      </w:pPr>
      <w:r>
        <w:rPr>
          <w:rFonts w:eastAsia="Times New Roman" w:cstheme="minorHAnsi"/>
          <w:b/>
          <w:bCs/>
          <w:sz w:val="24"/>
          <w:szCs w:val="24"/>
        </w:rPr>
        <w:t xml:space="preserve">AGENDA  -  </w:t>
      </w:r>
      <w:r w:rsidR="00420C91">
        <w:rPr>
          <w:rFonts w:eastAsia="Times New Roman" w:cstheme="minorHAnsi"/>
          <w:b/>
          <w:bCs/>
          <w:sz w:val="24"/>
          <w:szCs w:val="24"/>
        </w:rPr>
        <w:t>MARCH</w:t>
      </w:r>
      <w:r>
        <w:rPr>
          <w:rFonts w:eastAsia="Times New Roman" w:cstheme="minorHAnsi"/>
          <w:b/>
          <w:bCs/>
          <w:sz w:val="24"/>
          <w:szCs w:val="24"/>
        </w:rPr>
        <w:t xml:space="preserve"> 9, 2023 </w:t>
      </w:r>
    </w:p>
    <w:p w14:paraId="6AA3270E" w14:textId="77777777" w:rsidR="00876B61" w:rsidRPr="00B86A5B" w:rsidRDefault="00876B61" w:rsidP="00876B61">
      <w:pPr>
        <w:spacing w:after="0"/>
        <w:jc w:val="center"/>
        <w:rPr>
          <w:rFonts w:eastAsia="Times New Roman" w:cstheme="minorHAnsi"/>
          <w:b/>
          <w:bCs/>
        </w:rPr>
      </w:pPr>
    </w:p>
    <w:p w14:paraId="101E453A" w14:textId="1B3F6D10" w:rsidR="00876B61" w:rsidRPr="00607EDB" w:rsidRDefault="00876B61" w:rsidP="00E47819">
      <w:pPr>
        <w:pStyle w:val="ListParagraph"/>
        <w:numPr>
          <w:ilvl w:val="0"/>
          <w:numId w:val="1"/>
        </w:numPr>
        <w:spacing w:after="0"/>
        <w:jc w:val="both"/>
        <w:rPr>
          <w:rFonts w:cstheme="minorHAnsi"/>
        </w:rPr>
      </w:pPr>
      <w:r w:rsidRPr="00607EDB">
        <w:rPr>
          <w:rFonts w:cstheme="minorHAnsi"/>
        </w:rPr>
        <w:t>Call Council meeting to Order, Roll Call and Guest Introductions</w:t>
      </w:r>
    </w:p>
    <w:p w14:paraId="001AB286" w14:textId="314C185F" w:rsidR="00E47819" w:rsidRPr="00607EDB" w:rsidRDefault="002D25CE" w:rsidP="00552DE0">
      <w:pPr>
        <w:pStyle w:val="ListParagraph"/>
        <w:spacing w:after="0"/>
        <w:ind w:left="450" w:firstLine="270"/>
        <w:rPr>
          <w:rFonts w:cstheme="minorHAnsi"/>
        </w:rPr>
      </w:pPr>
      <w:r>
        <w:rPr>
          <w:rFonts w:cstheme="minorHAnsi"/>
        </w:rPr>
        <w:t xml:space="preserve">Guest Speaker:  </w:t>
      </w:r>
      <w:r w:rsidR="00E47819" w:rsidRPr="00607EDB">
        <w:rPr>
          <w:rFonts w:cstheme="minorHAnsi"/>
        </w:rPr>
        <w:t>Rhonda Geiger, General Co</w:t>
      </w:r>
      <w:r w:rsidR="00A56F8E" w:rsidRPr="00607EDB">
        <w:rPr>
          <w:rFonts w:cstheme="minorHAnsi"/>
        </w:rPr>
        <w:t>unsel PBC Commission on Ethics</w:t>
      </w:r>
    </w:p>
    <w:p w14:paraId="74528AE6" w14:textId="77777777" w:rsidR="00876B61" w:rsidRPr="00607EDB" w:rsidRDefault="00876B61" w:rsidP="00876B61">
      <w:pPr>
        <w:spacing w:after="0"/>
        <w:rPr>
          <w:rFonts w:eastAsia="Calibri" w:cstheme="minorHAnsi"/>
        </w:rPr>
      </w:pPr>
      <w:r w:rsidRPr="00607EDB">
        <w:rPr>
          <w:rFonts w:cstheme="minorHAnsi"/>
        </w:rPr>
        <w:t xml:space="preserve"> 2.    Additions, Deletions or Modifications to the Council Meeting Agenda</w:t>
      </w:r>
    </w:p>
    <w:p w14:paraId="1DA788AD" w14:textId="77777777" w:rsidR="00876B61" w:rsidRPr="00607EDB" w:rsidRDefault="00876B61" w:rsidP="00876B61">
      <w:pPr>
        <w:spacing w:after="0"/>
        <w:rPr>
          <w:rFonts w:cstheme="minorHAnsi"/>
        </w:rPr>
      </w:pPr>
      <w:r w:rsidRPr="00607EDB">
        <w:rPr>
          <w:rFonts w:cstheme="minorHAnsi"/>
        </w:rPr>
        <w:t xml:space="preserve">  3.   Consent Agenda</w:t>
      </w:r>
    </w:p>
    <w:p w14:paraId="3F3316B6" w14:textId="0BA20191" w:rsidR="00876B61" w:rsidRPr="00607EDB" w:rsidRDefault="00876B61" w:rsidP="00876B61">
      <w:pPr>
        <w:spacing w:after="0"/>
        <w:rPr>
          <w:rFonts w:cstheme="minorHAnsi"/>
        </w:rPr>
      </w:pPr>
      <w:r w:rsidRPr="00607EDB">
        <w:rPr>
          <w:rFonts w:cstheme="minorHAnsi"/>
        </w:rPr>
        <w:t xml:space="preserve">        A.  Approval of the </w:t>
      </w:r>
      <w:r w:rsidR="000D65B2" w:rsidRPr="00607EDB">
        <w:rPr>
          <w:rFonts w:cstheme="minorHAnsi"/>
        </w:rPr>
        <w:t>February 9</w:t>
      </w:r>
      <w:r w:rsidRPr="00607EDB">
        <w:rPr>
          <w:rFonts w:cstheme="minorHAnsi"/>
        </w:rPr>
        <w:t>, 2023 Council meeting minutes</w:t>
      </w:r>
    </w:p>
    <w:p w14:paraId="25FB10FF" w14:textId="77777777" w:rsidR="00876B61" w:rsidRPr="00607EDB" w:rsidRDefault="00876B61" w:rsidP="00876B61">
      <w:pPr>
        <w:spacing w:after="0"/>
        <w:rPr>
          <w:rFonts w:cstheme="minorHAnsi"/>
        </w:rPr>
      </w:pPr>
      <w:r w:rsidRPr="00607EDB">
        <w:rPr>
          <w:rFonts w:cstheme="minorHAnsi"/>
        </w:rPr>
        <w:t xml:space="preserve">        B.  Town Clerk's Report </w:t>
      </w:r>
    </w:p>
    <w:p w14:paraId="2BC7C80D" w14:textId="4300EEC9" w:rsidR="00876B61" w:rsidRPr="00607EDB" w:rsidRDefault="00876B61" w:rsidP="00876B61">
      <w:pPr>
        <w:spacing w:after="0"/>
        <w:rPr>
          <w:rFonts w:cstheme="minorHAnsi"/>
        </w:rPr>
      </w:pPr>
      <w:bookmarkStart w:id="0" w:name="_Hlk102994014"/>
      <w:r w:rsidRPr="00607EDB">
        <w:rPr>
          <w:rFonts w:cstheme="minorHAnsi"/>
        </w:rPr>
        <w:t xml:space="preserve">        C.  Financial </w:t>
      </w:r>
      <w:bookmarkStart w:id="1" w:name="_Hlk102993953"/>
      <w:r w:rsidRPr="00607EDB">
        <w:rPr>
          <w:rFonts w:cstheme="minorHAnsi"/>
        </w:rPr>
        <w:t>Reports</w:t>
      </w:r>
      <w:bookmarkEnd w:id="1"/>
      <w:r w:rsidRPr="00607EDB">
        <w:rPr>
          <w:rFonts w:cstheme="minorHAnsi"/>
        </w:rPr>
        <w:t xml:space="preserve"> </w:t>
      </w:r>
      <w:r w:rsidR="0083474C" w:rsidRPr="00607EDB">
        <w:rPr>
          <w:rFonts w:cstheme="minorHAnsi"/>
        </w:rPr>
        <w:t>and FYE2021 Audit Report</w:t>
      </w:r>
    </w:p>
    <w:bookmarkEnd w:id="0"/>
    <w:p w14:paraId="2A526427" w14:textId="77777777" w:rsidR="00876B61" w:rsidRPr="00607EDB" w:rsidRDefault="00876B61" w:rsidP="00876B61">
      <w:pPr>
        <w:spacing w:after="0" w:line="240" w:lineRule="auto"/>
        <w:rPr>
          <w:rFonts w:cstheme="minorHAnsi"/>
        </w:rPr>
      </w:pPr>
      <w:r w:rsidRPr="00607EDB">
        <w:rPr>
          <w:rFonts w:cstheme="minorHAnsi"/>
        </w:rPr>
        <w:t xml:space="preserve">  4.   Monthly Activity Reports</w:t>
      </w:r>
    </w:p>
    <w:p w14:paraId="35D9064F" w14:textId="77777777" w:rsidR="00876B61" w:rsidRPr="00607EDB" w:rsidRDefault="00876B61" w:rsidP="00876B61">
      <w:pPr>
        <w:spacing w:after="0"/>
        <w:ind w:left="465"/>
        <w:jc w:val="both"/>
        <w:rPr>
          <w:rFonts w:cstheme="minorHAnsi"/>
        </w:rPr>
      </w:pPr>
      <w:r w:rsidRPr="00607EDB">
        <w:rPr>
          <w:rFonts w:cstheme="minorHAnsi"/>
        </w:rPr>
        <w:t xml:space="preserve">A.  Palm Beach County Sheriff’s Office  </w:t>
      </w:r>
    </w:p>
    <w:p w14:paraId="61D3CBE1" w14:textId="77777777" w:rsidR="00876B61" w:rsidRPr="00607EDB" w:rsidRDefault="00876B61" w:rsidP="00876B61">
      <w:pPr>
        <w:spacing w:after="0"/>
        <w:ind w:left="465"/>
        <w:jc w:val="both"/>
        <w:rPr>
          <w:rFonts w:cstheme="minorHAnsi"/>
        </w:rPr>
      </w:pPr>
      <w:r w:rsidRPr="00607EDB">
        <w:rPr>
          <w:rFonts w:cstheme="minorHAnsi"/>
        </w:rPr>
        <w:t xml:space="preserve">B.  Palm Beach County Fire Rescue </w:t>
      </w:r>
    </w:p>
    <w:p w14:paraId="15416602" w14:textId="77777777" w:rsidR="00876B61" w:rsidRPr="00607EDB" w:rsidRDefault="00876B61" w:rsidP="00876B61">
      <w:pPr>
        <w:spacing w:after="0" w:line="240" w:lineRule="auto"/>
        <w:rPr>
          <w:rFonts w:cstheme="minorHAnsi"/>
        </w:rPr>
      </w:pPr>
      <w:r w:rsidRPr="00607EDB">
        <w:rPr>
          <w:rFonts w:cstheme="minorHAnsi"/>
        </w:rPr>
        <w:t xml:space="preserve">        C.  Building Department </w:t>
      </w:r>
    </w:p>
    <w:p w14:paraId="08F32A74" w14:textId="77777777" w:rsidR="00876B61" w:rsidRPr="00607EDB" w:rsidRDefault="00876B61" w:rsidP="00876B61">
      <w:pPr>
        <w:spacing w:after="0" w:line="240" w:lineRule="auto"/>
        <w:rPr>
          <w:rFonts w:cstheme="minorHAnsi"/>
        </w:rPr>
      </w:pPr>
      <w:bookmarkStart w:id="2" w:name="_Hlk102992986"/>
      <w:r w:rsidRPr="00607EDB">
        <w:rPr>
          <w:rFonts w:cstheme="minorHAnsi"/>
        </w:rPr>
        <w:t xml:space="preserve">        D.  Code Enforcement </w:t>
      </w:r>
    </w:p>
    <w:bookmarkEnd w:id="2"/>
    <w:p w14:paraId="73B061CE" w14:textId="4D9602F6" w:rsidR="00876B61" w:rsidRPr="00607EDB" w:rsidRDefault="00876B61" w:rsidP="00876B61">
      <w:pPr>
        <w:spacing w:after="0" w:line="240" w:lineRule="auto"/>
        <w:rPr>
          <w:rFonts w:cstheme="minorHAnsi"/>
        </w:rPr>
      </w:pPr>
      <w:r w:rsidRPr="00607EDB">
        <w:rPr>
          <w:rFonts w:cstheme="minorHAnsi"/>
        </w:rPr>
        <w:t xml:space="preserve">  5.   Agreements, Contracts, Ordinances, Proclamations, and/or Resolutions</w:t>
      </w:r>
      <w:r w:rsidR="00B43FD4" w:rsidRPr="00607EDB">
        <w:rPr>
          <w:rFonts w:cstheme="minorHAnsi"/>
        </w:rPr>
        <w:t xml:space="preserve"> </w:t>
      </w:r>
      <w:r w:rsidR="008B04F2" w:rsidRPr="00607EDB">
        <w:rPr>
          <w:rFonts w:cstheme="minorHAnsi"/>
        </w:rPr>
        <w:t>- none</w:t>
      </w:r>
    </w:p>
    <w:p w14:paraId="50A5087B" w14:textId="77777777" w:rsidR="00876B61" w:rsidRPr="00607EDB" w:rsidRDefault="00876B61" w:rsidP="00876B61">
      <w:pPr>
        <w:spacing w:after="0" w:line="240" w:lineRule="auto"/>
        <w:rPr>
          <w:rFonts w:cstheme="minorHAnsi"/>
        </w:rPr>
      </w:pPr>
      <w:r w:rsidRPr="00607EDB">
        <w:rPr>
          <w:rFonts w:cstheme="minorHAnsi"/>
        </w:rPr>
        <w:t xml:space="preserve">  6.   Unfinished Business</w:t>
      </w:r>
    </w:p>
    <w:p w14:paraId="66433F35" w14:textId="77777777" w:rsidR="00876B61" w:rsidRPr="00607EDB" w:rsidRDefault="00876B61" w:rsidP="00876B61">
      <w:pPr>
        <w:spacing w:after="0"/>
        <w:rPr>
          <w:rFonts w:cstheme="minorHAnsi"/>
        </w:rPr>
      </w:pPr>
      <w:r w:rsidRPr="00607EDB">
        <w:rPr>
          <w:rFonts w:cstheme="minorHAnsi"/>
        </w:rPr>
        <w:t xml:space="preserve">        A.  </w:t>
      </w:r>
      <w:proofErr w:type="spellStart"/>
      <w:r w:rsidRPr="00607EDB">
        <w:rPr>
          <w:rFonts w:cstheme="minorHAnsi"/>
        </w:rPr>
        <w:t>Outfront</w:t>
      </w:r>
      <w:proofErr w:type="spellEnd"/>
      <w:r w:rsidRPr="00607EDB">
        <w:rPr>
          <w:rFonts w:cstheme="minorHAnsi"/>
        </w:rPr>
        <w:t xml:space="preserve"> Media Proposed Billboard Lease, Addendum A1, and Digital Sign Agreement Per FS70.20</w:t>
      </w:r>
    </w:p>
    <w:p w14:paraId="3CDCBD01" w14:textId="77777777" w:rsidR="00876B61" w:rsidRPr="00607EDB" w:rsidRDefault="00876B61" w:rsidP="00876B61">
      <w:pPr>
        <w:spacing w:after="0"/>
        <w:rPr>
          <w:rFonts w:cstheme="minorHAnsi"/>
        </w:rPr>
      </w:pPr>
      <w:r w:rsidRPr="00607EDB">
        <w:rPr>
          <w:rFonts w:cstheme="minorHAnsi"/>
        </w:rPr>
        <w:t xml:space="preserve">        B.  Update on Cloud Lake Drainage Plan – Lang Road and Wilson Road using ARPA Funds</w:t>
      </w:r>
    </w:p>
    <w:p w14:paraId="7B4BA6A7" w14:textId="77777777" w:rsidR="00876B61" w:rsidRPr="00607EDB" w:rsidRDefault="00876B61" w:rsidP="00876B61">
      <w:pPr>
        <w:spacing w:after="0"/>
        <w:rPr>
          <w:rFonts w:cstheme="minorHAnsi"/>
        </w:rPr>
      </w:pPr>
      <w:r w:rsidRPr="00607EDB">
        <w:rPr>
          <w:rFonts w:cstheme="minorHAnsi"/>
        </w:rPr>
        <w:t xml:space="preserve">        C.  Update on Town Hall Renovation Project</w:t>
      </w:r>
    </w:p>
    <w:p w14:paraId="35F78B9E" w14:textId="238ECA0E" w:rsidR="00A91875" w:rsidRPr="00607EDB" w:rsidRDefault="00C03D38" w:rsidP="00876B61">
      <w:pPr>
        <w:spacing w:after="0"/>
        <w:rPr>
          <w:rFonts w:cstheme="minorHAnsi"/>
        </w:rPr>
      </w:pPr>
      <w:r w:rsidRPr="00607EDB">
        <w:rPr>
          <w:rFonts w:cstheme="minorHAnsi"/>
        </w:rPr>
        <w:t xml:space="preserve">        D.  Update on new Waste Management Garbage Collection</w:t>
      </w:r>
    </w:p>
    <w:p w14:paraId="204545F6" w14:textId="3E560722" w:rsidR="00876B61" w:rsidRPr="00607EDB" w:rsidRDefault="00876B61" w:rsidP="00876B61">
      <w:pPr>
        <w:spacing w:after="0"/>
        <w:rPr>
          <w:rFonts w:cstheme="minorHAnsi"/>
        </w:rPr>
      </w:pPr>
      <w:r w:rsidRPr="00607EDB">
        <w:rPr>
          <w:rFonts w:cstheme="minorHAnsi"/>
        </w:rPr>
        <w:t xml:space="preserve">        </w:t>
      </w:r>
      <w:r w:rsidR="00183D62" w:rsidRPr="00607EDB">
        <w:rPr>
          <w:rFonts w:cstheme="minorHAnsi"/>
        </w:rPr>
        <w:t>E</w:t>
      </w:r>
      <w:r w:rsidRPr="00607EDB">
        <w:rPr>
          <w:rFonts w:cstheme="minorHAnsi"/>
        </w:rPr>
        <w:t>.  Town Website Proposals</w:t>
      </w:r>
    </w:p>
    <w:p w14:paraId="5C15E6F5" w14:textId="54B40C72" w:rsidR="001554B9" w:rsidRPr="00607EDB" w:rsidRDefault="001554B9" w:rsidP="00876B61">
      <w:pPr>
        <w:spacing w:after="0"/>
        <w:rPr>
          <w:rFonts w:cstheme="minorHAnsi"/>
        </w:rPr>
      </w:pPr>
      <w:r w:rsidRPr="00607EDB">
        <w:rPr>
          <w:rFonts w:cstheme="minorHAnsi"/>
        </w:rPr>
        <w:t xml:space="preserve">        F.  Consider Revising Procurement Services – Purchasing Procedures</w:t>
      </w:r>
    </w:p>
    <w:p w14:paraId="71EA07F3" w14:textId="1D47FC5E" w:rsidR="00546EDD" w:rsidRPr="00607EDB" w:rsidRDefault="00546EDD" w:rsidP="00876B61">
      <w:pPr>
        <w:spacing w:after="0"/>
        <w:rPr>
          <w:rFonts w:cstheme="minorHAnsi"/>
        </w:rPr>
      </w:pPr>
      <w:r w:rsidRPr="00607EDB">
        <w:rPr>
          <w:rFonts w:cstheme="minorHAnsi"/>
        </w:rPr>
        <w:t xml:space="preserve">        G.  </w:t>
      </w:r>
      <w:r w:rsidR="00CE553E" w:rsidRPr="00607EDB">
        <w:rPr>
          <w:rFonts w:cstheme="minorHAnsi"/>
        </w:rPr>
        <w:t>Update on Saturday, March 18</w:t>
      </w:r>
      <w:r w:rsidR="00CE553E" w:rsidRPr="00607EDB">
        <w:rPr>
          <w:rFonts w:cstheme="minorHAnsi"/>
          <w:vertAlign w:val="superscript"/>
        </w:rPr>
        <w:t>th</w:t>
      </w:r>
      <w:r w:rsidR="00CE553E" w:rsidRPr="00607EDB">
        <w:rPr>
          <w:rFonts w:cstheme="minorHAnsi"/>
        </w:rPr>
        <w:t xml:space="preserve"> Preserve Cleanup</w:t>
      </w:r>
    </w:p>
    <w:p w14:paraId="1C99BA6C" w14:textId="77777777" w:rsidR="00876B61" w:rsidRPr="00607EDB" w:rsidRDefault="00876B61" w:rsidP="00876B61">
      <w:pPr>
        <w:spacing w:after="0"/>
        <w:rPr>
          <w:rFonts w:cstheme="minorHAnsi"/>
        </w:rPr>
      </w:pPr>
      <w:r w:rsidRPr="00607EDB">
        <w:rPr>
          <w:rFonts w:cstheme="minorHAnsi"/>
        </w:rPr>
        <w:t xml:space="preserve">  7.  New Business</w:t>
      </w:r>
    </w:p>
    <w:p w14:paraId="509182B9" w14:textId="4B23B446" w:rsidR="00876B61" w:rsidRPr="00607EDB" w:rsidRDefault="00876B61" w:rsidP="00876B61">
      <w:pPr>
        <w:spacing w:after="0"/>
        <w:rPr>
          <w:rFonts w:cstheme="minorHAnsi"/>
        </w:rPr>
      </w:pPr>
      <w:r w:rsidRPr="00607EDB">
        <w:rPr>
          <w:rFonts w:cstheme="minorHAnsi"/>
        </w:rPr>
        <w:t xml:space="preserve">        A.   </w:t>
      </w:r>
      <w:r w:rsidR="00F61E9B" w:rsidRPr="00607EDB">
        <w:rPr>
          <w:rFonts w:cstheme="minorHAnsi"/>
        </w:rPr>
        <w:t>Review of Tequesta Vacation Rental Ordinance</w:t>
      </w:r>
    </w:p>
    <w:p w14:paraId="7950C39A" w14:textId="77777777" w:rsidR="00876B61" w:rsidRPr="00607EDB" w:rsidRDefault="00876B61" w:rsidP="00876B61">
      <w:pPr>
        <w:spacing w:after="0"/>
        <w:rPr>
          <w:rFonts w:cstheme="minorHAnsi"/>
        </w:rPr>
      </w:pPr>
      <w:r w:rsidRPr="00607EDB">
        <w:rPr>
          <w:rFonts w:cstheme="minorHAnsi"/>
        </w:rPr>
        <w:t xml:space="preserve">   8.  Comments from the Public  </w:t>
      </w:r>
    </w:p>
    <w:p w14:paraId="2A6CE754" w14:textId="77777777" w:rsidR="00876B61" w:rsidRPr="00607EDB" w:rsidRDefault="00876B61" w:rsidP="00876B61">
      <w:pPr>
        <w:spacing w:after="0"/>
        <w:rPr>
          <w:rFonts w:cstheme="minorHAnsi"/>
        </w:rPr>
      </w:pPr>
      <w:r w:rsidRPr="00607EDB">
        <w:rPr>
          <w:rFonts w:cstheme="minorHAnsi"/>
        </w:rPr>
        <w:t xml:space="preserve">   9.  Mayor, Council and Staff Comments</w:t>
      </w:r>
    </w:p>
    <w:p w14:paraId="2EF34913" w14:textId="77777777" w:rsidR="00876B61" w:rsidRPr="00607EDB" w:rsidRDefault="00876B61" w:rsidP="00876B61">
      <w:pPr>
        <w:spacing w:after="240"/>
        <w:rPr>
          <w:rFonts w:cstheme="minorHAnsi"/>
        </w:rPr>
      </w:pPr>
      <w:r w:rsidRPr="00607EDB">
        <w:rPr>
          <w:rFonts w:cstheme="minorHAnsi"/>
        </w:rPr>
        <w:t xml:space="preserve"> 10.  Adjourn Council meeting  </w:t>
      </w:r>
    </w:p>
    <w:p w14:paraId="46472349" w14:textId="77777777" w:rsidR="00876B61" w:rsidRDefault="00876B61" w:rsidP="00876B61">
      <w:pPr>
        <w:spacing w:after="120"/>
        <w:rPr>
          <w:rFonts w:eastAsia="Times New Roman" w:cstheme="minorHAnsi"/>
          <w:b/>
          <w:bCs/>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
          <w:bCs/>
          <w:sz w:val="24"/>
          <w:szCs w:val="24"/>
          <w:u w:val="single"/>
        </w:rPr>
        <w:t>NOTICE TO THE PUBLIC CONCERNING TOWN MEETINGS</w:t>
      </w:r>
    </w:p>
    <w:p w14:paraId="32218901" w14:textId="77777777" w:rsidR="00876B61" w:rsidRDefault="00876B61" w:rsidP="00876B61">
      <w:pPr>
        <w:spacing w:after="0"/>
        <w:jc w:val="both"/>
        <w:rPr>
          <w:rFonts w:eastAsia="Times New Roman" w:cstheme="minorHAnsi"/>
          <w:sz w:val="20"/>
          <w:szCs w:val="20"/>
        </w:rPr>
      </w:pPr>
      <w:r>
        <w:rPr>
          <w:rFonts w:cstheme="minorHAnsi"/>
          <w:sz w:val="20"/>
          <w:szCs w:val="20"/>
        </w:rPr>
        <w:t xml:space="preserve">Anytime a Town meeting is held such as the Town Council, Committees, Workshops, Boards, Commissions, </w:t>
      </w:r>
      <w:proofErr w:type="spellStart"/>
      <w:r>
        <w:rPr>
          <w:rFonts w:cstheme="minorHAnsi"/>
          <w:sz w:val="20"/>
          <w:szCs w:val="20"/>
        </w:rPr>
        <w:t>etc</w:t>
      </w:r>
      <w:proofErr w:type="spellEnd"/>
      <w:r>
        <w:rPr>
          <w:rFonts w:cstheme="minorHAnsi"/>
          <w:sz w:val="20"/>
          <w:szCs w:val="20"/>
        </w:rPr>
        <w:t>, and any decision made at these meetings affect you, and you decide to appeal any decisions made at these meetings with respect to any matter considered, S</w:t>
      </w:r>
      <w:r>
        <w:rPr>
          <w:rFonts w:eastAsia="Times New Roman" w:cstheme="minorHAnsi"/>
          <w:sz w:val="20"/>
          <w:szCs w:val="20"/>
        </w:rPr>
        <w:t>ection 286.0105, Florida Statutes states the if a person decides to appeal the decision of the Town Council with respect to any matter considered at the public hearing or meeting herein referred, he or she may need to insure that a verbatim record of the proceeding is made, which record includes the testimony and evidence upon which the appeal is based.  It shall be the responsibility of any person needing such a record to arrange for and obtain such a verbatim record at his or her own cost and expense.  The Town of Cloud Lake does not prepare or provide such a record.</w:t>
      </w:r>
    </w:p>
    <w:p w14:paraId="4B91AAE7" w14:textId="77777777" w:rsidR="00876B61" w:rsidRDefault="00876B61" w:rsidP="00876B61">
      <w:pPr>
        <w:spacing w:after="0"/>
        <w:ind w:right="10"/>
        <w:jc w:val="both"/>
        <w:rPr>
          <w:rFonts w:eastAsia="Times New Roman" w:cstheme="minorHAnsi"/>
          <w:sz w:val="20"/>
          <w:szCs w:val="20"/>
        </w:rPr>
      </w:pPr>
      <w:r>
        <w:rPr>
          <w:rFonts w:eastAsia="Times New Roman" w:cstheme="minorHAnsi"/>
          <w:sz w:val="20"/>
          <w:szCs w:val="20"/>
        </w:rPr>
        <w:t>Pursuant to the provision of the Americans with Disabilities Act (ADA), any person requiring special accommodations to participate in this meeting, because of a disability or physical impairment, should contact the Town Clerk, 561-686-2815, at least three (3) calendar days prior to the Hearing.</w:t>
      </w:r>
    </w:p>
    <w:p w14:paraId="2E563AF5" w14:textId="5761F722" w:rsidR="00876B61" w:rsidRDefault="00876B61" w:rsidP="00876B61">
      <w:r>
        <w:rPr>
          <w:rFonts w:eastAsia="Times New Roman" w:cstheme="minorHAnsi"/>
          <w:sz w:val="20"/>
          <w:szCs w:val="20"/>
        </w:rPr>
        <w:t>In accordance with the Sunshine Law of Florida, this meeting will be open to the public.  Please be advised that you are entering a building which is equipped with security cameras which will record your activities while visiting.  Entry into this building constitutes your consent to be so record</w:t>
      </w:r>
      <w:r w:rsidR="00B86A5B">
        <w:rPr>
          <w:rFonts w:eastAsia="Times New Roman" w:cstheme="minorHAnsi"/>
          <w:sz w:val="20"/>
          <w:szCs w:val="20"/>
        </w:rPr>
        <w:t>ed.</w:t>
      </w:r>
    </w:p>
    <w:sectPr w:rsidR="00876B61" w:rsidSect="00876B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126"/>
    <w:multiLevelType w:val="hybridMultilevel"/>
    <w:tmpl w:val="311C6BAC"/>
    <w:lvl w:ilvl="0" w:tplc="B2B0A0FA">
      <w:start w:val="1"/>
      <w:numFmt w:val="decimal"/>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005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2505"/>
    <w:rsid w:val="000D65B2"/>
    <w:rsid w:val="001554B9"/>
    <w:rsid w:val="00183D62"/>
    <w:rsid w:val="00211262"/>
    <w:rsid w:val="002D25CE"/>
    <w:rsid w:val="003419A3"/>
    <w:rsid w:val="00420C91"/>
    <w:rsid w:val="0050147C"/>
    <w:rsid w:val="00546EDD"/>
    <w:rsid w:val="00552DE0"/>
    <w:rsid w:val="00607EDB"/>
    <w:rsid w:val="007F2505"/>
    <w:rsid w:val="0083474C"/>
    <w:rsid w:val="00876B61"/>
    <w:rsid w:val="008B04F2"/>
    <w:rsid w:val="00A56F8E"/>
    <w:rsid w:val="00A91875"/>
    <w:rsid w:val="00B43FD4"/>
    <w:rsid w:val="00B86A5B"/>
    <w:rsid w:val="00C03D38"/>
    <w:rsid w:val="00CE553E"/>
    <w:rsid w:val="00E47819"/>
    <w:rsid w:val="00F6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53E0"/>
  <w15:chartTrackingRefBased/>
  <w15:docId w15:val="{9388A33F-38EC-4E4D-A0D9-41F1553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Cloud Lake C/O Dorothy Gravelin</dc:creator>
  <cp:keywords/>
  <dc:description/>
  <cp:lastModifiedBy>Town Of Cloud Lake C/O Dorothy Gravelin</cp:lastModifiedBy>
  <cp:revision>22</cp:revision>
  <dcterms:created xsi:type="dcterms:W3CDTF">2023-03-06T15:53:00Z</dcterms:created>
  <dcterms:modified xsi:type="dcterms:W3CDTF">2023-03-07T14:38:00Z</dcterms:modified>
</cp:coreProperties>
</file>