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8DE65" w14:textId="77777777" w:rsidR="00520CBC" w:rsidRPr="00520CBC" w:rsidRDefault="00520CBC" w:rsidP="00520CBC">
      <w:pPr>
        <w:spacing w:before="1" w:line="266" w:lineRule="auto"/>
        <w:ind w:right="4528"/>
        <w:rPr>
          <w:rFonts w:asciiTheme="majorBidi" w:hAnsiTheme="majorBidi" w:cstheme="majorBidi"/>
          <w:b/>
          <w:sz w:val="24"/>
          <w:szCs w:val="24"/>
        </w:rPr>
      </w:pPr>
      <w:r w:rsidRPr="00520CBC">
        <w:rPr>
          <w:rFonts w:asciiTheme="majorBidi" w:hAnsiTheme="majorBidi" w:cstheme="majorBidi"/>
          <w:b/>
          <w:sz w:val="24"/>
          <w:szCs w:val="24"/>
        </w:rPr>
        <w:t>ABRAHAM</w:t>
      </w:r>
    </w:p>
    <w:p w14:paraId="072EE25D" w14:textId="37F5D212" w:rsidR="00520CBC" w:rsidRPr="00520CBC" w:rsidRDefault="00520CBC" w:rsidP="00520CBC">
      <w:pPr>
        <w:spacing w:before="1" w:line="266" w:lineRule="auto"/>
        <w:ind w:right="4528"/>
        <w:rPr>
          <w:rFonts w:asciiTheme="majorBidi" w:hAnsiTheme="majorBidi" w:cstheme="majorBidi"/>
          <w:b/>
          <w:sz w:val="24"/>
          <w:szCs w:val="24"/>
        </w:rPr>
      </w:pPr>
      <w:r w:rsidRPr="00520CBC">
        <w:rPr>
          <w:rFonts w:asciiTheme="majorBidi" w:hAnsiTheme="majorBidi" w:cstheme="majorBidi"/>
          <w:b/>
          <w:sz w:val="24"/>
          <w:szCs w:val="24"/>
        </w:rPr>
        <w:t>Encyclopedia</w:t>
      </w:r>
      <w:r w:rsidRPr="00520CBC">
        <w:rPr>
          <w:rFonts w:asciiTheme="majorBidi" w:hAnsiTheme="majorBidi" w:cstheme="majorBidi"/>
          <w:b/>
          <w:spacing w:val="-11"/>
          <w:sz w:val="24"/>
          <w:szCs w:val="24"/>
        </w:rPr>
        <w:t xml:space="preserve"> </w:t>
      </w:r>
      <w:r w:rsidRPr="00520CBC">
        <w:rPr>
          <w:rFonts w:asciiTheme="majorBidi" w:hAnsiTheme="majorBidi" w:cstheme="majorBidi"/>
          <w:b/>
          <w:sz w:val="24"/>
          <w:szCs w:val="24"/>
        </w:rPr>
        <w:t>of</w:t>
      </w:r>
      <w:r w:rsidRPr="00520CBC">
        <w:rPr>
          <w:rFonts w:asciiTheme="majorBidi" w:hAnsiTheme="majorBidi" w:cstheme="majorBidi"/>
          <w:b/>
          <w:spacing w:val="-9"/>
          <w:sz w:val="24"/>
          <w:szCs w:val="24"/>
        </w:rPr>
        <w:t xml:space="preserve"> </w:t>
      </w:r>
      <w:r w:rsidRPr="00520CBC">
        <w:rPr>
          <w:rFonts w:asciiTheme="majorBidi" w:hAnsiTheme="majorBidi" w:cstheme="majorBidi"/>
          <w:b/>
          <w:sz w:val="24"/>
          <w:szCs w:val="24"/>
        </w:rPr>
        <w:t>Religion</w:t>
      </w:r>
      <w:r w:rsidRPr="00520CBC">
        <w:rPr>
          <w:rFonts w:asciiTheme="majorBidi" w:hAnsiTheme="majorBidi" w:cstheme="majorBidi"/>
          <w:b/>
          <w:spacing w:val="-10"/>
          <w:sz w:val="24"/>
          <w:szCs w:val="24"/>
        </w:rPr>
        <w:t xml:space="preserve"> </w:t>
      </w:r>
      <w:r w:rsidRPr="00520CBC">
        <w:rPr>
          <w:rFonts w:asciiTheme="majorBidi" w:hAnsiTheme="majorBidi" w:cstheme="majorBidi"/>
          <w:b/>
          <w:sz w:val="24"/>
          <w:szCs w:val="24"/>
        </w:rPr>
        <w:t>Second</w:t>
      </w:r>
      <w:r w:rsidRPr="00520CBC">
        <w:rPr>
          <w:rFonts w:asciiTheme="majorBidi" w:hAnsiTheme="majorBidi" w:cstheme="majorBidi"/>
          <w:b/>
          <w:spacing w:val="-9"/>
          <w:sz w:val="24"/>
          <w:szCs w:val="24"/>
        </w:rPr>
        <w:t xml:space="preserve"> </w:t>
      </w:r>
      <w:r w:rsidRPr="00520CBC">
        <w:rPr>
          <w:rFonts w:asciiTheme="majorBidi" w:hAnsiTheme="majorBidi" w:cstheme="majorBidi"/>
          <w:b/>
          <w:sz w:val="24"/>
          <w:szCs w:val="24"/>
        </w:rPr>
        <w:t>Edition VOL. 01. AARON-ATTENTION</w:t>
      </w:r>
    </w:p>
    <w:p w14:paraId="2CAEB864" w14:textId="77777777" w:rsidR="00520CBC" w:rsidRPr="00520CBC" w:rsidRDefault="00520CBC" w:rsidP="00520CBC">
      <w:pPr>
        <w:spacing w:line="266" w:lineRule="auto"/>
        <w:ind w:right="6825"/>
        <w:rPr>
          <w:rFonts w:asciiTheme="majorBidi" w:hAnsiTheme="majorBidi" w:cstheme="majorBidi"/>
          <w:b/>
          <w:sz w:val="24"/>
          <w:szCs w:val="24"/>
        </w:rPr>
      </w:pPr>
      <w:r w:rsidRPr="00520CBC">
        <w:rPr>
          <w:rFonts w:asciiTheme="majorBidi" w:hAnsiTheme="majorBidi" w:cstheme="majorBidi"/>
          <w:b/>
          <w:sz w:val="24"/>
          <w:szCs w:val="24"/>
        </w:rPr>
        <w:t>LINDSEY JONES EDITOR</w:t>
      </w:r>
      <w:r w:rsidRPr="00520CBC">
        <w:rPr>
          <w:rFonts w:asciiTheme="majorBidi" w:hAnsiTheme="majorBidi" w:cstheme="majorBidi"/>
          <w:b/>
          <w:spacing w:val="-13"/>
          <w:sz w:val="24"/>
          <w:szCs w:val="24"/>
        </w:rPr>
        <w:t xml:space="preserve"> </w:t>
      </w:r>
      <w:r w:rsidRPr="00520CBC">
        <w:rPr>
          <w:rFonts w:asciiTheme="majorBidi" w:hAnsiTheme="majorBidi" w:cstheme="majorBidi"/>
          <w:b/>
          <w:sz w:val="24"/>
          <w:szCs w:val="24"/>
        </w:rPr>
        <w:t>IN</w:t>
      </w:r>
      <w:r w:rsidRPr="00520CBC">
        <w:rPr>
          <w:rFonts w:asciiTheme="majorBidi" w:hAnsiTheme="majorBidi" w:cstheme="majorBidi"/>
          <w:b/>
          <w:spacing w:val="-12"/>
          <w:sz w:val="24"/>
          <w:szCs w:val="24"/>
        </w:rPr>
        <w:t xml:space="preserve"> </w:t>
      </w:r>
      <w:r w:rsidRPr="00520CBC">
        <w:rPr>
          <w:rFonts w:asciiTheme="majorBidi" w:hAnsiTheme="majorBidi" w:cstheme="majorBidi"/>
          <w:b/>
          <w:sz w:val="24"/>
          <w:szCs w:val="24"/>
        </w:rPr>
        <w:t>CHIEF</w:t>
      </w:r>
    </w:p>
    <w:p w14:paraId="0507615D" w14:textId="77777777" w:rsidR="00520CBC" w:rsidRPr="00520CBC" w:rsidRDefault="00520CBC">
      <w:pPr>
        <w:pStyle w:val="BodyText"/>
        <w:spacing w:line="266" w:lineRule="auto"/>
        <w:rPr>
          <w:rFonts w:asciiTheme="majorBidi" w:hAnsiTheme="majorBidi" w:cstheme="majorBidi"/>
          <w:b/>
        </w:rPr>
      </w:pPr>
    </w:p>
    <w:p w14:paraId="692FE5C3" w14:textId="79C4914E" w:rsidR="007E0FCE" w:rsidRPr="00520CBC" w:rsidRDefault="00000000">
      <w:pPr>
        <w:pStyle w:val="BodyText"/>
        <w:spacing w:line="266" w:lineRule="auto"/>
        <w:rPr>
          <w:rFonts w:asciiTheme="majorBidi" w:hAnsiTheme="majorBidi" w:cstheme="majorBidi"/>
        </w:rPr>
      </w:pPr>
      <w:r w:rsidRPr="00520CBC">
        <w:rPr>
          <w:rFonts w:asciiTheme="majorBidi" w:hAnsiTheme="majorBidi" w:cstheme="majorBidi"/>
          <w:b/>
        </w:rPr>
        <w:t>ABRAHAM</w:t>
      </w:r>
      <w:r w:rsidRPr="00520CBC">
        <w:rPr>
          <w:rFonts w:asciiTheme="majorBidi" w:hAnsiTheme="majorBidi" w:cstheme="majorBidi"/>
        </w:rPr>
        <w:t>,</w:t>
      </w:r>
      <w:r w:rsidRPr="00520CBC">
        <w:rPr>
          <w:rFonts w:asciiTheme="majorBidi" w:hAnsiTheme="majorBidi" w:cstheme="majorBidi"/>
          <w:spacing w:val="-3"/>
        </w:rPr>
        <w:t xml:space="preserve"> </w:t>
      </w:r>
      <w:r w:rsidRPr="00520CBC">
        <w:rPr>
          <w:rFonts w:asciiTheme="majorBidi" w:hAnsiTheme="majorBidi" w:cstheme="majorBidi"/>
        </w:rPr>
        <w:t>or,</w:t>
      </w:r>
      <w:r w:rsidRPr="00520CBC">
        <w:rPr>
          <w:rFonts w:asciiTheme="majorBidi" w:hAnsiTheme="majorBidi" w:cstheme="majorBidi"/>
          <w:spacing w:val="-3"/>
        </w:rPr>
        <w:t xml:space="preserve"> </w:t>
      </w:r>
      <w:r w:rsidRPr="00520CBC">
        <w:rPr>
          <w:rFonts w:asciiTheme="majorBidi" w:hAnsiTheme="majorBidi" w:cstheme="majorBidi"/>
        </w:rPr>
        <w:t>in</w:t>
      </w:r>
      <w:r w:rsidRPr="00520CBC">
        <w:rPr>
          <w:rFonts w:asciiTheme="majorBidi" w:hAnsiTheme="majorBidi" w:cstheme="majorBidi"/>
          <w:spacing w:val="-5"/>
        </w:rPr>
        <w:t xml:space="preserve"> </w:t>
      </w:r>
      <w:r w:rsidRPr="00520CBC">
        <w:rPr>
          <w:rFonts w:asciiTheme="majorBidi" w:hAnsiTheme="majorBidi" w:cstheme="majorBidi"/>
        </w:rPr>
        <w:t>Hebrew,</w:t>
      </w:r>
      <w:r w:rsidRPr="00520CBC">
        <w:rPr>
          <w:rFonts w:asciiTheme="majorBidi" w:hAnsiTheme="majorBidi" w:cstheme="majorBidi"/>
          <w:spacing w:val="-3"/>
        </w:rPr>
        <w:t xml:space="preserve"> </w:t>
      </w:r>
      <w:r w:rsidRPr="00520CBC">
        <w:rPr>
          <w:rFonts w:asciiTheme="majorBidi" w:hAnsiTheme="majorBidi" w:cstheme="majorBidi"/>
        </w:rPr>
        <w:t>Avraham;</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ancestor</w:t>
      </w:r>
      <w:r w:rsidRPr="00520CBC">
        <w:rPr>
          <w:rFonts w:asciiTheme="majorBidi" w:hAnsiTheme="majorBidi" w:cstheme="majorBidi"/>
          <w:spacing w:val="-5"/>
        </w:rPr>
        <w:t xml:space="preserve"> </w:t>
      </w:r>
      <w:r w:rsidRPr="00520CBC">
        <w:rPr>
          <w:rFonts w:asciiTheme="majorBidi" w:hAnsiTheme="majorBidi" w:cstheme="majorBidi"/>
        </w:rPr>
        <w:t>of</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Hebrews</w:t>
      </w:r>
      <w:r w:rsidRPr="00520CBC">
        <w:rPr>
          <w:rFonts w:asciiTheme="majorBidi" w:hAnsiTheme="majorBidi" w:cstheme="majorBidi"/>
          <w:spacing w:val="-3"/>
        </w:rPr>
        <w:t xml:space="preserve"> </w:t>
      </w:r>
      <w:r w:rsidRPr="00520CBC">
        <w:rPr>
          <w:rFonts w:asciiTheme="majorBidi" w:hAnsiTheme="majorBidi" w:cstheme="majorBidi"/>
        </w:rPr>
        <w:t>through</w:t>
      </w:r>
      <w:r w:rsidRPr="00520CBC">
        <w:rPr>
          <w:rFonts w:asciiTheme="majorBidi" w:hAnsiTheme="majorBidi" w:cstheme="majorBidi"/>
          <w:spacing w:val="-5"/>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line</w:t>
      </w:r>
      <w:r w:rsidRPr="00520CBC">
        <w:rPr>
          <w:rFonts w:asciiTheme="majorBidi" w:hAnsiTheme="majorBidi" w:cstheme="majorBidi"/>
          <w:spacing w:val="-1"/>
        </w:rPr>
        <w:t xml:space="preserve"> </w:t>
      </w:r>
      <w:r w:rsidRPr="00520CBC">
        <w:rPr>
          <w:rFonts w:asciiTheme="majorBidi" w:hAnsiTheme="majorBidi" w:cstheme="majorBidi"/>
        </w:rPr>
        <w:t>of</w:t>
      </w:r>
      <w:r w:rsidRPr="00520CBC">
        <w:rPr>
          <w:rFonts w:asciiTheme="majorBidi" w:hAnsiTheme="majorBidi" w:cstheme="majorBidi"/>
          <w:spacing w:val="-5"/>
        </w:rPr>
        <w:t xml:space="preserve"> </w:t>
      </w:r>
      <w:r w:rsidRPr="00520CBC">
        <w:rPr>
          <w:rFonts w:asciiTheme="majorBidi" w:hAnsiTheme="majorBidi" w:cstheme="majorBidi"/>
        </w:rPr>
        <w:t>Isaac and Jacob and of the Arabs through Ishmael.</w:t>
      </w:r>
    </w:p>
    <w:p w14:paraId="6D8E4780" w14:textId="1B8367EA" w:rsidR="007E0FCE" w:rsidRPr="00520CBC" w:rsidRDefault="00000000">
      <w:pPr>
        <w:pStyle w:val="BodyText"/>
        <w:spacing w:before="155" w:line="264" w:lineRule="auto"/>
        <w:ind w:left="-1" w:right="1"/>
        <w:rPr>
          <w:rFonts w:asciiTheme="majorBidi" w:hAnsiTheme="majorBidi" w:cstheme="majorBidi"/>
        </w:rPr>
      </w:pPr>
      <w:r w:rsidRPr="00520CBC">
        <w:rPr>
          <w:rFonts w:asciiTheme="majorBidi" w:hAnsiTheme="majorBidi" w:cstheme="majorBidi"/>
          <w:b/>
        </w:rPr>
        <w:t xml:space="preserve">ABRAHAM IN THE WORLD OF THE </w:t>
      </w:r>
      <w:proofErr w:type="gramStart"/>
      <w:r w:rsidRPr="00520CBC">
        <w:rPr>
          <w:rFonts w:asciiTheme="majorBidi" w:hAnsiTheme="majorBidi" w:cstheme="majorBidi"/>
          <w:b/>
        </w:rPr>
        <w:t>NEAR EAST</w:t>
      </w:r>
      <w:proofErr w:type="gramEnd"/>
      <w:r w:rsidRPr="00520CBC">
        <w:rPr>
          <w:rFonts w:asciiTheme="majorBidi" w:hAnsiTheme="majorBidi" w:cstheme="majorBidi"/>
          <w:b/>
        </w:rPr>
        <w:t xml:space="preserve">. </w:t>
      </w:r>
      <w:r w:rsidRPr="00520CBC">
        <w:rPr>
          <w:rFonts w:asciiTheme="majorBidi" w:hAnsiTheme="majorBidi" w:cstheme="majorBidi"/>
        </w:rPr>
        <w:t xml:space="preserve">The ancestors of Israel </w:t>
      </w:r>
      <w:proofErr w:type="gramStart"/>
      <w:r w:rsidRPr="00520CBC">
        <w:rPr>
          <w:rFonts w:asciiTheme="majorBidi" w:hAnsiTheme="majorBidi" w:cstheme="majorBidi"/>
        </w:rPr>
        <w:t>are portrayed</w:t>
      </w:r>
      <w:proofErr w:type="gramEnd"/>
      <w:r w:rsidRPr="00520CBC">
        <w:rPr>
          <w:rFonts w:asciiTheme="majorBidi" w:hAnsiTheme="majorBidi" w:cstheme="majorBidi"/>
        </w:rPr>
        <w:t xml:space="preserve"> in the</w:t>
      </w:r>
      <w:r w:rsidRPr="00520CBC">
        <w:rPr>
          <w:rFonts w:asciiTheme="majorBidi" w:hAnsiTheme="majorBidi" w:cstheme="majorBidi"/>
          <w:spacing w:val="-2"/>
        </w:rPr>
        <w:t xml:space="preserve"> </w:t>
      </w:r>
      <w:r w:rsidRPr="00520CBC">
        <w:rPr>
          <w:rFonts w:asciiTheme="majorBidi" w:hAnsiTheme="majorBidi" w:cstheme="majorBidi"/>
        </w:rPr>
        <w:t>Bible</w:t>
      </w:r>
      <w:r w:rsidRPr="00520CBC">
        <w:rPr>
          <w:rFonts w:asciiTheme="majorBidi" w:hAnsiTheme="majorBidi" w:cstheme="majorBidi"/>
          <w:spacing w:val="-2"/>
        </w:rPr>
        <w:t xml:space="preserve"> </w:t>
      </w:r>
      <w:r w:rsidRPr="00520CBC">
        <w:rPr>
          <w:rFonts w:asciiTheme="majorBidi" w:hAnsiTheme="majorBidi" w:cstheme="majorBidi"/>
        </w:rPr>
        <w:t>as</w:t>
      </w:r>
      <w:r w:rsidRPr="00520CBC">
        <w:rPr>
          <w:rFonts w:asciiTheme="majorBidi" w:hAnsiTheme="majorBidi" w:cstheme="majorBidi"/>
          <w:spacing w:val="-2"/>
        </w:rPr>
        <w:t xml:space="preserve"> </w:t>
      </w:r>
      <w:r w:rsidRPr="00520CBC">
        <w:rPr>
          <w:rFonts w:asciiTheme="majorBidi" w:hAnsiTheme="majorBidi" w:cstheme="majorBidi"/>
        </w:rPr>
        <w:t>living</w:t>
      </w:r>
      <w:r w:rsidRPr="00520CBC">
        <w:rPr>
          <w:rFonts w:asciiTheme="majorBidi" w:hAnsiTheme="majorBidi" w:cstheme="majorBidi"/>
          <w:spacing w:val="-2"/>
        </w:rPr>
        <w:t xml:space="preserve"> </w:t>
      </w:r>
      <w:r w:rsidRPr="00520CBC">
        <w:rPr>
          <w:rFonts w:asciiTheme="majorBidi" w:hAnsiTheme="majorBidi" w:cstheme="majorBidi"/>
        </w:rPr>
        <w:t>a</w:t>
      </w:r>
      <w:r w:rsidRPr="00520CBC">
        <w:rPr>
          <w:rFonts w:asciiTheme="majorBidi" w:hAnsiTheme="majorBidi" w:cstheme="majorBidi"/>
          <w:spacing w:val="-4"/>
        </w:rPr>
        <w:t xml:space="preserve"> </w:t>
      </w:r>
      <w:r w:rsidRPr="00520CBC">
        <w:rPr>
          <w:rFonts w:asciiTheme="majorBidi" w:hAnsiTheme="majorBidi" w:cstheme="majorBidi"/>
        </w:rPr>
        <w:t>nomadic</w:t>
      </w:r>
      <w:r w:rsidRPr="00520CBC">
        <w:rPr>
          <w:rFonts w:asciiTheme="majorBidi" w:hAnsiTheme="majorBidi" w:cstheme="majorBidi"/>
          <w:spacing w:val="-2"/>
        </w:rPr>
        <w:t xml:space="preserve"> </w:t>
      </w:r>
      <w:r w:rsidRPr="00520CBC">
        <w:rPr>
          <w:rFonts w:asciiTheme="majorBidi" w:hAnsiTheme="majorBidi" w:cstheme="majorBidi"/>
        </w:rPr>
        <w:t>or</w:t>
      </w:r>
      <w:r w:rsidRPr="00520CBC">
        <w:rPr>
          <w:rFonts w:asciiTheme="majorBidi" w:hAnsiTheme="majorBidi" w:cstheme="majorBidi"/>
          <w:spacing w:val="-4"/>
        </w:rPr>
        <w:t xml:space="preserve"> </w:t>
      </w:r>
      <w:r w:rsidRPr="00520CBC">
        <w:rPr>
          <w:rFonts w:asciiTheme="majorBidi" w:hAnsiTheme="majorBidi" w:cstheme="majorBidi"/>
        </w:rPr>
        <w:t>pastoral</w:t>
      </w:r>
      <w:r w:rsidRPr="00520CBC">
        <w:rPr>
          <w:rFonts w:asciiTheme="majorBidi" w:hAnsiTheme="majorBidi" w:cstheme="majorBidi"/>
          <w:spacing w:val="-3"/>
        </w:rPr>
        <w:t xml:space="preserve"> </w:t>
      </w:r>
      <w:r w:rsidRPr="00520CBC">
        <w:rPr>
          <w:rFonts w:asciiTheme="majorBidi" w:hAnsiTheme="majorBidi" w:cstheme="majorBidi"/>
        </w:rPr>
        <w:t>life</w:t>
      </w:r>
      <w:r w:rsidRPr="00520CBC">
        <w:rPr>
          <w:rFonts w:asciiTheme="majorBidi" w:hAnsiTheme="majorBidi" w:cstheme="majorBidi"/>
          <w:spacing w:val="-1"/>
        </w:rPr>
        <w:t xml:space="preserve"> </w:t>
      </w:r>
      <w:r w:rsidRPr="00520CBC">
        <w:rPr>
          <w:rFonts w:asciiTheme="majorBidi" w:hAnsiTheme="majorBidi" w:cstheme="majorBidi"/>
        </w:rPr>
        <w:t>among</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older</w:t>
      </w:r>
      <w:r w:rsidRPr="00520CBC">
        <w:rPr>
          <w:rFonts w:asciiTheme="majorBidi" w:hAnsiTheme="majorBidi" w:cstheme="majorBidi"/>
          <w:spacing w:val="-2"/>
        </w:rPr>
        <w:t xml:space="preserve"> </w:t>
      </w:r>
      <w:r w:rsidRPr="00520CBC">
        <w:rPr>
          <w:rFonts w:asciiTheme="majorBidi" w:hAnsiTheme="majorBidi" w:cstheme="majorBidi"/>
        </w:rPr>
        <w:t>population</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Palestine</w:t>
      </w:r>
      <w:r w:rsidRPr="00520CBC">
        <w:rPr>
          <w:rFonts w:asciiTheme="majorBidi" w:hAnsiTheme="majorBidi" w:cstheme="majorBidi"/>
          <w:spacing w:val="-2"/>
        </w:rPr>
        <w:t xml:space="preserve"> </w:t>
      </w:r>
      <w:r w:rsidRPr="00520CBC">
        <w:rPr>
          <w:rFonts w:asciiTheme="majorBidi" w:hAnsiTheme="majorBidi" w:cstheme="majorBidi"/>
        </w:rPr>
        <w:t xml:space="preserve">before the time of the Israelite settlement (c. thirteenth century BCE). With the great increase in knowledge about the ancient Near East during the past century, scholars have attempted to fit Abraham and his family into the background of Near Eastern culture in the second millennium BCE. Comparisons </w:t>
      </w:r>
      <w:proofErr w:type="gramStart"/>
      <w:r w:rsidRPr="00520CBC">
        <w:rPr>
          <w:rFonts w:asciiTheme="majorBidi" w:hAnsiTheme="majorBidi" w:cstheme="majorBidi"/>
        </w:rPr>
        <w:t>are made</w:t>
      </w:r>
      <w:proofErr w:type="gramEnd"/>
      <w:r w:rsidRPr="00520CBC">
        <w:rPr>
          <w:rFonts w:asciiTheme="majorBidi" w:hAnsiTheme="majorBidi" w:cstheme="majorBidi"/>
        </w:rPr>
        <w:t xml:space="preserve"> with the personal names of the ancestors; the names of peoples and places; social customs having to do with marriage,</w:t>
      </w:r>
      <w:r w:rsidR="00520CBC" w:rsidRPr="00520CBC">
        <w:rPr>
          <w:rFonts w:asciiTheme="majorBidi" w:hAnsiTheme="majorBidi" w:cstheme="majorBidi"/>
        </w:rPr>
        <w:t xml:space="preserve"> </w:t>
      </w:r>
      <w:r w:rsidRPr="00520CBC">
        <w:rPr>
          <w:rFonts w:asciiTheme="majorBidi" w:hAnsiTheme="majorBidi" w:cstheme="majorBidi"/>
        </w:rPr>
        <w:t>childbearing,</w:t>
      </w:r>
      <w:r w:rsidRPr="00520CBC">
        <w:rPr>
          <w:rFonts w:asciiTheme="majorBidi" w:hAnsiTheme="majorBidi" w:cstheme="majorBidi"/>
          <w:spacing w:val="40"/>
        </w:rPr>
        <w:t xml:space="preserve"> </w:t>
      </w:r>
      <w:r w:rsidRPr="00520CBC">
        <w:rPr>
          <w:rFonts w:asciiTheme="majorBidi" w:hAnsiTheme="majorBidi" w:cstheme="majorBidi"/>
        </w:rPr>
        <w:t xml:space="preserve">and inheritance rights; and types of nomadism in the various stories in order to establish the background and social milieu out of which the ancestors came. The effort to place the patriarchs in the second millennium BCE has been unsuccessful, however, because all of the features in the stories can </w:t>
      </w:r>
      <w:proofErr w:type="gramStart"/>
      <w:r w:rsidRPr="00520CBC">
        <w:rPr>
          <w:rFonts w:asciiTheme="majorBidi" w:hAnsiTheme="majorBidi" w:cstheme="majorBidi"/>
        </w:rPr>
        <w:t>be attested</w:t>
      </w:r>
      <w:proofErr w:type="gramEnd"/>
      <w:r w:rsidRPr="00520CBC">
        <w:rPr>
          <w:rFonts w:asciiTheme="majorBidi" w:hAnsiTheme="majorBidi" w:cstheme="majorBidi"/>
        </w:rPr>
        <w:t xml:space="preserve"> to in sources of the first millennium BCE, and some of the items in the stories, such as the domestication of the camel or reference to Philistines, Arameans, and Arabs, belong to a much later time. The special effort to fit the war between Abraham and the kings of the east (Genesis 14) into the history of the second millennium by trying to identify the various kings and nations involved has failed to yield plausible proposals. The four eastern kingdoms, Elam, Babylonia, Assyria, and that of the Hittites, referred to cryptically in this text, never formed an alliance, nor did they ever control Palestine either collectively or individually during the second millennium BCE. The whole account is historically impossible, and the story is </w:t>
      </w:r>
      <w:proofErr w:type="gramStart"/>
      <w:r w:rsidRPr="00520CBC">
        <w:rPr>
          <w:rFonts w:asciiTheme="majorBidi" w:hAnsiTheme="majorBidi" w:cstheme="majorBidi"/>
        </w:rPr>
        <w:t>very likely</w:t>
      </w:r>
      <w:proofErr w:type="gramEnd"/>
      <w:r w:rsidRPr="00520CBC">
        <w:rPr>
          <w:rFonts w:asciiTheme="majorBidi" w:hAnsiTheme="majorBidi" w:cstheme="majorBidi"/>
        </w:rPr>
        <w:t xml:space="preserve"> a late addition to </w:t>
      </w:r>
      <w:r w:rsidRPr="00520CBC">
        <w:rPr>
          <w:rFonts w:asciiTheme="majorBidi" w:hAnsiTheme="majorBidi" w:cstheme="majorBidi"/>
          <w:spacing w:val="-2"/>
        </w:rPr>
        <w:t>Genesis.</w:t>
      </w:r>
    </w:p>
    <w:p w14:paraId="0659E0C1" w14:textId="77777777" w:rsidR="007E0FCE" w:rsidRPr="00520CBC" w:rsidRDefault="00000000">
      <w:pPr>
        <w:pStyle w:val="BodyText"/>
        <w:spacing w:before="189" w:line="264" w:lineRule="auto"/>
        <w:ind w:left="-1"/>
        <w:rPr>
          <w:rFonts w:asciiTheme="majorBidi" w:hAnsiTheme="majorBidi" w:cstheme="majorBidi"/>
        </w:rPr>
      </w:pPr>
      <w:r w:rsidRPr="00520CBC">
        <w:rPr>
          <w:rFonts w:asciiTheme="majorBidi" w:hAnsiTheme="majorBidi" w:cstheme="majorBidi"/>
          <w:b/>
        </w:rPr>
        <w:t xml:space="preserve">ABRAHAM AND TRADITION-HISTORY. </w:t>
      </w:r>
      <w:r w:rsidRPr="00520CBC">
        <w:rPr>
          <w:rFonts w:asciiTheme="majorBidi" w:hAnsiTheme="majorBidi" w:cstheme="majorBidi"/>
        </w:rPr>
        <w:t>Another method of approaching the Abraham stories is through tradition history, which attempts to identify the individual stories as legends (“sagas”) and to regard them as separate units of tradition with their original setting in the nomadic life of the tribes during their earliest contacts with the indigenous population. The common concern of a number of the stories is the quest for land and progeny, which reflects the urge of the land-hungry nomads to gain a foothold in the land where they had temporary pasturage. The stories thus portray a process of gradual peaceful settlement by separate groups, each represented by a different patriarch. The combination of the traditions reflects the subsequent amalgamation of the groups with their</w:t>
      </w:r>
      <w:r w:rsidRPr="00520CBC">
        <w:rPr>
          <w:rFonts w:asciiTheme="majorBidi" w:hAnsiTheme="majorBidi" w:cstheme="majorBidi"/>
          <w:spacing w:val="-4"/>
        </w:rPr>
        <w:t xml:space="preserve"> </w:t>
      </w:r>
      <w:r w:rsidRPr="00520CBC">
        <w:rPr>
          <w:rFonts w:asciiTheme="majorBidi" w:hAnsiTheme="majorBidi" w:cstheme="majorBidi"/>
        </w:rPr>
        <w:t>traditions,</w:t>
      </w:r>
      <w:r w:rsidRPr="00520CBC">
        <w:rPr>
          <w:rFonts w:asciiTheme="majorBidi" w:hAnsiTheme="majorBidi" w:cstheme="majorBidi"/>
          <w:spacing w:val="-2"/>
        </w:rPr>
        <w:t xml:space="preserve"> </w:t>
      </w:r>
      <w:r w:rsidRPr="00520CBC">
        <w:rPr>
          <w:rFonts w:asciiTheme="majorBidi" w:hAnsiTheme="majorBidi" w:cstheme="majorBidi"/>
        </w:rPr>
        <w:t>which</w:t>
      </w:r>
      <w:r w:rsidRPr="00520CBC">
        <w:rPr>
          <w:rFonts w:asciiTheme="majorBidi" w:hAnsiTheme="majorBidi" w:cstheme="majorBidi"/>
          <w:spacing w:val="-4"/>
        </w:rPr>
        <w:t xml:space="preserve"> </w:t>
      </w:r>
      <w:r w:rsidRPr="00520CBC">
        <w:rPr>
          <w:rFonts w:asciiTheme="majorBidi" w:hAnsiTheme="majorBidi" w:cstheme="majorBidi"/>
        </w:rPr>
        <w:t>led</w:t>
      </w:r>
      <w:r w:rsidRPr="00520CBC">
        <w:rPr>
          <w:rFonts w:asciiTheme="majorBidi" w:hAnsiTheme="majorBidi" w:cstheme="majorBidi"/>
          <w:spacing w:val="-3"/>
        </w:rPr>
        <w:t xml:space="preserve"> </w:t>
      </w:r>
      <w:r w:rsidRPr="00520CBC">
        <w:rPr>
          <w:rFonts w:asciiTheme="majorBidi" w:hAnsiTheme="majorBidi" w:cstheme="majorBidi"/>
        </w:rPr>
        <w:t>to</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creation</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1"/>
        </w:rPr>
        <w:t xml:space="preserve"> </w:t>
      </w:r>
      <w:r w:rsidRPr="00520CBC">
        <w:rPr>
          <w:rFonts w:asciiTheme="majorBidi" w:hAnsiTheme="majorBidi" w:cstheme="majorBidi"/>
        </w:rPr>
        <w:t>the genealogical</w:t>
      </w:r>
      <w:r w:rsidRPr="00520CBC">
        <w:rPr>
          <w:rFonts w:asciiTheme="majorBidi" w:hAnsiTheme="majorBidi" w:cstheme="majorBidi"/>
          <w:spacing w:val="-3"/>
        </w:rPr>
        <w:t xml:space="preserve"> </w:t>
      </w:r>
      <w:r w:rsidRPr="00520CBC">
        <w:rPr>
          <w:rFonts w:asciiTheme="majorBidi" w:hAnsiTheme="majorBidi" w:cstheme="majorBidi"/>
        </w:rPr>
        <w:t>chain</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1"/>
        </w:rPr>
        <w:t xml:space="preserve"> </w:t>
      </w:r>
      <w:r w:rsidRPr="00520CBC">
        <w:rPr>
          <w:rFonts w:asciiTheme="majorBidi" w:hAnsiTheme="majorBidi" w:cstheme="majorBidi"/>
        </w:rPr>
        <w:t>Abraham,</w:t>
      </w:r>
      <w:r w:rsidRPr="00520CBC">
        <w:rPr>
          <w:rFonts w:asciiTheme="majorBidi" w:hAnsiTheme="majorBidi" w:cstheme="majorBidi"/>
          <w:spacing w:val="-2"/>
        </w:rPr>
        <w:t xml:space="preserve"> </w:t>
      </w:r>
      <w:r w:rsidRPr="00520CBC">
        <w:rPr>
          <w:rFonts w:asciiTheme="majorBidi" w:hAnsiTheme="majorBidi" w:cstheme="majorBidi"/>
        </w:rPr>
        <w:t>Isaac,</w:t>
      </w:r>
      <w:r w:rsidRPr="00520CBC">
        <w:rPr>
          <w:rFonts w:asciiTheme="majorBidi" w:hAnsiTheme="majorBidi" w:cstheme="majorBidi"/>
          <w:spacing w:val="-2"/>
        </w:rPr>
        <w:t xml:space="preserve"> </w:t>
      </w:r>
      <w:r w:rsidRPr="00520CBC">
        <w:rPr>
          <w:rFonts w:asciiTheme="majorBidi" w:hAnsiTheme="majorBidi" w:cstheme="majorBidi"/>
        </w:rPr>
        <w:t xml:space="preserve">and Jacob. This whole process of tradition development </w:t>
      </w:r>
      <w:proofErr w:type="gramStart"/>
      <w:r w:rsidRPr="00520CBC">
        <w:rPr>
          <w:rFonts w:asciiTheme="majorBidi" w:hAnsiTheme="majorBidi" w:cstheme="majorBidi"/>
        </w:rPr>
        <w:t>is viewed</w:t>
      </w:r>
      <w:proofErr w:type="gramEnd"/>
      <w:r w:rsidRPr="00520CBC">
        <w:rPr>
          <w:rFonts w:asciiTheme="majorBidi" w:hAnsiTheme="majorBidi" w:cstheme="majorBidi"/>
        </w:rPr>
        <w:t xml:space="preserve"> as taking place at the oral tradition </w:t>
      </w:r>
      <w:proofErr w:type="gramStart"/>
      <w:r w:rsidRPr="00520CBC">
        <w:rPr>
          <w:rFonts w:asciiTheme="majorBidi" w:hAnsiTheme="majorBidi" w:cstheme="majorBidi"/>
        </w:rPr>
        <w:t>stage, before</w:t>
      </w:r>
      <w:proofErr w:type="gramEnd"/>
      <w:r w:rsidRPr="00520CBC">
        <w:rPr>
          <w:rFonts w:asciiTheme="majorBidi" w:hAnsiTheme="majorBidi" w:cstheme="majorBidi"/>
        </w:rPr>
        <w:t xml:space="preserve"> it reached the written form.</w:t>
      </w:r>
    </w:p>
    <w:p w14:paraId="12A83C61" w14:textId="0A216A34" w:rsidR="007E0FCE" w:rsidRPr="00520CBC" w:rsidRDefault="00000000" w:rsidP="00520CBC">
      <w:pPr>
        <w:pStyle w:val="BodyText"/>
        <w:spacing w:before="179" w:line="266" w:lineRule="auto"/>
        <w:ind w:firstLine="720"/>
        <w:rPr>
          <w:rFonts w:asciiTheme="majorBidi" w:hAnsiTheme="majorBidi" w:cstheme="majorBidi"/>
        </w:rPr>
      </w:pPr>
      <w:r w:rsidRPr="00520CBC">
        <w:rPr>
          <w:rFonts w:asciiTheme="majorBidi" w:hAnsiTheme="majorBidi" w:cstheme="majorBidi"/>
        </w:rPr>
        <w:t>This</w:t>
      </w:r>
      <w:r w:rsidRPr="00520CBC">
        <w:rPr>
          <w:rFonts w:asciiTheme="majorBidi" w:hAnsiTheme="majorBidi" w:cstheme="majorBidi"/>
          <w:spacing w:val="-3"/>
        </w:rPr>
        <w:t xml:space="preserve"> </w:t>
      </w:r>
      <w:r w:rsidRPr="00520CBC">
        <w:rPr>
          <w:rFonts w:asciiTheme="majorBidi" w:hAnsiTheme="majorBidi" w:cstheme="majorBidi"/>
        </w:rPr>
        <w:t>approach</w:t>
      </w:r>
      <w:r w:rsidRPr="00520CBC">
        <w:rPr>
          <w:rFonts w:asciiTheme="majorBidi" w:hAnsiTheme="majorBidi" w:cstheme="majorBidi"/>
          <w:spacing w:val="-5"/>
        </w:rPr>
        <w:t xml:space="preserve"> </w:t>
      </w:r>
      <w:r w:rsidRPr="00520CBC">
        <w:rPr>
          <w:rFonts w:asciiTheme="majorBidi" w:hAnsiTheme="majorBidi" w:cstheme="majorBidi"/>
        </w:rPr>
        <w:t>has</w:t>
      </w:r>
      <w:r w:rsidRPr="00520CBC">
        <w:rPr>
          <w:rFonts w:asciiTheme="majorBidi" w:hAnsiTheme="majorBidi" w:cstheme="majorBidi"/>
          <w:spacing w:val="-3"/>
        </w:rPr>
        <w:t xml:space="preserve"> </w:t>
      </w:r>
      <w:r w:rsidRPr="00520CBC">
        <w:rPr>
          <w:rFonts w:asciiTheme="majorBidi" w:hAnsiTheme="majorBidi" w:cstheme="majorBidi"/>
        </w:rPr>
        <w:t>not</w:t>
      </w:r>
      <w:r w:rsidRPr="00520CBC">
        <w:rPr>
          <w:rFonts w:asciiTheme="majorBidi" w:hAnsiTheme="majorBidi" w:cstheme="majorBidi"/>
          <w:spacing w:val="-5"/>
        </w:rPr>
        <w:t xml:space="preserve"> </w:t>
      </w:r>
      <w:r w:rsidRPr="00520CBC">
        <w:rPr>
          <w:rFonts w:asciiTheme="majorBidi" w:hAnsiTheme="majorBidi" w:cstheme="majorBidi"/>
        </w:rPr>
        <w:t>gone</w:t>
      </w:r>
      <w:r w:rsidRPr="00520CBC">
        <w:rPr>
          <w:rFonts w:asciiTheme="majorBidi" w:hAnsiTheme="majorBidi" w:cstheme="majorBidi"/>
          <w:spacing w:val="-3"/>
        </w:rPr>
        <w:t xml:space="preserve"> </w:t>
      </w:r>
      <w:r w:rsidRPr="00520CBC">
        <w:rPr>
          <w:rFonts w:asciiTheme="majorBidi" w:hAnsiTheme="majorBidi" w:cstheme="majorBidi"/>
        </w:rPr>
        <w:t>unchallenged</w:t>
      </w:r>
      <w:r w:rsidRPr="00520CBC">
        <w:rPr>
          <w:rFonts w:asciiTheme="majorBidi" w:hAnsiTheme="majorBidi" w:cstheme="majorBidi"/>
          <w:spacing w:val="-4"/>
        </w:rPr>
        <w:t xml:space="preserve"> </w:t>
      </w:r>
      <w:r w:rsidRPr="00520CBC">
        <w:rPr>
          <w:rFonts w:asciiTheme="majorBidi" w:hAnsiTheme="majorBidi" w:cstheme="majorBidi"/>
        </w:rPr>
        <w:t>(Van</w:t>
      </w:r>
      <w:r w:rsidRPr="00520CBC">
        <w:rPr>
          <w:rFonts w:asciiTheme="majorBidi" w:hAnsiTheme="majorBidi" w:cstheme="majorBidi"/>
          <w:spacing w:val="-2"/>
        </w:rPr>
        <w:t xml:space="preserve"> </w:t>
      </w:r>
      <w:r w:rsidRPr="00520CBC">
        <w:rPr>
          <w:rFonts w:asciiTheme="majorBidi" w:hAnsiTheme="majorBidi" w:cstheme="majorBidi"/>
        </w:rPr>
        <w:t>Seters,</w:t>
      </w:r>
      <w:r w:rsidRPr="00520CBC">
        <w:rPr>
          <w:rFonts w:asciiTheme="majorBidi" w:hAnsiTheme="majorBidi" w:cstheme="majorBidi"/>
          <w:spacing w:val="-3"/>
        </w:rPr>
        <w:t xml:space="preserve"> </w:t>
      </w:r>
      <w:r w:rsidRPr="00520CBC">
        <w:rPr>
          <w:rFonts w:asciiTheme="majorBidi" w:hAnsiTheme="majorBidi" w:cstheme="majorBidi"/>
        </w:rPr>
        <w:t>1975).</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degree</w:t>
      </w:r>
      <w:r w:rsidRPr="00520CBC">
        <w:rPr>
          <w:rFonts w:asciiTheme="majorBidi" w:hAnsiTheme="majorBidi" w:cstheme="majorBidi"/>
          <w:spacing w:val="-3"/>
        </w:rPr>
        <w:t xml:space="preserve"> </w:t>
      </w:r>
      <w:r w:rsidRPr="00520CBC">
        <w:rPr>
          <w:rFonts w:asciiTheme="majorBidi" w:hAnsiTheme="majorBidi" w:cstheme="majorBidi"/>
        </w:rPr>
        <w:t>to</w:t>
      </w:r>
      <w:r w:rsidRPr="00520CBC">
        <w:rPr>
          <w:rFonts w:asciiTheme="majorBidi" w:hAnsiTheme="majorBidi" w:cstheme="majorBidi"/>
          <w:spacing w:val="-5"/>
        </w:rPr>
        <w:t xml:space="preserve"> </w:t>
      </w:r>
      <w:r w:rsidRPr="00520CBC">
        <w:rPr>
          <w:rFonts w:asciiTheme="majorBidi" w:hAnsiTheme="majorBidi" w:cstheme="majorBidi"/>
        </w:rPr>
        <w:t>which the stories of Abraham reflect a long process of oral tradition is debatable. For instance,</w:t>
      </w:r>
      <w:r w:rsidR="00520CBC" w:rsidRPr="00520CBC">
        <w:rPr>
          <w:rFonts w:asciiTheme="majorBidi" w:hAnsiTheme="majorBidi" w:cstheme="majorBidi"/>
        </w:rPr>
        <w:t xml:space="preserve"> </w:t>
      </w:r>
      <w:r w:rsidRPr="00520CBC">
        <w:rPr>
          <w:rFonts w:asciiTheme="majorBidi" w:hAnsiTheme="majorBidi" w:cstheme="majorBidi"/>
        </w:rPr>
        <w:t>the tradition of Beersheba as a cult place cannot belong to the pre</w:t>
      </w:r>
      <w:r w:rsidR="00F25C20" w:rsidRPr="00520CBC">
        <w:rPr>
          <w:rFonts w:asciiTheme="majorBidi" w:hAnsiTheme="majorBidi" w:cstheme="majorBidi"/>
        </w:rPr>
        <w:t>-</w:t>
      </w:r>
      <w:r w:rsidRPr="00520CBC">
        <w:rPr>
          <w:rFonts w:asciiTheme="majorBidi" w:hAnsiTheme="majorBidi" w:cstheme="majorBidi"/>
        </w:rPr>
        <w:t>monarchy period because</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excavations</w:t>
      </w:r>
      <w:r w:rsidRPr="00520CBC">
        <w:rPr>
          <w:rFonts w:asciiTheme="majorBidi" w:hAnsiTheme="majorBidi" w:cstheme="majorBidi"/>
          <w:spacing w:val="-3"/>
        </w:rPr>
        <w:t xml:space="preserve"> </w:t>
      </w:r>
      <w:proofErr w:type="gramStart"/>
      <w:r w:rsidRPr="00520CBC">
        <w:rPr>
          <w:rFonts w:asciiTheme="majorBidi" w:hAnsiTheme="majorBidi" w:cstheme="majorBidi"/>
        </w:rPr>
        <w:t>carried</w:t>
      </w:r>
      <w:r w:rsidRPr="00520CBC">
        <w:rPr>
          <w:rFonts w:asciiTheme="majorBidi" w:hAnsiTheme="majorBidi" w:cstheme="majorBidi"/>
          <w:spacing w:val="-4"/>
        </w:rPr>
        <w:t xml:space="preserve"> </w:t>
      </w:r>
      <w:r w:rsidRPr="00520CBC">
        <w:rPr>
          <w:rFonts w:asciiTheme="majorBidi" w:hAnsiTheme="majorBidi" w:cstheme="majorBidi"/>
        </w:rPr>
        <w:t>out</w:t>
      </w:r>
      <w:proofErr w:type="gramEnd"/>
      <w:r w:rsidRPr="00520CBC">
        <w:rPr>
          <w:rFonts w:asciiTheme="majorBidi" w:hAnsiTheme="majorBidi" w:cstheme="majorBidi"/>
          <w:spacing w:val="-5"/>
        </w:rPr>
        <w:t xml:space="preserve"> </w:t>
      </w:r>
      <w:r w:rsidRPr="00520CBC">
        <w:rPr>
          <w:rFonts w:asciiTheme="majorBidi" w:hAnsiTheme="majorBidi" w:cstheme="majorBidi"/>
        </w:rPr>
        <w:t>under</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1"/>
        </w:rPr>
        <w:t xml:space="preserve"> </w:t>
      </w:r>
      <w:r w:rsidRPr="00520CBC">
        <w:rPr>
          <w:rFonts w:asciiTheme="majorBidi" w:hAnsiTheme="majorBidi" w:cstheme="majorBidi"/>
        </w:rPr>
        <w:t>direction</w:t>
      </w:r>
      <w:r w:rsidRPr="00520CBC">
        <w:rPr>
          <w:rFonts w:asciiTheme="majorBidi" w:hAnsiTheme="majorBidi" w:cstheme="majorBidi"/>
          <w:spacing w:val="-5"/>
        </w:rPr>
        <w:t xml:space="preserve"> </w:t>
      </w:r>
      <w:r w:rsidRPr="00520CBC">
        <w:rPr>
          <w:rFonts w:asciiTheme="majorBidi" w:hAnsiTheme="majorBidi" w:cstheme="majorBidi"/>
        </w:rPr>
        <w:t>of</w:t>
      </w:r>
      <w:r w:rsidRPr="00520CBC">
        <w:rPr>
          <w:rFonts w:asciiTheme="majorBidi" w:hAnsiTheme="majorBidi" w:cstheme="majorBidi"/>
          <w:spacing w:val="-5"/>
        </w:rPr>
        <w:t xml:space="preserve"> </w:t>
      </w:r>
      <w:r w:rsidRPr="00520CBC">
        <w:rPr>
          <w:rFonts w:asciiTheme="majorBidi" w:hAnsiTheme="majorBidi" w:cstheme="majorBidi"/>
        </w:rPr>
        <w:t>Yohanan</w:t>
      </w:r>
      <w:r w:rsidRPr="00520CBC">
        <w:rPr>
          <w:rFonts w:asciiTheme="majorBidi" w:hAnsiTheme="majorBidi" w:cstheme="majorBidi"/>
          <w:spacing w:val="-5"/>
        </w:rPr>
        <w:t xml:space="preserve"> </w:t>
      </w:r>
      <w:r w:rsidRPr="00520CBC">
        <w:rPr>
          <w:rFonts w:asciiTheme="majorBidi" w:hAnsiTheme="majorBidi" w:cstheme="majorBidi"/>
        </w:rPr>
        <w:t>Aharoni</w:t>
      </w:r>
      <w:r w:rsidRPr="00520CBC">
        <w:rPr>
          <w:rFonts w:asciiTheme="majorBidi" w:hAnsiTheme="majorBidi" w:cstheme="majorBidi"/>
          <w:spacing w:val="-4"/>
        </w:rPr>
        <w:t xml:space="preserve"> </w:t>
      </w:r>
      <w:r w:rsidRPr="00520CBC">
        <w:rPr>
          <w:rFonts w:asciiTheme="majorBidi" w:hAnsiTheme="majorBidi" w:cstheme="majorBidi"/>
        </w:rPr>
        <w:t>show</w:t>
      </w:r>
      <w:r w:rsidRPr="00520CBC">
        <w:rPr>
          <w:rFonts w:asciiTheme="majorBidi" w:hAnsiTheme="majorBidi" w:cstheme="majorBidi"/>
          <w:spacing w:val="-2"/>
        </w:rPr>
        <w:t xml:space="preserve"> </w:t>
      </w:r>
      <w:r w:rsidRPr="00520CBC">
        <w:rPr>
          <w:rFonts w:asciiTheme="majorBidi" w:hAnsiTheme="majorBidi" w:cstheme="majorBidi"/>
        </w:rPr>
        <w:t>that</w:t>
      </w:r>
      <w:r w:rsidRPr="00520CBC">
        <w:rPr>
          <w:rFonts w:asciiTheme="majorBidi" w:hAnsiTheme="majorBidi" w:cstheme="majorBidi"/>
          <w:spacing w:val="-3"/>
        </w:rPr>
        <w:t xml:space="preserve"> </w:t>
      </w:r>
      <w:r w:rsidRPr="00520CBC">
        <w:rPr>
          <w:rFonts w:asciiTheme="majorBidi" w:hAnsiTheme="majorBidi" w:cstheme="majorBidi"/>
        </w:rPr>
        <w:t xml:space="preserve">the city was a new foundation of the Judean monarchy. While some of the individual stories may reflect traditions of varying degrees of antiquity, the process of collecting and arranging the stories </w:t>
      </w:r>
      <w:proofErr w:type="gramStart"/>
      <w:r w:rsidRPr="00520CBC">
        <w:rPr>
          <w:rFonts w:asciiTheme="majorBidi" w:hAnsiTheme="majorBidi" w:cstheme="majorBidi"/>
        </w:rPr>
        <w:t>is still best explained</w:t>
      </w:r>
      <w:proofErr w:type="gramEnd"/>
      <w:r w:rsidRPr="00520CBC">
        <w:rPr>
          <w:rFonts w:asciiTheme="majorBidi" w:hAnsiTheme="majorBidi" w:cstheme="majorBidi"/>
        </w:rPr>
        <w:t xml:space="preserve"> as reflecting literary activity.</w:t>
      </w:r>
    </w:p>
    <w:p w14:paraId="3D5FFF5E" w14:textId="77777777" w:rsidR="00520CBC" w:rsidRDefault="00520CBC">
      <w:pPr>
        <w:pStyle w:val="BodyText"/>
        <w:spacing w:before="151" w:line="264" w:lineRule="auto"/>
        <w:rPr>
          <w:rFonts w:asciiTheme="majorBidi" w:hAnsiTheme="majorBidi" w:cstheme="majorBidi"/>
          <w:b/>
        </w:rPr>
      </w:pPr>
    </w:p>
    <w:p w14:paraId="4300F220" w14:textId="77777777" w:rsidR="00520CBC" w:rsidRDefault="00520CBC">
      <w:pPr>
        <w:pStyle w:val="BodyText"/>
        <w:spacing w:before="151" w:line="264" w:lineRule="auto"/>
        <w:rPr>
          <w:rFonts w:asciiTheme="majorBidi" w:hAnsiTheme="majorBidi" w:cstheme="majorBidi"/>
          <w:b/>
        </w:rPr>
      </w:pPr>
    </w:p>
    <w:p w14:paraId="5B21112E" w14:textId="26D48BB9" w:rsidR="007E0FCE" w:rsidRPr="00520CBC" w:rsidRDefault="00000000">
      <w:pPr>
        <w:pStyle w:val="BodyText"/>
        <w:spacing w:before="151" w:line="264" w:lineRule="auto"/>
        <w:rPr>
          <w:rFonts w:asciiTheme="majorBidi" w:hAnsiTheme="majorBidi" w:cstheme="majorBidi"/>
        </w:rPr>
      </w:pPr>
      <w:r w:rsidRPr="00520CBC">
        <w:rPr>
          <w:rFonts w:asciiTheme="majorBidi" w:hAnsiTheme="majorBidi" w:cstheme="majorBidi"/>
          <w:b/>
        </w:rPr>
        <w:lastRenderedPageBreak/>
        <w:t xml:space="preserve">RELIGION OF ABRAHAM. </w:t>
      </w:r>
      <w:r w:rsidRPr="00520CBC">
        <w:rPr>
          <w:rFonts w:asciiTheme="majorBidi" w:hAnsiTheme="majorBidi" w:cstheme="majorBidi"/>
        </w:rPr>
        <w:t>The traditio</w:t>
      </w:r>
      <w:r w:rsidR="00F25C20" w:rsidRPr="00520CBC">
        <w:rPr>
          <w:rFonts w:asciiTheme="majorBidi" w:hAnsiTheme="majorBidi" w:cstheme="majorBidi"/>
        </w:rPr>
        <w:t>n</w:t>
      </w:r>
      <w:r w:rsidRPr="00520CBC">
        <w:rPr>
          <w:rFonts w:asciiTheme="majorBidi" w:hAnsiTheme="majorBidi" w:cstheme="majorBidi"/>
        </w:rPr>
        <w:t>-historical approach to the patriarchal stories has led to the view that the tradition reflects a nomadic form of personal religion in which the “god of the fathers” is the patron god of the clan. He is associated with a specific person, such</w:t>
      </w:r>
      <w:r w:rsidRPr="00520CBC">
        <w:rPr>
          <w:rFonts w:asciiTheme="majorBidi" w:hAnsiTheme="majorBidi" w:cstheme="majorBidi"/>
          <w:spacing w:val="-1"/>
        </w:rPr>
        <w:t xml:space="preserve"> </w:t>
      </w:r>
      <w:r w:rsidRPr="00520CBC">
        <w:rPr>
          <w:rFonts w:asciiTheme="majorBidi" w:hAnsiTheme="majorBidi" w:cstheme="majorBidi"/>
        </w:rPr>
        <w:t>as Abraham, who experiences a</w:t>
      </w:r>
      <w:r w:rsidRPr="00520CBC">
        <w:rPr>
          <w:rFonts w:asciiTheme="majorBidi" w:hAnsiTheme="majorBidi" w:cstheme="majorBidi"/>
          <w:spacing w:val="-1"/>
        </w:rPr>
        <w:t xml:space="preserve"> </w:t>
      </w:r>
      <w:r w:rsidRPr="00520CBC">
        <w:rPr>
          <w:rFonts w:asciiTheme="majorBidi" w:hAnsiTheme="majorBidi" w:cstheme="majorBidi"/>
        </w:rPr>
        <w:t>theophany</w:t>
      </w:r>
      <w:r w:rsidRPr="00520CBC">
        <w:rPr>
          <w:rFonts w:asciiTheme="majorBidi" w:hAnsiTheme="majorBidi" w:cstheme="majorBidi"/>
          <w:spacing w:val="-1"/>
        </w:rPr>
        <w:t xml:space="preserve"> </w:t>
      </w:r>
      <w:r w:rsidRPr="00520CBC">
        <w:rPr>
          <w:rFonts w:asciiTheme="majorBidi" w:hAnsiTheme="majorBidi" w:cstheme="majorBidi"/>
        </w:rPr>
        <w:t>and receives the divine promises of</w:t>
      </w:r>
      <w:r w:rsidRPr="00520CBC">
        <w:rPr>
          <w:rFonts w:asciiTheme="majorBidi" w:hAnsiTheme="majorBidi" w:cstheme="majorBidi"/>
          <w:spacing w:val="-1"/>
        </w:rPr>
        <w:t xml:space="preserve"> </w:t>
      </w:r>
      <w:r w:rsidRPr="00520CBC">
        <w:rPr>
          <w:rFonts w:asciiTheme="majorBidi" w:hAnsiTheme="majorBidi" w:cstheme="majorBidi"/>
        </w:rPr>
        <w:t>land and progeny. Also</w:t>
      </w:r>
      <w:r w:rsidRPr="00520CBC">
        <w:rPr>
          <w:rFonts w:asciiTheme="majorBidi" w:hAnsiTheme="majorBidi" w:cstheme="majorBidi"/>
          <w:spacing w:val="-1"/>
        </w:rPr>
        <w:t xml:space="preserve"> </w:t>
      </w:r>
      <w:r w:rsidRPr="00520CBC">
        <w:rPr>
          <w:rFonts w:asciiTheme="majorBidi" w:hAnsiTheme="majorBidi" w:cstheme="majorBidi"/>
        </w:rPr>
        <w:t>belonging to</w:t>
      </w:r>
      <w:r w:rsidRPr="00520CBC">
        <w:rPr>
          <w:rFonts w:asciiTheme="majorBidi" w:hAnsiTheme="majorBidi" w:cstheme="majorBidi"/>
          <w:spacing w:val="-1"/>
        </w:rPr>
        <w:t xml:space="preserve"> </w:t>
      </w:r>
      <w:r w:rsidRPr="00520CBC">
        <w:rPr>
          <w:rFonts w:asciiTheme="majorBidi" w:hAnsiTheme="majorBidi" w:cstheme="majorBidi"/>
        </w:rPr>
        <w:t>this “primitive” level of</w:t>
      </w:r>
      <w:r w:rsidRPr="00520CBC">
        <w:rPr>
          <w:rFonts w:asciiTheme="majorBidi" w:hAnsiTheme="majorBidi" w:cstheme="majorBidi"/>
          <w:spacing w:val="-1"/>
        </w:rPr>
        <w:t xml:space="preserve"> </w:t>
      </w:r>
      <w:r w:rsidRPr="00520CBC">
        <w:rPr>
          <w:rFonts w:asciiTheme="majorBidi" w:hAnsiTheme="majorBidi" w:cstheme="majorBidi"/>
        </w:rPr>
        <w:t>Israelite religion</w:t>
      </w:r>
      <w:r w:rsidRPr="00520CBC">
        <w:rPr>
          <w:rFonts w:asciiTheme="majorBidi" w:hAnsiTheme="majorBidi" w:cstheme="majorBidi"/>
          <w:spacing w:val="-1"/>
        </w:rPr>
        <w:t xml:space="preserve"> </w:t>
      </w:r>
      <w:r w:rsidRPr="00520CBC">
        <w:rPr>
          <w:rFonts w:asciiTheme="majorBidi" w:hAnsiTheme="majorBidi" w:cstheme="majorBidi"/>
        </w:rPr>
        <w:t>are the references to</w:t>
      </w:r>
      <w:r w:rsidRPr="00520CBC">
        <w:rPr>
          <w:rFonts w:asciiTheme="majorBidi" w:hAnsiTheme="majorBidi" w:cstheme="majorBidi"/>
          <w:spacing w:val="-4"/>
        </w:rPr>
        <w:t xml:space="preserve"> </w:t>
      </w:r>
      <w:r w:rsidRPr="00520CBC">
        <w:rPr>
          <w:rFonts w:asciiTheme="majorBidi" w:hAnsiTheme="majorBidi" w:cstheme="majorBidi"/>
        </w:rPr>
        <w:t>sacred</w:t>
      </w:r>
      <w:r w:rsidRPr="00520CBC">
        <w:rPr>
          <w:rFonts w:asciiTheme="majorBidi" w:hAnsiTheme="majorBidi" w:cstheme="majorBidi"/>
          <w:spacing w:val="-3"/>
        </w:rPr>
        <w:t xml:space="preserve"> </w:t>
      </w:r>
      <w:r w:rsidRPr="00520CBC">
        <w:rPr>
          <w:rFonts w:asciiTheme="majorBidi" w:hAnsiTheme="majorBidi" w:cstheme="majorBidi"/>
        </w:rPr>
        <w:t>trees</w:t>
      </w:r>
      <w:r w:rsidRPr="00520CBC">
        <w:rPr>
          <w:rFonts w:asciiTheme="majorBidi" w:hAnsiTheme="majorBidi" w:cstheme="majorBidi"/>
          <w:spacing w:val="-3"/>
        </w:rPr>
        <w:t xml:space="preserve"> </w:t>
      </w:r>
      <w:r w:rsidRPr="00520CBC">
        <w:rPr>
          <w:rFonts w:asciiTheme="majorBidi" w:hAnsiTheme="majorBidi" w:cstheme="majorBidi"/>
        </w:rPr>
        <w:t>and</w:t>
      </w:r>
      <w:r w:rsidRPr="00520CBC">
        <w:rPr>
          <w:rFonts w:asciiTheme="majorBidi" w:hAnsiTheme="majorBidi" w:cstheme="majorBidi"/>
          <w:spacing w:val="-3"/>
        </w:rPr>
        <w:t xml:space="preserve"> </w:t>
      </w:r>
      <w:r w:rsidRPr="00520CBC">
        <w:rPr>
          <w:rFonts w:asciiTheme="majorBidi" w:hAnsiTheme="majorBidi" w:cstheme="majorBidi"/>
        </w:rPr>
        <w:t>stones</w:t>
      </w:r>
      <w:r w:rsidRPr="00520CBC">
        <w:rPr>
          <w:rFonts w:asciiTheme="majorBidi" w:hAnsiTheme="majorBidi" w:cstheme="majorBidi"/>
          <w:spacing w:val="-3"/>
        </w:rPr>
        <w:t xml:space="preserve"> </w:t>
      </w:r>
      <w:r w:rsidRPr="00520CBC">
        <w:rPr>
          <w:rFonts w:asciiTheme="majorBidi" w:hAnsiTheme="majorBidi" w:cstheme="majorBidi"/>
        </w:rPr>
        <w:t>and</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setting</w:t>
      </w:r>
      <w:r w:rsidRPr="00520CBC">
        <w:rPr>
          <w:rFonts w:asciiTheme="majorBidi" w:hAnsiTheme="majorBidi" w:cstheme="majorBidi"/>
          <w:spacing w:val="-3"/>
        </w:rPr>
        <w:t xml:space="preserve"> </w:t>
      </w:r>
      <w:r w:rsidRPr="00520CBC">
        <w:rPr>
          <w:rFonts w:asciiTheme="majorBidi" w:hAnsiTheme="majorBidi" w:cstheme="majorBidi"/>
        </w:rPr>
        <w:t>up</w:t>
      </w:r>
      <w:r w:rsidRPr="00520CBC">
        <w:rPr>
          <w:rFonts w:asciiTheme="majorBidi" w:hAnsiTheme="majorBidi" w:cstheme="majorBidi"/>
          <w:spacing w:val="-3"/>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numerous</w:t>
      </w:r>
      <w:r w:rsidRPr="00520CBC">
        <w:rPr>
          <w:rFonts w:asciiTheme="majorBidi" w:hAnsiTheme="majorBidi" w:cstheme="majorBidi"/>
          <w:spacing w:val="-3"/>
        </w:rPr>
        <w:t xml:space="preserve"> </w:t>
      </w:r>
      <w:r w:rsidRPr="00520CBC">
        <w:rPr>
          <w:rFonts w:asciiTheme="majorBidi" w:hAnsiTheme="majorBidi" w:cstheme="majorBidi"/>
        </w:rPr>
        <w:t>altars.</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frequent</w:t>
      </w:r>
      <w:r w:rsidRPr="00520CBC">
        <w:rPr>
          <w:rFonts w:asciiTheme="majorBidi" w:hAnsiTheme="majorBidi" w:cstheme="majorBidi"/>
          <w:spacing w:val="-4"/>
        </w:rPr>
        <w:t xml:space="preserve"> </w:t>
      </w:r>
      <w:r w:rsidRPr="00520CBC">
        <w:rPr>
          <w:rFonts w:asciiTheme="majorBidi" w:hAnsiTheme="majorBidi" w:cstheme="majorBidi"/>
        </w:rPr>
        <w:t>references to</w:t>
      </w:r>
      <w:r w:rsidRPr="00520CBC">
        <w:rPr>
          <w:rFonts w:asciiTheme="majorBidi" w:hAnsiTheme="majorBidi" w:cstheme="majorBidi"/>
          <w:spacing w:val="-1"/>
        </w:rPr>
        <w:t xml:space="preserve"> </w:t>
      </w:r>
      <w:r w:rsidRPr="00520CBC">
        <w:rPr>
          <w:rFonts w:asciiTheme="majorBidi" w:hAnsiTheme="majorBidi" w:cstheme="majorBidi"/>
        </w:rPr>
        <w:t>El in</w:t>
      </w:r>
      <w:r w:rsidRPr="00520CBC">
        <w:rPr>
          <w:rFonts w:asciiTheme="majorBidi" w:hAnsiTheme="majorBidi" w:cstheme="majorBidi"/>
          <w:spacing w:val="-1"/>
        </w:rPr>
        <w:t xml:space="preserve"> </w:t>
      </w:r>
      <w:r w:rsidRPr="00520CBC">
        <w:rPr>
          <w:rFonts w:asciiTheme="majorBidi" w:hAnsiTheme="majorBidi" w:cstheme="majorBidi"/>
        </w:rPr>
        <w:t>the patriarchal stories reflect</w:t>
      </w:r>
      <w:r w:rsidRPr="00520CBC">
        <w:rPr>
          <w:rFonts w:asciiTheme="majorBidi" w:hAnsiTheme="majorBidi" w:cstheme="majorBidi"/>
          <w:spacing w:val="-1"/>
        </w:rPr>
        <w:t xml:space="preserve"> </w:t>
      </w:r>
      <w:r w:rsidRPr="00520CBC">
        <w:rPr>
          <w:rFonts w:asciiTheme="majorBidi" w:hAnsiTheme="majorBidi" w:cstheme="majorBidi"/>
        </w:rPr>
        <w:t>either</w:t>
      </w:r>
      <w:r w:rsidRPr="00520CBC">
        <w:rPr>
          <w:rFonts w:asciiTheme="majorBidi" w:hAnsiTheme="majorBidi" w:cstheme="majorBidi"/>
          <w:spacing w:val="-1"/>
        </w:rPr>
        <w:t xml:space="preserve"> </w:t>
      </w:r>
      <w:r w:rsidRPr="00520CBC">
        <w:rPr>
          <w:rFonts w:asciiTheme="majorBidi" w:hAnsiTheme="majorBidi" w:cstheme="majorBidi"/>
        </w:rPr>
        <w:t>the encounter</w:t>
      </w:r>
      <w:r w:rsidRPr="00520CBC">
        <w:rPr>
          <w:rFonts w:asciiTheme="majorBidi" w:hAnsiTheme="majorBidi" w:cstheme="majorBidi"/>
          <w:spacing w:val="-1"/>
        </w:rPr>
        <w:t xml:space="preserve"> </w:t>
      </w:r>
      <w:r w:rsidRPr="00520CBC">
        <w:rPr>
          <w:rFonts w:asciiTheme="majorBidi" w:hAnsiTheme="majorBidi" w:cstheme="majorBidi"/>
        </w:rPr>
        <w:t>of</w:t>
      </w:r>
      <w:r w:rsidRPr="00520CBC">
        <w:rPr>
          <w:rFonts w:asciiTheme="majorBidi" w:hAnsiTheme="majorBidi" w:cstheme="majorBidi"/>
          <w:spacing w:val="-1"/>
        </w:rPr>
        <w:t xml:space="preserve"> </w:t>
      </w:r>
      <w:r w:rsidRPr="00520CBC">
        <w:rPr>
          <w:rFonts w:asciiTheme="majorBidi" w:hAnsiTheme="majorBidi" w:cstheme="majorBidi"/>
        </w:rPr>
        <w:t>the nomadic religion</w:t>
      </w:r>
      <w:r w:rsidRPr="00520CBC">
        <w:rPr>
          <w:rFonts w:asciiTheme="majorBidi" w:hAnsiTheme="majorBidi" w:cstheme="majorBidi"/>
          <w:spacing w:val="-1"/>
        </w:rPr>
        <w:t xml:space="preserve"> </w:t>
      </w:r>
      <w:r w:rsidRPr="00520CBC">
        <w:rPr>
          <w:rFonts w:asciiTheme="majorBidi" w:hAnsiTheme="majorBidi" w:cstheme="majorBidi"/>
        </w:rPr>
        <w:t>with the Canaanite religion</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1"/>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land,</w:t>
      </w:r>
      <w:r w:rsidRPr="00520CBC">
        <w:rPr>
          <w:rFonts w:asciiTheme="majorBidi" w:hAnsiTheme="majorBidi" w:cstheme="majorBidi"/>
          <w:spacing w:val="-2"/>
        </w:rPr>
        <w:t xml:space="preserve"> </w:t>
      </w:r>
      <w:r w:rsidRPr="00520CBC">
        <w:rPr>
          <w:rFonts w:asciiTheme="majorBidi" w:hAnsiTheme="majorBidi" w:cstheme="majorBidi"/>
        </w:rPr>
        <w:t>with</w:t>
      </w:r>
      <w:r w:rsidRPr="00520CBC">
        <w:rPr>
          <w:rFonts w:asciiTheme="majorBidi" w:hAnsiTheme="majorBidi" w:cstheme="majorBidi"/>
          <w:spacing w:val="-4"/>
        </w:rPr>
        <w:t xml:space="preserve"> </w:t>
      </w:r>
      <w:r w:rsidRPr="00520CBC">
        <w:rPr>
          <w:rFonts w:asciiTheme="majorBidi" w:hAnsiTheme="majorBidi" w:cstheme="majorBidi"/>
        </w:rPr>
        <w:t>its</w:t>
      </w:r>
      <w:r w:rsidRPr="00520CBC">
        <w:rPr>
          <w:rFonts w:asciiTheme="majorBidi" w:hAnsiTheme="majorBidi" w:cstheme="majorBidi"/>
          <w:spacing w:val="-2"/>
        </w:rPr>
        <w:t xml:space="preserve"> </w:t>
      </w:r>
      <w:r w:rsidRPr="00520CBC">
        <w:rPr>
          <w:rFonts w:asciiTheme="majorBidi" w:hAnsiTheme="majorBidi" w:cstheme="majorBidi"/>
        </w:rPr>
        <w:t>high</w:t>
      </w:r>
      <w:r w:rsidRPr="00520CBC">
        <w:rPr>
          <w:rFonts w:asciiTheme="majorBidi" w:hAnsiTheme="majorBidi" w:cstheme="majorBidi"/>
          <w:spacing w:val="-4"/>
        </w:rPr>
        <w:t xml:space="preserve"> </w:t>
      </w:r>
      <w:r w:rsidRPr="00520CBC">
        <w:rPr>
          <w:rFonts w:asciiTheme="majorBidi" w:hAnsiTheme="majorBidi" w:cstheme="majorBidi"/>
        </w:rPr>
        <w:t>god</w:t>
      </w:r>
      <w:r w:rsidRPr="00520CBC">
        <w:rPr>
          <w:rFonts w:asciiTheme="majorBidi" w:hAnsiTheme="majorBidi" w:cstheme="majorBidi"/>
          <w:spacing w:val="-1"/>
        </w:rPr>
        <w:t xml:space="preserve"> </w:t>
      </w:r>
      <w:r w:rsidRPr="00520CBC">
        <w:rPr>
          <w:rFonts w:asciiTheme="majorBidi" w:hAnsiTheme="majorBidi" w:cstheme="majorBidi"/>
        </w:rPr>
        <w:t>El,</w:t>
      </w:r>
      <w:r w:rsidRPr="00520CBC">
        <w:rPr>
          <w:rFonts w:asciiTheme="majorBidi" w:hAnsiTheme="majorBidi" w:cstheme="majorBidi"/>
          <w:spacing w:val="-2"/>
        </w:rPr>
        <w:t xml:space="preserve"> </w:t>
      </w:r>
      <w:r w:rsidRPr="00520CBC">
        <w:rPr>
          <w:rFonts w:asciiTheme="majorBidi" w:hAnsiTheme="majorBidi" w:cstheme="majorBidi"/>
        </w:rPr>
        <w:t>or</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original</w:t>
      </w:r>
      <w:r w:rsidRPr="00520CBC">
        <w:rPr>
          <w:rFonts w:asciiTheme="majorBidi" w:hAnsiTheme="majorBidi" w:cstheme="majorBidi"/>
          <w:spacing w:val="-1"/>
        </w:rPr>
        <w:t xml:space="preserve"> </w:t>
      </w:r>
      <w:r w:rsidRPr="00520CBC">
        <w:rPr>
          <w:rFonts w:asciiTheme="majorBidi" w:hAnsiTheme="majorBidi" w:cstheme="majorBidi"/>
        </w:rPr>
        <w:t>identity</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1"/>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“god</w:t>
      </w:r>
      <w:r w:rsidRPr="00520CBC">
        <w:rPr>
          <w:rFonts w:asciiTheme="majorBidi" w:hAnsiTheme="majorBidi" w:cstheme="majorBidi"/>
          <w:spacing w:val="-3"/>
        </w:rPr>
        <w:t xml:space="preserve"> </w:t>
      </w:r>
      <w:r w:rsidRPr="00520CBC">
        <w:rPr>
          <w:rFonts w:asciiTheme="majorBidi" w:hAnsiTheme="majorBidi" w:cstheme="majorBidi"/>
        </w:rPr>
        <w:t>of</w:t>
      </w:r>
      <w:r w:rsidRPr="00520CBC">
        <w:rPr>
          <w:rFonts w:asciiTheme="majorBidi" w:hAnsiTheme="majorBidi" w:cstheme="majorBidi"/>
          <w:spacing w:val="-1"/>
        </w:rPr>
        <w:t xml:space="preserve"> </w:t>
      </w:r>
      <w:r w:rsidRPr="00520CBC">
        <w:rPr>
          <w:rFonts w:asciiTheme="majorBidi" w:hAnsiTheme="majorBidi" w:cstheme="majorBidi"/>
        </w:rPr>
        <w:t xml:space="preserve">the </w:t>
      </w:r>
      <w:r w:rsidRPr="00520CBC">
        <w:rPr>
          <w:rFonts w:asciiTheme="majorBidi" w:hAnsiTheme="majorBidi" w:cstheme="majorBidi"/>
          <w:spacing w:val="-2"/>
        </w:rPr>
        <w:t>fathers.”</w:t>
      </w:r>
    </w:p>
    <w:p w14:paraId="1E9CF78A" w14:textId="4E3282A8" w:rsidR="007E0FCE" w:rsidRPr="00520CBC" w:rsidRDefault="00000000">
      <w:pPr>
        <w:pStyle w:val="BodyText"/>
        <w:spacing w:before="173" w:line="266" w:lineRule="auto"/>
        <w:ind w:right="0" w:firstLine="720"/>
        <w:rPr>
          <w:rFonts w:asciiTheme="majorBidi" w:hAnsiTheme="majorBidi" w:cstheme="majorBidi"/>
        </w:rPr>
      </w:pP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problem</w:t>
      </w:r>
      <w:r w:rsidRPr="00520CBC">
        <w:rPr>
          <w:rFonts w:asciiTheme="majorBidi" w:hAnsiTheme="majorBidi" w:cstheme="majorBidi"/>
          <w:spacing w:val="-5"/>
        </w:rPr>
        <w:t xml:space="preserve"> </w:t>
      </w:r>
      <w:r w:rsidRPr="00520CBC">
        <w:rPr>
          <w:rFonts w:asciiTheme="majorBidi" w:hAnsiTheme="majorBidi" w:cstheme="majorBidi"/>
        </w:rPr>
        <w:t>with</w:t>
      </w:r>
      <w:r w:rsidRPr="00520CBC">
        <w:rPr>
          <w:rFonts w:asciiTheme="majorBidi" w:hAnsiTheme="majorBidi" w:cstheme="majorBidi"/>
          <w:spacing w:val="-5"/>
        </w:rPr>
        <w:t xml:space="preserve"> </w:t>
      </w:r>
      <w:r w:rsidRPr="00520CBC">
        <w:rPr>
          <w:rFonts w:asciiTheme="majorBidi" w:hAnsiTheme="majorBidi" w:cstheme="majorBidi"/>
        </w:rPr>
        <w:t>these</w:t>
      </w:r>
      <w:r w:rsidRPr="00520CBC">
        <w:rPr>
          <w:rFonts w:asciiTheme="majorBidi" w:hAnsiTheme="majorBidi" w:cstheme="majorBidi"/>
          <w:spacing w:val="-3"/>
        </w:rPr>
        <w:t xml:space="preserve"> </w:t>
      </w:r>
      <w:r w:rsidRPr="00520CBC">
        <w:rPr>
          <w:rFonts w:asciiTheme="majorBidi" w:hAnsiTheme="majorBidi" w:cstheme="majorBidi"/>
        </w:rPr>
        <w:t>reconstructions</w:t>
      </w:r>
      <w:r w:rsidRPr="00520CBC">
        <w:rPr>
          <w:rFonts w:asciiTheme="majorBidi" w:hAnsiTheme="majorBidi" w:cstheme="majorBidi"/>
          <w:spacing w:val="-3"/>
        </w:rPr>
        <w:t xml:space="preserve"> </w:t>
      </w:r>
      <w:r w:rsidRPr="00520CBC">
        <w:rPr>
          <w:rFonts w:asciiTheme="majorBidi" w:hAnsiTheme="majorBidi" w:cstheme="majorBidi"/>
        </w:rPr>
        <w:t>of</w:t>
      </w:r>
      <w:r w:rsidRPr="00520CBC">
        <w:rPr>
          <w:rFonts w:asciiTheme="majorBidi" w:hAnsiTheme="majorBidi" w:cstheme="majorBidi"/>
          <w:spacing w:val="-5"/>
        </w:rPr>
        <w:t xml:space="preserve"> </w:t>
      </w:r>
      <w:r w:rsidRPr="00520CBC">
        <w:rPr>
          <w:rFonts w:asciiTheme="majorBidi" w:hAnsiTheme="majorBidi" w:cstheme="majorBidi"/>
        </w:rPr>
        <w:t>Israels</w:t>
      </w:r>
      <w:r w:rsidRPr="00520CBC">
        <w:rPr>
          <w:rFonts w:asciiTheme="majorBidi" w:hAnsiTheme="majorBidi" w:cstheme="majorBidi"/>
          <w:spacing w:val="-3"/>
        </w:rPr>
        <w:t xml:space="preserve"> </w:t>
      </w:r>
      <w:r w:rsidRPr="00520CBC">
        <w:rPr>
          <w:rFonts w:asciiTheme="majorBidi" w:hAnsiTheme="majorBidi" w:cstheme="majorBidi"/>
        </w:rPr>
        <w:t>early</w:t>
      </w:r>
      <w:r w:rsidRPr="00520CBC">
        <w:rPr>
          <w:rFonts w:asciiTheme="majorBidi" w:hAnsiTheme="majorBidi" w:cstheme="majorBidi"/>
          <w:spacing w:val="-5"/>
        </w:rPr>
        <w:t xml:space="preserve"> </w:t>
      </w:r>
      <w:r w:rsidRPr="00520CBC">
        <w:rPr>
          <w:rFonts w:asciiTheme="majorBidi" w:hAnsiTheme="majorBidi" w:cstheme="majorBidi"/>
        </w:rPr>
        <w:t>religion</w:t>
      </w:r>
      <w:r w:rsidRPr="00520CBC">
        <w:rPr>
          <w:rFonts w:asciiTheme="majorBidi" w:hAnsiTheme="majorBidi" w:cstheme="majorBidi"/>
          <w:spacing w:val="-5"/>
        </w:rPr>
        <w:t xml:space="preserve"> </w:t>
      </w:r>
      <w:r w:rsidRPr="00520CBC">
        <w:rPr>
          <w:rFonts w:asciiTheme="majorBidi" w:hAnsiTheme="majorBidi" w:cstheme="majorBidi"/>
        </w:rPr>
        <w:t>is</w:t>
      </w:r>
      <w:r w:rsidRPr="00520CBC">
        <w:rPr>
          <w:rFonts w:asciiTheme="majorBidi" w:hAnsiTheme="majorBidi" w:cstheme="majorBidi"/>
          <w:spacing w:val="-1"/>
        </w:rPr>
        <w:t xml:space="preserve"> </w:t>
      </w:r>
      <w:r w:rsidRPr="00520CBC">
        <w:rPr>
          <w:rFonts w:asciiTheme="majorBidi" w:hAnsiTheme="majorBidi" w:cstheme="majorBidi"/>
        </w:rPr>
        <w:t>that</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emphasis upon</w:t>
      </w:r>
      <w:r w:rsidRPr="00520CBC">
        <w:rPr>
          <w:rFonts w:asciiTheme="majorBidi" w:hAnsiTheme="majorBidi" w:cstheme="majorBidi"/>
          <w:spacing w:val="-4"/>
        </w:rPr>
        <w:t xml:space="preserve"> </w:t>
      </w:r>
      <w:r w:rsidRPr="00520CBC">
        <w:rPr>
          <w:rFonts w:asciiTheme="majorBidi" w:hAnsiTheme="majorBidi" w:cstheme="majorBidi"/>
        </w:rPr>
        <w:t>Yahveh</w:t>
      </w:r>
      <w:r w:rsidRPr="00520CBC">
        <w:rPr>
          <w:rFonts w:asciiTheme="majorBidi" w:hAnsiTheme="majorBidi" w:cstheme="majorBidi"/>
          <w:spacing w:val="-4"/>
        </w:rPr>
        <w:t xml:space="preserve"> </w:t>
      </w:r>
      <w:r w:rsidRPr="00520CBC">
        <w:rPr>
          <w:rFonts w:asciiTheme="majorBidi" w:hAnsiTheme="majorBidi" w:cstheme="majorBidi"/>
        </w:rPr>
        <w:t>as the</w:t>
      </w:r>
      <w:r w:rsidRPr="00520CBC">
        <w:rPr>
          <w:rFonts w:asciiTheme="majorBidi" w:hAnsiTheme="majorBidi" w:cstheme="majorBidi"/>
          <w:spacing w:val="-2"/>
        </w:rPr>
        <w:t xml:space="preserve"> </w:t>
      </w:r>
      <w:r w:rsidRPr="00520CBC">
        <w:rPr>
          <w:rFonts w:asciiTheme="majorBidi" w:hAnsiTheme="majorBidi" w:cstheme="majorBidi"/>
        </w:rPr>
        <w:t>God</w:t>
      </w:r>
      <w:r w:rsidRPr="00520CBC">
        <w:rPr>
          <w:rFonts w:asciiTheme="majorBidi" w:hAnsiTheme="majorBidi" w:cstheme="majorBidi"/>
          <w:spacing w:val="-3"/>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Abraham,</w:t>
      </w:r>
      <w:r w:rsidRPr="00520CBC">
        <w:rPr>
          <w:rFonts w:asciiTheme="majorBidi" w:hAnsiTheme="majorBidi" w:cstheme="majorBidi"/>
          <w:spacing w:val="-2"/>
        </w:rPr>
        <w:t xml:space="preserve"> </w:t>
      </w:r>
      <w:r w:rsidRPr="00520CBC">
        <w:rPr>
          <w:rFonts w:asciiTheme="majorBidi" w:hAnsiTheme="majorBidi" w:cstheme="majorBidi"/>
        </w:rPr>
        <w:t>Isaac,</w:t>
      </w:r>
      <w:r w:rsidRPr="00520CBC">
        <w:rPr>
          <w:rFonts w:asciiTheme="majorBidi" w:hAnsiTheme="majorBidi" w:cstheme="majorBidi"/>
          <w:spacing w:val="-2"/>
        </w:rPr>
        <w:t xml:space="preserve"> </w:t>
      </w:r>
      <w:r w:rsidRPr="00520CBC">
        <w:rPr>
          <w:rFonts w:asciiTheme="majorBidi" w:hAnsiTheme="majorBidi" w:cstheme="majorBidi"/>
        </w:rPr>
        <w:t>and</w:t>
      </w:r>
      <w:r w:rsidRPr="00520CBC">
        <w:rPr>
          <w:rFonts w:asciiTheme="majorBidi" w:hAnsiTheme="majorBidi" w:cstheme="majorBidi"/>
          <w:spacing w:val="-3"/>
        </w:rPr>
        <w:t xml:space="preserve"> </w:t>
      </w:r>
      <w:r w:rsidRPr="00520CBC">
        <w:rPr>
          <w:rFonts w:asciiTheme="majorBidi" w:hAnsiTheme="majorBidi" w:cstheme="majorBidi"/>
        </w:rPr>
        <w:t>Jacob</w:t>
      </w:r>
      <w:r w:rsidRPr="00520CBC">
        <w:rPr>
          <w:rFonts w:asciiTheme="majorBidi" w:hAnsiTheme="majorBidi" w:cstheme="majorBidi"/>
          <w:spacing w:val="-3"/>
        </w:rPr>
        <w:t xml:space="preserve"> </w:t>
      </w:r>
      <w:r w:rsidRPr="00520CBC">
        <w:rPr>
          <w:rFonts w:asciiTheme="majorBidi" w:hAnsiTheme="majorBidi" w:cstheme="majorBidi"/>
        </w:rPr>
        <w:t>and</w:t>
      </w:r>
      <w:r w:rsidRPr="00520CBC">
        <w:rPr>
          <w:rFonts w:asciiTheme="majorBidi" w:hAnsiTheme="majorBidi" w:cstheme="majorBidi"/>
          <w:spacing w:val="-1"/>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identifying</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Yahveh</w:t>
      </w:r>
      <w:r w:rsidRPr="00520CBC">
        <w:rPr>
          <w:rFonts w:asciiTheme="majorBidi" w:hAnsiTheme="majorBidi" w:cstheme="majorBidi"/>
          <w:spacing w:val="-4"/>
        </w:rPr>
        <w:t xml:space="preserve"> </w:t>
      </w:r>
      <w:r w:rsidRPr="00520CBC">
        <w:rPr>
          <w:rFonts w:asciiTheme="majorBidi" w:hAnsiTheme="majorBidi" w:cstheme="majorBidi"/>
        </w:rPr>
        <w:t>with</w:t>
      </w:r>
      <w:r w:rsidRPr="00520CBC">
        <w:rPr>
          <w:rFonts w:asciiTheme="majorBidi" w:hAnsiTheme="majorBidi" w:cstheme="majorBidi"/>
          <w:spacing w:val="-1"/>
        </w:rPr>
        <w:t xml:space="preserve"> </w:t>
      </w:r>
      <w:r w:rsidRPr="00520CBC">
        <w:rPr>
          <w:rFonts w:asciiTheme="majorBidi" w:hAnsiTheme="majorBidi" w:cstheme="majorBidi"/>
        </w:rPr>
        <w:t xml:space="preserve">El </w:t>
      </w:r>
      <w:proofErr w:type="gramStart"/>
      <w:r w:rsidRPr="00520CBC">
        <w:rPr>
          <w:rFonts w:asciiTheme="majorBidi" w:hAnsiTheme="majorBidi" w:cstheme="majorBidi"/>
        </w:rPr>
        <w:t>are attested</w:t>
      </w:r>
      <w:proofErr w:type="gramEnd"/>
      <w:r w:rsidRPr="00520CBC">
        <w:rPr>
          <w:rFonts w:asciiTheme="majorBidi" w:hAnsiTheme="majorBidi" w:cstheme="majorBidi"/>
        </w:rPr>
        <w:t xml:space="preserve"> only in exilic sources. Furthermore, the themes of the divine promise of land and numerous progeny cannot </w:t>
      </w:r>
      <w:proofErr w:type="gramStart"/>
      <w:r w:rsidRPr="00520CBC">
        <w:rPr>
          <w:rFonts w:asciiTheme="majorBidi" w:hAnsiTheme="majorBidi" w:cstheme="majorBidi"/>
        </w:rPr>
        <w:t>be shown</w:t>
      </w:r>
      <w:proofErr w:type="gramEnd"/>
      <w:r w:rsidRPr="00520CBC">
        <w:rPr>
          <w:rFonts w:asciiTheme="majorBidi" w:hAnsiTheme="majorBidi" w:cstheme="majorBidi"/>
        </w:rPr>
        <w:t xml:space="preserve"> in a single instance to belong to the oral stage of the </w:t>
      </w:r>
      <w:r w:rsidR="00F25C20" w:rsidRPr="00520CBC">
        <w:rPr>
          <w:rFonts w:asciiTheme="majorBidi" w:hAnsiTheme="majorBidi" w:cstheme="majorBidi"/>
        </w:rPr>
        <w:t>development of traditions</w:t>
      </w:r>
      <w:r w:rsidRPr="00520CBC">
        <w:rPr>
          <w:rFonts w:asciiTheme="majorBidi" w:hAnsiTheme="majorBidi" w:cstheme="majorBidi"/>
        </w:rPr>
        <w:t>. One must conclude therefore that the religion of Abraham is the religion of the authors of the present form of the tradition.</w:t>
      </w:r>
    </w:p>
    <w:p w14:paraId="06D13D35" w14:textId="77777777" w:rsidR="007E0FCE" w:rsidRPr="00520CBC" w:rsidRDefault="00000000">
      <w:pPr>
        <w:pStyle w:val="BodyText"/>
        <w:spacing w:before="150" w:line="264" w:lineRule="auto"/>
        <w:ind w:left="-1" w:right="0"/>
        <w:rPr>
          <w:rFonts w:asciiTheme="majorBidi" w:hAnsiTheme="majorBidi" w:cstheme="majorBidi"/>
        </w:rPr>
      </w:pPr>
      <w:r w:rsidRPr="00520CBC">
        <w:rPr>
          <w:rFonts w:asciiTheme="majorBidi" w:hAnsiTheme="majorBidi" w:cstheme="majorBidi"/>
          <w:b/>
        </w:rPr>
        <w:t xml:space="preserve">ABRAHAM IN THE WRITTEN SOURCES. </w:t>
      </w:r>
      <w:r w:rsidRPr="00520CBC">
        <w:rPr>
          <w:rFonts w:asciiTheme="majorBidi" w:hAnsiTheme="majorBidi" w:cstheme="majorBidi"/>
        </w:rPr>
        <w:t xml:space="preserve">Scholars have long recognized that the story of Abraham is not a unity but combines the works of more than one author. The literary analysis of the Pentateuch, established by Julius Wellhausen and others in the nineteenth century, recognizes three independent sources. The earliest of these, the Yahvist (J), </w:t>
      </w:r>
      <w:proofErr w:type="gramStart"/>
      <w:r w:rsidRPr="00520CBC">
        <w:rPr>
          <w:rFonts w:asciiTheme="majorBidi" w:hAnsiTheme="majorBidi" w:cstheme="majorBidi"/>
        </w:rPr>
        <w:t>is dated</w:t>
      </w:r>
      <w:proofErr w:type="gramEnd"/>
      <w:r w:rsidRPr="00520CBC">
        <w:rPr>
          <w:rFonts w:asciiTheme="majorBidi" w:hAnsiTheme="majorBidi" w:cstheme="majorBidi"/>
        </w:rPr>
        <w:t xml:space="preserve"> to the united monarchy</w:t>
      </w:r>
      <w:r w:rsidRPr="00520CBC">
        <w:rPr>
          <w:rFonts w:asciiTheme="majorBidi" w:hAnsiTheme="majorBidi" w:cstheme="majorBidi"/>
          <w:spacing w:val="-1"/>
        </w:rPr>
        <w:t xml:space="preserve"> </w:t>
      </w:r>
      <w:r w:rsidRPr="00520CBC">
        <w:rPr>
          <w:rFonts w:asciiTheme="majorBidi" w:hAnsiTheme="majorBidi" w:cstheme="majorBidi"/>
        </w:rPr>
        <w:t>(c. 950 BCE)</w:t>
      </w:r>
      <w:r w:rsidRPr="00520CBC">
        <w:rPr>
          <w:rFonts w:asciiTheme="majorBidi" w:hAnsiTheme="majorBidi" w:cstheme="majorBidi"/>
          <w:spacing w:val="-1"/>
        </w:rPr>
        <w:t xml:space="preserve"> </w:t>
      </w:r>
      <w:r w:rsidRPr="00520CBC">
        <w:rPr>
          <w:rFonts w:asciiTheme="majorBidi" w:hAnsiTheme="majorBidi" w:cstheme="majorBidi"/>
        </w:rPr>
        <w:t xml:space="preserve">and </w:t>
      </w:r>
      <w:proofErr w:type="gramStart"/>
      <w:r w:rsidRPr="00520CBC">
        <w:rPr>
          <w:rFonts w:asciiTheme="majorBidi" w:hAnsiTheme="majorBidi" w:cstheme="majorBidi"/>
        </w:rPr>
        <w:t>is viewed</w:t>
      </w:r>
      <w:proofErr w:type="gramEnd"/>
      <w:r w:rsidRPr="00520CBC">
        <w:rPr>
          <w:rFonts w:asciiTheme="majorBidi" w:hAnsiTheme="majorBidi" w:cstheme="majorBidi"/>
        </w:rPr>
        <w:t xml:space="preserve"> as using</w:t>
      </w:r>
      <w:r w:rsidRPr="00520CBC">
        <w:rPr>
          <w:rFonts w:asciiTheme="majorBidi" w:hAnsiTheme="majorBidi" w:cstheme="majorBidi"/>
          <w:spacing w:val="-1"/>
        </w:rPr>
        <w:t xml:space="preserve"> </w:t>
      </w:r>
      <w:r w:rsidRPr="00520CBC">
        <w:rPr>
          <w:rFonts w:asciiTheme="majorBidi" w:hAnsiTheme="majorBidi" w:cstheme="majorBidi"/>
        </w:rPr>
        <w:t>the Abraham</w:t>
      </w:r>
      <w:r w:rsidRPr="00520CBC">
        <w:rPr>
          <w:rFonts w:asciiTheme="majorBidi" w:hAnsiTheme="majorBidi" w:cstheme="majorBidi"/>
          <w:spacing w:val="-1"/>
        </w:rPr>
        <w:t xml:space="preserve"> </w:t>
      </w:r>
      <w:r w:rsidRPr="00520CBC">
        <w:rPr>
          <w:rFonts w:asciiTheme="majorBidi" w:hAnsiTheme="majorBidi" w:cstheme="majorBidi"/>
        </w:rPr>
        <w:t xml:space="preserve">tradition to support the claims of the Davidic empire. The Elohist (E) in </w:t>
      </w:r>
      <w:r w:rsidRPr="00520CBC">
        <w:rPr>
          <w:rFonts w:asciiTheme="majorBidi" w:hAnsiTheme="majorBidi" w:cstheme="majorBidi"/>
          <w:i/>
        </w:rPr>
        <w:t xml:space="preserve">Genesis </w:t>
      </w:r>
      <w:r w:rsidRPr="00520CBC">
        <w:rPr>
          <w:rFonts w:asciiTheme="majorBidi" w:hAnsiTheme="majorBidi" w:cstheme="majorBidi"/>
        </w:rPr>
        <w:t xml:space="preserve">20–22 </w:t>
      </w:r>
      <w:proofErr w:type="gramStart"/>
      <w:r w:rsidRPr="00520CBC">
        <w:rPr>
          <w:rFonts w:asciiTheme="majorBidi" w:hAnsiTheme="majorBidi" w:cstheme="majorBidi"/>
        </w:rPr>
        <w:t>is dated</w:t>
      </w:r>
      <w:proofErr w:type="gramEnd"/>
      <w:r w:rsidRPr="00520CBC">
        <w:rPr>
          <w:rFonts w:asciiTheme="majorBidi" w:hAnsiTheme="majorBidi" w:cstheme="majorBidi"/>
        </w:rPr>
        <w:t xml:space="preserve"> to the time of the prophets (c. eighth century BCE). The Priestly (P) source is of postexilic date (c. 400</w:t>
      </w:r>
      <w:r w:rsidRPr="00520CBC">
        <w:rPr>
          <w:rFonts w:asciiTheme="majorBidi" w:hAnsiTheme="majorBidi" w:cstheme="majorBidi"/>
          <w:spacing w:val="-2"/>
        </w:rPr>
        <w:t xml:space="preserve"> </w:t>
      </w:r>
      <w:r w:rsidRPr="00520CBC">
        <w:rPr>
          <w:rFonts w:asciiTheme="majorBidi" w:hAnsiTheme="majorBidi" w:cstheme="majorBidi"/>
        </w:rPr>
        <w:t>BCE)</w:t>
      </w:r>
      <w:r w:rsidRPr="00520CBC">
        <w:rPr>
          <w:rFonts w:asciiTheme="majorBidi" w:hAnsiTheme="majorBidi" w:cstheme="majorBidi"/>
          <w:spacing w:val="-2"/>
        </w:rPr>
        <w:t xml:space="preserve"> </w:t>
      </w:r>
      <w:r w:rsidRPr="00520CBC">
        <w:rPr>
          <w:rFonts w:asciiTheme="majorBidi" w:hAnsiTheme="majorBidi" w:cstheme="majorBidi"/>
        </w:rPr>
        <w:t>and</w:t>
      </w:r>
      <w:r w:rsidRPr="00520CBC">
        <w:rPr>
          <w:rFonts w:asciiTheme="majorBidi" w:hAnsiTheme="majorBidi" w:cstheme="majorBidi"/>
          <w:spacing w:val="-3"/>
        </w:rPr>
        <w:t xml:space="preserve"> </w:t>
      </w:r>
      <w:proofErr w:type="gramStart"/>
      <w:r w:rsidRPr="00520CBC">
        <w:rPr>
          <w:rFonts w:asciiTheme="majorBidi" w:hAnsiTheme="majorBidi" w:cstheme="majorBidi"/>
        </w:rPr>
        <w:t>is</w:t>
      </w:r>
      <w:r w:rsidRPr="00520CBC">
        <w:rPr>
          <w:rFonts w:asciiTheme="majorBidi" w:hAnsiTheme="majorBidi" w:cstheme="majorBidi"/>
          <w:spacing w:val="-2"/>
        </w:rPr>
        <w:t xml:space="preserve"> </w:t>
      </w:r>
      <w:r w:rsidRPr="00520CBC">
        <w:rPr>
          <w:rFonts w:asciiTheme="majorBidi" w:hAnsiTheme="majorBidi" w:cstheme="majorBidi"/>
        </w:rPr>
        <w:t>found</w:t>
      </w:r>
      <w:proofErr w:type="gramEnd"/>
      <w:r w:rsidRPr="00520CBC">
        <w:rPr>
          <w:rFonts w:asciiTheme="majorBidi" w:hAnsiTheme="majorBidi" w:cstheme="majorBidi"/>
          <w:spacing w:val="-1"/>
        </w:rPr>
        <w:t xml:space="preserve"> </w:t>
      </w:r>
      <w:r w:rsidRPr="00520CBC">
        <w:rPr>
          <w:rFonts w:asciiTheme="majorBidi" w:hAnsiTheme="majorBidi" w:cstheme="majorBidi"/>
        </w:rPr>
        <w:t>only</w:t>
      </w:r>
      <w:r w:rsidRPr="00520CBC">
        <w:rPr>
          <w:rFonts w:asciiTheme="majorBidi" w:hAnsiTheme="majorBidi" w:cstheme="majorBidi"/>
          <w:spacing w:val="-4"/>
        </w:rPr>
        <w:t xml:space="preserve"> </w:t>
      </w:r>
      <w:r w:rsidRPr="00520CBC">
        <w:rPr>
          <w:rFonts w:asciiTheme="majorBidi" w:hAnsiTheme="majorBidi" w:cstheme="majorBidi"/>
        </w:rPr>
        <w:t>in</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episodes</w:t>
      </w:r>
      <w:r w:rsidRPr="00520CBC">
        <w:rPr>
          <w:rFonts w:asciiTheme="majorBidi" w:hAnsiTheme="majorBidi" w:cstheme="majorBidi"/>
          <w:spacing w:val="-2"/>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i/>
        </w:rPr>
        <w:t>Genesis</w:t>
      </w:r>
      <w:r w:rsidRPr="00520CBC">
        <w:rPr>
          <w:rFonts w:asciiTheme="majorBidi" w:hAnsiTheme="majorBidi" w:cstheme="majorBidi"/>
          <w:i/>
          <w:spacing w:val="-3"/>
        </w:rPr>
        <w:t xml:space="preserve"> </w:t>
      </w:r>
      <w:r w:rsidRPr="00520CBC">
        <w:rPr>
          <w:rFonts w:asciiTheme="majorBidi" w:hAnsiTheme="majorBidi" w:cstheme="majorBidi"/>
        </w:rPr>
        <w:t>17</w:t>
      </w:r>
      <w:r w:rsidRPr="00520CBC">
        <w:rPr>
          <w:rFonts w:asciiTheme="majorBidi" w:hAnsiTheme="majorBidi" w:cstheme="majorBidi"/>
          <w:spacing w:val="-4"/>
        </w:rPr>
        <w:t xml:space="preserve"> </w:t>
      </w:r>
      <w:r w:rsidRPr="00520CBC">
        <w:rPr>
          <w:rFonts w:asciiTheme="majorBidi" w:hAnsiTheme="majorBidi" w:cstheme="majorBidi"/>
        </w:rPr>
        <w:t>and</w:t>
      </w:r>
      <w:r w:rsidRPr="00520CBC">
        <w:rPr>
          <w:rFonts w:asciiTheme="majorBidi" w:hAnsiTheme="majorBidi" w:cstheme="majorBidi"/>
          <w:spacing w:val="-1"/>
        </w:rPr>
        <w:t xml:space="preserve"> </w:t>
      </w:r>
      <w:r w:rsidRPr="00520CBC">
        <w:rPr>
          <w:rFonts w:asciiTheme="majorBidi" w:hAnsiTheme="majorBidi" w:cstheme="majorBidi"/>
        </w:rPr>
        <w:t>23</w:t>
      </w:r>
      <w:r w:rsidRPr="00520CBC">
        <w:rPr>
          <w:rFonts w:asciiTheme="majorBidi" w:hAnsiTheme="majorBidi" w:cstheme="majorBidi"/>
          <w:spacing w:val="-2"/>
        </w:rPr>
        <w:t xml:space="preserve"> </w:t>
      </w:r>
      <w:r w:rsidRPr="00520CBC">
        <w:rPr>
          <w:rFonts w:asciiTheme="majorBidi" w:hAnsiTheme="majorBidi" w:cstheme="majorBidi"/>
        </w:rPr>
        <w:t>and</w:t>
      </w:r>
      <w:r w:rsidRPr="00520CBC">
        <w:rPr>
          <w:rFonts w:asciiTheme="majorBidi" w:hAnsiTheme="majorBidi" w:cstheme="majorBidi"/>
          <w:spacing w:val="-3"/>
        </w:rPr>
        <w:t xml:space="preserve"> </w:t>
      </w:r>
      <w:r w:rsidRPr="00520CBC">
        <w:rPr>
          <w:rFonts w:asciiTheme="majorBidi" w:hAnsiTheme="majorBidi" w:cstheme="majorBidi"/>
        </w:rPr>
        <w:t>in</w:t>
      </w:r>
      <w:r w:rsidRPr="00520CBC">
        <w:rPr>
          <w:rFonts w:asciiTheme="majorBidi" w:hAnsiTheme="majorBidi" w:cstheme="majorBidi"/>
          <w:spacing w:val="-1"/>
        </w:rPr>
        <w:t xml:space="preserve"> </w:t>
      </w:r>
      <w:r w:rsidRPr="00520CBC">
        <w:rPr>
          <w:rFonts w:asciiTheme="majorBidi" w:hAnsiTheme="majorBidi" w:cstheme="majorBidi"/>
        </w:rPr>
        <w:t>a</w:t>
      </w:r>
      <w:r w:rsidRPr="00520CBC">
        <w:rPr>
          <w:rFonts w:asciiTheme="majorBidi" w:hAnsiTheme="majorBidi" w:cstheme="majorBidi"/>
          <w:spacing w:val="-4"/>
        </w:rPr>
        <w:t xml:space="preserve"> </w:t>
      </w:r>
      <w:r w:rsidRPr="00520CBC">
        <w:rPr>
          <w:rFonts w:asciiTheme="majorBidi" w:hAnsiTheme="majorBidi" w:cstheme="majorBidi"/>
        </w:rPr>
        <w:t>few</w:t>
      </w:r>
      <w:r w:rsidRPr="00520CBC">
        <w:rPr>
          <w:rFonts w:asciiTheme="majorBidi" w:hAnsiTheme="majorBidi" w:cstheme="majorBidi"/>
          <w:spacing w:val="-3"/>
        </w:rPr>
        <w:t xml:space="preserve"> </w:t>
      </w:r>
      <w:r w:rsidRPr="00520CBC">
        <w:rPr>
          <w:rFonts w:asciiTheme="majorBidi" w:hAnsiTheme="majorBidi" w:cstheme="majorBidi"/>
        </w:rPr>
        <w:t xml:space="preserve">chronological </w:t>
      </w:r>
      <w:r w:rsidRPr="00520CBC">
        <w:rPr>
          <w:rFonts w:asciiTheme="majorBidi" w:hAnsiTheme="majorBidi" w:cstheme="majorBidi"/>
          <w:spacing w:val="-2"/>
        </w:rPr>
        <w:t>notices.</w:t>
      </w:r>
    </w:p>
    <w:p w14:paraId="55DCF2D9" w14:textId="324EA15B" w:rsidR="007E0FCE" w:rsidRPr="00520CBC" w:rsidRDefault="00000000" w:rsidP="00520CBC">
      <w:pPr>
        <w:pStyle w:val="BodyText"/>
        <w:spacing w:before="173" w:line="264" w:lineRule="auto"/>
        <w:ind w:left="-1" w:right="37" w:firstLine="720"/>
        <w:rPr>
          <w:rFonts w:asciiTheme="majorBidi" w:hAnsiTheme="majorBidi" w:cstheme="majorBidi"/>
        </w:rPr>
      </w:pPr>
      <w:r w:rsidRPr="00520CBC">
        <w:rPr>
          <w:rFonts w:asciiTheme="majorBidi" w:hAnsiTheme="majorBidi" w:cstheme="majorBidi"/>
        </w:rPr>
        <w:t>While this literary analysis has long held sway, some scholars have begun to dispute</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dates</w:t>
      </w:r>
      <w:r w:rsidRPr="00520CBC">
        <w:rPr>
          <w:rFonts w:asciiTheme="majorBidi" w:hAnsiTheme="majorBidi" w:cstheme="majorBidi"/>
          <w:spacing w:val="-2"/>
        </w:rPr>
        <w:t xml:space="preserve"> </w:t>
      </w:r>
      <w:r w:rsidRPr="00520CBC">
        <w:rPr>
          <w:rFonts w:asciiTheme="majorBidi" w:hAnsiTheme="majorBidi" w:cstheme="majorBidi"/>
        </w:rPr>
        <w:t>given</w:t>
      </w:r>
      <w:r w:rsidRPr="00520CBC">
        <w:rPr>
          <w:rFonts w:asciiTheme="majorBidi" w:hAnsiTheme="majorBidi" w:cstheme="majorBidi"/>
          <w:spacing w:val="-1"/>
        </w:rPr>
        <w:t xml:space="preserve"> </w:t>
      </w:r>
      <w:r w:rsidRPr="00520CBC">
        <w:rPr>
          <w:rFonts w:asciiTheme="majorBidi" w:hAnsiTheme="majorBidi" w:cstheme="majorBidi"/>
        </w:rPr>
        <w:t>to</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sources</w:t>
      </w:r>
      <w:r w:rsidRPr="00520CBC">
        <w:rPr>
          <w:rFonts w:asciiTheme="majorBidi" w:hAnsiTheme="majorBidi" w:cstheme="majorBidi"/>
          <w:spacing w:val="-2"/>
        </w:rPr>
        <w:t xml:space="preserve"> </w:t>
      </w:r>
      <w:r w:rsidRPr="00520CBC">
        <w:rPr>
          <w:rFonts w:asciiTheme="majorBidi" w:hAnsiTheme="majorBidi" w:cstheme="majorBidi"/>
        </w:rPr>
        <w:t>and</w:t>
      </w:r>
      <w:r w:rsidRPr="00520CBC">
        <w:rPr>
          <w:rFonts w:asciiTheme="majorBidi" w:hAnsiTheme="majorBidi" w:cstheme="majorBidi"/>
          <w:spacing w:val="-3"/>
        </w:rPr>
        <w:t xml:space="preserve"> </w:t>
      </w:r>
      <w:r w:rsidRPr="00520CBC">
        <w:rPr>
          <w:rFonts w:asciiTheme="majorBidi" w:hAnsiTheme="majorBidi" w:cstheme="majorBidi"/>
        </w:rPr>
        <w:t>to</w:t>
      </w:r>
      <w:r w:rsidRPr="00520CBC">
        <w:rPr>
          <w:rFonts w:asciiTheme="majorBidi" w:hAnsiTheme="majorBidi" w:cstheme="majorBidi"/>
          <w:spacing w:val="-4"/>
        </w:rPr>
        <w:t xml:space="preserve"> </w:t>
      </w:r>
      <w:r w:rsidRPr="00520CBC">
        <w:rPr>
          <w:rFonts w:asciiTheme="majorBidi" w:hAnsiTheme="majorBidi" w:cstheme="majorBidi"/>
        </w:rPr>
        <w:t>understand</w:t>
      </w:r>
      <w:r w:rsidRPr="00520CBC">
        <w:rPr>
          <w:rFonts w:asciiTheme="majorBidi" w:hAnsiTheme="majorBidi" w:cstheme="majorBidi"/>
          <w:spacing w:val="-3"/>
        </w:rPr>
        <w:t xml:space="preserve"> </w:t>
      </w:r>
      <w:r w:rsidRPr="00520CBC">
        <w:rPr>
          <w:rFonts w:asciiTheme="majorBidi" w:hAnsiTheme="majorBidi" w:cstheme="majorBidi"/>
        </w:rPr>
        <w:t>their</w:t>
      </w:r>
      <w:r w:rsidRPr="00520CBC">
        <w:rPr>
          <w:rFonts w:asciiTheme="majorBidi" w:hAnsiTheme="majorBidi" w:cstheme="majorBidi"/>
          <w:spacing w:val="-2"/>
        </w:rPr>
        <w:t xml:space="preserve"> </w:t>
      </w:r>
      <w:r w:rsidRPr="00520CBC">
        <w:rPr>
          <w:rFonts w:asciiTheme="majorBidi" w:hAnsiTheme="majorBidi" w:cstheme="majorBidi"/>
        </w:rPr>
        <w:t>relationship</w:t>
      </w:r>
      <w:r w:rsidRPr="00520CBC">
        <w:rPr>
          <w:rFonts w:asciiTheme="majorBidi" w:hAnsiTheme="majorBidi" w:cstheme="majorBidi"/>
          <w:spacing w:val="-3"/>
        </w:rPr>
        <w:t xml:space="preserve"> </w:t>
      </w:r>
      <w:r w:rsidRPr="00520CBC">
        <w:rPr>
          <w:rFonts w:asciiTheme="majorBidi" w:hAnsiTheme="majorBidi" w:cstheme="majorBidi"/>
        </w:rPr>
        <w:t>to</w:t>
      </w:r>
      <w:r w:rsidRPr="00520CBC">
        <w:rPr>
          <w:rFonts w:asciiTheme="majorBidi" w:hAnsiTheme="majorBidi" w:cstheme="majorBidi"/>
          <w:spacing w:val="-4"/>
        </w:rPr>
        <w:t xml:space="preserve"> </w:t>
      </w:r>
      <w:r w:rsidRPr="00520CBC">
        <w:rPr>
          <w:rFonts w:asciiTheme="majorBidi" w:hAnsiTheme="majorBidi" w:cstheme="majorBidi"/>
        </w:rPr>
        <w:t>each</w:t>
      </w:r>
      <w:r w:rsidRPr="00520CBC">
        <w:rPr>
          <w:rFonts w:asciiTheme="majorBidi" w:hAnsiTheme="majorBidi" w:cstheme="majorBidi"/>
          <w:spacing w:val="-4"/>
        </w:rPr>
        <w:t xml:space="preserve"> </w:t>
      </w:r>
      <w:r w:rsidRPr="00520CBC">
        <w:rPr>
          <w:rFonts w:asciiTheme="majorBidi" w:hAnsiTheme="majorBidi" w:cstheme="majorBidi"/>
        </w:rPr>
        <w:t>other</w:t>
      </w:r>
      <w:r w:rsidRPr="00520CBC">
        <w:rPr>
          <w:rFonts w:asciiTheme="majorBidi" w:hAnsiTheme="majorBidi" w:cstheme="majorBidi"/>
          <w:spacing w:val="-2"/>
        </w:rPr>
        <w:t xml:space="preserve"> </w:t>
      </w:r>
      <w:r w:rsidRPr="00520CBC">
        <w:rPr>
          <w:rFonts w:asciiTheme="majorBidi" w:hAnsiTheme="majorBidi" w:cstheme="majorBidi"/>
        </w:rPr>
        <w:t>in quite a different way. In this view some of the early J stories (</w:t>
      </w:r>
      <w:r w:rsidRPr="00520CBC">
        <w:rPr>
          <w:rFonts w:asciiTheme="majorBidi" w:hAnsiTheme="majorBidi" w:cstheme="majorBidi"/>
          <w:i/>
        </w:rPr>
        <w:t xml:space="preserve">Genesis </w:t>
      </w:r>
      <w:r w:rsidRPr="00520CBC">
        <w:rPr>
          <w:rFonts w:asciiTheme="majorBidi" w:hAnsiTheme="majorBidi" w:cstheme="majorBidi"/>
        </w:rPr>
        <w:t xml:space="preserve">12:10–20, 16, 18 verse 1, 18 verses 10–14, 21 verse 2, 21 verses 6–7) and the so-called E source </w:t>
      </w:r>
      <w:proofErr w:type="gramStart"/>
      <w:r w:rsidRPr="00520CBC">
        <w:rPr>
          <w:rFonts w:asciiTheme="majorBidi" w:hAnsiTheme="majorBidi" w:cstheme="majorBidi"/>
        </w:rPr>
        <w:t>were used</w:t>
      </w:r>
      <w:proofErr w:type="gramEnd"/>
      <w:r w:rsidRPr="00520CBC">
        <w:rPr>
          <w:rFonts w:asciiTheme="majorBidi" w:hAnsiTheme="majorBidi" w:cstheme="majorBidi"/>
        </w:rPr>
        <w:t xml:space="preserve"> by the J author along with his own material to shape the biblical story of Abraham as a major national tradition in the exilic period. The P</w:t>
      </w:r>
      <w:r w:rsidR="00F25C20" w:rsidRPr="00520CBC">
        <w:rPr>
          <w:rFonts w:asciiTheme="majorBidi" w:hAnsiTheme="majorBidi" w:cstheme="majorBidi"/>
        </w:rPr>
        <w:t>riestly</w:t>
      </w:r>
      <w:r w:rsidRPr="00520CBC">
        <w:rPr>
          <w:rFonts w:asciiTheme="majorBidi" w:hAnsiTheme="majorBidi" w:cstheme="majorBidi"/>
        </w:rPr>
        <w:t xml:space="preserve"> writer made a few additions to this</w:t>
      </w:r>
      <w:r w:rsidR="00520CBC" w:rsidRPr="00520CBC">
        <w:rPr>
          <w:rFonts w:asciiTheme="majorBidi" w:hAnsiTheme="majorBidi" w:cstheme="majorBidi"/>
        </w:rPr>
        <w:t xml:space="preserve"> </w:t>
      </w:r>
      <w:r w:rsidRPr="00520CBC">
        <w:rPr>
          <w:rFonts w:asciiTheme="majorBidi" w:hAnsiTheme="majorBidi" w:cstheme="majorBidi"/>
        </w:rPr>
        <w:t>tradition</w:t>
      </w:r>
      <w:r w:rsidRPr="00520CBC">
        <w:rPr>
          <w:rFonts w:asciiTheme="majorBidi" w:hAnsiTheme="majorBidi" w:cstheme="majorBidi"/>
          <w:spacing w:val="-2"/>
        </w:rPr>
        <w:t xml:space="preserve"> </w:t>
      </w:r>
      <w:r w:rsidRPr="00520CBC">
        <w:rPr>
          <w:rFonts w:asciiTheme="majorBidi" w:hAnsiTheme="majorBidi" w:cstheme="majorBidi"/>
        </w:rPr>
        <w:t>in</w:t>
      </w:r>
      <w:r w:rsidRPr="00520CBC">
        <w:rPr>
          <w:rFonts w:asciiTheme="majorBidi" w:hAnsiTheme="majorBidi" w:cstheme="majorBidi"/>
          <w:spacing w:val="-5"/>
        </w:rPr>
        <w:t xml:space="preserve"> </w:t>
      </w:r>
      <w:r w:rsidRPr="00520CBC">
        <w:rPr>
          <w:rFonts w:asciiTheme="majorBidi" w:hAnsiTheme="majorBidi" w:cstheme="majorBidi"/>
        </w:rPr>
        <w:t>the</w:t>
      </w:r>
      <w:r w:rsidRPr="00520CBC">
        <w:rPr>
          <w:rFonts w:asciiTheme="majorBidi" w:hAnsiTheme="majorBidi" w:cstheme="majorBidi"/>
          <w:spacing w:val="-1"/>
        </w:rPr>
        <w:t xml:space="preserve"> </w:t>
      </w:r>
      <w:r w:rsidRPr="00520CBC">
        <w:rPr>
          <w:rFonts w:asciiTheme="majorBidi" w:hAnsiTheme="majorBidi" w:cstheme="majorBidi"/>
        </w:rPr>
        <w:t>postexilic</w:t>
      </w:r>
      <w:r w:rsidRPr="00520CBC">
        <w:rPr>
          <w:rFonts w:asciiTheme="majorBidi" w:hAnsiTheme="majorBidi" w:cstheme="majorBidi"/>
          <w:spacing w:val="-3"/>
        </w:rPr>
        <w:t xml:space="preserve"> </w:t>
      </w:r>
      <w:r w:rsidRPr="00520CBC">
        <w:rPr>
          <w:rFonts w:asciiTheme="majorBidi" w:hAnsiTheme="majorBidi" w:cstheme="majorBidi"/>
        </w:rPr>
        <w:t>period,</w:t>
      </w:r>
      <w:r w:rsidRPr="00520CBC">
        <w:rPr>
          <w:rFonts w:asciiTheme="majorBidi" w:hAnsiTheme="majorBidi" w:cstheme="majorBidi"/>
          <w:spacing w:val="-3"/>
        </w:rPr>
        <w:t xml:space="preserve"> </w:t>
      </w:r>
      <w:r w:rsidRPr="00520CBC">
        <w:rPr>
          <w:rFonts w:asciiTheme="majorBidi" w:hAnsiTheme="majorBidi" w:cstheme="majorBidi"/>
        </w:rPr>
        <w:t>while</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story</w:t>
      </w:r>
      <w:r w:rsidRPr="00520CBC">
        <w:rPr>
          <w:rFonts w:asciiTheme="majorBidi" w:hAnsiTheme="majorBidi" w:cstheme="majorBidi"/>
          <w:spacing w:val="-5"/>
        </w:rPr>
        <w:t xml:space="preserve"> </w:t>
      </w:r>
      <w:r w:rsidRPr="00520CBC">
        <w:rPr>
          <w:rFonts w:asciiTheme="majorBidi" w:hAnsiTheme="majorBidi" w:cstheme="majorBidi"/>
        </w:rPr>
        <w:t>about</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kings</w:t>
      </w:r>
      <w:r w:rsidRPr="00520CBC">
        <w:rPr>
          <w:rFonts w:asciiTheme="majorBidi" w:hAnsiTheme="majorBidi" w:cstheme="majorBidi"/>
          <w:spacing w:val="-3"/>
        </w:rPr>
        <w:t xml:space="preserve"> </w:t>
      </w:r>
      <w:r w:rsidRPr="00520CBC">
        <w:rPr>
          <w:rFonts w:asciiTheme="majorBidi" w:hAnsiTheme="majorBidi" w:cstheme="majorBidi"/>
        </w:rPr>
        <w:t>of</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1"/>
        </w:rPr>
        <w:t xml:space="preserve"> </w:t>
      </w:r>
      <w:r w:rsidRPr="00520CBC">
        <w:rPr>
          <w:rFonts w:asciiTheme="majorBidi" w:hAnsiTheme="majorBidi" w:cstheme="majorBidi"/>
        </w:rPr>
        <w:t>east</w:t>
      </w:r>
      <w:r w:rsidRPr="00520CBC">
        <w:rPr>
          <w:rFonts w:asciiTheme="majorBidi" w:hAnsiTheme="majorBidi" w:cstheme="majorBidi"/>
          <w:spacing w:val="-5"/>
        </w:rPr>
        <w:t xml:space="preserve"> </w:t>
      </w:r>
      <w:r w:rsidRPr="00520CBC">
        <w:rPr>
          <w:rFonts w:asciiTheme="majorBidi" w:hAnsiTheme="majorBidi" w:cstheme="majorBidi"/>
        </w:rPr>
        <w:t>in</w:t>
      </w:r>
      <w:r w:rsidRPr="00520CBC">
        <w:rPr>
          <w:rFonts w:asciiTheme="majorBidi" w:hAnsiTheme="majorBidi" w:cstheme="majorBidi"/>
          <w:spacing w:val="-5"/>
        </w:rPr>
        <w:t xml:space="preserve"> </w:t>
      </w:r>
      <w:r w:rsidRPr="00520CBC">
        <w:rPr>
          <w:rFonts w:asciiTheme="majorBidi" w:hAnsiTheme="majorBidi" w:cstheme="majorBidi"/>
          <w:i/>
        </w:rPr>
        <w:t>Genesis</w:t>
      </w:r>
      <w:r w:rsidRPr="00520CBC">
        <w:rPr>
          <w:rFonts w:asciiTheme="majorBidi" w:hAnsiTheme="majorBidi" w:cstheme="majorBidi"/>
          <w:i/>
          <w:spacing w:val="-4"/>
        </w:rPr>
        <w:t xml:space="preserve"> </w:t>
      </w:r>
      <w:r w:rsidRPr="00520CBC">
        <w:rPr>
          <w:rFonts w:asciiTheme="majorBidi" w:hAnsiTheme="majorBidi" w:cstheme="majorBidi"/>
        </w:rPr>
        <w:t>14 was the latest addition in the Hellenistic period.</w:t>
      </w:r>
    </w:p>
    <w:p w14:paraId="185D6393" w14:textId="77777777" w:rsidR="007E0FCE" w:rsidRPr="00520CBC" w:rsidRDefault="00000000">
      <w:pPr>
        <w:pStyle w:val="BodyText"/>
        <w:spacing w:before="155" w:line="266" w:lineRule="auto"/>
        <w:rPr>
          <w:rFonts w:asciiTheme="majorBidi" w:hAnsiTheme="majorBidi" w:cstheme="majorBidi"/>
        </w:rPr>
      </w:pPr>
      <w:r w:rsidRPr="00520CBC">
        <w:rPr>
          <w:rFonts w:asciiTheme="majorBidi" w:hAnsiTheme="majorBidi" w:cstheme="majorBidi"/>
          <w:b/>
        </w:rPr>
        <w:t xml:space="preserve">THE ABRAHAM TRADITION IN GENESIS. </w:t>
      </w:r>
      <w:r w:rsidRPr="00520CBC">
        <w:rPr>
          <w:rFonts w:asciiTheme="majorBidi" w:hAnsiTheme="majorBidi" w:cstheme="majorBidi"/>
        </w:rPr>
        <w:t>A distinctive feature of the Abraham tradition is that</w:t>
      </w:r>
      <w:r w:rsidRPr="00520CBC">
        <w:rPr>
          <w:rFonts w:asciiTheme="majorBidi" w:hAnsiTheme="majorBidi" w:cstheme="majorBidi"/>
          <w:spacing w:val="-4"/>
        </w:rPr>
        <w:t xml:space="preserve"> </w:t>
      </w:r>
      <w:r w:rsidRPr="00520CBC">
        <w:rPr>
          <w:rFonts w:asciiTheme="majorBidi" w:hAnsiTheme="majorBidi" w:cstheme="majorBidi"/>
        </w:rPr>
        <w:t>it</w:t>
      </w:r>
      <w:r w:rsidRPr="00520CBC">
        <w:rPr>
          <w:rFonts w:asciiTheme="majorBidi" w:hAnsiTheme="majorBidi" w:cstheme="majorBidi"/>
          <w:spacing w:val="-2"/>
        </w:rPr>
        <w:t xml:space="preserve"> </w:t>
      </w:r>
      <w:r w:rsidRPr="00520CBC">
        <w:rPr>
          <w:rFonts w:asciiTheme="majorBidi" w:hAnsiTheme="majorBidi" w:cstheme="majorBidi"/>
        </w:rPr>
        <w:t>contains</w:t>
      </w:r>
      <w:r w:rsidRPr="00520CBC">
        <w:rPr>
          <w:rFonts w:asciiTheme="majorBidi" w:hAnsiTheme="majorBidi" w:cstheme="majorBidi"/>
          <w:spacing w:val="-2"/>
        </w:rPr>
        <w:t xml:space="preserve"> </w:t>
      </w:r>
      <w:r w:rsidRPr="00520CBC">
        <w:rPr>
          <w:rFonts w:asciiTheme="majorBidi" w:hAnsiTheme="majorBidi" w:cstheme="majorBidi"/>
        </w:rPr>
        <w:t>a</w:t>
      </w:r>
      <w:r w:rsidRPr="00520CBC">
        <w:rPr>
          <w:rFonts w:asciiTheme="majorBidi" w:hAnsiTheme="majorBidi" w:cstheme="majorBidi"/>
          <w:spacing w:val="-4"/>
        </w:rPr>
        <w:t xml:space="preserve"> </w:t>
      </w:r>
      <w:r w:rsidRPr="00520CBC">
        <w:rPr>
          <w:rFonts w:asciiTheme="majorBidi" w:hAnsiTheme="majorBidi" w:cstheme="majorBidi"/>
        </w:rPr>
        <w:t>number</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short</w:t>
      </w:r>
      <w:r w:rsidRPr="00520CBC">
        <w:rPr>
          <w:rFonts w:asciiTheme="majorBidi" w:hAnsiTheme="majorBidi" w:cstheme="majorBidi"/>
          <w:spacing w:val="-4"/>
        </w:rPr>
        <w:t xml:space="preserve"> </w:t>
      </w:r>
      <w:r w:rsidRPr="00520CBC">
        <w:rPr>
          <w:rFonts w:asciiTheme="majorBidi" w:hAnsiTheme="majorBidi" w:cstheme="majorBidi"/>
        </w:rPr>
        <w:t>stories</w:t>
      </w:r>
      <w:r w:rsidRPr="00520CBC">
        <w:rPr>
          <w:rFonts w:asciiTheme="majorBidi" w:hAnsiTheme="majorBidi" w:cstheme="majorBidi"/>
          <w:spacing w:val="-2"/>
        </w:rPr>
        <w:t xml:space="preserve"> </w:t>
      </w:r>
      <w:r w:rsidRPr="00520CBC">
        <w:rPr>
          <w:rFonts w:asciiTheme="majorBidi" w:hAnsiTheme="majorBidi" w:cstheme="majorBidi"/>
        </w:rPr>
        <w:t>that</w:t>
      </w:r>
      <w:r w:rsidRPr="00520CBC">
        <w:rPr>
          <w:rFonts w:asciiTheme="majorBidi" w:hAnsiTheme="majorBidi" w:cstheme="majorBidi"/>
          <w:spacing w:val="-4"/>
        </w:rPr>
        <w:t xml:space="preserve"> </w:t>
      </w:r>
      <w:proofErr w:type="gramStart"/>
      <w:r w:rsidRPr="00520CBC">
        <w:rPr>
          <w:rFonts w:asciiTheme="majorBidi" w:hAnsiTheme="majorBidi" w:cstheme="majorBidi"/>
        </w:rPr>
        <w:t>are</w:t>
      </w:r>
      <w:r w:rsidRPr="00520CBC">
        <w:rPr>
          <w:rFonts w:asciiTheme="majorBidi" w:hAnsiTheme="majorBidi" w:cstheme="majorBidi"/>
          <w:spacing w:val="-2"/>
        </w:rPr>
        <w:t xml:space="preserve"> </w:t>
      </w:r>
      <w:r w:rsidRPr="00520CBC">
        <w:rPr>
          <w:rFonts w:asciiTheme="majorBidi" w:hAnsiTheme="majorBidi" w:cstheme="majorBidi"/>
        </w:rPr>
        <w:t>not</w:t>
      </w:r>
      <w:r w:rsidRPr="00520CBC">
        <w:rPr>
          <w:rFonts w:asciiTheme="majorBidi" w:hAnsiTheme="majorBidi" w:cstheme="majorBidi"/>
          <w:spacing w:val="-4"/>
        </w:rPr>
        <w:t xml:space="preserve"> </w:t>
      </w:r>
      <w:r w:rsidRPr="00520CBC">
        <w:rPr>
          <w:rFonts w:asciiTheme="majorBidi" w:hAnsiTheme="majorBidi" w:cstheme="majorBidi"/>
        </w:rPr>
        <w:t>linked</w:t>
      </w:r>
      <w:proofErr w:type="gramEnd"/>
      <w:r w:rsidRPr="00520CBC">
        <w:rPr>
          <w:rFonts w:asciiTheme="majorBidi" w:hAnsiTheme="majorBidi" w:cstheme="majorBidi"/>
          <w:spacing w:val="-3"/>
        </w:rPr>
        <w:t xml:space="preserve"> </w:t>
      </w:r>
      <w:r w:rsidRPr="00520CBC">
        <w:rPr>
          <w:rFonts w:asciiTheme="majorBidi" w:hAnsiTheme="majorBidi" w:cstheme="majorBidi"/>
        </w:rPr>
        <w:t>in</w:t>
      </w:r>
      <w:r w:rsidRPr="00520CBC">
        <w:rPr>
          <w:rFonts w:asciiTheme="majorBidi" w:hAnsiTheme="majorBidi" w:cstheme="majorBidi"/>
          <w:spacing w:val="-1"/>
        </w:rPr>
        <w:t xml:space="preserve"> </w:t>
      </w:r>
      <w:r w:rsidRPr="00520CBC">
        <w:rPr>
          <w:rFonts w:asciiTheme="majorBidi" w:hAnsiTheme="majorBidi" w:cstheme="majorBidi"/>
        </w:rPr>
        <w:t>a</w:t>
      </w:r>
      <w:r w:rsidRPr="00520CBC">
        <w:rPr>
          <w:rFonts w:asciiTheme="majorBidi" w:hAnsiTheme="majorBidi" w:cstheme="majorBidi"/>
          <w:spacing w:val="-4"/>
        </w:rPr>
        <w:t xml:space="preserve"> </w:t>
      </w:r>
      <w:r w:rsidRPr="00520CBC">
        <w:rPr>
          <w:rFonts w:asciiTheme="majorBidi" w:hAnsiTheme="majorBidi" w:cstheme="majorBidi"/>
        </w:rPr>
        <w:t>continuous</w:t>
      </w:r>
      <w:r w:rsidRPr="00520CBC">
        <w:rPr>
          <w:rFonts w:asciiTheme="majorBidi" w:hAnsiTheme="majorBidi" w:cstheme="majorBidi"/>
          <w:spacing w:val="-2"/>
        </w:rPr>
        <w:t xml:space="preserve"> </w:t>
      </w:r>
      <w:r w:rsidRPr="00520CBC">
        <w:rPr>
          <w:rFonts w:asciiTheme="majorBidi" w:hAnsiTheme="majorBidi" w:cstheme="majorBidi"/>
        </w:rPr>
        <w:t>narrative.</w:t>
      </w:r>
      <w:r w:rsidRPr="00520CBC">
        <w:rPr>
          <w:rFonts w:asciiTheme="majorBidi" w:hAnsiTheme="majorBidi" w:cstheme="majorBidi"/>
          <w:spacing w:val="-2"/>
        </w:rPr>
        <w:t xml:space="preserve"> </w:t>
      </w:r>
      <w:r w:rsidRPr="00520CBC">
        <w:rPr>
          <w:rFonts w:asciiTheme="majorBidi" w:hAnsiTheme="majorBidi" w:cstheme="majorBidi"/>
        </w:rPr>
        <w:t>This has</w:t>
      </w:r>
      <w:r w:rsidRPr="00520CBC">
        <w:rPr>
          <w:rFonts w:asciiTheme="majorBidi" w:hAnsiTheme="majorBidi" w:cstheme="majorBidi"/>
          <w:spacing w:val="-2"/>
        </w:rPr>
        <w:t xml:space="preserve"> </w:t>
      </w:r>
      <w:r w:rsidRPr="00520CBC">
        <w:rPr>
          <w:rFonts w:asciiTheme="majorBidi" w:hAnsiTheme="majorBidi" w:cstheme="majorBidi"/>
        </w:rPr>
        <w:t>fostered</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view</w:t>
      </w:r>
      <w:r w:rsidRPr="00520CBC">
        <w:rPr>
          <w:rFonts w:asciiTheme="majorBidi" w:hAnsiTheme="majorBidi" w:cstheme="majorBidi"/>
          <w:spacing w:val="-1"/>
        </w:rPr>
        <w:t xml:space="preserve"> </w:t>
      </w:r>
      <w:r w:rsidRPr="00520CBC">
        <w:rPr>
          <w:rFonts w:asciiTheme="majorBidi" w:hAnsiTheme="majorBidi" w:cstheme="majorBidi"/>
        </w:rPr>
        <w:t>that</w:t>
      </w:r>
      <w:r w:rsidRPr="00520CBC">
        <w:rPr>
          <w:rFonts w:asciiTheme="majorBidi" w:hAnsiTheme="majorBidi" w:cstheme="majorBidi"/>
          <w:spacing w:val="-4"/>
        </w:rPr>
        <w:t xml:space="preserve"> </w:t>
      </w:r>
      <w:r w:rsidRPr="00520CBC">
        <w:rPr>
          <w:rFonts w:asciiTheme="majorBidi" w:hAnsiTheme="majorBidi" w:cstheme="majorBidi"/>
        </w:rPr>
        <w:t>they</w:t>
      </w:r>
      <w:r w:rsidRPr="00520CBC">
        <w:rPr>
          <w:rFonts w:asciiTheme="majorBidi" w:hAnsiTheme="majorBidi" w:cstheme="majorBidi"/>
          <w:spacing w:val="-1"/>
        </w:rPr>
        <w:t xml:space="preserve"> </w:t>
      </w:r>
      <w:r w:rsidRPr="00520CBC">
        <w:rPr>
          <w:rFonts w:asciiTheme="majorBidi" w:hAnsiTheme="majorBidi" w:cstheme="majorBidi"/>
        </w:rPr>
        <w:t>reflect</w:t>
      </w:r>
      <w:r w:rsidRPr="00520CBC">
        <w:rPr>
          <w:rFonts w:asciiTheme="majorBidi" w:hAnsiTheme="majorBidi" w:cstheme="majorBidi"/>
          <w:spacing w:val="-4"/>
        </w:rPr>
        <w:t xml:space="preserve"> </w:t>
      </w:r>
      <w:r w:rsidRPr="00520CBC">
        <w:rPr>
          <w:rFonts w:asciiTheme="majorBidi" w:hAnsiTheme="majorBidi" w:cstheme="majorBidi"/>
        </w:rPr>
        <w:t>a</w:t>
      </w:r>
      <w:r w:rsidRPr="00520CBC">
        <w:rPr>
          <w:rFonts w:asciiTheme="majorBidi" w:hAnsiTheme="majorBidi" w:cstheme="majorBidi"/>
          <w:spacing w:val="-4"/>
        </w:rPr>
        <w:t xml:space="preserve"> </w:t>
      </w:r>
      <w:r w:rsidRPr="00520CBC">
        <w:rPr>
          <w:rFonts w:asciiTheme="majorBidi" w:hAnsiTheme="majorBidi" w:cstheme="majorBidi"/>
        </w:rPr>
        <w:t>stage of</w:t>
      </w:r>
      <w:r w:rsidRPr="00520CBC">
        <w:rPr>
          <w:rFonts w:asciiTheme="majorBidi" w:hAnsiTheme="majorBidi" w:cstheme="majorBidi"/>
          <w:spacing w:val="-4"/>
        </w:rPr>
        <w:t xml:space="preserve"> </w:t>
      </w:r>
      <w:r w:rsidRPr="00520CBC">
        <w:rPr>
          <w:rFonts w:asciiTheme="majorBidi" w:hAnsiTheme="majorBidi" w:cstheme="majorBidi"/>
        </w:rPr>
        <w:t>oral</w:t>
      </w:r>
      <w:r w:rsidRPr="00520CBC">
        <w:rPr>
          <w:rFonts w:asciiTheme="majorBidi" w:hAnsiTheme="majorBidi" w:cstheme="majorBidi"/>
          <w:spacing w:val="-1"/>
        </w:rPr>
        <w:t xml:space="preserve"> </w:t>
      </w:r>
      <w:r w:rsidRPr="00520CBC">
        <w:rPr>
          <w:rFonts w:asciiTheme="majorBidi" w:hAnsiTheme="majorBidi" w:cstheme="majorBidi"/>
        </w:rPr>
        <w:t>tradition</w:t>
      </w:r>
      <w:r w:rsidRPr="00520CBC">
        <w:rPr>
          <w:rFonts w:asciiTheme="majorBidi" w:hAnsiTheme="majorBidi" w:cstheme="majorBidi"/>
          <w:spacing w:val="-4"/>
        </w:rPr>
        <w:t xml:space="preserve"> </w:t>
      </w:r>
      <w:r w:rsidRPr="00520CBC">
        <w:rPr>
          <w:rFonts w:asciiTheme="majorBidi" w:hAnsiTheme="majorBidi" w:cstheme="majorBidi"/>
        </w:rPr>
        <w:t>before</w:t>
      </w:r>
      <w:r w:rsidRPr="00520CBC">
        <w:rPr>
          <w:rFonts w:asciiTheme="majorBidi" w:hAnsiTheme="majorBidi" w:cstheme="majorBidi"/>
          <w:spacing w:val="-2"/>
        </w:rPr>
        <w:t xml:space="preserve"> </w:t>
      </w:r>
      <w:r w:rsidRPr="00520CBC">
        <w:rPr>
          <w:rFonts w:asciiTheme="majorBidi" w:hAnsiTheme="majorBidi" w:cstheme="majorBidi"/>
        </w:rPr>
        <w:t>their</w:t>
      </w:r>
      <w:r w:rsidRPr="00520CBC">
        <w:rPr>
          <w:rFonts w:asciiTheme="majorBidi" w:hAnsiTheme="majorBidi" w:cstheme="majorBidi"/>
          <w:spacing w:val="-4"/>
        </w:rPr>
        <w:t xml:space="preserve"> </w:t>
      </w:r>
      <w:r w:rsidRPr="00520CBC">
        <w:rPr>
          <w:rFonts w:asciiTheme="majorBidi" w:hAnsiTheme="majorBidi" w:cstheme="majorBidi"/>
        </w:rPr>
        <w:t>collection</w:t>
      </w:r>
      <w:r w:rsidRPr="00520CBC">
        <w:rPr>
          <w:rFonts w:asciiTheme="majorBidi" w:hAnsiTheme="majorBidi" w:cstheme="majorBidi"/>
          <w:spacing w:val="-4"/>
        </w:rPr>
        <w:t xml:space="preserve"> </w:t>
      </w:r>
      <w:r w:rsidRPr="00520CBC">
        <w:rPr>
          <w:rFonts w:asciiTheme="majorBidi" w:hAnsiTheme="majorBidi" w:cstheme="majorBidi"/>
        </w:rPr>
        <w:t>into</w:t>
      </w:r>
      <w:r w:rsidRPr="00520CBC">
        <w:rPr>
          <w:rFonts w:asciiTheme="majorBidi" w:hAnsiTheme="majorBidi" w:cstheme="majorBidi"/>
          <w:spacing w:val="-4"/>
        </w:rPr>
        <w:t xml:space="preserve"> </w:t>
      </w:r>
      <w:r w:rsidRPr="00520CBC">
        <w:rPr>
          <w:rFonts w:asciiTheme="majorBidi" w:hAnsiTheme="majorBidi" w:cstheme="majorBidi"/>
        </w:rPr>
        <w:t>a literary work. Furthermore, the fact that a number of stories appear as doublets has suggested that tradition variants found their way into separate literary sources. The doublets, however, are actually carefully composed literary modifications of the earlier stories meant to put forward the authors own point of view and religious concerns.</w:t>
      </w:r>
    </w:p>
    <w:p w14:paraId="51C1B1BA" w14:textId="4AB27A9D" w:rsidR="007E0FCE" w:rsidRPr="00520CBC" w:rsidRDefault="00000000">
      <w:pPr>
        <w:pStyle w:val="BodyText"/>
        <w:spacing w:before="149" w:line="264" w:lineRule="auto"/>
        <w:ind w:left="-1" w:firstLine="720"/>
        <w:rPr>
          <w:rFonts w:asciiTheme="majorBidi" w:hAnsiTheme="majorBidi" w:cstheme="majorBidi"/>
        </w:rPr>
      </w:pPr>
      <w:r w:rsidRPr="00520CBC">
        <w:rPr>
          <w:rFonts w:asciiTheme="majorBidi" w:hAnsiTheme="majorBidi" w:cstheme="majorBidi"/>
          <w:b/>
        </w:rPr>
        <w:t xml:space="preserve">The twice-told tales. </w:t>
      </w:r>
      <w:r w:rsidRPr="00520CBC">
        <w:rPr>
          <w:rFonts w:asciiTheme="majorBidi" w:hAnsiTheme="majorBidi" w:cstheme="majorBidi"/>
        </w:rPr>
        <w:t xml:space="preserve">There are two stories about how the patriarchs wife </w:t>
      </w:r>
      <w:proofErr w:type="gramStart"/>
      <w:r w:rsidRPr="00520CBC">
        <w:rPr>
          <w:rFonts w:asciiTheme="majorBidi" w:hAnsiTheme="majorBidi" w:cstheme="majorBidi"/>
        </w:rPr>
        <w:t>was passed</w:t>
      </w:r>
      <w:proofErr w:type="gramEnd"/>
      <w:r w:rsidRPr="00520CBC">
        <w:rPr>
          <w:rFonts w:asciiTheme="majorBidi" w:hAnsiTheme="majorBidi" w:cstheme="majorBidi"/>
        </w:rPr>
        <w:t xml:space="preserve"> off as his sister in order to protect himself in a foreign land. The first one (</w:t>
      </w:r>
      <w:r w:rsidRPr="00520CBC">
        <w:rPr>
          <w:rFonts w:asciiTheme="majorBidi" w:hAnsiTheme="majorBidi" w:cstheme="majorBidi"/>
          <w:i/>
        </w:rPr>
        <w:t xml:space="preserve">Genesis </w:t>
      </w:r>
      <w:r w:rsidRPr="00520CBC">
        <w:rPr>
          <w:rFonts w:asciiTheme="majorBidi" w:hAnsiTheme="majorBidi" w:cstheme="majorBidi"/>
        </w:rPr>
        <w:t xml:space="preserve">12:10–20) is simply an entertaining folktale whereby Abraham </w:t>
      </w:r>
      <w:proofErr w:type="gramStart"/>
      <w:r w:rsidRPr="00520CBC">
        <w:rPr>
          <w:rFonts w:asciiTheme="majorBidi" w:hAnsiTheme="majorBidi" w:cstheme="majorBidi"/>
        </w:rPr>
        <w:t>appears to outsmart</w:t>
      </w:r>
      <w:proofErr w:type="gramEnd"/>
      <w:r w:rsidRPr="00520CBC">
        <w:rPr>
          <w:rFonts w:asciiTheme="majorBidi" w:hAnsiTheme="majorBidi" w:cstheme="majorBidi"/>
        </w:rPr>
        <w:t xml:space="preserve"> the Egyptians and come away with both wealth and wife. The second version (chapter 20) seeks to exonerate the patriarch of any moral wrongdoing. Abraham did not lie, because Sarah actually was his </w:t>
      </w:r>
      <w:r w:rsidR="00F25C20" w:rsidRPr="00520CBC">
        <w:rPr>
          <w:rFonts w:asciiTheme="majorBidi" w:hAnsiTheme="majorBidi" w:cstheme="majorBidi"/>
        </w:rPr>
        <w:t>half-sister</w:t>
      </w:r>
      <w:r w:rsidRPr="00520CBC">
        <w:rPr>
          <w:rFonts w:asciiTheme="majorBidi" w:hAnsiTheme="majorBidi" w:cstheme="majorBidi"/>
        </w:rPr>
        <w:t xml:space="preserve">, and God was </w:t>
      </w:r>
      <w:proofErr w:type="gramStart"/>
      <w:r w:rsidRPr="00520CBC">
        <w:rPr>
          <w:rFonts w:asciiTheme="majorBidi" w:hAnsiTheme="majorBidi" w:cstheme="majorBidi"/>
        </w:rPr>
        <w:t>not unjust</w:t>
      </w:r>
      <w:proofErr w:type="gramEnd"/>
      <w:r w:rsidRPr="00520CBC">
        <w:rPr>
          <w:rFonts w:asciiTheme="majorBidi" w:hAnsiTheme="majorBidi" w:cstheme="majorBidi"/>
        </w:rPr>
        <w:t xml:space="preserve"> in his treatment of the king but actually recognized his innocence and provided him with a way out of his dilemma. The whole matter </w:t>
      </w:r>
      <w:proofErr w:type="gramStart"/>
      <w:r w:rsidRPr="00520CBC">
        <w:rPr>
          <w:rFonts w:asciiTheme="majorBidi" w:hAnsiTheme="majorBidi" w:cstheme="majorBidi"/>
        </w:rPr>
        <w:t>is resolved</w:t>
      </w:r>
      <w:proofErr w:type="gramEnd"/>
      <w:r w:rsidRPr="00520CBC">
        <w:rPr>
          <w:rFonts w:asciiTheme="majorBidi" w:hAnsiTheme="majorBidi" w:cstheme="majorBidi"/>
        </w:rPr>
        <w:t xml:space="preserve"> amicably. Yet a third version of the story </w:t>
      </w:r>
      <w:proofErr w:type="gramStart"/>
      <w:r w:rsidRPr="00520CBC">
        <w:rPr>
          <w:rFonts w:asciiTheme="majorBidi" w:hAnsiTheme="majorBidi" w:cstheme="majorBidi"/>
        </w:rPr>
        <w:t>is found</w:t>
      </w:r>
      <w:proofErr w:type="gramEnd"/>
      <w:r w:rsidRPr="00520CBC">
        <w:rPr>
          <w:rFonts w:asciiTheme="majorBidi" w:hAnsiTheme="majorBidi" w:cstheme="majorBidi"/>
        </w:rPr>
        <w:t xml:space="preserve"> in the Isaac tradition (26:1–11), which makes use of elements from both of the earlier stories but with the</w:t>
      </w:r>
      <w:r w:rsidRPr="00520CBC">
        <w:rPr>
          <w:rFonts w:asciiTheme="majorBidi" w:hAnsiTheme="majorBidi" w:cstheme="majorBidi"/>
          <w:spacing w:val="-3"/>
        </w:rPr>
        <w:t xml:space="preserve"> </w:t>
      </w:r>
      <w:r w:rsidRPr="00520CBC">
        <w:rPr>
          <w:rFonts w:asciiTheme="majorBidi" w:hAnsiTheme="majorBidi" w:cstheme="majorBidi"/>
        </w:rPr>
        <w:t>emphasis</w:t>
      </w:r>
      <w:r w:rsidRPr="00520CBC">
        <w:rPr>
          <w:rFonts w:asciiTheme="majorBidi" w:hAnsiTheme="majorBidi" w:cstheme="majorBidi"/>
          <w:spacing w:val="-3"/>
        </w:rPr>
        <w:t xml:space="preserve"> </w:t>
      </w:r>
      <w:r w:rsidRPr="00520CBC">
        <w:rPr>
          <w:rFonts w:asciiTheme="majorBidi" w:hAnsiTheme="majorBidi" w:cstheme="majorBidi"/>
        </w:rPr>
        <w:t>here</w:t>
      </w:r>
      <w:r w:rsidRPr="00520CBC">
        <w:rPr>
          <w:rFonts w:asciiTheme="majorBidi" w:hAnsiTheme="majorBidi" w:cstheme="majorBidi"/>
          <w:spacing w:val="-3"/>
        </w:rPr>
        <w:t xml:space="preserve"> </w:t>
      </w:r>
      <w:r w:rsidRPr="00520CBC">
        <w:rPr>
          <w:rFonts w:asciiTheme="majorBidi" w:hAnsiTheme="majorBidi" w:cstheme="majorBidi"/>
        </w:rPr>
        <w:t>on</w:t>
      </w:r>
      <w:r w:rsidRPr="00520CBC">
        <w:rPr>
          <w:rFonts w:asciiTheme="majorBidi" w:hAnsiTheme="majorBidi" w:cstheme="majorBidi"/>
          <w:spacing w:val="-5"/>
        </w:rPr>
        <w:t xml:space="preserve"> </w:t>
      </w:r>
      <w:r w:rsidRPr="00520CBC">
        <w:rPr>
          <w:rFonts w:asciiTheme="majorBidi" w:hAnsiTheme="majorBidi" w:cstheme="majorBidi"/>
        </w:rPr>
        <w:t>Gods</w:t>
      </w:r>
      <w:r w:rsidRPr="00520CBC">
        <w:rPr>
          <w:rFonts w:asciiTheme="majorBidi" w:hAnsiTheme="majorBidi" w:cstheme="majorBidi"/>
          <w:spacing w:val="-3"/>
        </w:rPr>
        <w:t xml:space="preserve"> </w:t>
      </w:r>
      <w:r w:rsidRPr="00520CBC">
        <w:rPr>
          <w:rFonts w:asciiTheme="majorBidi" w:hAnsiTheme="majorBidi" w:cstheme="majorBidi"/>
        </w:rPr>
        <w:t>guidance</w:t>
      </w:r>
      <w:r w:rsidRPr="00520CBC">
        <w:rPr>
          <w:rFonts w:asciiTheme="majorBidi" w:hAnsiTheme="majorBidi" w:cstheme="majorBidi"/>
          <w:spacing w:val="-3"/>
        </w:rPr>
        <w:t xml:space="preserve"> </w:t>
      </w:r>
      <w:r w:rsidRPr="00520CBC">
        <w:rPr>
          <w:rFonts w:asciiTheme="majorBidi" w:hAnsiTheme="majorBidi" w:cstheme="majorBidi"/>
        </w:rPr>
        <w:t>and</w:t>
      </w:r>
      <w:r w:rsidRPr="00520CBC">
        <w:rPr>
          <w:rFonts w:asciiTheme="majorBidi" w:hAnsiTheme="majorBidi" w:cstheme="majorBidi"/>
          <w:spacing w:val="-4"/>
        </w:rPr>
        <w:t xml:space="preserve"> </w:t>
      </w:r>
      <w:r w:rsidRPr="00520CBC">
        <w:rPr>
          <w:rFonts w:asciiTheme="majorBidi" w:hAnsiTheme="majorBidi" w:cstheme="majorBidi"/>
        </w:rPr>
        <w:t>providence.</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account</w:t>
      </w:r>
      <w:r w:rsidRPr="00520CBC">
        <w:rPr>
          <w:rFonts w:asciiTheme="majorBidi" w:hAnsiTheme="majorBidi" w:cstheme="majorBidi"/>
          <w:spacing w:val="-5"/>
        </w:rPr>
        <w:t xml:space="preserve"> </w:t>
      </w:r>
      <w:r w:rsidRPr="00520CBC">
        <w:rPr>
          <w:rFonts w:asciiTheme="majorBidi" w:hAnsiTheme="majorBidi" w:cstheme="majorBidi"/>
        </w:rPr>
        <w:t>of</w:t>
      </w:r>
      <w:r w:rsidRPr="00520CBC">
        <w:rPr>
          <w:rFonts w:asciiTheme="majorBidi" w:hAnsiTheme="majorBidi" w:cstheme="majorBidi"/>
          <w:spacing w:val="-5"/>
        </w:rPr>
        <w:t xml:space="preserve"> </w:t>
      </w:r>
      <w:r w:rsidRPr="00520CBC">
        <w:rPr>
          <w:rFonts w:asciiTheme="majorBidi" w:hAnsiTheme="majorBidi" w:cstheme="majorBidi"/>
        </w:rPr>
        <w:t>Hagars</w:t>
      </w:r>
      <w:r w:rsidRPr="00520CBC">
        <w:rPr>
          <w:rFonts w:asciiTheme="majorBidi" w:hAnsiTheme="majorBidi" w:cstheme="majorBidi"/>
          <w:spacing w:val="-3"/>
        </w:rPr>
        <w:t xml:space="preserve"> </w:t>
      </w:r>
      <w:r w:rsidRPr="00520CBC">
        <w:rPr>
          <w:rFonts w:asciiTheme="majorBidi" w:hAnsiTheme="majorBidi" w:cstheme="majorBidi"/>
        </w:rPr>
        <w:t>flight</w:t>
      </w:r>
      <w:r w:rsidRPr="00520CBC">
        <w:rPr>
          <w:rFonts w:asciiTheme="majorBidi" w:hAnsiTheme="majorBidi" w:cstheme="majorBidi"/>
          <w:spacing w:val="-5"/>
        </w:rPr>
        <w:t xml:space="preserve"> </w:t>
      </w:r>
      <w:r w:rsidRPr="00520CBC">
        <w:rPr>
          <w:rFonts w:asciiTheme="majorBidi" w:hAnsiTheme="majorBidi" w:cstheme="majorBidi"/>
        </w:rPr>
        <w:t>(chap. 16) and her later expulsion with Ishmael (21:8–21) are also doublets. The first is an ethnographic etiology on the origin and nature of the Ishmaelites, while the second transforms this theme into</w:t>
      </w:r>
      <w:r w:rsidRPr="00520CBC">
        <w:rPr>
          <w:rFonts w:asciiTheme="majorBidi" w:hAnsiTheme="majorBidi" w:cstheme="majorBidi"/>
          <w:spacing w:val="-2"/>
        </w:rPr>
        <w:t xml:space="preserve"> </w:t>
      </w:r>
      <w:r w:rsidRPr="00520CBC">
        <w:rPr>
          <w:rFonts w:asciiTheme="majorBidi" w:hAnsiTheme="majorBidi" w:cstheme="majorBidi"/>
        </w:rPr>
        <w:t>an aspect</w:t>
      </w:r>
      <w:r w:rsidRPr="00520CBC">
        <w:rPr>
          <w:rFonts w:asciiTheme="majorBidi" w:hAnsiTheme="majorBidi" w:cstheme="majorBidi"/>
          <w:spacing w:val="-2"/>
        </w:rPr>
        <w:t xml:space="preserve"> </w:t>
      </w:r>
      <w:r w:rsidRPr="00520CBC">
        <w:rPr>
          <w:rFonts w:asciiTheme="majorBidi" w:hAnsiTheme="majorBidi" w:cstheme="majorBidi"/>
        </w:rPr>
        <w:t>of</w:t>
      </w:r>
      <w:r w:rsidRPr="00520CBC">
        <w:rPr>
          <w:rFonts w:asciiTheme="majorBidi" w:hAnsiTheme="majorBidi" w:cstheme="majorBidi"/>
          <w:spacing w:val="-2"/>
        </w:rPr>
        <w:t xml:space="preserve"> </w:t>
      </w:r>
      <w:r w:rsidRPr="00520CBC">
        <w:rPr>
          <w:rFonts w:asciiTheme="majorBidi" w:hAnsiTheme="majorBidi" w:cstheme="majorBidi"/>
        </w:rPr>
        <w:t>the divine promises to</w:t>
      </w:r>
      <w:r w:rsidRPr="00520CBC">
        <w:rPr>
          <w:rFonts w:asciiTheme="majorBidi" w:hAnsiTheme="majorBidi" w:cstheme="majorBidi"/>
          <w:spacing w:val="-2"/>
        </w:rPr>
        <w:t xml:space="preserve"> </w:t>
      </w:r>
      <w:proofErr w:type="gramStart"/>
      <w:r w:rsidRPr="00520CBC">
        <w:rPr>
          <w:rFonts w:asciiTheme="majorBidi" w:hAnsiTheme="majorBidi" w:cstheme="majorBidi"/>
        </w:rPr>
        <w:t>Abraham, since</w:t>
      </w:r>
      <w:proofErr w:type="gramEnd"/>
      <w:r w:rsidRPr="00520CBC">
        <w:rPr>
          <w:rFonts w:asciiTheme="majorBidi" w:hAnsiTheme="majorBidi" w:cstheme="majorBidi"/>
        </w:rPr>
        <w:t xml:space="preserve"> Ishmael</w:t>
      </w:r>
      <w:r w:rsidRPr="00520CBC">
        <w:rPr>
          <w:rFonts w:asciiTheme="majorBidi" w:hAnsiTheme="majorBidi" w:cstheme="majorBidi"/>
          <w:spacing w:val="-1"/>
        </w:rPr>
        <w:t xml:space="preserve"> </w:t>
      </w:r>
      <w:r w:rsidRPr="00520CBC">
        <w:rPr>
          <w:rFonts w:asciiTheme="majorBidi" w:hAnsiTheme="majorBidi" w:cstheme="majorBidi"/>
        </w:rPr>
        <w:t>is also his offspring.</w:t>
      </w:r>
    </w:p>
    <w:p w14:paraId="0ECC16AC" w14:textId="77777777" w:rsidR="007E0FCE" w:rsidRPr="00520CBC" w:rsidRDefault="00000000">
      <w:pPr>
        <w:pStyle w:val="BodyText"/>
        <w:spacing w:before="181" w:line="266" w:lineRule="auto"/>
        <w:ind w:firstLine="720"/>
        <w:rPr>
          <w:rFonts w:asciiTheme="majorBidi" w:hAnsiTheme="majorBidi" w:cstheme="majorBidi"/>
        </w:rPr>
      </w:pPr>
      <w:r w:rsidRPr="00520CBC">
        <w:rPr>
          <w:rFonts w:asciiTheme="majorBidi" w:hAnsiTheme="majorBidi" w:cstheme="majorBidi"/>
        </w:rPr>
        <w:t>In none of these cases does the later version constitute an independent variant of the</w:t>
      </w:r>
      <w:r w:rsidRPr="00520CBC">
        <w:rPr>
          <w:rFonts w:asciiTheme="majorBidi" w:hAnsiTheme="majorBidi" w:cstheme="majorBidi"/>
          <w:spacing w:val="-2"/>
        </w:rPr>
        <w:t xml:space="preserve"> </w:t>
      </w:r>
      <w:r w:rsidRPr="00520CBC">
        <w:rPr>
          <w:rFonts w:asciiTheme="majorBidi" w:hAnsiTheme="majorBidi" w:cstheme="majorBidi"/>
        </w:rPr>
        <w:t>tradition.</w:t>
      </w:r>
      <w:r w:rsidRPr="00520CBC">
        <w:rPr>
          <w:rFonts w:asciiTheme="majorBidi" w:hAnsiTheme="majorBidi" w:cstheme="majorBidi"/>
          <w:spacing w:val="-2"/>
        </w:rPr>
        <w:t xml:space="preserve"> </w:t>
      </w:r>
      <w:r w:rsidRPr="00520CBC">
        <w:rPr>
          <w:rFonts w:asciiTheme="majorBidi" w:hAnsiTheme="majorBidi" w:cstheme="majorBidi"/>
        </w:rPr>
        <w:t>Instead,</w:t>
      </w:r>
      <w:r w:rsidRPr="00520CBC">
        <w:rPr>
          <w:rFonts w:asciiTheme="majorBidi" w:hAnsiTheme="majorBidi" w:cstheme="majorBidi"/>
          <w:spacing w:val="-2"/>
        </w:rPr>
        <w:t xml:space="preserve"> </w:t>
      </w:r>
      <w:r w:rsidRPr="00520CBC">
        <w:rPr>
          <w:rFonts w:asciiTheme="majorBidi" w:hAnsiTheme="majorBidi" w:cstheme="majorBidi"/>
        </w:rPr>
        <w:t>it</w:t>
      </w:r>
      <w:r w:rsidRPr="00520CBC">
        <w:rPr>
          <w:rFonts w:asciiTheme="majorBidi" w:hAnsiTheme="majorBidi" w:cstheme="majorBidi"/>
          <w:spacing w:val="-2"/>
        </w:rPr>
        <w:t xml:space="preserve"> </w:t>
      </w:r>
      <w:r w:rsidRPr="00520CBC">
        <w:rPr>
          <w:rFonts w:asciiTheme="majorBidi" w:hAnsiTheme="majorBidi" w:cstheme="majorBidi"/>
        </w:rPr>
        <w:t>is</w:t>
      </w:r>
      <w:r w:rsidRPr="00520CBC">
        <w:rPr>
          <w:rFonts w:asciiTheme="majorBidi" w:hAnsiTheme="majorBidi" w:cstheme="majorBidi"/>
          <w:spacing w:val="-2"/>
        </w:rPr>
        <w:t xml:space="preserve"> </w:t>
      </w:r>
      <w:r w:rsidRPr="00520CBC">
        <w:rPr>
          <w:rFonts w:asciiTheme="majorBidi" w:hAnsiTheme="majorBidi" w:cstheme="majorBidi"/>
        </w:rPr>
        <w:t>an</w:t>
      </w:r>
      <w:r w:rsidRPr="00520CBC">
        <w:rPr>
          <w:rFonts w:asciiTheme="majorBidi" w:hAnsiTheme="majorBidi" w:cstheme="majorBidi"/>
          <w:spacing w:val="-4"/>
        </w:rPr>
        <w:t xml:space="preserve"> </w:t>
      </w:r>
      <w:r w:rsidRPr="00520CBC">
        <w:rPr>
          <w:rFonts w:asciiTheme="majorBidi" w:hAnsiTheme="majorBidi" w:cstheme="majorBidi"/>
        </w:rPr>
        <w:t>attempt</w:t>
      </w:r>
      <w:r w:rsidRPr="00520CBC">
        <w:rPr>
          <w:rFonts w:asciiTheme="majorBidi" w:hAnsiTheme="majorBidi" w:cstheme="majorBidi"/>
          <w:spacing w:val="-4"/>
        </w:rPr>
        <w:t xml:space="preserve"> </w:t>
      </w:r>
      <w:r w:rsidRPr="00520CBC">
        <w:rPr>
          <w:rFonts w:asciiTheme="majorBidi" w:hAnsiTheme="majorBidi" w:cstheme="majorBidi"/>
        </w:rPr>
        <w:t>by</w:t>
      </w:r>
      <w:r w:rsidRPr="00520CBC">
        <w:rPr>
          <w:rFonts w:asciiTheme="majorBidi" w:hAnsiTheme="majorBidi" w:cstheme="majorBidi"/>
          <w:spacing w:val="-4"/>
        </w:rPr>
        <w:t xml:space="preserve"> </w:t>
      </w:r>
      <w:r w:rsidRPr="00520CBC">
        <w:rPr>
          <w:rFonts w:asciiTheme="majorBidi" w:hAnsiTheme="majorBidi" w:cstheme="majorBidi"/>
        </w:rPr>
        <w:t>a</w:t>
      </w:r>
      <w:r w:rsidRPr="00520CBC">
        <w:rPr>
          <w:rFonts w:asciiTheme="majorBidi" w:hAnsiTheme="majorBidi" w:cstheme="majorBidi"/>
          <w:spacing w:val="-4"/>
        </w:rPr>
        <w:t xml:space="preserve"> </w:t>
      </w:r>
      <w:r w:rsidRPr="00520CBC">
        <w:rPr>
          <w:rFonts w:asciiTheme="majorBidi" w:hAnsiTheme="majorBidi" w:cstheme="majorBidi"/>
        </w:rPr>
        <w:t>later</w:t>
      </w:r>
      <w:r w:rsidRPr="00520CBC">
        <w:rPr>
          <w:rFonts w:asciiTheme="majorBidi" w:hAnsiTheme="majorBidi" w:cstheme="majorBidi"/>
          <w:spacing w:val="-2"/>
        </w:rPr>
        <w:t xml:space="preserve"> </w:t>
      </w:r>
      <w:r w:rsidRPr="00520CBC">
        <w:rPr>
          <w:rFonts w:asciiTheme="majorBidi" w:hAnsiTheme="majorBidi" w:cstheme="majorBidi"/>
        </w:rPr>
        <w:t>author</w:t>
      </w:r>
      <w:r w:rsidRPr="00520CBC">
        <w:rPr>
          <w:rFonts w:asciiTheme="majorBidi" w:hAnsiTheme="majorBidi" w:cstheme="majorBidi"/>
          <w:spacing w:val="-2"/>
        </w:rPr>
        <w:t xml:space="preserve"> </w:t>
      </w:r>
      <w:r w:rsidRPr="00520CBC">
        <w:rPr>
          <w:rFonts w:asciiTheme="majorBidi" w:hAnsiTheme="majorBidi" w:cstheme="majorBidi"/>
        </w:rPr>
        <w:t>to</w:t>
      </w:r>
      <w:r w:rsidRPr="00520CBC">
        <w:rPr>
          <w:rFonts w:asciiTheme="majorBidi" w:hAnsiTheme="majorBidi" w:cstheme="majorBidi"/>
          <w:spacing w:val="-1"/>
        </w:rPr>
        <w:t xml:space="preserve"> </w:t>
      </w:r>
      <w:r w:rsidRPr="00520CBC">
        <w:rPr>
          <w:rFonts w:asciiTheme="majorBidi" w:hAnsiTheme="majorBidi" w:cstheme="majorBidi"/>
        </w:rPr>
        <w:t>modify</w:t>
      </w:r>
      <w:r w:rsidRPr="00520CBC">
        <w:rPr>
          <w:rFonts w:asciiTheme="majorBidi" w:hAnsiTheme="majorBidi" w:cstheme="majorBidi"/>
          <w:spacing w:val="-1"/>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way</w:t>
      </w:r>
      <w:r w:rsidRPr="00520CBC">
        <w:rPr>
          <w:rFonts w:asciiTheme="majorBidi" w:hAnsiTheme="majorBidi" w:cstheme="majorBidi"/>
          <w:spacing w:val="-4"/>
        </w:rPr>
        <w:t xml:space="preserve"> </w:t>
      </w:r>
      <w:r w:rsidRPr="00520CBC">
        <w:rPr>
          <w:rFonts w:asciiTheme="majorBidi" w:hAnsiTheme="majorBidi" w:cstheme="majorBidi"/>
        </w:rPr>
        <w:t>one</w:t>
      </w:r>
      <w:r w:rsidRPr="00520CBC">
        <w:rPr>
          <w:rFonts w:asciiTheme="majorBidi" w:hAnsiTheme="majorBidi" w:cstheme="majorBidi"/>
          <w:spacing w:val="-2"/>
        </w:rPr>
        <w:t xml:space="preserve"> </w:t>
      </w:r>
      <w:r w:rsidRPr="00520CBC">
        <w:rPr>
          <w:rFonts w:asciiTheme="majorBidi" w:hAnsiTheme="majorBidi" w:cstheme="majorBidi"/>
        </w:rPr>
        <w:t>understands the earlier story in terms of a later attitude on morals and piety, as in the case of Genesis 20, or a later use of the Abraham tradition to emphasize ethnic identity and destiny.</w:t>
      </w:r>
    </w:p>
    <w:p w14:paraId="468E7FC1" w14:textId="77777777" w:rsidR="007E0FCE" w:rsidRPr="00520CBC" w:rsidRDefault="00000000">
      <w:pPr>
        <w:pStyle w:val="BodyText"/>
        <w:spacing w:before="153" w:line="266" w:lineRule="auto"/>
        <w:ind w:firstLine="720"/>
        <w:rPr>
          <w:rFonts w:asciiTheme="majorBidi" w:hAnsiTheme="majorBidi" w:cstheme="majorBidi"/>
        </w:rPr>
      </w:pPr>
      <w:r w:rsidRPr="00520CBC">
        <w:rPr>
          <w:rFonts w:asciiTheme="majorBidi" w:hAnsiTheme="majorBidi" w:cstheme="majorBidi"/>
          <w:b/>
        </w:rPr>
        <w:t xml:space="preserve">Abraham and Lot. </w:t>
      </w:r>
      <w:r w:rsidRPr="00520CBC">
        <w:rPr>
          <w:rFonts w:asciiTheme="majorBidi" w:hAnsiTheme="majorBidi" w:cstheme="majorBidi"/>
        </w:rPr>
        <w:t>The inclusion of Lot in the Abraham tradition affords a contrast between the forefather of the Ammonites and the Moabites and the forefather of the Hebrews. When they go their separate ways (</w:t>
      </w:r>
      <w:r w:rsidRPr="00520CBC">
        <w:rPr>
          <w:rFonts w:asciiTheme="majorBidi" w:hAnsiTheme="majorBidi" w:cstheme="majorBidi"/>
          <w:i/>
        </w:rPr>
        <w:t xml:space="preserve">Genesis </w:t>
      </w:r>
      <w:r w:rsidRPr="00520CBC">
        <w:rPr>
          <w:rFonts w:asciiTheme="majorBidi" w:hAnsiTheme="majorBidi" w:cstheme="majorBidi"/>
        </w:rPr>
        <w:t xml:space="preserve">13), Lot </w:t>
      </w:r>
      <w:proofErr w:type="gramStart"/>
      <w:r w:rsidRPr="00520CBC">
        <w:rPr>
          <w:rFonts w:asciiTheme="majorBidi" w:hAnsiTheme="majorBidi" w:cstheme="majorBidi"/>
        </w:rPr>
        <w:t>appears to gain</w:t>
      </w:r>
      <w:proofErr w:type="gramEnd"/>
      <w:r w:rsidRPr="00520CBC">
        <w:rPr>
          <w:rFonts w:asciiTheme="majorBidi" w:hAnsiTheme="majorBidi" w:cstheme="majorBidi"/>
        </w:rPr>
        <w:t xml:space="preserve"> the better territory</w:t>
      </w:r>
      <w:r w:rsidRPr="00520CBC">
        <w:rPr>
          <w:rFonts w:asciiTheme="majorBidi" w:hAnsiTheme="majorBidi" w:cstheme="majorBidi"/>
          <w:spacing w:val="-4"/>
        </w:rPr>
        <w:t xml:space="preserve"> </w:t>
      </w:r>
      <w:r w:rsidRPr="00520CBC">
        <w:rPr>
          <w:rFonts w:asciiTheme="majorBidi" w:hAnsiTheme="majorBidi" w:cstheme="majorBidi"/>
        </w:rPr>
        <w:t>by</w:t>
      </w:r>
      <w:r w:rsidRPr="00520CBC">
        <w:rPr>
          <w:rFonts w:asciiTheme="majorBidi" w:hAnsiTheme="majorBidi" w:cstheme="majorBidi"/>
          <w:spacing w:val="-4"/>
        </w:rPr>
        <w:t xml:space="preserve"> </w:t>
      </w:r>
      <w:r w:rsidRPr="00520CBC">
        <w:rPr>
          <w:rFonts w:asciiTheme="majorBidi" w:hAnsiTheme="majorBidi" w:cstheme="majorBidi"/>
        </w:rPr>
        <w:t>his</w:t>
      </w:r>
      <w:r w:rsidRPr="00520CBC">
        <w:rPr>
          <w:rFonts w:asciiTheme="majorBidi" w:hAnsiTheme="majorBidi" w:cstheme="majorBidi"/>
          <w:spacing w:val="-2"/>
        </w:rPr>
        <w:t xml:space="preserve"> </w:t>
      </w:r>
      <w:r w:rsidRPr="00520CBC">
        <w:rPr>
          <w:rFonts w:asciiTheme="majorBidi" w:hAnsiTheme="majorBidi" w:cstheme="majorBidi"/>
        </w:rPr>
        <w:t>choice</w:t>
      </w:r>
      <w:r w:rsidRPr="00520CBC">
        <w:rPr>
          <w:rFonts w:asciiTheme="majorBidi" w:hAnsiTheme="majorBidi" w:cstheme="majorBidi"/>
          <w:spacing w:val="-2"/>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fertile</w:t>
      </w:r>
      <w:r w:rsidRPr="00520CBC">
        <w:rPr>
          <w:rFonts w:asciiTheme="majorBidi" w:hAnsiTheme="majorBidi" w:cstheme="majorBidi"/>
          <w:spacing w:val="-2"/>
        </w:rPr>
        <w:t xml:space="preserve"> </w:t>
      </w:r>
      <w:r w:rsidRPr="00520CBC">
        <w:rPr>
          <w:rFonts w:asciiTheme="majorBidi" w:hAnsiTheme="majorBidi" w:cstheme="majorBidi"/>
        </w:rPr>
        <w:t>valley</w:t>
      </w:r>
      <w:r w:rsidRPr="00520CBC">
        <w:rPr>
          <w:rFonts w:asciiTheme="majorBidi" w:hAnsiTheme="majorBidi" w:cstheme="majorBidi"/>
          <w:spacing w:val="-4"/>
        </w:rPr>
        <w:t xml:space="preserve"> </w:t>
      </w:r>
      <w:r w:rsidRPr="00520CBC">
        <w:rPr>
          <w:rFonts w:asciiTheme="majorBidi" w:hAnsiTheme="majorBidi" w:cstheme="majorBidi"/>
        </w:rPr>
        <w:t>in</w:t>
      </w:r>
      <w:r w:rsidRPr="00520CBC">
        <w:rPr>
          <w:rFonts w:asciiTheme="majorBidi" w:hAnsiTheme="majorBidi" w:cstheme="majorBidi"/>
          <w:spacing w:val="-1"/>
        </w:rPr>
        <w:t xml:space="preserve"> </w:t>
      </w:r>
      <w:r w:rsidRPr="00520CBC">
        <w:rPr>
          <w:rFonts w:asciiTheme="majorBidi" w:hAnsiTheme="majorBidi" w:cstheme="majorBidi"/>
        </w:rPr>
        <w:t>the</w:t>
      </w:r>
      <w:r w:rsidRPr="00520CBC">
        <w:rPr>
          <w:rFonts w:asciiTheme="majorBidi" w:hAnsiTheme="majorBidi" w:cstheme="majorBidi"/>
          <w:spacing w:val="-1"/>
        </w:rPr>
        <w:t xml:space="preserve"> </w:t>
      </w:r>
      <w:r w:rsidRPr="00520CBC">
        <w:rPr>
          <w:rFonts w:asciiTheme="majorBidi" w:hAnsiTheme="majorBidi" w:cstheme="majorBidi"/>
        </w:rPr>
        <w:t>region</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1"/>
        </w:rPr>
        <w:t xml:space="preserve"> </w:t>
      </w:r>
      <w:r w:rsidRPr="00520CBC">
        <w:rPr>
          <w:rFonts w:asciiTheme="majorBidi" w:hAnsiTheme="majorBidi" w:cstheme="majorBidi"/>
        </w:rPr>
        <w:t>Sodom,</w:t>
      </w:r>
      <w:r w:rsidRPr="00520CBC">
        <w:rPr>
          <w:rFonts w:asciiTheme="majorBidi" w:hAnsiTheme="majorBidi" w:cstheme="majorBidi"/>
          <w:spacing w:val="-2"/>
        </w:rPr>
        <w:t xml:space="preserve"> </w:t>
      </w:r>
      <w:r w:rsidRPr="00520CBC">
        <w:rPr>
          <w:rFonts w:asciiTheme="majorBidi" w:hAnsiTheme="majorBidi" w:cstheme="majorBidi"/>
        </w:rPr>
        <w:t>while</w:t>
      </w:r>
      <w:r w:rsidRPr="00520CBC">
        <w:rPr>
          <w:rFonts w:asciiTheme="majorBidi" w:hAnsiTheme="majorBidi" w:cstheme="majorBidi"/>
          <w:spacing w:val="-1"/>
        </w:rPr>
        <w:t xml:space="preserve"> </w:t>
      </w:r>
      <w:r w:rsidRPr="00520CBC">
        <w:rPr>
          <w:rFonts w:asciiTheme="majorBidi" w:hAnsiTheme="majorBidi" w:cstheme="majorBidi"/>
        </w:rPr>
        <w:t>Abraham</w:t>
      </w:r>
      <w:r w:rsidRPr="00520CBC">
        <w:rPr>
          <w:rFonts w:asciiTheme="majorBidi" w:hAnsiTheme="majorBidi" w:cstheme="majorBidi"/>
          <w:spacing w:val="-2"/>
        </w:rPr>
        <w:t xml:space="preserve"> </w:t>
      </w:r>
      <w:proofErr w:type="gramStart"/>
      <w:r w:rsidRPr="00520CBC">
        <w:rPr>
          <w:rFonts w:asciiTheme="majorBidi" w:hAnsiTheme="majorBidi" w:cstheme="majorBidi"/>
        </w:rPr>
        <w:t>is</w:t>
      </w:r>
      <w:r w:rsidRPr="00520CBC">
        <w:rPr>
          <w:rFonts w:asciiTheme="majorBidi" w:hAnsiTheme="majorBidi" w:cstheme="majorBidi"/>
          <w:spacing w:val="-2"/>
        </w:rPr>
        <w:t xml:space="preserve"> </w:t>
      </w:r>
      <w:r w:rsidRPr="00520CBC">
        <w:rPr>
          <w:rFonts w:asciiTheme="majorBidi" w:hAnsiTheme="majorBidi" w:cstheme="majorBidi"/>
        </w:rPr>
        <w:t>left</w:t>
      </w:r>
      <w:proofErr w:type="gramEnd"/>
      <w:r w:rsidRPr="00520CBC">
        <w:rPr>
          <w:rFonts w:asciiTheme="majorBidi" w:hAnsiTheme="majorBidi" w:cstheme="majorBidi"/>
          <w:spacing w:val="-4"/>
        </w:rPr>
        <w:t xml:space="preserve"> </w:t>
      </w:r>
      <w:r w:rsidRPr="00520CBC">
        <w:rPr>
          <w:rFonts w:asciiTheme="majorBidi" w:hAnsiTheme="majorBidi" w:cstheme="majorBidi"/>
        </w:rPr>
        <w:t>with the land of Canaan. But this merely anticipates the story of the destruction of Sodom and Gomorrah (chapters 18–19) and Lots ultimate location in the eastern highlands.</w:t>
      </w:r>
    </w:p>
    <w:p w14:paraId="47FFB6E9" w14:textId="6DC65EDF" w:rsidR="007E0FCE" w:rsidRPr="00520CBC" w:rsidRDefault="00000000" w:rsidP="00520CBC">
      <w:pPr>
        <w:pStyle w:val="BodyText"/>
        <w:spacing w:before="150" w:line="266" w:lineRule="auto"/>
        <w:ind w:right="0" w:firstLine="720"/>
        <w:rPr>
          <w:rFonts w:asciiTheme="majorBidi" w:hAnsiTheme="majorBidi" w:cstheme="majorBidi"/>
        </w:rPr>
      </w:pP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story</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1"/>
        </w:rPr>
        <w:t xml:space="preserve"> </w:t>
      </w:r>
      <w:r w:rsidRPr="00520CBC">
        <w:rPr>
          <w:rFonts w:asciiTheme="majorBidi" w:hAnsiTheme="majorBidi" w:cstheme="majorBidi"/>
        </w:rPr>
        <w:t>Sodom</w:t>
      </w:r>
      <w:r w:rsidRPr="00520CBC">
        <w:rPr>
          <w:rFonts w:asciiTheme="majorBidi" w:hAnsiTheme="majorBidi" w:cstheme="majorBidi"/>
          <w:spacing w:val="-4"/>
        </w:rPr>
        <w:t xml:space="preserve"> </w:t>
      </w:r>
      <w:r w:rsidRPr="00520CBC">
        <w:rPr>
          <w:rFonts w:asciiTheme="majorBidi" w:hAnsiTheme="majorBidi" w:cstheme="majorBidi"/>
        </w:rPr>
        <w:t>and</w:t>
      </w:r>
      <w:r w:rsidRPr="00520CBC">
        <w:rPr>
          <w:rFonts w:asciiTheme="majorBidi" w:hAnsiTheme="majorBidi" w:cstheme="majorBidi"/>
          <w:spacing w:val="-1"/>
        </w:rPr>
        <w:t xml:space="preserve"> </w:t>
      </w:r>
      <w:r w:rsidRPr="00520CBC">
        <w:rPr>
          <w:rFonts w:asciiTheme="majorBidi" w:hAnsiTheme="majorBidi" w:cstheme="majorBidi"/>
        </w:rPr>
        <w:t>Gomorrah</w:t>
      </w:r>
      <w:r w:rsidRPr="00520CBC">
        <w:rPr>
          <w:rFonts w:asciiTheme="majorBidi" w:hAnsiTheme="majorBidi" w:cstheme="majorBidi"/>
          <w:spacing w:val="-4"/>
        </w:rPr>
        <w:t xml:space="preserve"> </w:t>
      </w:r>
      <w:r w:rsidRPr="00520CBC">
        <w:rPr>
          <w:rFonts w:asciiTheme="majorBidi" w:hAnsiTheme="majorBidi" w:cstheme="majorBidi"/>
        </w:rPr>
        <w:t>follows</w:t>
      </w:r>
      <w:r w:rsidRPr="00520CBC">
        <w:rPr>
          <w:rFonts w:asciiTheme="majorBidi" w:hAnsiTheme="majorBidi" w:cstheme="majorBidi"/>
          <w:spacing w:val="-2"/>
        </w:rPr>
        <w:t xml:space="preserve"> </w:t>
      </w:r>
      <w:r w:rsidRPr="00520CBC">
        <w:rPr>
          <w:rFonts w:asciiTheme="majorBidi" w:hAnsiTheme="majorBidi" w:cstheme="majorBidi"/>
        </w:rPr>
        <w:t>a</w:t>
      </w:r>
      <w:r w:rsidRPr="00520CBC">
        <w:rPr>
          <w:rFonts w:asciiTheme="majorBidi" w:hAnsiTheme="majorBidi" w:cstheme="majorBidi"/>
          <w:spacing w:val="-4"/>
        </w:rPr>
        <w:t xml:space="preserve"> </w:t>
      </w:r>
      <w:r w:rsidRPr="00520CBC">
        <w:rPr>
          <w:rFonts w:asciiTheme="majorBidi" w:hAnsiTheme="majorBidi" w:cstheme="majorBidi"/>
        </w:rPr>
        <w:t>familiar</w:t>
      </w:r>
      <w:r w:rsidRPr="00520CBC">
        <w:rPr>
          <w:rFonts w:asciiTheme="majorBidi" w:hAnsiTheme="majorBidi" w:cstheme="majorBidi"/>
          <w:spacing w:val="-4"/>
        </w:rPr>
        <w:t xml:space="preserve"> </w:t>
      </w:r>
      <w:r w:rsidRPr="00520CBC">
        <w:rPr>
          <w:rFonts w:asciiTheme="majorBidi" w:hAnsiTheme="majorBidi" w:cstheme="majorBidi"/>
        </w:rPr>
        <w:t>classical</w:t>
      </w:r>
      <w:r w:rsidRPr="00520CBC">
        <w:rPr>
          <w:rFonts w:asciiTheme="majorBidi" w:hAnsiTheme="majorBidi" w:cstheme="majorBidi"/>
          <w:spacing w:val="-3"/>
        </w:rPr>
        <w:t xml:space="preserve"> </w:t>
      </w:r>
      <w:r w:rsidRPr="00520CBC">
        <w:rPr>
          <w:rFonts w:asciiTheme="majorBidi" w:hAnsiTheme="majorBidi" w:cstheme="majorBidi"/>
        </w:rPr>
        <w:t>theme,</w:t>
      </w:r>
      <w:r w:rsidRPr="00520CBC">
        <w:rPr>
          <w:rFonts w:asciiTheme="majorBidi" w:hAnsiTheme="majorBidi" w:cstheme="majorBidi"/>
          <w:spacing w:val="-2"/>
        </w:rPr>
        <w:t xml:space="preserve"> </w:t>
      </w:r>
      <w:r w:rsidRPr="00520CBC">
        <w:rPr>
          <w:rFonts w:asciiTheme="majorBidi" w:hAnsiTheme="majorBidi" w:cstheme="majorBidi"/>
        </w:rPr>
        <w:t>as</w:t>
      </w:r>
      <w:r w:rsidRPr="00520CBC">
        <w:rPr>
          <w:rFonts w:asciiTheme="majorBidi" w:hAnsiTheme="majorBidi" w:cstheme="majorBidi"/>
          <w:spacing w:val="-2"/>
        </w:rPr>
        <w:t xml:space="preserve"> </w:t>
      </w:r>
      <w:r w:rsidRPr="00520CBC">
        <w:rPr>
          <w:rFonts w:asciiTheme="majorBidi" w:hAnsiTheme="majorBidi" w:cstheme="majorBidi"/>
        </w:rPr>
        <w:t>in</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 xml:space="preserve">story of Baucis and Philemon (Ovid, </w:t>
      </w:r>
      <w:r w:rsidRPr="00520CBC">
        <w:rPr>
          <w:rFonts w:asciiTheme="majorBidi" w:hAnsiTheme="majorBidi" w:cstheme="majorBidi"/>
          <w:i/>
        </w:rPr>
        <w:t xml:space="preserve">Metamorphoses </w:t>
      </w:r>
      <w:r w:rsidRPr="00520CBC">
        <w:rPr>
          <w:rFonts w:asciiTheme="majorBidi" w:hAnsiTheme="majorBidi" w:cstheme="majorBidi"/>
        </w:rPr>
        <w:t>8.616ff.), in which the gods send</w:t>
      </w:r>
      <w:r w:rsidR="00520CBC">
        <w:rPr>
          <w:rFonts w:asciiTheme="majorBidi" w:hAnsiTheme="majorBidi" w:cstheme="majorBidi"/>
        </w:rPr>
        <w:t xml:space="preserve"> </w:t>
      </w:r>
      <w:r w:rsidRPr="00520CBC">
        <w:rPr>
          <w:rFonts w:asciiTheme="majorBidi" w:hAnsiTheme="majorBidi" w:cstheme="majorBidi"/>
        </w:rPr>
        <w:t xml:space="preserve">emissaries in the guise of strangers to investigate violence and corruption on earth. The strangers </w:t>
      </w:r>
      <w:proofErr w:type="gramStart"/>
      <w:r w:rsidRPr="00520CBC">
        <w:rPr>
          <w:rFonts w:asciiTheme="majorBidi" w:hAnsiTheme="majorBidi" w:cstheme="majorBidi"/>
        </w:rPr>
        <w:t xml:space="preserve">are </w:t>
      </w:r>
      <w:r w:rsidR="00F25C20" w:rsidRPr="00520CBC">
        <w:rPr>
          <w:rFonts w:asciiTheme="majorBidi" w:hAnsiTheme="majorBidi" w:cstheme="majorBidi"/>
        </w:rPr>
        <w:t>ill-treated</w:t>
      </w:r>
      <w:proofErr w:type="gramEnd"/>
      <w:r w:rsidRPr="00520CBC">
        <w:rPr>
          <w:rFonts w:asciiTheme="majorBidi" w:hAnsiTheme="majorBidi" w:cstheme="majorBidi"/>
        </w:rPr>
        <w:t xml:space="preserve"> by the population, except for an old couple who offer them hospitality and </w:t>
      </w:r>
      <w:proofErr w:type="gramStart"/>
      <w:r w:rsidRPr="00520CBC">
        <w:rPr>
          <w:rFonts w:asciiTheme="majorBidi" w:hAnsiTheme="majorBidi" w:cstheme="majorBidi"/>
        </w:rPr>
        <w:t>are rewarded</w:t>
      </w:r>
      <w:proofErr w:type="gramEnd"/>
      <w:r w:rsidRPr="00520CBC">
        <w:rPr>
          <w:rFonts w:asciiTheme="majorBidi" w:hAnsiTheme="majorBidi" w:cstheme="majorBidi"/>
        </w:rPr>
        <w:t xml:space="preserve"> while the rest of the population </w:t>
      </w:r>
      <w:proofErr w:type="gramStart"/>
      <w:r w:rsidRPr="00520CBC">
        <w:rPr>
          <w:rFonts w:asciiTheme="majorBidi" w:hAnsiTheme="majorBidi" w:cstheme="majorBidi"/>
        </w:rPr>
        <w:t>is destroyed</w:t>
      </w:r>
      <w:proofErr w:type="gramEnd"/>
      <w:r w:rsidRPr="00520CBC">
        <w:rPr>
          <w:rFonts w:asciiTheme="majorBidi" w:hAnsiTheme="majorBidi" w:cstheme="majorBidi"/>
        </w:rPr>
        <w:t xml:space="preserve">. In the Bible, Abrahams hospitality </w:t>
      </w:r>
      <w:proofErr w:type="gramStart"/>
      <w:r w:rsidRPr="00520CBC">
        <w:rPr>
          <w:rFonts w:asciiTheme="majorBidi" w:hAnsiTheme="majorBidi" w:cstheme="majorBidi"/>
        </w:rPr>
        <w:t>is rewarded</w:t>
      </w:r>
      <w:proofErr w:type="gramEnd"/>
      <w:r w:rsidRPr="00520CBC">
        <w:rPr>
          <w:rFonts w:asciiTheme="majorBidi" w:hAnsiTheme="majorBidi" w:cstheme="majorBidi"/>
        </w:rPr>
        <w:t xml:space="preserve"> by the promise of Isaacs birth (18:1–15). Lot also entertains</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two</w:t>
      </w:r>
      <w:r w:rsidRPr="00520CBC">
        <w:rPr>
          <w:rFonts w:asciiTheme="majorBidi" w:hAnsiTheme="majorBidi" w:cstheme="majorBidi"/>
          <w:spacing w:val="-4"/>
        </w:rPr>
        <w:t xml:space="preserve"> </w:t>
      </w:r>
      <w:r w:rsidRPr="00520CBC">
        <w:rPr>
          <w:rFonts w:asciiTheme="majorBidi" w:hAnsiTheme="majorBidi" w:cstheme="majorBidi"/>
        </w:rPr>
        <w:t>angels</w:t>
      </w:r>
      <w:r w:rsidRPr="00520CBC">
        <w:rPr>
          <w:rFonts w:asciiTheme="majorBidi" w:hAnsiTheme="majorBidi" w:cstheme="majorBidi"/>
          <w:spacing w:val="-2"/>
        </w:rPr>
        <w:t xml:space="preserve"> </w:t>
      </w:r>
      <w:r w:rsidRPr="00520CBC">
        <w:rPr>
          <w:rFonts w:asciiTheme="majorBidi" w:hAnsiTheme="majorBidi" w:cstheme="majorBidi"/>
        </w:rPr>
        <w:t>and</w:t>
      </w:r>
      <w:r w:rsidRPr="00520CBC">
        <w:rPr>
          <w:rFonts w:asciiTheme="majorBidi" w:hAnsiTheme="majorBidi" w:cstheme="majorBidi"/>
          <w:spacing w:val="-3"/>
        </w:rPr>
        <w:t xml:space="preserve"> </w:t>
      </w:r>
      <w:r w:rsidRPr="00520CBC">
        <w:rPr>
          <w:rFonts w:asciiTheme="majorBidi" w:hAnsiTheme="majorBidi" w:cstheme="majorBidi"/>
        </w:rPr>
        <w:t>protects</w:t>
      </w:r>
      <w:r w:rsidRPr="00520CBC">
        <w:rPr>
          <w:rFonts w:asciiTheme="majorBidi" w:hAnsiTheme="majorBidi" w:cstheme="majorBidi"/>
          <w:spacing w:val="-2"/>
        </w:rPr>
        <w:t xml:space="preserve"> </w:t>
      </w:r>
      <w:r w:rsidRPr="00520CBC">
        <w:rPr>
          <w:rFonts w:asciiTheme="majorBidi" w:hAnsiTheme="majorBidi" w:cstheme="majorBidi"/>
        </w:rPr>
        <w:t>them</w:t>
      </w:r>
      <w:r w:rsidRPr="00520CBC">
        <w:rPr>
          <w:rFonts w:asciiTheme="majorBidi" w:hAnsiTheme="majorBidi" w:cstheme="majorBidi"/>
          <w:spacing w:val="-4"/>
        </w:rPr>
        <w:t xml:space="preserve"> </w:t>
      </w:r>
      <w:r w:rsidRPr="00520CBC">
        <w:rPr>
          <w:rFonts w:asciiTheme="majorBidi" w:hAnsiTheme="majorBidi" w:cstheme="majorBidi"/>
        </w:rPr>
        <w:t>from</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cities</w:t>
      </w:r>
      <w:r w:rsidRPr="00520CBC">
        <w:rPr>
          <w:rFonts w:asciiTheme="majorBidi" w:hAnsiTheme="majorBidi" w:cstheme="majorBidi"/>
          <w:spacing w:val="-2"/>
        </w:rPr>
        <w:t xml:space="preserve"> </w:t>
      </w:r>
      <w:r w:rsidRPr="00520CBC">
        <w:rPr>
          <w:rFonts w:asciiTheme="majorBidi" w:hAnsiTheme="majorBidi" w:cstheme="majorBidi"/>
        </w:rPr>
        <w:t>inhabitants,</w:t>
      </w:r>
      <w:r w:rsidRPr="00520CBC">
        <w:rPr>
          <w:rFonts w:asciiTheme="majorBidi" w:hAnsiTheme="majorBidi" w:cstheme="majorBidi"/>
          <w:spacing w:val="-2"/>
        </w:rPr>
        <w:t xml:space="preserve"> </w:t>
      </w:r>
      <w:r w:rsidRPr="00520CBC">
        <w:rPr>
          <w:rFonts w:asciiTheme="majorBidi" w:hAnsiTheme="majorBidi" w:cstheme="majorBidi"/>
        </w:rPr>
        <w:t>who</w:t>
      </w:r>
      <w:r w:rsidRPr="00520CBC">
        <w:rPr>
          <w:rFonts w:asciiTheme="majorBidi" w:hAnsiTheme="majorBidi" w:cstheme="majorBidi"/>
          <w:spacing w:val="-4"/>
        </w:rPr>
        <w:t xml:space="preserve"> </w:t>
      </w:r>
      <w:r w:rsidRPr="00520CBC">
        <w:rPr>
          <w:rFonts w:asciiTheme="majorBidi" w:hAnsiTheme="majorBidi" w:cstheme="majorBidi"/>
        </w:rPr>
        <w:t>try</w:t>
      </w:r>
      <w:r w:rsidRPr="00520CBC">
        <w:rPr>
          <w:rFonts w:asciiTheme="majorBidi" w:hAnsiTheme="majorBidi" w:cstheme="majorBidi"/>
          <w:spacing w:val="-1"/>
        </w:rPr>
        <w:t xml:space="preserve"> </w:t>
      </w:r>
      <w:r w:rsidRPr="00520CBC">
        <w:rPr>
          <w:rFonts w:asciiTheme="majorBidi" w:hAnsiTheme="majorBidi" w:cstheme="majorBidi"/>
        </w:rPr>
        <w:t>to</w:t>
      </w:r>
      <w:r w:rsidRPr="00520CBC">
        <w:rPr>
          <w:rFonts w:asciiTheme="majorBidi" w:hAnsiTheme="majorBidi" w:cstheme="majorBidi"/>
          <w:spacing w:val="-4"/>
        </w:rPr>
        <w:t xml:space="preserve"> </w:t>
      </w:r>
      <w:r w:rsidRPr="00520CBC">
        <w:rPr>
          <w:rFonts w:asciiTheme="majorBidi" w:hAnsiTheme="majorBidi" w:cstheme="majorBidi"/>
        </w:rPr>
        <w:t xml:space="preserve">abuse them. This leads to the judgment on Sodom and Gomorrah, but Lot and his family </w:t>
      </w:r>
      <w:proofErr w:type="gramStart"/>
      <w:r w:rsidRPr="00520CBC">
        <w:rPr>
          <w:rFonts w:asciiTheme="majorBidi" w:hAnsiTheme="majorBidi" w:cstheme="majorBidi"/>
        </w:rPr>
        <w:t>are rescued</w:t>
      </w:r>
      <w:proofErr w:type="gramEnd"/>
      <w:r w:rsidRPr="00520CBC">
        <w:rPr>
          <w:rFonts w:asciiTheme="majorBidi" w:hAnsiTheme="majorBidi" w:cstheme="majorBidi"/>
        </w:rPr>
        <w:t>,</w:t>
      </w:r>
      <w:r w:rsidRPr="00520CBC">
        <w:rPr>
          <w:rFonts w:asciiTheme="majorBidi" w:hAnsiTheme="majorBidi" w:cstheme="majorBidi"/>
          <w:spacing w:val="-2"/>
        </w:rPr>
        <w:t xml:space="preserve"> </w:t>
      </w:r>
      <w:r w:rsidRPr="00520CBC">
        <w:rPr>
          <w:rFonts w:asciiTheme="majorBidi" w:hAnsiTheme="majorBidi" w:cstheme="majorBidi"/>
        </w:rPr>
        <w:t>except</w:t>
      </w:r>
      <w:r w:rsidRPr="00520CBC">
        <w:rPr>
          <w:rFonts w:asciiTheme="majorBidi" w:hAnsiTheme="majorBidi" w:cstheme="majorBidi"/>
          <w:spacing w:val="-4"/>
        </w:rPr>
        <w:t xml:space="preserve"> </w:t>
      </w:r>
      <w:r w:rsidRPr="00520CBC">
        <w:rPr>
          <w:rFonts w:asciiTheme="majorBidi" w:hAnsiTheme="majorBidi" w:cstheme="majorBidi"/>
        </w:rPr>
        <w:t>for</w:t>
      </w:r>
      <w:r w:rsidRPr="00520CBC">
        <w:rPr>
          <w:rFonts w:asciiTheme="majorBidi" w:hAnsiTheme="majorBidi" w:cstheme="majorBidi"/>
          <w:spacing w:val="-4"/>
        </w:rPr>
        <w:t xml:space="preserve"> </w:t>
      </w:r>
      <w:r w:rsidRPr="00520CBC">
        <w:rPr>
          <w:rFonts w:asciiTheme="majorBidi" w:hAnsiTheme="majorBidi" w:cstheme="majorBidi"/>
        </w:rPr>
        <w:t>Lots</w:t>
      </w:r>
      <w:r w:rsidRPr="00520CBC">
        <w:rPr>
          <w:rFonts w:asciiTheme="majorBidi" w:hAnsiTheme="majorBidi" w:cstheme="majorBidi"/>
          <w:spacing w:val="-2"/>
        </w:rPr>
        <w:t xml:space="preserve"> </w:t>
      </w:r>
      <w:r w:rsidRPr="00520CBC">
        <w:rPr>
          <w:rFonts w:asciiTheme="majorBidi" w:hAnsiTheme="majorBidi" w:cstheme="majorBidi"/>
        </w:rPr>
        <w:t>wife,</w:t>
      </w:r>
      <w:r w:rsidRPr="00520CBC">
        <w:rPr>
          <w:rFonts w:asciiTheme="majorBidi" w:hAnsiTheme="majorBidi" w:cstheme="majorBidi"/>
          <w:spacing w:val="-2"/>
        </w:rPr>
        <w:t xml:space="preserve"> </w:t>
      </w:r>
      <w:r w:rsidRPr="00520CBC">
        <w:rPr>
          <w:rFonts w:asciiTheme="majorBidi" w:hAnsiTheme="majorBidi" w:cstheme="majorBidi"/>
        </w:rPr>
        <w:t>who</w:t>
      </w:r>
      <w:r w:rsidRPr="00520CBC">
        <w:rPr>
          <w:rFonts w:asciiTheme="majorBidi" w:hAnsiTheme="majorBidi" w:cstheme="majorBidi"/>
          <w:spacing w:val="-4"/>
        </w:rPr>
        <w:t xml:space="preserve"> </w:t>
      </w:r>
      <w:r w:rsidRPr="00520CBC">
        <w:rPr>
          <w:rFonts w:asciiTheme="majorBidi" w:hAnsiTheme="majorBidi" w:cstheme="majorBidi"/>
        </w:rPr>
        <w:t>looks</w:t>
      </w:r>
      <w:r w:rsidRPr="00520CBC">
        <w:rPr>
          <w:rFonts w:asciiTheme="majorBidi" w:hAnsiTheme="majorBidi" w:cstheme="majorBidi"/>
          <w:spacing w:val="-2"/>
        </w:rPr>
        <w:t xml:space="preserve"> </w:t>
      </w:r>
      <w:r w:rsidRPr="00520CBC">
        <w:rPr>
          <w:rFonts w:asciiTheme="majorBidi" w:hAnsiTheme="majorBidi" w:cstheme="majorBidi"/>
        </w:rPr>
        <w:t>back</w:t>
      </w:r>
      <w:r w:rsidRPr="00520CBC">
        <w:rPr>
          <w:rFonts w:asciiTheme="majorBidi" w:hAnsiTheme="majorBidi" w:cstheme="majorBidi"/>
          <w:spacing w:val="-2"/>
        </w:rPr>
        <w:t xml:space="preserve"> </w:t>
      </w:r>
      <w:r w:rsidRPr="00520CBC">
        <w:rPr>
          <w:rFonts w:asciiTheme="majorBidi" w:hAnsiTheme="majorBidi" w:cstheme="majorBidi"/>
        </w:rPr>
        <w:t>and</w:t>
      </w:r>
      <w:r w:rsidRPr="00520CBC">
        <w:rPr>
          <w:rFonts w:asciiTheme="majorBidi" w:hAnsiTheme="majorBidi" w:cstheme="majorBidi"/>
          <w:spacing w:val="-3"/>
        </w:rPr>
        <w:t xml:space="preserve"> </w:t>
      </w:r>
      <w:r w:rsidRPr="00520CBC">
        <w:rPr>
          <w:rFonts w:asciiTheme="majorBidi" w:hAnsiTheme="majorBidi" w:cstheme="majorBidi"/>
        </w:rPr>
        <w:t>becomes</w:t>
      </w:r>
      <w:r w:rsidRPr="00520CBC">
        <w:rPr>
          <w:rFonts w:asciiTheme="majorBidi" w:hAnsiTheme="majorBidi" w:cstheme="majorBidi"/>
          <w:spacing w:val="-2"/>
        </w:rPr>
        <w:t xml:space="preserve"> </w:t>
      </w:r>
      <w:r w:rsidRPr="00520CBC">
        <w:rPr>
          <w:rFonts w:asciiTheme="majorBidi" w:hAnsiTheme="majorBidi" w:cstheme="majorBidi"/>
        </w:rPr>
        <w:t>a</w:t>
      </w:r>
      <w:r w:rsidRPr="00520CBC">
        <w:rPr>
          <w:rFonts w:asciiTheme="majorBidi" w:hAnsiTheme="majorBidi" w:cstheme="majorBidi"/>
          <w:spacing w:val="-4"/>
        </w:rPr>
        <w:t xml:space="preserve"> </w:t>
      </w:r>
      <w:r w:rsidRPr="00520CBC">
        <w:rPr>
          <w:rFonts w:asciiTheme="majorBidi" w:hAnsiTheme="majorBidi" w:cstheme="majorBidi"/>
        </w:rPr>
        <w:t>pillar</w:t>
      </w:r>
      <w:r w:rsidRPr="00520CBC">
        <w:rPr>
          <w:rFonts w:asciiTheme="majorBidi" w:hAnsiTheme="majorBidi" w:cstheme="majorBidi"/>
          <w:spacing w:val="-2"/>
        </w:rPr>
        <w:t xml:space="preserve"> </w:t>
      </w:r>
      <w:r w:rsidRPr="00520CBC">
        <w:rPr>
          <w:rFonts w:asciiTheme="majorBidi" w:hAnsiTheme="majorBidi" w:cstheme="majorBidi"/>
        </w:rPr>
        <w:t>of</w:t>
      </w:r>
      <w:r w:rsidRPr="00520CBC">
        <w:rPr>
          <w:rFonts w:asciiTheme="majorBidi" w:hAnsiTheme="majorBidi" w:cstheme="majorBidi"/>
          <w:spacing w:val="-1"/>
        </w:rPr>
        <w:t xml:space="preserve"> </w:t>
      </w:r>
      <w:r w:rsidRPr="00520CBC">
        <w:rPr>
          <w:rFonts w:asciiTheme="majorBidi" w:hAnsiTheme="majorBidi" w:cstheme="majorBidi"/>
        </w:rPr>
        <w:t>salt.</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story</w:t>
      </w:r>
      <w:r w:rsidRPr="00520CBC">
        <w:rPr>
          <w:rFonts w:asciiTheme="majorBidi" w:hAnsiTheme="majorBidi" w:cstheme="majorBidi"/>
          <w:spacing w:val="-4"/>
        </w:rPr>
        <w:t xml:space="preserve"> </w:t>
      </w:r>
      <w:r w:rsidRPr="00520CBC">
        <w:rPr>
          <w:rFonts w:asciiTheme="majorBidi" w:hAnsiTheme="majorBidi" w:cstheme="majorBidi"/>
        </w:rPr>
        <w:t>also serves as the context for a discussion of the possible fate of the righteous along with sinners when God makes a judgment upon the wicked (18:16–33).</w:t>
      </w:r>
    </w:p>
    <w:p w14:paraId="3818DA04" w14:textId="77777777" w:rsidR="007E0FCE" w:rsidRPr="00520CBC" w:rsidRDefault="007E0FCE">
      <w:pPr>
        <w:pStyle w:val="BodyText"/>
        <w:spacing w:before="56"/>
        <w:ind w:right="0"/>
        <w:rPr>
          <w:rFonts w:asciiTheme="majorBidi" w:hAnsiTheme="majorBidi" w:cstheme="majorBidi"/>
        </w:rPr>
      </w:pPr>
    </w:p>
    <w:p w14:paraId="2C70AF56" w14:textId="3291F264" w:rsidR="007E0FCE" w:rsidRDefault="00000000">
      <w:pPr>
        <w:pStyle w:val="BodyText"/>
        <w:spacing w:before="0" w:line="266" w:lineRule="auto"/>
        <w:ind w:right="64" w:firstLine="720"/>
        <w:rPr>
          <w:rFonts w:asciiTheme="majorBidi" w:hAnsiTheme="majorBidi" w:cstheme="majorBidi"/>
        </w:rPr>
      </w:pPr>
      <w:r w:rsidRPr="00520CBC">
        <w:rPr>
          <w:rFonts w:asciiTheme="majorBidi" w:hAnsiTheme="majorBidi" w:cstheme="majorBidi"/>
          <w:b/>
        </w:rPr>
        <w:t>Abraham</w:t>
      </w:r>
      <w:r w:rsidRPr="00520CBC">
        <w:rPr>
          <w:rFonts w:asciiTheme="majorBidi" w:hAnsiTheme="majorBidi" w:cstheme="majorBidi"/>
          <w:b/>
          <w:spacing w:val="-3"/>
        </w:rPr>
        <w:t xml:space="preserve"> </w:t>
      </w:r>
      <w:r w:rsidRPr="00520CBC">
        <w:rPr>
          <w:rFonts w:asciiTheme="majorBidi" w:hAnsiTheme="majorBidi" w:cstheme="majorBidi"/>
          <w:b/>
        </w:rPr>
        <w:t>and</w:t>
      </w:r>
      <w:r w:rsidRPr="00520CBC">
        <w:rPr>
          <w:rFonts w:asciiTheme="majorBidi" w:hAnsiTheme="majorBidi" w:cstheme="majorBidi"/>
          <w:b/>
          <w:spacing w:val="-2"/>
        </w:rPr>
        <w:t xml:space="preserve"> </w:t>
      </w:r>
      <w:r w:rsidRPr="00520CBC">
        <w:rPr>
          <w:rFonts w:asciiTheme="majorBidi" w:hAnsiTheme="majorBidi" w:cstheme="majorBidi"/>
          <w:b/>
        </w:rPr>
        <w:t>Isaac.</w:t>
      </w:r>
      <w:r w:rsidRPr="00520CBC">
        <w:rPr>
          <w:rFonts w:asciiTheme="majorBidi" w:hAnsiTheme="majorBidi" w:cstheme="majorBidi"/>
          <w:b/>
          <w:spacing w:val="-3"/>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account</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Isaacs</w:t>
      </w:r>
      <w:r w:rsidRPr="00520CBC">
        <w:rPr>
          <w:rFonts w:asciiTheme="majorBidi" w:hAnsiTheme="majorBidi" w:cstheme="majorBidi"/>
          <w:spacing w:val="-2"/>
        </w:rPr>
        <w:t xml:space="preserve"> </w:t>
      </w:r>
      <w:r w:rsidRPr="00520CBC">
        <w:rPr>
          <w:rFonts w:asciiTheme="majorBidi" w:hAnsiTheme="majorBidi" w:cstheme="majorBidi"/>
        </w:rPr>
        <w:t>birth</w:t>
      </w:r>
      <w:r w:rsidRPr="00520CBC">
        <w:rPr>
          <w:rFonts w:asciiTheme="majorBidi" w:hAnsiTheme="majorBidi" w:cstheme="majorBidi"/>
          <w:spacing w:val="-1"/>
        </w:rPr>
        <w:t xml:space="preserve"> </w:t>
      </w:r>
      <w:r w:rsidRPr="00520CBC">
        <w:rPr>
          <w:rFonts w:asciiTheme="majorBidi" w:hAnsiTheme="majorBidi" w:cstheme="majorBidi"/>
        </w:rPr>
        <w:t>(</w:t>
      </w:r>
      <w:r w:rsidRPr="00520CBC">
        <w:rPr>
          <w:rFonts w:asciiTheme="majorBidi" w:hAnsiTheme="majorBidi" w:cstheme="majorBidi"/>
          <w:i/>
        </w:rPr>
        <w:t>Genesis</w:t>
      </w:r>
      <w:r w:rsidRPr="00520CBC">
        <w:rPr>
          <w:rFonts w:asciiTheme="majorBidi" w:hAnsiTheme="majorBidi" w:cstheme="majorBidi"/>
          <w:i/>
          <w:spacing w:val="-2"/>
        </w:rPr>
        <w:t xml:space="preserve"> </w:t>
      </w:r>
      <w:r w:rsidRPr="00520CBC">
        <w:rPr>
          <w:rFonts w:asciiTheme="majorBidi" w:hAnsiTheme="majorBidi" w:cstheme="majorBidi"/>
        </w:rPr>
        <w:t>18</w:t>
      </w:r>
      <w:r w:rsidRPr="00520CBC">
        <w:rPr>
          <w:rFonts w:asciiTheme="majorBidi" w:hAnsiTheme="majorBidi" w:cstheme="majorBidi"/>
          <w:spacing w:val="-4"/>
        </w:rPr>
        <w:t xml:space="preserve"> </w:t>
      </w:r>
      <w:r w:rsidRPr="00520CBC">
        <w:rPr>
          <w:rFonts w:asciiTheme="majorBidi" w:hAnsiTheme="majorBidi" w:cstheme="majorBidi"/>
        </w:rPr>
        <w:t>verse</w:t>
      </w:r>
      <w:r w:rsidRPr="00520CBC">
        <w:rPr>
          <w:rFonts w:asciiTheme="majorBidi" w:hAnsiTheme="majorBidi" w:cstheme="majorBidi"/>
          <w:spacing w:val="-3"/>
        </w:rPr>
        <w:t xml:space="preserve"> </w:t>
      </w:r>
      <w:r w:rsidRPr="00520CBC">
        <w:rPr>
          <w:rFonts w:asciiTheme="majorBidi" w:hAnsiTheme="majorBidi" w:cstheme="majorBidi"/>
        </w:rPr>
        <w:t>1,</w:t>
      </w:r>
      <w:r w:rsidRPr="00520CBC">
        <w:rPr>
          <w:rFonts w:asciiTheme="majorBidi" w:hAnsiTheme="majorBidi" w:cstheme="majorBidi"/>
          <w:spacing w:val="-2"/>
        </w:rPr>
        <w:t xml:space="preserve"> </w:t>
      </w:r>
      <w:r w:rsidRPr="00520CBC">
        <w:rPr>
          <w:rFonts w:asciiTheme="majorBidi" w:hAnsiTheme="majorBidi" w:cstheme="majorBidi"/>
        </w:rPr>
        <w:t>18</w:t>
      </w:r>
      <w:r w:rsidRPr="00520CBC">
        <w:rPr>
          <w:rFonts w:asciiTheme="majorBidi" w:hAnsiTheme="majorBidi" w:cstheme="majorBidi"/>
          <w:spacing w:val="-2"/>
        </w:rPr>
        <w:t xml:space="preserve"> </w:t>
      </w:r>
      <w:r w:rsidRPr="00520CBC">
        <w:rPr>
          <w:rFonts w:asciiTheme="majorBidi" w:hAnsiTheme="majorBidi" w:cstheme="majorBidi"/>
        </w:rPr>
        <w:t>verses</w:t>
      </w:r>
      <w:r w:rsidRPr="00520CBC">
        <w:rPr>
          <w:rFonts w:asciiTheme="majorBidi" w:hAnsiTheme="majorBidi" w:cstheme="majorBidi"/>
          <w:spacing w:val="-2"/>
        </w:rPr>
        <w:t xml:space="preserve"> </w:t>
      </w:r>
      <w:r w:rsidRPr="00520CBC">
        <w:rPr>
          <w:rFonts w:asciiTheme="majorBidi" w:hAnsiTheme="majorBidi" w:cstheme="majorBidi"/>
        </w:rPr>
        <w:t xml:space="preserve">10– 14, 21 verse 2, 21 verses 6–7) </w:t>
      </w:r>
      <w:proofErr w:type="gramStart"/>
      <w:r w:rsidRPr="00520CBC">
        <w:rPr>
          <w:rFonts w:asciiTheme="majorBidi" w:hAnsiTheme="majorBidi" w:cstheme="majorBidi"/>
        </w:rPr>
        <w:t>was originally told</w:t>
      </w:r>
      <w:proofErr w:type="gramEnd"/>
      <w:r w:rsidRPr="00520CBC">
        <w:rPr>
          <w:rFonts w:asciiTheme="majorBidi" w:hAnsiTheme="majorBidi" w:cstheme="majorBidi"/>
        </w:rPr>
        <w:t xml:space="preserve"> as a single story quite separate from the story</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1"/>
        </w:rPr>
        <w:t xml:space="preserve"> </w:t>
      </w:r>
      <w:r w:rsidRPr="00520CBC">
        <w:rPr>
          <w:rFonts w:asciiTheme="majorBidi" w:hAnsiTheme="majorBidi" w:cstheme="majorBidi"/>
        </w:rPr>
        <w:t>Sodom</w:t>
      </w:r>
      <w:r w:rsidRPr="00520CBC">
        <w:rPr>
          <w:rFonts w:asciiTheme="majorBidi" w:hAnsiTheme="majorBidi" w:cstheme="majorBidi"/>
          <w:spacing w:val="-4"/>
        </w:rPr>
        <w:t xml:space="preserve"> </w:t>
      </w:r>
      <w:r w:rsidRPr="00520CBC">
        <w:rPr>
          <w:rFonts w:asciiTheme="majorBidi" w:hAnsiTheme="majorBidi" w:cstheme="majorBidi"/>
        </w:rPr>
        <w:t>and</w:t>
      </w:r>
      <w:r w:rsidRPr="00520CBC">
        <w:rPr>
          <w:rFonts w:asciiTheme="majorBidi" w:hAnsiTheme="majorBidi" w:cstheme="majorBidi"/>
          <w:spacing w:val="-3"/>
        </w:rPr>
        <w:t xml:space="preserve"> </w:t>
      </w:r>
      <w:r w:rsidRPr="00520CBC">
        <w:rPr>
          <w:rFonts w:asciiTheme="majorBidi" w:hAnsiTheme="majorBidi" w:cstheme="majorBidi"/>
        </w:rPr>
        <w:t>Gomorrah</w:t>
      </w:r>
      <w:r w:rsidRPr="00520CBC">
        <w:rPr>
          <w:rFonts w:asciiTheme="majorBidi" w:hAnsiTheme="majorBidi" w:cstheme="majorBidi"/>
          <w:spacing w:val="-4"/>
        </w:rPr>
        <w:t xml:space="preserve"> </w:t>
      </w:r>
      <w:r w:rsidRPr="00520CBC">
        <w:rPr>
          <w:rFonts w:asciiTheme="majorBidi" w:hAnsiTheme="majorBidi" w:cstheme="majorBidi"/>
        </w:rPr>
        <w:t>with</w:t>
      </w:r>
      <w:r w:rsidRPr="00520CBC">
        <w:rPr>
          <w:rFonts w:asciiTheme="majorBidi" w:hAnsiTheme="majorBidi" w:cstheme="majorBidi"/>
          <w:spacing w:val="-1"/>
        </w:rPr>
        <w:t xml:space="preserve"> </w:t>
      </w:r>
      <w:r w:rsidRPr="00520CBC">
        <w:rPr>
          <w:rFonts w:asciiTheme="majorBidi" w:hAnsiTheme="majorBidi" w:cstheme="majorBidi"/>
        </w:rPr>
        <w:t>which</w:t>
      </w:r>
      <w:r w:rsidRPr="00520CBC">
        <w:rPr>
          <w:rFonts w:asciiTheme="majorBidi" w:hAnsiTheme="majorBidi" w:cstheme="majorBidi"/>
          <w:spacing w:val="-4"/>
        </w:rPr>
        <w:t xml:space="preserve"> </w:t>
      </w:r>
      <w:r w:rsidRPr="00520CBC">
        <w:rPr>
          <w:rFonts w:asciiTheme="majorBidi" w:hAnsiTheme="majorBidi" w:cstheme="majorBidi"/>
        </w:rPr>
        <w:t>it</w:t>
      </w:r>
      <w:r w:rsidRPr="00520CBC">
        <w:rPr>
          <w:rFonts w:asciiTheme="majorBidi" w:hAnsiTheme="majorBidi" w:cstheme="majorBidi"/>
          <w:spacing w:val="-4"/>
        </w:rPr>
        <w:t xml:space="preserve"> </w:t>
      </w:r>
      <w:proofErr w:type="gramStart"/>
      <w:r w:rsidRPr="00520CBC">
        <w:rPr>
          <w:rFonts w:asciiTheme="majorBidi" w:hAnsiTheme="majorBidi" w:cstheme="majorBidi"/>
        </w:rPr>
        <w:t>is now</w:t>
      </w:r>
      <w:r w:rsidRPr="00520CBC">
        <w:rPr>
          <w:rFonts w:asciiTheme="majorBidi" w:hAnsiTheme="majorBidi" w:cstheme="majorBidi"/>
          <w:spacing w:val="-3"/>
        </w:rPr>
        <w:t xml:space="preserve"> </w:t>
      </w:r>
      <w:r w:rsidRPr="00520CBC">
        <w:rPr>
          <w:rFonts w:asciiTheme="majorBidi" w:hAnsiTheme="majorBidi" w:cstheme="majorBidi"/>
        </w:rPr>
        <w:t>combined</w:t>
      </w:r>
      <w:proofErr w:type="gramEnd"/>
      <w:r w:rsidRPr="00520CBC">
        <w:rPr>
          <w:rFonts w:asciiTheme="majorBidi" w:hAnsiTheme="majorBidi" w:cstheme="majorBidi"/>
        </w:rPr>
        <w:t>.</w:t>
      </w:r>
      <w:r w:rsidRPr="00520CBC">
        <w:rPr>
          <w:rFonts w:asciiTheme="majorBidi" w:hAnsiTheme="majorBidi" w:cstheme="majorBidi"/>
          <w:spacing w:val="-2"/>
        </w:rPr>
        <w:t xml:space="preserve"> </w:t>
      </w:r>
      <w:r w:rsidRPr="00520CBC">
        <w:rPr>
          <w:rFonts w:asciiTheme="majorBidi" w:hAnsiTheme="majorBidi" w:cstheme="majorBidi"/>
        </w:rPr>
        <w:t>It</w:t>
      </w:r>
      <w:r w:rsidRPr="00520CBC">
        <w:rPr>
          <w:rFonts w:asciiTheme="majorBidi" w:hAnsiTheme="majorBidi" w:cstheme="majorBidi"/>
          <w:spacing w:val="-4"/>
        </w:rPr>
        <w:t xml:space="preserve"> </w:t>
      </w:r>
      <w:r w:rsidRPr="00520CBC">
        <w:rPr>
          <w:rFonts w:asciiTheme="majorBidi" w:hAnsiTheme="majorBidi" w:cstheme="majorBidi"/>
        </w:rPr>
        <w:t>emphasized</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wonder</w:t>
      </w:r>
      <w:r w:rsidRPr="00520CBC">
        <w:rPr>
          <w:rFonts w:asciiTheme="majorBidi" w:hAnsiTheme="majorBidi" w:cstheme="majorBidi"/>
          <w:spacing w:val="-4"/>
        </w:rPr>
        <w:t xml:space="preserve"> </w:t>
      </w:r>
      <w:r w:rsidRPr="00520CBC">
        <w:rPr>
          <w:rFonts w:asciiTheme="majorBidi" w:hAnsiTheme="majorBidi" w:cstheme="majorBidi"/>
        </w:rPr>
        <w:t xml:space="preserve">of the birth of the child to the aged couple and played upon the meaning of Isaacs name, “laughter.” The </w:t>
      </w:r>
      <w:r w:rsidR="00F25C20" w:rsidRPr="00520CBC">
        <w:rPr>
          <w:rFonts w:asciiTheme="majorBidi" w:hAnsiTheme="majorBidi" w:cstheme="majorBidi"/>
        </w:rPr>
        <w:t>Aqedah</w:t>
      </w:r>
      <w:r w:rsidRPr="00520CBC">
        <w:rPr>
          <w:rFonts w:asciiTheme="majorBidi" w:hAnsiTheme="majorBidi" w:cstheme="majorBidi"/>
        </w:rPr>
        <w:t xml:space="preserve">, or “binding,” of Isaac (chapter 22) became </w:t>
      </w:r>
      <w:proofErr w:type="gramStart"/>
      <w:r w:rsidRPr="00520CBC">
        <w:rPr>
          <w:rFonts w:asciiTheme="majorBidi" w:hAnsiTheme="majorBidi" w:cstheme="majorBidi"/>
        </w:rPr>
        <w:t>very important</w:t>
      </w:r>
      <w:proofErr w:type="gramEnd"/>
      <w:r w:rsidRPr="00520CBC">
        <w:rPr>
          <w:rFonts w:asciiTheme="majorBidi" w:hAnsiTheme="majorBidi" w:cstheme="majorBidi"/>
        </w:rPr>
        <w:t xml:space="preserve"> in the later development of the tradition. The frequent suggestion that the story arose as a protest against child sacrifice is speculative and has little support in the present text. The author makes clear at the outset that the command to sacrifice Isaac is a divine testing.</w:t>
      </w:r>
    </w:p>
    <w:p w14:paraId="22507B74" w14:textId="77777777" w:rsidR="00520CBC" w:rsidRPr="00520CBC" w:rsidRDefault="00520CBC">
      <w:pPr>
        <w:pStyle w:val="BodyText"/>
        <w:spacing w:before="0" w:line="266" w:lineRule="auto"/>
        <w:ind w:right="64" w:firstLine="720"/>
        <w:rPr>
          <w:rFonts w:asciiTheme="majorBidi" w:hAnsiTheme="majorBidi" w:cstheme="majorBidi"/>
        </w:rPr>
      </w:pPr>
    </w:p>
    <w:p w14:paraId="7A032E96" w14:textId="77777777" w:rsidR="007E0FCE" w:rsidRPr="00520CBC" w:rsidRDefault="00000000">
      <w:pPr>
        <w:pStyle w:val="BodyText"/>
        <w:spacing w:before="0" w:line="264" w:lineRule="auto"/>
        <w:ind w:right="0"/>
        <w:rPr>
          <w:rFonts w:asciiTheme="majorBidi" w:hAnsiTheme="majorBidi" w:cstheme="majorBidi"/>
        </w:rPr>
      </w:pPr>
      <w:r w:rsidRPr="00520CBC">
        <w:rPr>
          <w:rFonts w:asciiTheme="majorBidi" w:hAnsiTheme="majorBidi" w:cstheme="majorBidi"/>
        </w:rPr>
        <w:t xml:space="preserve">While the sacrifice </w:t>
      </w:r>
      <w:proofErr w:type="gramStart"/>
      <w:r w:rsidRPr="00520CBC">
        <w:rPr>
          <w:rFonts w:asciiTheme="majorBidi" w:hAnsiTheme="majorBidi" w:cstheme="majorBidi"/>
        </w:rPr>
        <w:t>is stayed</w:t>
      </w:r>
      <w:proofErr w:type="gramEnd"/>
      <w:r w:rsidRPr="00520CBC">
        <w:rPr>
          <w:rFonts w:asciiTheme="majorBidi" w:hAnsiTheme="majorBidi" w:cstheme="majorBidi"/>
        </w:rPr>
        <w:t xml:space="preserve"> by divine intervention and a ram substituted in Isaacs place, Abrahams obedience </w:t>
      </w:r>
      <w:proofErr w:type="gramStart"/>
      <w:r w:rsidRPr="00520CBC">
        <w:rPr>
          <w:rFonts w:asciiTheme="majorBidi" w:hAnsiTheme="majorBidi" w:cstheme="majorBidi"/>
        </w:rPr>
        <w:t>is commended</w:t>
      </w:r>
      <w:proofErr w:type="gramEnd"/>
      <w:r w:rsidRPr="00520CBC">
        <w:rPr>
          <w:rFonts w:asciiTheme="majorBidi" w:hAnsiTheme="majorBidi" w:cstheme="majorBidi"/>
        </w:rPr>
        <w:t xml:space="preserve"> and the divine promises renewed. The matchmaking of</w:t>
      </w:r>
      <w:r w:rsidRPr="00520CBC">
        <w:rPr>
          <w:rFonts w:asciiTheme="majorBidi" w:hAnsiTheme="majorBidi" w:cstheme="majorBidi"/>
          <w:spacing w:val="-4"/>
        </w:rPr>
        <w:t xml:space="preserve"> </w:t>
      </w:r>
      <w:r w:rsidRPr="00520CBC">
        <w:rPr>
          <w:rFonts w:asciiTheme="majorBidi" w:hAnsiTheme="majorBidi" w:cstheme="majorBidi"/>
        </w:rPr>
        <w:t>chapter</w:t>
      </w:r>
      <w:r w:rsidRPr="00520CBC">
        <w:rPr>
          <w:rFonts w:asciiTheme="majorBidi" w:hAnsiTheme="majorBidi" w:cstheme="majorBidi"/>
          <w:spacing w:val="-2"/>
        </w:rPr>
        <w:t xml:space="preserve"> </w:t>
      </w:r>
      <w:r w:rsidRPr="00520CBC">
        <w:rPr>
          <w:rFonts w:asciiTheme="majorBidi" w:hAnsiTheme="majorBidi" w:cstheme="majorBidi"/>
        </w:rPr>
        <w:t>24</w:t>
      </w:r>
      <w:r w:rsidRPr="00520CBC">
        <w:rPr>
          <w:rFonts w:asciiTheme="majorBidi" w:hAnsiTheme="majorBidi" w:cstheme="majorBidi"/>
          <w:spacing w:val="-2"/>
        </w:rPr>
        <w:t xml:space="preserve"> </w:t>
      </w:r>
      <w:r w:rsidRPr="00520CBC">
        <w:rPr>
          <w:rFonts w:asciiTheme="majorBidi" w:hAnsiTheme="majorBidi" w:cstheme="majorBidi"/>
        </w:rPr>
        <w:t>recounts</w:t>
      </w:r>
      <w:r w:rsidRPr="00520CBC">
        <w:rPr>
          <w:rFonts w:asciiTheme="majorBidi" w:hAnsiTheme="majorBidi" w:cstheme="majorBidi"/>
          <w:spacing w:val="-2"/>
        </w:rPr>
        <w:t xml:space="preserve"> </w:t>
      </w:r>
      <w:r w:rsidRPr="00520CBC">
        <w:rPr>
          <w:rFonts w:asciiTheme="majorBidi" w:hAnsiTheme="majorBidi" w:cstheme="majorBidi"/>
        </w:rPr>
        <w:t>how</w:t>
      </w:r>
      <w:r w:rsidRPr="00520CBC">
        <w:rPr>
          <w:rFonts w:asciiTheme="majorBidi" w:hAnsiTheme="majorBidi" w:cstheme="majorBidi"/>
          <w:spacing w:val="-3"/>
        </w:rPr>
        <w:t xml:space="preserve"> </w:t>
      </w:r>
      <w:r w:rsidRPr="00520CBC">
        <w:rPr>
          <w:rFonts w:asciiTheme="majorBidi" w:hAnsiTheme="majorBidi" w:cstheme="majorBidi"/>
        </w:rPr>
        <w:t>Abraham</w:t>
      </w:r>
      <w:r w:rsidRPr="00520CBC">
        <w:rPr>
          <w:rFonts w:asciiTheme="majorBidi" w:hAnsiTheme="majorBidi" w:cstheme="majorBidi"/>
          <w:spacing w:val="-4"/>
        </w:rPr>
        <w:t xml:space="preserve"> </w:t>
      </w:r>
      <w:r w:rsidRPr="00520CBC">
        <w:rPr>
          <w:rFonts w:asciiTheme="majorBidi" w:hAnsiTheme="majorBidi" w:cstheme="majorBidi"/>
        </w:rPr>
        <w:t>sent</w:t>
      </w:r>
      <w:r w:rsidRPr="00520CBC">
        <w:rPr>
          <w:rFonts w:asciiTheme="majorBidi" w:hAnsiTheme="majorBidi" w:cstheme="majorBidi"/>
          <w:spacing w:val="-4"/>
        </w:rPr>
        <w:t xml:space="preserve"> </w:t>
      </w:r>
      <w:r w:rsidRPr="00520CBC">
        <w:rPr>
          <w:rFonts w:asciiTheme="majorBidi" w:hAnsiTheme="majorBidi" w:cstheme="majorBidi"/>
        </w:rPr>
        <w:t>his servant</w:t>
      </w:r>
      <w:r w:rsidRPr="00520CBC">
        <w:rPr>
          <w:rFonts w:asciiTheme="majorBidi" w:hAnsiTheme="majorBidi" w:cstheme="majorBidi"/>
          <w:spacing w:val="-4"/>
        </w:rPr>
        <w:t xml:space="preserve"> </w:t>
      </w:r>
      <w:r w:rsidRPr="00520CBC">
        <w:rPr>
          <w:rFonts w:asciiTheme="majorBidi" w:hAnsiTheme="majorBidi" w:cstheme="majorBidi"/>
        </w:rPr>
        <w:t>to</w:t>
      </w:r>
      <w:r w:rsidRPr="00520CBC">
        <w:rPr>
          <w:rFonts w:asciiTheme="majorBidi" w:hAnsiTheme="majorBidi" w:cstheme="majorBidi"/>
          <w:spacing w:val="-1"/>
        </w:rPr>
        <w:t xml:space="preserve"> </w:t>
      </w:r>
      <w:r w:rsidRPr="00520CBC">
        <w:rPr>
          <w:rFonts w:asciiTheme="majorBidi" w:hAnsiTheme="majorBidi" w:cstheme="majorBidi"/>
        </w:rPr>
        <w:t>Harran,</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land</w:t>
      </w:r>
      <w:r w:rsidRPr="00520CBC">
        <w:rPr>
          <w:rFonts w:asciiTheme="majorBidi" w:hAnsiTheme="majorBidi" w:cstheme="majorBidi"/>
          <w:spacing w:val="-3"/>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his</w:t>
      </w:r>
      <w:r w:rsidRPr="00520CBC">
        <w:rPr>
          <w:rFonts w:asciiTheme="majorBidi" w:hAnsiTheme="majorBidi" w:cstheme="majorBidi"/>
          <w:spacing w:val="-2"/>
        </w:rPr>
        <w:t xml:space="preserve"> </w:t>
      </w:r>
      <w:r w:rsidRPr="00520CBC">
        <w:rPr>
          <w:rFonts w:asciiTheme="majorBidi" w:hAnsiTheme="majorBidi" w:cstheme="majorBidi"/>
        </w:rPr>
        <w:t>kinsmen,</w:t>
      </w:r>
      <w:r w:rsidRPr="00520CBC">
        <w:rPr>
          <w:rFonts w:asciiTheme="majorBidi" w:hAnsiTheme="majorBidi" w:cstheme="majorBidi"/>
          <w:spacing w:val="-2"/>
        </w:rPr>
        <w:t xml:space="preserve"> </w:t>
      </w:r>
      <w:r w:rsidRPr="00520CBC">
        <w:rPr>
          <w:rFonts w:asciiTheme="majorBidi" w:hAnsiTheme="majorBidi" w:cstheme="majorBidi"/>
        </w:rPr>
        <w:t xml:space="preserve">to find a wife for Isaac, and how through divine guidance the servant </w:t>
      </w:r>
      <w:proofErr w:type="gramStart"/>
      <w:r w:rsidRPr="00520CBC">
        <w:rPr>
          <w:rFonts w:asciiTheme="majorBidi" w:hAnsiTheme="majorBidi" w:cstheme="majorBidi"/>
        </w:rPr>
        <w:t>was led</w:t>
      </w:r>
      <w:proofErr w:type="gramEnd"/>
      <w:r w:rsidRPr="00520CBC">
        <w:rPr>
          <w:rFonts w:asciiTheme="majorBidi" w:hAnsiTheme="majorBidi" w:cstheme="majorBidi"/>
        </w:rPr>
        <w:t xml:space="preserve"> to the house of Rebecca. The story stresses the providence of God in the destiny of Abrahams descendants. It also raises the theme of ethnic purity—a matter of some concern in the exilic period.</w:t>
      </w:r>
    </w:p>
    <w:p w14:paraId="671F211B" w14:textId="77777777" w:rsidR="007E0FCE" w:rsidRPr="00520CBC" w:rsidRDefault="00000000">
      <w:pPr>
        <w:pStyle w:val="BodyText"/>
        <w:spacing w:before="158" w:line="264" w:lineRule="auto"/>
        <w:ind w:right="10" w:firstLine="720"/>
        <w:rPr>
          <w:rFonts w:asciiTheme="majorBidi" w:hAnsiTheme="majorBidi" w:cstheme="majorBidi"/>
        </w:rPr>
      </w:pPr>
      <w:r w:rsidRPr="00520CBC">
        <w:rPr>
          <w:rFonts w:asciiTheme="majorBidi" w:hAnsiTheme="majorBidi" w:cstheme="majorBidi"/>
          <w:b/>
        </w:rPr>
        <w:t xml:space="preserve">Covenant of Abraham. </w:t>
      </w:r>
      <w:r w:rsidRPr="00520CBC">
        <w:rPr>
          <w:rFonts w:asciiTheme="majorBidi" w:hAnsiTheme="majorBidi" w:cstheme="majorBidi"/>
        </w:rPr>
        <w:t xml:space="preserve">The Yahvist who brought together the diverse elements of the Abraham tradition created a sense of unity in the collection by means of the themes of the divine promises of numerous progeny and the gift of the land of Canaan. J begins with Gods call to Abraham to leave his homeland for a new land and his promise of nationhood and divine blessing (Genesis 12:1–3). As soon as Abraham reaches the land of Canaan, God gives it to him as an inheritance (12:7). The promises </w:t>
      </w:r>
      <w:proofErr w:type="gramStart"/>
      <w:r w:rsidRPr="00520CBC">
        <w:rPr>
          <w:rFonts w:asciiTheme="majorBidi" w:hAnsiTheme="majorBidi" w:cstheme="majorBidi"/>
        </w:rPr>
        <w:t>are again repeated</w:t>
      </w:r>
      <w:proofErr w:type="gramEnd"/>
      <w:r w:rsidRPr="00520CBC">
        <w:rPr>
          <w:rFonts w:asciiTheme="majorBidi" w:hAnsiTheme="majorBidi" w:cstheme="majorBidi"/>
        </w:rPr>
        <w:t xml:space="preserve"> after Abrahams separation from Lot (13:14–17). The promise theme reaches its climax in chapter 15, in which God assures Abraham again of numerous descendants and makes a covenant with him according to which he gives him the region from the river of Egypt to the Euphrates.</w:t>
      </w:r>
      <w:r w:rsidRPr="00520CBC">
        <w:rPr>
          <w:rFonts w:asciiTheme="majorBidi" w:hAnsiTheme="majorBidi" w:cstheme="majorBidi"/>
          <w:spacing w:val="-3"/>
        </w:rPr>
        <w:t xml:space="preserve"> </w:t>
      </w:r>
      <w:r w:rsidRPr="00520CBC">
        <w:rPr>
          <w:rFonts w:asciiTheme="majorBidi" w:hAnsiTheme="majorBidi" w:cstheme="majorBidi"/>
        </w:rPr>
        <w:t>Thereafter</w:t>
      </w:r>
      <w:r w:rsidRPr="00520CBC">
        <w:rPr>
          <w:rFonts w:asciiTheme="majorBidi" w:hAnsiTheme="majorBidi" w:cstheme="majorBidi"/>
          <w:spacing w:val="-5"/>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promises</w:t>
      </w:r>
      <w:r w:rsidRPr="00520CBC">
        <w:rPr>
          <w:rFonts w:asciiTheme="majorBidi" w:hAnsiTheme="majorBidi" w:cstheme="majorBidi"/>
          <w:spacing w:val="-3"/>
        </w:rPr>
        <w:t xml:space="preserve"> </w:t>
      </w:r>
      <w:proofErr w:type="gramStart"/>
      <w:r w:rsidRPr="00520CBC">
        <w:rPr>
          <w:rFonts w:asciiTheme="majorBidi" w:hAnsiTheme="majorBidi" w:cstheme="majorBidi"/>
        </w:rPr>
        <w:t>are</w:t>
      </w:r>
      <w:r w:rsidRPr="00520CBC">
        <w:rPr>
          <w:rFonts w:asciiTheme="majorBidi" w:hAnsiTheme="majorBidi" w:cstheme="majorBidi"/>
          <w:spacing w:val="-3"/>
        </w:rPr>
        <w:t xml:space="preserve"> </w:t>
      </w:r>
      <w:r w:rsidRPr="00520CBC">
        <w:rPr>
          <w:rFonts w:asciiTheme="majorBidi" w:hAnsiTheme="majorBidi" w:cstheme="majorBidi"/>
        </w:rPr>
        <w:t>again</w:t>
      </w:r>
      <w:r w:rsidRPr="00520CBC">
        <w:rPr>
          <w:rFonts w:asciiTheme="majorBidi" w:hAnsiTheme="majorBidi" w:cstheme="majorBidi"/>
          <w:spacing w:val="-2"/>
        </w:rPr>
        <w:t xml:space="preserve"> </w:t>
      </w:r>
      <w:r w:rsidRPr="00520CBC">
        <w:rPr>
          <w:rFonts w:asciiTheme="majorBidi" w:hAnsiTheme="majorBidi" w:cstheme="majorBidi"/>
        </w:rPr>
        <w:t>mentioned</w:t>
      </w:r>
      <w:proofErr w:type="gramEnd"/>
      <w:r w:rsidRPr="00520CBC">
        <w:rPr>
          <w:rFonts w:asciiTheme="majorBidi" w:hAnsiTheme="majorBidi" w:cstheme="majorBidi"/>
          <w:spacing w:val="-4"/>
        </w:rPr>
        <w:t xml:space="preserve"> </w:t>
      </w:r>
      <w:r w:rsidRPr="00520CBC">
        <w:rPr>
          <w:rFonts w:asciiTheme="majorBidi" w:hAnsiTheme="majorBidi" w:cstheme="majorBidi"/>
        </w:rPr>
        <w:t>in</w:t>
      </w:r>
      <w:r w:rsidRPr="00520CBC">
        <w:rPr>
          <w:rFonts w:asciiTheme="majorBidi" w:hAnsiTheme="majorBidi" w:cstheme="majorBidi"/>
          <w:spacing w:val="-5"/>
        </w:rPr>
        <w:t xml:space="preserve"> </w:t>
      </w:r>
      <w:r w:rsidRPr="00520CBC">
        <w:rPr>
          <w:rFonts w:asciiTheme="majorBidi" w:hAnsiTheme="majorBidi" w:cstheme="majorBidi"/>
        </w:rPr>
        <w:t>a</w:t>
      </w:r>
      <w:r w:rsidRPr="00520CBC">
        <w:rPr>
          <w:rFonts w:asciiTheme="majorBidi" w:hAnsiTheme="majorBidi" w:cstheme="majorBidi"/>
          <w:spacing w:val="-2"/>
        </w:rPr>
        <w:t xml:space="preserve"> </w:t>
      </w:r>
      <w:r w:rsidRPr="00520CBC">
        <w:rPr>
          <w:rFonts w:asciiTheme="majorBidi" w:hAnsiTheme="majorBidi" w:cstheme="majorBidi"/>
        </w:rPr>
        <w:t>number</w:t>
      </w:r>
      <w:r w:rsidRPr="00520CBC">
        <w:rPr>
          <w:rFonts w:asciiTheme="majorBidi" w:hAnsiTheme="majorBidi" w:cstheme="majorBidi"/>
          <w:spacing w:val="-3"/>
        </w:rPr>
        <w:t xml:space="preserve"> </w:t>
      </w:r>
      <w:r w:rsidRPr="00520CBC">
        <w:rPr>
          <w:rFonts w:asciiTheme="majorBidi" w:hAnsiTheme="majorBidi" w:cstheme="majorBidi"/>
        </w:rPr>
        <w:t>of</w:t>
      </w:r>
      <w:r w:rsidRPr="00520CBC">
        <w:rPr>
          <w:rFonts w:asciiTheme="majorBidi" w:hAnsiTheme="majorBidi" w:cstheme="majorBidi"/>
          <w:spacing w:val="-5"/>
        </w:rPr>
        <w:t xml:space="preserve"> </w:t>
      </w:r>
      <w:r w:rsidRPr="00520CBC">
        <w:rPr>
          <w:rFonts w:asciiTheme="majorBidi" w:hAnsiTheme="majorBidi" w:cstheme="majorBidi"/>
        </w:rPr>
        <w:t>other</w:t>
      </w:r>
      <w:r w:rsidRPr="00520CBC">
        <w:rPr>
          <w:rFonts w:asciiTheme="majorBidi" w:hAnsiTheme="majorBidi" w:cstheme="majorBidi"/>
          <w:spacing w:val="-3"/>
        </w:rPr>
        <w:t xml:space="preserve"> </w:t>
      </w:r>
      <w:r w:rsidRPr="00520CBC">
        <w:rPr>
          <w:rFonts w:asciiTheme="majorBidi" w:hAnsiTheme="majorBidi" w:cstheme="majorBidi"/>
        </w:rPr>
        <w:t>stories</w:t>
      </w:r>
      <w:r w:rsidRPr="00520CBC">
        <w:rPr>
          <w:rFonts w:asciiTheme="majorBidi" w:hAnsiTheme="majorBidi" w:cstheme="majorBidi"/>
          <w:spacing w:val="-3"/>
        </w:rPr>
        <w:t xml:space="preserve"> </w:t>
      </w:r>
      <w:r w:rsidRPr="00520CBC">
        <w:rPr>
          <w:rFonts w:asciiTheme="majorBidi" w:hAnsiTheme="majorBidi" w:cstheme="majorBidi"/>
        </w:rPr>
        <w:t>about Abraham (16 verse 10, 18 verse 18, 21:13, 21</w:t>
      </w:r>
      <w:r w:rsidRPr="00520CBC">
        <w:rPr>
          <w:rFonts w:asciiTheme="majorBidi" w:hAnsiTheme="majorBidi" w:cstheme="majorBidi"/>
          <w:spacing w:val="-1"/>
        </w:rPr>
        <w:t xml:space="preserve"> </w:t>
      </w:r>
      <w:r w:rsidRPr="00520CBC">
        <w:rPr>
          <w:rFonts w:asciiTheme="majorBidi" w:hAnsiTheme="majorBidi" w:cstheme="majorBidi"/>
        </w:rPr>
        <w:t>verse 18, 22 verses 15–18, 24 verse 7) as well</w:t>
      </w:r>
    </w:p>
    <w:p w14:paraId="09E0093F" w14:textId="77777777" w:rsidR="007E0FCE" w:rsidRPr="00520CBC" w:rsidRDefault="00000000">
      <w:pPr>
        <w:pStyle w:val="BodyText"/>
        <w:spacing w:line="266" w:lineRule="auto"/>
        <w:ind w:right="0"/>
        <w:rPr>
          <w:rFonts w:asciiTheme="majorBidi" w:hAnsiTheme="majorBidi" w:cstheme="majorBidi"/>
        </w:rPr>
      </w:pPr>
      <w:r w:rsidRPr="00520CBC">
        <w:rPr>
          <w:rFonts w:asciiTheme="majorBidi" w:hAnsiTheme="majorBidi" w:cstheme="majorBidi"/>
        </w:rPr>
        <w:t>as</w:t>
      </w:r>
      <w:r w:rsidRPr="00520CBC">
        <w:rPr>
          <w:rFonts w:asciiTheme="majorBidi" w:hAnsiTheme="majorBidi" w:cstheme="majorBidi"/>
          <w:spacing w:val="-3"/>
        </w:rPr>
        <w:t xml:space="preserve"> </w:t>
      </w:r>
      <w:r w:rsidRPr="00520CBC">
        <w:rPr>
          <w:rFonts w:asciiTheme="majorBidi" w:hAnsiTheme="majorBidi" w:cstheme="majorBidi"/>
        </w:rPr>
        <w:t>in</w:t>
      </w:r>
      <w:r w:rsidRPr="00520CBC">
        <w:rPr>
          <w:rFonts w:asciiTheme="majorBidi" w:hAnsiTheme="majorBidi" w:cstheme="majorBidi"/>
          <w:spacing w:val="-4"/>
        </w:rPr>
        <w:t xml:space="preserve"> </w:t>
      </w:r>
      <w:r w:rsidRPr="00520CBC">
        <w:rPr>
          <w:rFonts w:asciiTheme="majorBidi" w:hAnsiTheme="majorBidi" w:cstheme="majorBidi"/>
        </w:rPr>
        <w:t>those</w:t>
      </w:r>
      <w:r w:rsidRPr="00520CBC">
        <w:rPr>
          <w:rFonts w:asciiTheme="majorBidi" w:hAnsiTheme="majorBidi" w:cstheme="majorBidi"/>
          <w:spacing w:val="-3"/>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Isaac</w:t>
      </w:r>
      <w:r w:rsidRPr="00520CBC">
        <w:rPr>
          <w:rFonts w:asciiTheme="majorBidi" w:hAnsiTheme="majorBidi" w:cstheme="majorBidi"/>
          <w:spacing w:val="-3"/>
        </w:rPr>
        <w:t xml:space="preserve"> </w:t>
      </w:r>
      <w:r w:rsidRPr="00520CBC">
        <w:rPr>
          <w:rFonts w:asciiTheme="majorBidi" w:hAnsiTheme="majorBidi" w:cstheme="majorBidi"/>
        </w:rPr>
        <w:t>and</w:t>
      </w:r>
      <w:r w:rsidRPr="00520CBC">
        <w:rPr>
          <w:rFonts w:asciiTheme="majorBidi" w:hAnsiTheme="majorBidi" w:cstheme="majorBidi"/>
          <w:spacing w:val="-2"/>
        </w:rPr>
        <w:t xml:space="preserve"> </w:t>
      </w:r>
      <w:r w:rsidRPr="00520CBC">
        <w:rPr>
          <w:rFonts w:asciiTheme="majorBidi" w:hAnsiTheme="majorBidi" w:cstheme="majorBidi"/>
        </w:rPr>
        <w:t>Jacob.</w:t>
      </w:r>
      <w:r w:rsidRPr="00520CBC">
        <w:rPr>
          <w:rFonts w:asciiTheme="majorBidi" w:hAnsiTheme="majorBidi" w:cstheme="majorBidi"/>
          <w:spacing w:val="-3"/>
        </w:rPr>
        <w:t xml:space="preserve"> </w:t>
      </w:r>
      <w:r w:rsidRPr="00520CBC">
        <w:rPr>
          <w:rFonts w:asciiTheme="majorBidi" w:hAnsiTheme="majorBidi" w:cstheme="majorBidi"/>
        </w:rPr>
        <w:t>Unlike</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covenant</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2"/>
        </w:rPr>
        <w:t xml:space="preserve"> </w:t>
      </w:r>
      <w:r w:rsidRPr="00520CBC">
        <w:rPr>
          <w:rFonts w:asciiTheme="majorBidi" w:hAnsiTheme="majorBidi" w:cstheme="majorBidi"/>
        </w:rPr>
        <w:t>Sinai,</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Abrahamic</w:t>
      </w:r>
      <w:r w:rsidRPr="00520CBC">
        <w:rPr>
          <w:rFonts w:asciiTheme="majorBidi" w:hAnsiTheme="majorBidi" w:cstheme="majorBidi"/>
          <w:spacing w:val="-3"/>
        </w:rPr>
        <w:t xml:space="preserve"> </w:t>
      </w:r>
      <w:r w:rsidRPr="00520CBC">
        <w:rPr>
          <w:rFonts w:asciiTheme="majorBidi" w:hAnsiTheme="majorBidi" w:cstheme="majorBidi"/>
        </w:rPr>
        <w:t>covenant</w:t>
      </w:r>
      <w:r w:rsidRPr="00520CBC">
        <w:rPr>
          <w:rFonts w:asciiTheme="majorBidi" w:hAnsiTheme="majorBidi" w:cstheme="majorBidi"/>
          <w:spacing w:val="-4"/>
        </w:rPr>
        <w:t xml:space="preserve"> </w:t>
      </w:r>
      <w:proofErr w:type="gramStart"/>
      <w:r w:rsidRPr="00520CBC">
        <w:rPr>
          <w:rFonts w:asciiTheme="majorBidi" w:hAnsiTheme="majorBidi" w:cstheme="majorBidi"/>
        </w:rPr>
        <w:t>is</w:t>
      </w:r>
      <w:r w:rsidRPr="00520CBC">
        <w:rPr>
          <w:rFonts w:asciiTheme="majorBidi" w:hAnsiTheme="majorBidi" w:cstheme="majorBidi"/>
          <w:spacing w:val="-3"/>
        </w:rPr>
        <w:t xml:space="preserve"> </w:t>
      </w:r>
      <w:r w:rsidRPr="00520CBC">
        <w:rPr>
          <w:rFonts w:asciiTheme="majorBidi" w:hAnsiTheme="majorBidi" w:cstheme="majorBidi"/>
        </w:rPr>
        <w:t>not conditioned</w:t>
      </w:r>
      <w:proofErr w:type="gramEnd"/>
      <w:r w:rsidRPr="00520CBC">
        <w:rPr>
          <w:rFonts w:asciiTheme="majorBidi" w:hAnsiTheme="majorBidi" w:cstheme="majorBidi"/>
        </w:rPr>
        <w:t xml:space="preserve"> by law since the promises have already </w:t>
      </w:r>
      <w:proofErr w:type="gramStart"/>
      <w:r w:rsidRPr="00520CBC">
        <w:rPr>
          <w:rFonts w:asciiTheme="majorBidi" w:hAnsiTheme="majorBidi" w:cstheme="majorBidi"/>
        </w:rPr>
        <w:t>been guaranteed</w:t>
      </w:r>
      <w:proofErr w:type="gramEnd"/>
      <w:r w:rsidRPr="00520CBC">
        <w:rPr>
          <w:rFonts w:asciiTheme="majorBidi" w:hAnsiTheme="majorBidi" w:cstheme="majorBidi"/>
        </w:rPr>
        <w:t xml:space="preserve"> by Abrahams obedience (22 verses 15–18, 26 verses 3–5).</w:t>
      </w:r>
    </w:p>
    <w:p w14:paraId="72CF7ECA" w14:textId="77777777" w:rsidR="007E0FCE" w:rsidRPr="00520CBC" w:rsidRDefault="00000000">
      <w:pPr>
        <w:pStyle w:val="BodyText"/>
        <w:spacing w:before="154" w:line="266" w:lineRule="auto"/>
        <w:ind w:right="0" w:firstLine="720"/>
        <w:rPr>
          <w:rFonts w:asciiTheme="majorBidi" w:hAnsiTheme="majorBidi" w:cstheme="majorBidi"/>
        </w:rPr>
      </w:pPr>
      <w:r w:rsidRPr="00520CBC">
        <w:rPr>
          <w:rFonts w:asciiTheme="majorBidi" w:hAnsiTheme="majorBidi" w:cstheme="majorBidi"/>
        </w:rPr>
        <w:t>The Priestly writers treatment of the covenant (chapter 17) builds directly upon Js version but introduces a number of modifications. First, God appears to Abraham as El Shaddai</w:t>
      </w:r>
      <w:r w:rsidRPr="00520CBC">
        <w:rPr>
          <w:rFonts w:asciiTheme="majorBidi" w:hAnsiTheme="majorBidi" w:cstheme="majorBidi"/>
          <w:spacing w:val="-3"/>
        </w:rPr>
        <w:t xml:space="preserve"> </w:t>
      </w:r>
      <w:r w:rsidRPr="00520CBC">
        <w:rPr>
          <w:rFonts w:asciiTheme="majorBidi" w:hAnsiTheme="majorBidi" w:cstheme="majorBidi"/>
        </w:rPr>
        <w:t>(17:1)</w:t>
      </w:r>
      <w:r w:rsidRPr="00520CBC">
        <w:rPr>
          <w:rFonts w:asciiTheme="majorBidi" w:hAnsiTheme="majorBidi" w:cstheme="majorBidi"/>
          <w:spacing w:val="-4"/>
        </w:rPr>
        <w:t xml:space="preserve"> </w:t>
      </w:r>
      <w:r w:rsidRPr="00520CBC">
        <w:rPr>
          <w:rFonts w:asciiTheme="majorBidi" w:hAnsiTheme="majorBidi" w:cstheme="majorBidi"/>
        </w:rPr>
        <w:t>instead</w:t>
      </w:r>
      <w:r w:rsidRPr="00520CBC">
        <w:rPr>
          <w:rFonts w:asciiTheme="majorBidi" w:hAnsiTheme="majorBidi" w:cstheme="majorBidi"/>
          <w:spacing w:val="-1"/>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as</w:t>
      </w:r>
      <w:r w:rsidRPr="00520CBC">
        <w:rPr>
          <w:rFonts w:asciiTheme="majorBidi" w:hAnsiTheme="majorBidi" w:cstheme="majorBidi"/>
          <w:spacing w:val="-2"/>
        </w:rPr>
        <w:t xml:space="preserve"> </w:t>
      </w:r>
      <w:r w:rsidRPr="00520CBC">
        <w:rPr>
          <w:rFonts w:asciiTheme="majorBidi" w:hAnsiTheme="majorBidi" w:cstheme="majorBidi"/>
        </w:rPr>
        <w:t>Yahveh</w:t>
      </w:r>
      <w:r w:rsidRPr="00520CBC">
        <w:rPr>
          <w:rFonts w:asciiTheme="majorBidi" w:hAnsiTheme="majorBidi" w:cstheme="majorBidi"/>
          <w:spacing w:val="-1"/>
        </w:rPr>
        <w:t xml:space="preserve"> </w:t>
      </w:r>
      <w:r w:rsidRPr="00520CBC">
        <w:rPr>
          <w:rFonts w:asciiTheme="majorBidi" w:hAnsiTheme="majorBidi" w:cstheme="majorBidi"/>
        </w:rPr>
        <w:t>(15:7).</w:t>
      </w:r>
      <w:r w:rsidRPr="00520CBC">
        <w:rPr>
          <w:rFonts w:asciiTheme="majorBidi" w:hAnsiTheme="majorBidi" w:cstheme="majorBidi"/>
          <w:spacing w:val="-2"/>
        </w:rPr>
        <w:t xml:space="preserve"> </w:t>
      </w:r>
      <w:r w:rsidRPr="00520CBC">
        <w:rPr>
          <w:rFonts w:asciiTheme="majorBidi" w:hAnsiTheme="majorBidi" w:cstheme="majorBidi"/>
        </w:rPr>
        <w:t>This</w:t>
      </w:r>
      <w:r w:rsidRPr="00520CBC">
        <w:rPr>
          <w:rFonts w:asciiTheme="majorBidi" w:hAnsiTheme="majorBidi" w:cstheme="majorBidi"/>
          <w:spacing w:val="-2"/>
        </w:rPr>
        <w:t xml:space="preserve"> </w:t>
      </w:r>
      <w:r w:rsidRPr="00520CBC">
        <w:rPr>
          <w:rFonts w:asciiTheme="majorBidi" w:hAnsiTheme="majorBidi" w:cstheme="majorBidi"/>
        </w:rPr>
        <w:t>change</w:t>
      </w:r>
      <w:r w:rsidRPr="00520CBC">
        <w:rPr>
          <w:rFonts w:asciiTheme="majorBidi" w:hAnsiTheme="majorBidi" w:cstheme="majorBidi"/>
          <w:spacing w:val="-2"/>
        </w:rPr>
        <w:t xml:space="preserve"> </w:t>
      </w:r>
      <w:proofErr w:type="gramStart"/>
      <w:r w:rsidRPr="00520CBC">
        <w:rPr>
          <w:rFonts w:asciiTheme="majorBidi" w:hAnsiTheme="majorBidi" w:cstheme="majorBidi"/>
        </w:rPr>
        <w:t>is</w:t>
      </w:r>
      <w:r w:rsidRPr="00520CBC">
        <w:rPr>
          <w:rFonts w:asciiTheme="majorBidi" w:hAnsiTheme="majorBidi" w:cstheme="majorBidi"/>
          <w:spacing w:val="-2"/>
        </w:rPr>
        <w:t xml:space="preserve"> </w:t>
      </w:r>
      <w:r w:rsidRPr="00520CBC">
        <w:rPr>
          <w:rFonts w:asciiTheme="majorBidi" w:hAnsiTheme="majorBidi" w:cstheme="majorBidi"/>
        </w:rPr>
        <w:t>explained</w:t>
      </w:r>
      <w:proofErr w:type="gramEnd"/>
      <w:r w:rsidRPr="00520CBC">
        <w:rPr>
          <w:rFonts w:asciiTheme="majorBidi" w:hAnsiTheme="majorBidi" w:cstheme="majorBidi"/>
          <w:spacing w:val="-3"/>
        </w:rPr>
        <w:t xml:space="preserve"> </w:t>
      </w:r>
      <w:r w:rsidRPr="00520CBC">
        <w:rPr>
          <w:rFonts w:asciiTheme="majorBidi" w:hAnsiTheme="majorBidi" w:cstheme="majorBidi"/>
        </w:rPr>
        <w:t>by</w:t>
      </w:r>
      <w:r w:rsidRPr="00520CBC">
        <w:rPr>
          <w:rFonts w:asciiTheme="majorBidi" w:hAnsiTheme="majorBidi" w:cstheme="majorBidi"/>
          <w:spacing w:val="-4"/>
        </w:rPr>
        <w:t xml:space="preserve"> </w:t>
      </w:r>
      <w:r w:rsidRPr="00520CBC">
        <w:rPr>
          <w:rFonts w:asciiTheme="majorBidi" w:hAnsiTheme="majorBidi" w:cstheme="majorBidi"/>
        </w:rPr>
        <w:t>P</w:t>
      </w:r>
      <w:r w:rsidRPr="00520CBC">
        <w:rPr>
          <w:rFonts w:asciiTheme="majorBidi" w:hAnsiTheme="majorBidi" w:cstheme="majorBidi"/>
          <w:spacing w:val="-3"/>
        </w:rPr>
        <w:t xml:space="preserve"> </w:t>
      </w:r>
      <w:r w:rsidRPr="00520CBC">
        <w:rPr>
          <w:rFonts w:asciiTheme="majorBidi" w:hAnsiTheme="majorBidi" w:cstheme="majorBidi"/>
        </w:rPr>
        <w:t>in</w:t>
      </w:r>
      <w:r w:rsidRPr="00520CBC">
        <w:rPr>
          <w:rFonts w:asciiTheme="majorBidi" w:hAnsiTheme="majorBidi" w:cstheme="majorBidi"/>
          <w:spacing w:val="-4"/>
        </w:rPr>
        <w:t xml:space="preserve"> </w:t>
      </w:r>
      <w:r w:rsidRPr="00520CBC">
        <w:rPr>
          <w:rFonts w:asciiTheme="majorBidi" w:hAnsiTheme="majorBidi" w:cstheme="majorBidi"/>
          <w:i/>
        </w:rPr>
        <w:t>Exodus</w:t>
      </w:r>
      <w:r w:rsidRPr="00520CBC">
        <w:rPr>
          <w:rFonts w:asciiTheme="majorBidi" w:hAnsiTheme="majorBidi" w:cstheme="majorBidi"/>
          <w:i/>
          <w:spacing w:val="-3"/>
        </w:rPr>
        <w:t xml:space="preserve"> </w:t>
      </w:r>
      <w:r w:rsidRPr="00520CBC">
        <w:rPr>
          <w:rFonts w:asciiTheme="majorBidi" w:hAnsiTheme="majorBidi" w:cstheme="majorBidi"/>
        </w:rPr>
        <w:t>6:2–3</w:t>
      </w:r>
      <w:r w:rsidRPr="00520CBC">
        <w:rPr>
          <w:rFonts w:asciiTheme="majorBidi" w:hAnsiTheme="majorBidi" w:cstheme="majorBidi"/>
          <w:spacing w:val="-4"/>
        </w:rPr>
        <w:t xml:space="preserve"> </w:t>
      </w:r>
      <w:r w:rsidRPr="00520CBC">
        <w:rPr>
          <w:rFonts w:asciiTheme="majorBidi" w:hAnsiTheme="majorBidi" w:cstheme="majorBidi"/>
        </w:rPr>
        <w:t xml:space="preserve">in the suggestion that the patriarchs knew God only by the name El Shaddai, whereas the name Yahveh </w:t>
      </w:r>
      <w:proofErr w:type="gramStart"/>
      <w:r w:rsidRPr="00520CBC">
        <w:rPr>
          <w:rFonts w:asciiTheme="majorBidi" w:hAnsiTheme="majorBidi" w:cstheme="majorBidi"/>
        </w:rPr>
        <w:t>was first revealed</w:t>
      </w:r>
      <w:proofErr w:type="gramEnd"/>
      <w:r w:rsidRPr="00520CBC">
        <w:rPr>
          <w:rFonts w:asciiTheme="majorBidi" w:hAnsiTheme="majorBidi" w:cstheme="majorBidi"/>
        </w:rPr>
        <w:t xml:space="preserve"> to Moses. Second, the writer marks the covenant by a change of names from Abram and Sarai to Abraham and Sarah and modifies the tradition accordingly. Third, the covenant with its promises includes the sign of circumcision. Only through this rite may Israelites of a later day be participants in the destiny of the covenant community. This is an ecclesial conception of identity most appropriate to those living in the Diaspora communities.</w:t>
      </w:r>
    </w:p>
    <w:p w14:paraId="1D400179" w14:textId="77777777" w:rsidR="007E0FCE" w:rsidRPr="00520CBC" w:rsidRDefault="00000000">
      <w:pPr>
        <w:pStyle w:val="BodyText"/>
        <w:spacing w:before="144" w:line="264" w:lineRule="auto"/>
        <w:ind w:firstLine="720"/>
        <w:rPr>
          <w:rFonts w:asciiTheme="majorBidi" w:hAnsiTheme="majorBidi" w:cstheme="majorBidi"/>
        </w:rPr>
      </w:pPr>
      <w:r w:rsidRPr="00520CBC">
        <w:rPr>
          <w:rFonts w:asciiTheme="majorBidi" w:hAnsiTheme="majorBidi" w:cstheme="majorBidi"/>
          <w:b/>
        </w:rPr>
        <w:t xml:space="preserve">Burial of Sarah. </w:t>
      </w:r>
      <w:r w:rsidRPr="00520CBC">
        <w:rPr>
          <w:rFonts w:asciiTheme="majorBidi" w:hAnsiTheme="majorBidi" w:cstheme="majorBidi"/>
        </w:rPr>
        <w:t xml:space="preserve">In the account of Sarahs burial in chapter 23 (P), Abraham </w:t>
      </w:r>
      <w:proofErr w:type="gramStart"/>
      <w:r w:rsidRPr="00520CBC">
        <w:rPr>
          <w:rFonts w:asciiTheme="majorBidi" w:hAnsiTheme="majorBidi" w:cstheme="majorBidi"/>
        </w:rPr>
        <w:t>is portrayed</w:t>
      </w:r>
      <w:proofErr w:type="gramEnd"/>
      <w:r w:rsidRPr="00520CBC">
        <w:rPr>
          <w:rFonts w:asciiTheme="majorBidi" w:hAnsiTheme="majorBidi" w:cstheme="majorBidi"/>
        </w:rPr>
        <w:t xml:space="preserve"> as striking a bargain with the inhabitants of Hebron to purchase a piece of land and a cave in which to bury his wife. This becomes the special burial site for Abraham himself and for most of the other patriarchs. What is remarkable about the account is its lack</w:t>
      </w:r>
      <w:r w:rsidRPr="00520CBC">
        <w:rPr>
          <w:rFonts w:asciiTheme="majorBidi" w:hAnsiTheme="majorBidi" w:cstheme="majorBidi"/>
          <w:spacing w:val="-2"/>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any</w:t>
      </w:r>
      <w:r w:rsidRPr="00520CBC">
        <w:rPr>
          <w:rFonts w:asciiTheme="majorBidi" w:hAnsiTheme="majorBidi" w:cstheme="majorBidi"/>
          <w:spacing w:val="-1"/>
        </w:rPr>
        <w:t xml:space="preserve"> </w:t>
      </w:r>
      <w:r w:rsidRPr="00520CBC">
        <w:rPr>
          <w:rFonts w:asciiTheme="majorBidi" w:hAnsiTheme="majorBidi" w:cstheme="majorBidi"/>
        </w:rPr>
        <w:t>religious</w:t>
      </w:r>
      <w:r w:rsidRPr="00520CBC">
        <w:rPr>
          <w:rFonts w:asciiTheme="majorBidi" w:hAnsiTheme="majorBidi" w:cstheme="majorBidi"/>
          <w:spacing w:val="-2"/>
        </w:rPr>
        <w:t xml:space="preserve"> </w:t>
      </w:r>
      <w:r w:rsidRPr="00520CBC">
        <w:rPr>
          <w:rFonts w:asciiTheme="majorBidi" w:hAnsiTheme="majorBidi" w:cstheme="majorBidi"/>
        </w:rPr>
        <w:t>treatment</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burial</w:t>
      </w:r>
      <w:r w:rsidRPr="00520CBC">
        <w:rPr>
          <w:rFonts w:asciiTheme="majorBidi" w:hAnsiTheme="majorBidi" w:cstheme="majorBidi"/>
          <w:spacing w:val="-3"/>
        </w:rPr>
        <w:t xml:space="preserve"> </w:t>
      </w:r>
      <w:r w:rsidRPr="00520CBC">
        <w:rPr>
          <w:rFonts w:asciiTheme="majorBidi" w:hAnsiTheme="majorBidi" w:cstheme="majorBidi"/>
        </w:rPr>
        <w:t>or</w:t>
      </w:r>
      <w:r w:rsidRPr="00520CBC">
        <w:rPr>
          <w:rFonts w:asciiTheme="majorBidi" w:hAnsiTheme="majorBidi" w:cstheme="majorBidi"/>
          <w:spacing w:val="-2"/>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any</w:t>
      </w:r>
      <w:r w:rsidRPr="00520CBC">
        <w:rPr>
          <w:rFonts w:asciiTheme="majorBidi" w:hAnsiTheme="majorBidi" w:cstheme="majorBidi"/>
          <w:spacing w:val="-1"/>
        </w:rPr>
        <w:t xml:space="preserve"> </w:t>
      </w:r>
      <w:r w:rsidRPr="00520CBC">
        <w:rPr>
          <w:rFonts w:asciiTheme="majorBidi" w:hAnsiTheme="majorBidi" w:cstheme="majorBidi"/>
        </w:rPr>
        <w:t>reference</w:t>
      </w:r>
      <w:r w:rsidRPr="00520CBC">
        <w:rPr>
          <w:rFonts w:asciiTheme="majorBidi" w:hAnsiTheme="majorBidi" w:cstheme="majorBidi"/>
          <w:spacing w:val="-2"/>
        </w:rPr>
        <w:t xml:space="preserve"> </w:t>
      </w:r>
      <w:r w:rsidRPr="00520CBC">
        <w:rPr>
          <w:rFonts w:asciiTheme="majorBidi" w:hAnsiTheme="majorBidi" w:cstheme="majorBidi"/>
        </w:rPr>
        <w:t>to</w:t>
      </w:r>
      <w:r w:rsidRPr="00520CBC">
        <w:rPr>
          <w:rFonts w:asciiTheme="majorBidi" w:hAnsiTheme="majorBidi" w:cstheme="majorBidi"/>
          <w:spacing w:val="-4"/>
        </w:rPr>
        <w:t xml:space="preserve"> </w:t>
      </w:r>
      <w:r w:rsidRPr="00520CBC">
        <w:rPr>
          <w:rFonts w:asciiTheme="majorBidi" w:hAnsiTheme="majorBidi" w:cstheme="majorBidi"/>
        </w:rPr>
        <w:t>the deity</w:t>
      </w:r>
      <w:r w:rsidRPr="00520CBC">
        <w:rPr>
          <w:rFonts w:asciiTheme="majorBidi" w:hAnsiTheme="majorBidi" w:cstheme="majorBidi"/>
          <w:spacing w:val="-4"/>
        </w:rPr>
        <w:t xml:space="preserve"> </w:t>
      </w:r>
      <w:r w:rsidRPr="00520CBC">
        <w:rPr>
          <w:rFonts w:asciiTheme="majorBidi" w:hAnsiTheme="majorBidi" w:cstheme="majorBidi"/>
        </w:rPr>
        <w:t>in</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story.</w:t>
      </w:r>
      <w:r w:rsidRPr="00520CBC">
        <w:rPr>
          <w:rFonts w:asciiTheme="majorBidi" w:hAnsiTheme="majorBidi" w:cstheme="majorBidi"/>
          <w:spacing w:val="-2"/>
        </w:rPr>
        <w:t xml:space="preserve"> </w:t>
      </w:r>
      <w:r w:rsidRPr="00520CBC">
        <w:rPr>
          <w:rFonts w:asciiTheme="majorBidi" w:hAnsiTheme="majorBidi" w:cstheme="majorBidi"/>
        </w:rPr>
        <w:t>The authors</w:t>
      </w:r>
      <w:r w:rsidRPr="00520CBC">
        <w:rPr>
          <w:rFonts w:asciiTheme="majorBidi" w:hAnsiTheme="majorBidi" w:cstheme="majorBidi"/>
          <w:spacing w:val="-1"/>
        </w:rPr>
        <w:t xml:space="preserve"> </w:t>
      </w:r>
      <w:r w:rsidRPr="00520CBC">
        <w:rPr>
          <w:rFonts w:asciiTheme="majorBidi" w:hAnsiTheme="majorBidi" w:cstheme="majorBidi"/>
        </w:rPr>
        <w:t>intention</w:t>
      </w:r>
      <w:r w:rsidRPr="00520CBC">
        <w:rPr>
          <w:rFonts w:asciiTheme="majorBidi" w:hAnsiTheme="majorBidi" w:cstheme="majorBidi"/>
          <w:spacing w:val="-3"/>
        </w:rPr>
        <w:t xml:space="preserve"> </w:t>
      </w:r>
      <w:r w:rsidRPr="00520CBC">
        <w:rPr>
          <w:rFonts w:asciiTheme="majorBidi" w:hAnsiTheme="majorBidi" w:cstheme="majorBidi"/>
        </w:rPr>
        <w:t>may</w:t>
      </w:r>
      <w:r w:rsidRPr="00520CBC">
        <w:rPr>
          <w:rFonts w:asciiTheme="majorBidi" w:hAnsiTheme="majorBidi" w:cstheme="majorBidi"/>
          <w:spacing w:val="-3"/>
        </w:rPr>
        <w:t xml:space="preserve"> </w:t>
      </w:r>
      <w:r w:rsidRPr="00520CBC">
        <w:rPr>
          <w:rFonts w:asciiTheme="majorBidi" w:hAnsiTheme="majorBidi" w:cstheme="majorBidi"/>
        </w:rPr>
        <w:t>have</w:t>
      </w:r>
      <w:r w:rsidRPr="00520CBC">
        <w:rPr>
          <w:rFonts w:asciiTheme="majorBidi" w:hAnsiTheme="majorBidi" w:cstheme="majorBidi"/>
          <w:spacing w:val="-1"/>
        </w:rPr>
        <w:t xml:space="preserve"> </w:t>
      </w:r>
      <w:r w:rsidRPr="00520CBC">
        <w:rPr>
          <w:rFonts w:asciiTheme="majorBidi" w:hAnsiTheme="majorBidi" w:cstheme="majorBidi"/>
        </w:rPr>
        <w:t>been</w:t>
      </w:r>
      <w:r w:rsidRPr="00520CBC">
        <w:rPr>
          <w:rFonts w:asciiTheme="majorBidi" w:hAnsiTheme="majorBidi" w:cstheme="majorBidi"/>
          <w:spacing w:val="-3"/>
        </w:rPr>
        <w:t xml:space="preserve"> </w:t>
      </w:r>
      <w:r w:rsidRPr="00520CBC">
        <w:rPr>
          <w:rFonts w:asciiTheme="majorBidi" w:hAnsiTheme="majorBidi" w:cstheme="majorBidi"/>
        </w:rPr>
        <w:t>to</w:t>
      </w:r>
      <w:r w:rsidRPr="00520CBC">
        <w:rPr>
          <w:rFonts w:asciiTheme="majorBidi" w:hAnsiTheme="majorBidi" w:cstheme="majorBidi"/>
          <w:spacing w:val="-3"/>
        </w:rPr>
        <w:t xml:space="preserve"> </w:t>
      </w:r>
      <w:r w:rsidRPr="00520CBC">
        <w:rPr>
          <w:rFonts w:asciiTheme="majorBidi" w:hAnsiTheme="majorBidi" w:cstheme="majorBidi"/>
        </w:rPr>
        <w:t>frustrate any</w:t>
      </w:r>
      <w:r w:rsidRPr="00520CBC">
        <w:rPr>
          <w:rFonts w:asciiTheme="majorBidi" w:hAnsiTheme="majorBidi" w:cstheme="majorBidi"/>
          <w:spacing w:val="-3"/>
        </w:rPr>
        <w:t xml:space="preserve"> </w:t>
      </w:r>
      <w:r w:rsidRPr="00520CBC">
        <w:rPr>
          <w:rFonts w:asciiTheme="majorBidi" w:hAnsiTheme="majorBidi" w:cstheme="majorBidi"/>
        </w:rPr>
        <w:t>ancestral</w:t>
      </w:r>
      <w:r w:rsidRPr="00520CBC">
        <w:rPr>
          <w:rFonts w:asciiTheme="majorBidi" w:hAnsiTheme="majorBidi" w:cstheme="majorBidi"/>
          <w:spacing w:val="-2"/>
        </w:rPr>
        <w:t xml:space="preserve"> </w:t>
      </w:r>
      <w:r w:rsidRPr="00520CBC">
        <w:rPr>
          <w:rFonts w:asciiTheme="majorBidi" w:hAnsiTheme="majorBidi" w:cstheme="majorBidi"/>
        </w:rPr>
        <w:t>veneration by</w:t>
      </w:r>
      <w:r w:rsidRPr="00520CBC">
        <w:rPr>
          <w:rFonts w:asciiTheme="majorBidi" w:hAnsiTheme="majorBidi" w:cstheme="majorBidi"/>
          <w:spacing w:val="-3"/>
        </w:rPr>
        <w:t xml:space="preserve"> </w:t>
      </w:r>
      <w:r w:rsidRPr="00520CBC">
        <w:rPr>
          <w:rFonts w:asciiTheme="majorBidi" w:hAnsiTheme="majorBidi" w:cstheme="majorBidi"/>
        </w:rPr>
        <w:t>such</w:t>
      </w:r>
      <w:r w:rsidRPr="00520CBC">
        <w:rPr>
          <w:rFonts w:asciiTheme="majorBidi" w:hAnsiTheme="majorBidi" w:cstheme="majorBidi"/>
          <w:spacing w:val="-3"/>
        </w:rPr>
        <w:t xml:space="preserve"> </w:t>
      </w:r>
      <w:r w:rsidRPr="00520CBC">
        <w:rPr>
          <w:rFonts w:asciiTheme="majorBidi" w:hAnsiTheme="majorBidi" w:cstheme="majorBidi"/>
        </w:rPr>
        <w:t>a</w:t>
      </w:r>
      <w:r w:rsidRPr="00520CBC">
        <w:rPr>
          <w:rFonts w:asciiTheme="majorBidi" w:hAnsiTheme="majorBidi" w:cstheme="majorBidi"/>
          <w:spacing w:val="-3"/>
        </w:rPr>
        <w:t xml:space="preserve"> </w:t>
      </w:r>
      <w:r w:rsidRPr="00520CBC">
        <w:rPr>
          <w:rFonts w:asciiTheme="majorBidi" w:hAnsiTheme="majorBidi" w:cstheme="majorBidi"/>
        </w:rPr>
        <w:t xml:space="preserve">“secular” account, but if so, it was not successful since the </w:t>
      </w:r>
      <w:proofErr w:type="gramStart"/>
      <w:r w:rsidRPr="00520CBC">
        <w:rPr>
          <w:rFonts w:asciiTheme="majorBidi" w:hAnsiTheme="majorBidi" w:cstheme="majorBidi"/>
        </w:rPr>
        <w:t>supposed location</w:t>
      </w:r>
      <w:proofErr w:type="gramEnd"/>
      <w:r w:rsidRPr="00520CBC">
        <w:rPr>
          <w:rFonts w:asciiTheme="majorBidi" w:hAnsiTheme="majorBidi" w:cstheme="majorBidi"/>
        </w:rPr>
        <w:t xml:space="preserve"> of the burial site in Hebron </w:t>
      </w:r>
      <w:proofErr w:type="gramStart"/>
      <w:r w:rsidRPr="00520CBC">
        <w:rPr>
          <w:rFonts w:asciiTheme="majorBidi" w:hAnsiTheme="majorBidi" w:cstheme="majorBidi"/>
        </w:rPr>
        <w:t>is regarded</w:t>
      </w:r>
      <w:proofErr w:type="gramEnd"/>
      <w:r w:rsidRPr="00520CBC">
        <w:rPr>
          <w:rFonts w:asciiTheme="majorBidi" w:hAnsiTheme="majorBidi" w:cstheme="majorBidi"/>
        </w:rPr>
        <w:t xml:space="preserve"> as a holy place by Jews, Christians, and Muslims down to the present </w:t>
      </w:r>
      <w:r w:rsidRPr="00520CBC">
        <w:rPr>
          <w:rFonts w:asciiTheme="majorBidi" w:hAnsiTheme="majorBidi" w:cstheme="majorBidi"/>
          <w:spacing w:val="-4"/>
        </w:rPr>
        <w:t>day.</w:t>
      </w:r>
    </w:p>
    <w:p w14:paraId="0257BE6A" w14:textId="049CE3CA" w:rsidR="00520CBC" w:rsidRPr="00520CBC" w:rsidRDefault="00000000" w:rsidP="00520CBC">
      <w:pPr>
        <w:pStyle w:val="BodyText"/>
        <w:spacing w:before="173" w:line="264" w:lineRule="auto"/>
        <w:rPr>
          <w:rFonts w:asciiTheme="majorBidi" w:hAnsiTheme="majorBidi" w:cstheme="majorBidi"/>
        </w:rPr>
      </w:pPr>
      <w:r w:rsidRPr="00520CBC">
        <w:rPr>
          <w:rFonts w:asciiTheme="majorBidi" w:hAnsiTheme="majorBidi" w:cstheme="majorBidi"/>
          <w:b/>
        </w:rPr>
        <w:t xml:space="preserve">ABRAHAM IN OTHER BOOKS OF THE BIBLE. </w:t>
      </w:r>
      <w:r w:rsidRPr="00520CBC">
        <w:rPr>
          <w:rFonts w:asciiTheme="majorBidi" w:hAnsiTheme="majorBidi" w:cstheme="majorBidi"/>
        </w:rPr>
        <w:t xml:space="preserve">In the Pentateuch and the historical books mention </w:t>
      </w:r>
      <w:proofErr w:type="gramStart"/>
      <w:r w:rsidRPr="00520CBC">
        <w:rPr>
          <w:rFonts w:asciiTheme="majorBidi" w:hAnsiTheme="majorBidi" w:cstheme="majorBidi"/>
        </w:rPr>
        <w:t>is made</w:t>
      </w:r>
      <w:proofErr w:type="gramEnd"/>
      <w:r w:rsidRPr="00520CBC">
        <w:rPr>
          <w:rFonts w:asciiTheme="majorBidi" w:hAnsiTheme="majorBidi" w:cstheme="majorBidi"/>
        </w:rPr>
        <w:t xml:space="preserve"> of the promises to the patriarchs as the basis for Gods mercy toward Israel</w:t>
      </w:r>
      <w:r w:rsidRPr="00520CBC">
        <w:rPr>
          <w:rFonts w:asciiTheme="majorBidi" w:hAnsiTheme="majorBidi" w:cstheme="majorBidi"/>
          <w:spacing w:val="-2"/>
        </w:rPr>
        <w:t xml:space="preserve"> </w:t>
      </w:r>
      <w:r w:rsidRPr="00520CBC">
        <w:rPr>
          <w:rFonts w:asciiTheme="majorBidi" w:hAnsiTheme="majorBidi" w:cstheme="majorBidi"/>
        </w:rPr>
        <w:t>in</w:t>
      </w:r>
      <w:r w:rsidRPr="00520CBC">
        <w:rPr>
          <w:rFonts w:asciiTheme="majorBidi" w:hAnsiTheme="majorBidi" w:cstheme="majorBidi"/>
          <w:spacing w:val="-3"/>
        </w:rPr>
        <w:t xml:space="preserve"> </w:t>
      </w:r>
      <w:r w:rsidRPr="00520CBC">
        <w:rPr>
          <w:rFonts w:asciiTheme="majorBidi" w:hAnsiTheme="majorBidi" w:cstheme="majorBidi"/>
        </w:rPr>
        <w:t>his</w:t>
      </w:r>
      <w:r w:rsidRPr="00520CBC">
        <w:rPr>
          <w:rFonts w:asciiTheme="majorBidi" w:hAnsiTheme="majorBidi" w:cstheme="majorBidi"/>
          <w:spacing w:val="-1"/>
        </w:rPr>
        <w:t xml:space="preserve"> </w:t>
      </w:r>
      <w:r w:rsidRPr="00520CBC">
        <w:rPr>
          <w:rFonts w:asciiTheme="majorBidi" w:hAnsiTheme="majorBidi" w:cstheme="majorBidi"/>
        </w:rPr>
        <w:t>rescue</w:t>
      </w:r>
      <w:r w:rsidRPr="00520CBC">
        <w:rPr>
          <w:rFonts w:asciiTheme="majorBidi" w:hAnsiTheme="majorBidi" w:cstheme="majorBidi"/>
          <w:spacing w:val="-1"/>
        </w:rPr>
        <w:t xml:space="preserve"> </w:t>
      </w:r>
      <w:r w:rsidRPr="00520CBC">
        <w:rPr>
          <w:rFonts w:asciiTheme="majorBidi" w:hAnsiTheme="majorBidi" w:cstheme="majorBidi"/>
        </w:rPr>
        <w:t>of</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1"/>
        </w:rPr>
        <w:t xml:space="preserve"> </w:t>
      </w:r>
      <w:r w:rsidRPr="00520CBC">
        <w:rPr>
          <w:rFonts w:asciiTheme="majorBidi" w:hAnsiTheme="majorBidi" w:cstheme="majorBidi"/>
        </w:rPr>
        <w:t>people</w:t>
      </w:r>
      <w:r w:rsidRPr="00520CBC">
        <w:rPr>
          <w:rFonts w:asciiTheme="majorBidi" w:hAnsiTheme="majorBidi" w:cstheme="majorBidi"/>
          <w:spacing w:val="-1"/>
        </w:rPr>
        <w:t xml:space="preserve"> </w:t>
      </w:r>
      <w:r w:rsidRPr="00520CBC">
        <w:rPr>
          <w:rFonts w:asciiTheme="majorBidi" w:hAnsiTheme="majorBidi" w:cstheme="majorBidi"/>
        </w:rPr>
        <w:t>from</w:t>
      </w:r>
      <w:r w:rsidRPr="00520CBC">
        <w:rPr>
          <w:rFonts w:asciiTheme="majorBidi" w:hAnsiTheme="majorBidi" w:cstheme="majorBidi"/>
          <w:spacing w:val="-1"/>
        </w:rPr>
        <w:t xml:space="preserve"> </w:t>
      </w:r>
      <w:r w:rsidRPr="00520CBC">
        <w:rPr>
          <w:rFonts w:asciiTheme="majorBidi" w:hAnsiTheme="majorBidi" w:cstheme="majorBidi"/>
        </w:rPr>
        <w:t>Egypt,</w:t>
      </w:r>
      <w:r w:rsidRPr="00520CBC">
        <w:rPr>
          <w:rFonts w:asciiTheme="majorBidi" w:hAnsiTheme="majorBidi" w:cstheme="majorBidi"/>
          <w:spacing w:val="-1"/>
        </w:rPr>
        <w:t xml:space="preserve"> </w:t>
      </w:r>
      <w:r w:rsidRPr="00520CBC">
        <w:rPr>
          <w:rFonts w:asciiTheme="majorBidi" w:hAnsiTheme="majorBidi" w:cstheme="majorBidi"/>
        </w:rPr>
        <w:t>in his</w:t>
      </w:r>
      <w:r w:rsidRPr="00520CBC">
        <w:rPr>
          <w:rFonts w:asciiTheme="majorBidi" w:hAnsiTheme="majorBidi" w:cstheme="majorBidi"/>
          <w:spacing w:val="-1"/>
        </w:rPr>
        <w:t xml:space="preserve"> </w:t>
      </w:r>
      <w:r w:rsidRPr="00520CBC">
        <w:rPr>
          <w:rFonts w:asciiTheme="majorBidi" w:hAnsiTheme="majorBidi" w:cstheme="majorBidi"/>
        </w:rPr>
        <w:t>forgiveness</w:t>
      </w:r>
      <w:r w:rsidRPr="00520CBC">
        <w:rPr>
          <w:rFonts w:asciiTheme="majorBidi" w:hAnsiTheme="majorBidi" w:cstheme="majorBidi"/>
          <w:spacing w:val="-1"/>
        </w:rPr>
        <w:t xml:space="preserve"> </w:t>
      </w:r>
      <w:r w:rsidRPr="00520CBC">
        <w:rPr>
          <w:rFonts w:asciiTheme="majorBidi" w:hAnsiTheme="majorBidi" w:cstheme="majorBidi"/>
        </w:rPr>
        <w:t>of</w:t>
      </w:r>
      <w:r w:rsidRPr="00520CBC">
        <w:rPr>
          <w:rFonts w:asciiTheme="majorBidi" w:hAnsiTheme="majorBidi" w:cstheme="majorBidi"/>
          <w:spacing w:val="-3"/>
        </w:rPr>
        <w:t xml:space="preserve"> </w:t>
      </w:r>
      <w:r w:rsidRPr="00520CBC">
        <w:rPr>
          <w:rFonts w:asciiTheme="majorBidi" w:hAnsiTheme="majorBidi" w:cstheme="majorBidi"/>
        </w:rPr>
        <w:t>their disobedience</w:t>
      </w:r>
      <w:r w:rsidRPr="00520CBC">
        <w:rPr>
          <w:rFonts w:asciiTheme="majorBidi" w:hAnsiTheme="majorBidi" w:cstheme="majorBidi"/>
          <w:spacing w:val="-1"/>
        </w:rPr>
        <w:t xml:space="preserve"> </w:t>
      </w:r>
      <w:r w:rsidRPr="00520CBC">
        <w:rPr>
          <w:rFonts w:asciiTheme="majorBidi" w:hAnsiTheme="majorBidi" w:cstheme="majorBidi"/>
        </w:rPr>
        <w:t>in</w:t>
      </w:r>
      <w:r w:rsidRPr="00520CBC">
        <w:rPr>
          <w:rFonts w:asciiTheme="majorBidi" w:hAnsiTheme="majorBidi" w:cstheme="majorBidi"/>
          <w:spacing w:val="-3"/>
        </w:rPr>
        <w:t xml:space="preserve"> </w:t>
      </w:r>
      <w:r w:rsidRPr="00520CBC">
        <w:rPr>
          <w:rFonts w:asciiTheme="majorBidi" w:hAnsiTheme="majorBidi" w:cstheme="majorBidi"/>
        </w:rPr>
        <w:t>the wilderness, in</w:t>
      </w:r>
      <w:r w:rsidRPr="00520CBC">
        <w:rPr>
          <w:rFonts w:asciiTheme="majorBidi" w:hAnsiTheme="majorBidi" w:cstheme="majorBidi"/>
          <w:spacing w:val="-1"/>
        </w:rPr>
        <w:t xml:space="preserve"> </w:t>
      </w:r>
      <w:r w:rsidRPr="00520CBC">
        <w:rPr>
          <w:rFonts w:asciiTheme="majorBidi" w:hAnsiTheme="majorBidi" w:cstheme="majorBidi"/>
        </w:rPr>
        <w:t>his gift</w:t>
      </w:r>
      <w:r w:rsidRPr="00520CBC">
        <w:rPr>
          <w:rFonts w:asciiTheme="majorBidi" w:hAnsiTheme="majorBidi" w:cstheme="majorBidi"/>
          <w:spacing w:val="-1"/>
        </w:rPr>
        <w:t xml:space="preserve"> </w:t>
      </w:r>
      <w:r w:rsidRPr="00520CBC">
        <w:rPr>
          <w:rFonts w:asciiTheme="majorBidi" w:hAnsiTheme="majorBidi" w:cstheme="majorBidi"/>
        </w:rPr>
        <w:t>to them</w:t>
      </w:r>
      <w:r w:rsidRPr="00520CBC">
        <w:rPr>
          <w:rFonts w:asciiTheme="majorBidi" w:hAnsiTheme="majorBidi" w:cstheme="majorBidi"/>
          <w:spacing w:val="-1"/>
        </w:rPr>
        <w:t xml:space="preserve"> </w:t>
      </w:r>
      <w:r w:rsidRPr="00520CBC">
        <w:rPr>
          <w:rFonts w:asciiTheme="majorBidi" w:hAnsiTheme="majorBidi" w:cstheme="majorBidi"/>
        </w:rPr>
        <w:t>of the land of Canaan, and finally</w:t>
      </w:r>
      <w:r w:rsidRPr="00520CBC">
        <w:rPr>
          <w:rFonts w:asciiTheme="majorBidi" w:hAnsiTheme="majorBidi" w:cstheme="majorBidi"/>
          <w:spacing w:val="-1"/>
        </w:rPr>
        <w:t xml:space="preserve"> </w:t>
      </w:r>
      <w:r w:rsidRPr="00520CBC">
        <w:rPr>
          <w:rFonts w:asciiTheme="majorBidi" w:hAnsiTheme="majorBidi" w:cstheme="majorBidi"/>
        </w:rPr>
        <w:t>in</w:t>
      </w:r>
      <w:r w:rsidRPr="00520CBC">
        <w:rPr>
          <w:rFonts w:asciiTheme="majorBidi" w:hAnsiTheme="majorBidi" w:cstheme="majorBidi"/>
          <w:spacing w:val="-1"/>
        </w:rPr>
        <w:t xml:space="preserve"> </w:t>
      </w:r>
      <w:r w:rsidRPr="00520CBC">
        <w:rPr>
          <w:rFonts w:asciiTheme="majorBidi" w:hAnsiTheme="majorBidi" w:cstheme="majorBidi"/>
        </w:rPr>
        <w:t>his rescue of</w:t>
      </w:r>
      <w:r w:rsidRPr="00520CBC">
        <w:rPr>
          <w:rFonts w:asciiTheme="majorBidi" w:hAnsiTheme="majorBidi" w:cstheme="majorBidi"/>
          <w:spacing w:val="-1"/>
        </w:rPr>
        <w:t xml:space="preserve"> </w:t>
      </w:r>
      <w:r w:rsidRPr="00520CBC">
        <w:rPr>
          <w:rFonts w:asciiTheme="majorBidi" w:hAnsiTheme="majorBidi" w:cstheme="majorBidi"/>
        </w:rPr>
        <w:t xml:space="preserve">Israel from Aramean domination. Abraham </w:t>
      </w:r>
      <w:proofErr w:type="gramStart"/>
      <w:r w:rsidRPr="00520CBC">
        <w:rPr>
          <w:rFonts w:asciiTheme="majorBidi" w:hAnsiTheme="majorBidi" w:cstheme="majorBidi"/>
        </w:rPr>
        <w:t>is not mentioned</w:t>
      </w:r>
      <w:proofErr w:type="gramEnd"/>
      <w:r w:rsidRPr="00520CBC">
        <w:rPr>
          <w:rFonts w:asciiTheme="majorBidi" w:hAnsiTheme="majorBidi" w:cstheme="majorBidi"/>
        </w:rPr>
        <w:t xml:space="preserve"> in preexilic prophecy. It is only with the crisis of the exile that the figure of Abraham becomes a paradigm of hope for the restoration of</w:t>
      </w:r>
      <w:r w:rsidRPr="00520CBC">
        <w:rPr>
          <w:rFonts w:asciiTheme="majorBidi" w:hAnsiTheme="majorBidi" w:cstheme="majorBidi"/>
          <w:spacing w:val="-1"/>
        </w:rPr>
        <w:t xml:space="preserve"> </w:t>
      </w:r>
      <w:r w:rsidRPr="00520CBC">
        <w:rPr>
          <w:rFonts w:asciiTheme="majorBidi" w:hAnsiTheme="majorBidi" w:cstheme="majorBidi"/>
        </w:rPr>
        <w:t>nationhood and Israels return to the land of its forefathers. It</w:t>
      </w:r>
      <w:r w:rsidRPr="00520CBC">
        <w:rPr>
          <w:rFonts w:asciiTheme="majorBidi" w:hAnsiTheme="majorBidi" w:cstheme="majorBidi"/>
          <w:spacing w:val="-1"/>
        </w:rPr>
        <w:t xml:space="preserve"> </w:t>
      </w:r>
      <w:r w:rsidRPr="00520CBC">
        <w:rPr>
          <w:rFonts w:asciiTheme="majorBidi" w:hAnsiTheme="majorBidi" w:cstheme="majorBidi"/>
        </w:rPr>
        <w:t>is especially</w:t>
      </w:r>
      <w:r w:rsidRPr="00520CBC">
        <w:rPr>
          <w:rFonts w:asciiTheme="majorBidi" w:hAnsiTheme="majorBidi" w:cstheme="majorBidi"/>
          <w:spacing w:val="-1"/>
        </w:rPr>
        <w:t xml:space="preserve"> </w:t>
      </w:r>
      <w:r w:rsidRPr="00520CBC">
        <w:rPr>
          <w:rFonts w:asciiTheme="majorBidi" w:hAnsiTheme="majorBidi" w:cstheme="majorBidi"/>
        </w:rPr>
        <w:t>in “Second</w:t>
      </w:r>
      <w:r w:rsidRPr="00520CBC">
        <w:rPr>
          <w:rFonts w:asciiTheme="majorBidi" w:hAnsiTheme="majorBidi" w:cstheme="majorBidi"/>
          <w:spacing w:val="-4"/>
        </w:rPr>
        <w:t xml:space="preserve"> </w:t>
      </w:r>
      <w:r w:rsidRPr="00520CBC">
        <w:rPr>
          <w:rFonts w:asciiTheme="majorBidi" w:hAnsiTheme="majorBidi" w:cstheme="majorBidi"/>
        </w:rPr>
        <w:t>Isaiah”</w:t>
      </w:r>
      <w:r w:rsidRPr="00520CBC">
        <w:rPr>
          <w:rFonts w:asciiTheme="majorBidi" w:hAnsiTheme="majorBidi" w:cstheme="majorBidi"/>
          <w:spacing w:val="-5"/>
        </w:rPr>
        <w:t xml:space="preserve"> </w:t>
      </w:r>
      <w:r w:rsidRPr="00520CBC">
        <w:rPr>
          <w:rFonts w:asciiTheme="majorBidi" w:hAnsiTheme="majorBidi" w:cstheme="majorBidi"/>
        </w:rPr>
        <w:t>(</w:t>
      </w:r>
      <w:r w:rsidRPr="00520CBC">
        <w:rPr>
          <w:rFonts w:asciiTheme="majorBidi" w:hAnsiTheme="majorBidi" w:cstheme="majorBidi"/>
          <w:i/>
        </w:rPr>
        <w:t>Isaiah</w:t>
      </w:r>
      <w:r w:rsidRPr="00520CBC">
        <w:rPr>
          <w:rFonts w:asciiTheme="majorBidi" w:hAnsiTheme="majorBidi" w:cstheme="majorBidi"/>
          <w:i/>
          <w:spacing w:val="-2"/>
        </w:rPr>
        <w:t xml:space="preserve"> </w:t>
      </w:r>
      <w:r w:rsidRPr="00520CBC">
        <w:rPr>
          <w:rFonts w:asciiTheme="majorBidi" w:hAnsiTheme="majorBidi" w:cstheme="majorBidi"/>
        </w:rPr>
        <w:t>41:8–10,</w:t>
      </w:r>
      <w:r w:rsidRPr="00520CBC">
        <w:rPr>
          <w:rFonts w:asciiTheme="majorBidi" w:hAnsiTheme="majorBidi" w:cstheme="majorBidi"/>
          <w:spacing w:val="-3"/>
        </w:rPr>
        <w:t xml:space="preserve"> </w:t>
      </w:r>
      <w:r w:rsidRPr="00520CBC">
        <w:rPr>
          <w:rFonts w:asciiTheme="majorBidi" w:hAnsiTheme="majorBidi" w:cstheme="majorBidi"/>
        </w:rPr>
        <w:t>51:1–2)</w:t>
      </w:r>
      <w:r w:rsidRPr="00520CBC">
        <w:rPr>
          <w:rFonts w:asciiTheme="majorBidi" w:hAnsiTheme="majorBidi" w:cstheme="majorBidi"/>
          <w:spacing w:val="-3"/>
        </w:rPr>
        <w:t xml:space="preserve"> </w:t>
      </w:r>
      <w:r w:rsidRPr="00520CBC">
        <w:rPr>
          <w:rFonts w:asciiTheme="majorBidi" w:hAnsiTheme="majorBidi" w:cstheme="majorBidi"/>
        </w:rPr>
        <w:t>that</w:t>
      </w:r>
      <w:r w:rsidRPr="00520CBC">
        <w:rPr>
          <w:rFonts w:asciiTheme="majorBidi" w:hAnsiTheme="majorBidi" w:cstheme="majorBidi"/>
          <w:spacing w:val="-5"/>
        </w:rPr>
        <w:t xml:space="preserve"> </w:t>
      </w:r>
      <w:r w:rsidRPr="00520CBC">
        <w:rPr>
          <w:rFonts w:asciiTheme="majorBidi" w:hAnsiTheme="majorBidi" w:cstheme="majorBidi"/>
        </w:rPr>
        <w:t>Abraham</w:t>
      </w:r>
      <w:r w:rsidRPr="00520CBC">
        <w:rPr>
          <w:rFonts w:asciiTheme="majorBidi" w:hAnsiTheme="majorBidi" w:cstheme="majorBidi"/>
          <w:spacing w:val="-3"/>
        </w:rPr>
        <w:t xml:space="preserve"> </w:t>
      </w:r>
      <w:r w:rsidRPr="00520CBC">
        <w:rPr>
          <w:rFonts w:asciiTheme="majorBidi" w:hAnsiTheme="majorBidi" w:cstheme="majorBidi"/>
        </w:rPr>
        <w:t>is</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focus</w:t>
      </w:r>
      <w:r w:rsidRPr="00520CBC">
        <w:rPr>
          <w:rFonts w:asciiTheme="majorBidi" w:hAnsiTheme="majorBidi" w:cstheme="majorBidi"/>
          <w:spacing w:val="-3"/>
        </w:rPr>
        <w:t xml:space="preserve"> </w:t>
      </w:r>
      <w:r w:rsidRPr="00520CBC">
        <w:rPr>
          <w:rFonts w:asciiTheme="majorBidi" w:hAnsiTheme="majorBidi" w:cstheme="majorBidi"/>
        </w:rPr>
        <w:t>of</w:t>
      </w:r>
      <w:r w:rsidRPr="00520CBC">
        <w:rPr>
          <w:rFonts w:asciiTheme="majorBidi" w:hAnsiTheme="majorBidi" w:cstheme="majorBidi"/>
          <w:spacing w:val="-5"/>
        </w:rPr>
        <w:t xml:space="preserve"> </w:t>
      </w:r>
      <w:r w:rsidRPr="00520CBC">
        <w:rPr>
          <w:rFonts w:asciiTheme="majorBidi" w:hAnsiTheme="majorBidi" w:cstheme="majorBidi"/>
        </w:rPr>
        <w:t>Israelite</w:t>
      </w:r>
      <w:r w:rsidRPr="00520CBC">
        <w:rPr>
          <w:rFonts w:asciiTheme="majorBidi" w:hAnsiTheme="majorBidi" w:cstheme="majorBidi"/>
          <w:spacing w:val="-3"/>
        </w:rPr>
        <w:t xml:space="preserve"> </w:t>
      </w:r>
      <w:r w:rsidRPr="00520CBC">
        <w:rPr>
          <w:rFonts w:asciiTheme="majorBidi" w:hAnsiTheme="majorBidi" w:cstheme="majorBidi"/>
        </w:rPr>
        <w:t>identity</w:t>
      </w:r>
      <w:r w:rsidRPr="00520CBC">
        <w:rPr>
          <w:rFonts w:asciiTheme="majorBidi" w:hAnsiTheme="majorBidi" w:cstheme="majorBidi"/>
          <w:spacing w:val="-5"/>
        </w:rPr>
        <w:t xml:space="preserve"> </w:t>
      </w:r>
      <w:r w:rsidRPr="00520CBC">
        <w:rPr>
          <w:rFonts w:asciiTheme="majorBidi" w:hAnsiTheme="majorBidi" w:cstheme="majorBidi"/>
        </w:rPr>
        <w:t xml:space="preserve">and destiny. So too in the exilic Psalm 105 Israels identity is based upon the election and covenant of Abraham. The Sinai covenant </w:t>
      </w:r>
      <w:proofErr w:type="gramStart"/>
      <w:r w:rsidRPr="00520CBC">
        <w:rPr>
          <w:rFonts w:asciiTheme="majorBidi" w:hAnsiTheme="majorBidi" w:cstheme="majorBidi"/>
        </w:rPr>
        <w:t>is passed</w:t>
      </w:r>
      <w:proofErr w:type="gramEnd"/>
      <w:r w:rsidRPr="00520CBC">
        <w:rPr>
          <w:rFonts w:asciiTheme="majorBidi" w:hAnsiTheme="majorBidi" w:cstheme="majorBidi"/>
        </w:rPr>
        <w:t xml:space="preserve"> over in silence.</w:t>
      </w:r>
    </w:p>
    <w:p w14:paraId="15358B59" w14:textId="2C61A572" w:rsidR="007E0FCE" w:rsidRPr="00520CBC" w:rsidRDefault="00000000" w:rsidP="00520CBC">
      <w:pPr>
        <w:pStyle w:val="BodyText"/>
        <w:spacing w:before="175" w:line="264" w:lineRule="auto"/>
        <w:ind w:right="144"/>
        <w:jc w:val="both"/>
        <w:rPr>
          <w:rFonts w:asciiTheme="majorBidi" w:hAnsiTheme="majorBidi" w:cstheme="majorBidi"/>
        </w:rPr>
      </w:pPr>
      <w:r w:rsidRPr="00520CBC">
        <w:rPr>
          <w:rFonts w:asciiTheme="majorBidi" w:hAnsiTheme="majorBidi" w:cstheme="majorBidi"/>
          <w:b/>
        </w:rPr>
        <w:t xml:space="preserve">ABRAHAM IN POSTBIBLICAL JUDAISM. </w:t>
      </w:r>
      <w:r w:rsidRPr="00520CBC">
        <w:rPr>
          <w:rFonts w:asciiTheme="majorBidi" w:hAnsiTheme="majorBidi" w:cstheme="majorBidi"/>
        </w:rPr>
        <w:t>One use of the Abraham tradition in postbiblical times</w:t>
      </w:r>
      <w:r w:rsidRPr="00520CBC">
        <w:rPr>
          <w:rFonts w:asciiTheme="majorBidi" w:hAnsiTheme="majorBidi" w:cstheme="majorBidi"/>
          <w:spacing w:val="-2"/>
        </w:rPr>
        <w:t xml:space="preserve"> </w:t>
      </w:r>
      <w:r w:rsidRPr="00520CBC">
        <w:rPr>
          <w:rFonts w:asciiTheme="majorBidi" w:hAnsiTheme="majorBidi" w:cstheme="majorBidi"/>
        </w:rPr>
        <w:t>can</w:t>
      </w:r>
      <w:r w:rsidRPr="00520CBC">
        <w:rPr>
          <w:rFonts w:asciiTheme="majorBidi" w:hAnsiTheme="majorBidi" w:cstheme="majorBidi"/>
          <w:spacing w:val="-4"/>
        </w:rPr>
        <w:t xml:space="preserve"> </w:t>
      </w:r>
      <w:proofErr w:type="gramStart"/>
      <w:r w:rsidRPr="00520CBC">
        <w:rPr>
          <w:rFonts w:asciiTheme="majorBidi" w:hAnsiTheme="majorBidi" w:cstheme="majorBidi"/>
        </w:rPr>
        <w:t>be</w:t>
      </w:r>
      <w:r w:rsidRPr="00520CBC">
        <w:rPr>
          <w:rFonts w:asciiTheme="majorBidi" w:hAnsiTheme="majorBidi" w:cstheme="majorBidi"/>
          <w:spacing w:val="-2"/>
        </w:rPr>
        <w:t xml:space="preserve"> </w:t>
      </w:r>
      <w:r w:rsidRPr="00520CBC">
        <w:rPr>
          <w:rFonts w:asciiTheme="majorBidi" w:hAnsiTheme="majorBidi" w:cstheme="majorBidi"/>
        </w:rPr>
        <w:t>seen</w:t>
      </w:r>
      <w:proofErr w:type="gramEnd"/>
      <w:r w:rsidRPr="00520CBC">
        <w:rPr>
          <w:rFonts w:asciiTheme="majorBidi" w:hAnsiTheme="majorBidi" w:cstheme="majorBidi"/>
          <w:spacing w:val="-4"/>
        </w:rPr>
        <w:t xml:space="preserve"> </w:t>
      </w:r>
      <w:r w:rsidRPr="00520CBC">
        <w:rPr>
          <w:rFonts w:asciiTheme="majorBidi" w:hAnsiTheme="majorBidi" w:cstheme="majorBidi"/>
        </w:rPr>
        <w:t>in</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anti</w:t>
      </w:r>
      <w:r w:rsidR="00F25C20" w:rsidRPr="00520CBC">
        <w:rPr>
          <w:rFonts w:asciiTheme="majorBidi" w:hAnsiTheme="majorBidi" w:cstheme="majorBidi"/>
        </w:rPr>
        <w:t>-</w:t>
      </w:r>
      <w:r w:rsidRPr="00520CBC">
        <w:rPr>
          <w:rFonts w:asciiTheme="majorBidi" w:hAnsiTheme="majorBidi" w:cstheme="majorBidi"/>
        </w:rPr>
        <w:t>Hellenistic</w:t>
      </w:r>
      <w:r w:rsidRPr="00520CBC">
        <w:rPr>
          <w:rFonts w:asciiTheme="majorBidi" w:hAnsiTheme="majorBidi" w:cstheme="majorBidi"/>
          <w:spacing w:val="-2"/>
        </w:rPr>
        <w:t xml:space="preserve"> </w:t>
      </w:r>
      <w:r w:rsidRPr="00520CBC">
        <w:rPr>
          <w:rFonts w:asciiTheme="majorBidi" w:hAnsiTheme="majorBidi" w:cstheme="majorBidi"/>
        </w:rPr>
        <w:t>work</w:t>
      </w:r>
      <w:r w:rsidRPr="00520CBC">
        <w:rPr>
          <w:rFonts w:asciiTheme="majorBidi" w:hAnsiTheme="majorBidi" w:cstheme="majorBidi"/>
          <w:spacing w:val="-2"/>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Maccabean</w:t>
      </w:r>
      <w:r w:rsidRPr="00520CBC">
        <w:rPr>
          <w:rFonts w:asciiTheme="majorBidi" w:hAnsiTheme="majorBidi" w:cstheme="majorBidi"/>
          <w:spacing w:val="-4"/>
        </w:rPr>
        <w:t xml:space="preserve"> </w:t>
      </w:r>
      <w:r w:rsidRPr="00520CBC">
        <w:rPr>
          <w:rFonts w:asciiTheme="majorBidi" w:hAnsiTheme="majorBidi" w:cstheme="majorBidi"/>
        </w:rPr>
        <w:t>period</w:t>
      </w:r>
      <w:r w:rsidRPr="00520CBC">
        <w:rPr>
          <w:rFonts w:asciiTheme="majorBidi" w:hAnsiTheme="majorBidi" w:cstheme="majorBidi"/>
          <w:spacing w:val="-1"/>
        </w:rPr>
        <w:t xml:space="preserve"> </w:t>
      </w:r>
      <w:r w:rsidRPr="00520CBC">
        <w:rPr>
          <w:rFonts w:asciiTheme="majorBidi" w:hAnsiTheme="majorBidi" w:cstheme="majorBidi"/>
        </w:rPr>
        <w:t>known</w:t>
      </w:r>
      <w:r w:rsidRPr="00520CBC">
        <w:rPr>
          <w:rFonts w:asciiTheme="majorBidi" w:hAnsiTheme="majorBidi" w:cstheme="majorBidi"/>
          <w:spacing w:val="-4"/>
        </w:rPr>
        <w:t xml:space="preserve"> </w:t>
      </w:r>
      <w:r w:rsidRPr="00520CBC">
        <w:rPr>
          <w:rFonts w:asciiTheme="majorBidi" w:hAnsiTheme="majorBidi" w:cstheme="majorBidi"/>
        </w:rPr>
        <w:t>as</w:t>
      </w:r>
      <w:r w:rsidRPr="00520CBC">
        <w:rPr>
          <w:rFonts w:asciiTheme="majorBidi" w:hAnsiTheme="majorBidi" w:cstheme="majorBidi"/>
          <w:spacing w:val="-2"/>
        </w:rPr>
        <w:t xml:space="preserve"> </w:t>
      </w:r>
      <w:r w:rsidRPr="00520CBC">
        <w:rPr>
          <w:rFonts w:asciiTheme="majorBidi" w:hAnsiTheme="majorBidi" w:cstheme="majorBidi"/>
        </w:rPr>
        <w:t>Jubilees, or</w:t>
      </w:r>
      <w:r w:rsidRPr="00520CBC">
        <w:rPr>
          <w:rFonts w:asciiTheme="majorBidi" w:hAnsiTheme="majorBidi" w:cstheme="majorBidi"/>
          <w:spacing w:val="-1"/>
        </w:rPr>
        <w:t xml:space="preserve"> </w:t>
      </w:r>
      <w:r w:rsidRPr="00520CBC">
        <w:rPr>
          <w:rFonts w:asciiTheme="majorBidi" w:hAnsiTheme="majorBidi" w:cstheme="majorBidi"/>
        </w:rPr>
        <w:t>the Little Genesis (chapters 12–23). There Abraham becomes the model of</w:t>
      </w:r>
      <w:r w:rsidRPr="00520CBC">
        <w:rPr>
          <w:rFonts w:asciiTheme="majorBidi" w:hAnsiTheme="majorBidi" w:cstheme="majorBidi"/>
          <w:spacing w:val="-1"/>
        </w:rPr>
        <w:t xml:space="preserve"> </w:t>
      </w:r>
      <w:r w:rsidRPr="00520CBC">
        <w:rPr>
          <w:rFonts w:asciiTheme="majorBidi" w:hAnsiTheme="majorBidi" w:cstheme="majorBidi"/>
        </w:rPr>
        <w:t>appropriate Jewish piety. The book tells how Abraham, while still in Chaldea, came to a knowledge of</w:t>
      </w:r>
      <w:r w:rsidR="00520CBC">
        <w:rPr>
          <w:rFonts w:asciiTheme="majorBidi" w:hAnsiTheme="majorBidi" w:cstheme="majorBidi"/>
        </w:rPr>
        <w:t xml:space="preserve"> </w:t>
      </w:r>
      <w:r w:rsidRPr="00520CBC">
        <w:rPr>
          <w:rFonts w:asciiTheme="majorBidi" w:hAnsiTheme="majorBidi" w:cstheme="majorBidi"/>
        </w:rPr>
        <w:t>the true God, learned the divine language of Hebrew, and repudiated the idolatry of his native land. After receiving the divine call he went to the land of Canaan. One significant amplification</w:t>
      </w:r>
      <w:r w:rsidRPr="00520CBC">
        <w:rPr>
          <w:rFonts w:asciiTheme="majorBidi" w:hAnsiTheme="majorBidi" w:cstheme="majorBidi"/>
          <w:spacing w:val="-5"/>
        </w:rPr>
        <w:t xml:space="preserve"> </w:t>
      </w:r>
      <w:r w:rsidRPr="00520CBC">
        <w:rPr>
          <w:rFonts w:asciiTheme="majorBidi" w:hAnsiTheme="majorBidi" w:cstheme="majorBidi"/>
        </w:rPr>
        <w:t>of</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biblical</w:t>
      </w:r>
      <w:r w:rsidRPr="00520CBC">
        <w:rPr>
          <w:rFonts w:asciiTheme="majorBidi" w:hAnsiTheme="majorBidi" w:cstheme="majorBidi"/>
          <w:spacing w:val="-4"/>
        </w:rPr>
        <w:t xml:space="preserve"> </w:t>
      </w:r>
      <w:r w:rsidRPr="00520CBC">
        <w:rPr>
          <w:rFonts w:asciiTheme="majorBidi" w:hAnsiTheme="majorBidi" w:cstheme="majorBidi"/>
        </w:rPr>
        <w:t>tradition</w:t>
      </w:r>
      <w:r w:rsidRPr="00520CBC">
        <w:rPr>
          <w:rFonts w:asciiTheme="majorBidi" w:hAnsiTheme="majorBidi" w:cstheme="majorBidi"/>
          <w:spacing w:val="-2"/>
        </w:rPr>
        <w:t xml:space="preserve"> </w:t>
      </w:r>
      <w:r w:rsidRPr="00520CBC">
        <w:rPr>
          <w:rFonts w:asciiTheme="majorBidi" w:hAnsiTheme="majorBidi" w:cstheme="majorBidi"/>
        </w:rPr>
        <w:t>of</w:t>
      </w:r>
      <w:r w:rsidRPr="00520CBC">
        <w:rPr>
          <w:rFonts w:asciiTheme="majorBidi" w:hAnsiTheme="majorBidi" w:cstheme="majorBidi"/>
          <w:spacing w:val="-5"/>
        </w:rPr>
        <w:t xml:space="preserve"> </w:t>
      </w:r>
      <w:r w:rsidRPr="00520CBC">
        <w:rPr>
          <w:rFonts w:asciiTheme="majorBidi" w:hAnsiTheme="majorBidi" w:cstheme="majorBidi"/>
        </w:rPr>
        <w:t>Abraham</w:t>
      </w:r>
      <w:r w:rsidRPr="00520CBC">
        <w:rPr>
          <w:rFonts w:asciiTheme="majorBidi" w:hAnsiTheme="majorBidi" w:cstheme="majorBidi"/>
          <w:spacing w:val="-5"/>
        </w:rPr>
        <w:t xml:space="preserve"> </w:t>
      </w:r>
      <w:r w:rsidRPr="00520CBC">
        <w:rPr>
          <w:rFonts w:asciiTheme="majorBidi" w:hAnsiTheme="majorBidi" w:cstheme="majorBidi"/>
        </w:rPr>
        <w:t>is</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emphasis</w:t>
      </w:r>
      <w:r w:rsidRPr="00520CBC">
        <w:rPr>
          <w:rFonts w:asciiTheme="majorBidi" w:hAnsiTheme="majorBidi" w:cstheme="majorBidi"/>
          <w:spacing w:val="-3"/>
        </w:rPr>
        <w:t xml:space="preserve"> </w:t>
      </w:r>
      <w:r w:rsidRPr="00520CBC">
        <w:rPr>
          <w:rFonts w:asciiTheme="majorBidi" w:hAnsiTheme="majorBidi" w:cstheme="majorBidi"/>
        </w:rPr>
        <w:t>on</w:t>
      </w:r>
      <w:r w:rsidRPr="00520CBC">
        <w:rPr>
          <w:rFonts w:asciiTheme="majorBidi" w:hAnsiTheme="majorBidi" w:cstheme="majorBidi"/>
          <w:spacing w:val="-5"/>
        </w:rPr>
        <w:t xml:space="preserve"> </w:t>
      </w:r>
      <w:r w:rsidRPr="00520CBC">
        <w:rPr>
          <w:rFonts w:asciiTheme="majorBidi" w:hAnsiTheme="majorBidi" w:cstheme="majorBidi"/>
        </w:rPr>
        <w:t>Abrahams</w:t>
      </w:r>
      <w:r w:rsidRPr="00520CBC">
        <w:rPr>
          <w:rFonts w:asciiTheme="majorBidi" w:hAnsiTheme="majorBidi" w:cstheme="majorBidi"/>
          <w:spacing w:val="-3"/>
        </w:rPr>
        <w:t xml:space="preserve"> </w:t>
      </w:r>
      <w:r w:rsidRPr="00520CBC">
        <w:rPr>
          <w:rFonts w:asciiTheme="majorBidi" w:hAnsiTheme="majorBidi" w:cstheme="majorBidi"/>
        </w:rPr>
        <w:t xml:space="preserve">observance of many of the Mosaic laws and of his giving instruction in these laws to Isaac his son and even to his grandson Jacob. Special emphasis </w:t>
      </w:r>
      <w:proofErr w:type="gramStart"/>
      <w:r w:rsidRPr="00520CBC">
        <w:rPr>
          <w:rFonts w:asciiTheme="majorBidi" w:hAnsiTheme="majorBidi" w:cstheme="majorBidi"/>
        </w:rPr>
        <w:t>is also given</w:t>
      </w:r>
      <w:proofErr w:type="gramEnd"/>
      <w:r w:rsidRPr="00520CBC">
        <w:rPr>
          <w:rFonts w:asciiTheme="majorBidi" w:hAnsiTheme="majorBidi" w:cstheme="majorBidi"/>
        </w:rPr>
        <w:t xml:space="preserve"> to the covenant of Abraham as the</w:t>
      </w:r>
      <w:r w:rsidRPr="00520CBC">
        <w:rPr>
          <w:rFonts w:asciiTheme="majorBidi" w:hAnsiTheme="majorBidi" w:cstheme="majorBidi"/>
          <w:spacing w:val="-2"/>
        </w:rPr>
        <w:t xml:space="preserve"> </w:t>
      </w:r>
      <w:r w:rsidRPr="00520CBC">
        <w:rPr>
          <w:rFonts w:asciiTheme="majorBidi" w:hAnsiTheme="majorBidi" w:cstheme="majorBidi"/>
        </w:rPr>
        <w:t>covenant</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1"/>
        </w:rPr>
        <w:t xml:space="preserve"> </w:t>
      </w:r>
      <w:r w:rsidRPr="00520CBC">
        <w:rPr>
          <w:rFonts w:asciiTheme="majorBidi" w:hAnsiTheme="majorBidi" w:cstheme="majorBidi"/>
        </w:rPr>
        <w:t>circumcision</w:t>
      </w:r>
      <w:r w:rsidRPr="00520CBC">
        <w:rPr>
          <w:rFonts w:asciiTheme="majorBidi" w:hAnsiTheme="majorBidi" w:cstheme="majorBidi"/>
          <w:spacing w:val="-4"/>
        </w:rPr>
        <w:t xml:space="preserve"> </w:t>
      </w:r>
      <w:r w:rsidRPr="00520CBC">
        <w:rPr>
          <w:rFonts w:asciiTheme="majorBidi" w:hAnsiTheme="majorBidi" w:cstheme="majorBidi"/>
        </w:rPr>
        <w:t>and</w:t>
      </w:r>
      <w:r w:rsidRPr="00520CBC">
        <w:rPr>
          <w:rFonts w:asciiTheme="majorBidi" w:hAnsiTheme="majorBidi" w:cstheme="majorBidi"/>
          <w:spacing w:val="-3"/>
        </w:rPr>
        <w:t xml:space="preserve"> </w:t>
      </w:r>
      <w:r w:rsidRPr="00520CBC">
        <w:rPr>
          <w:rFonts w:asciiTheme="majorBidi" w:hAnsiTheme="majorBidi" w:cstheme="majorBidi"/>
        </w:rPr>
        <w:t>a</w:t>
      </w:r>
      <w:r w:rsidRPr="00520CBC">
        <w:rPr>
          <w:rFonts w:asciiTheme="majorBidi" w:hAnsiTheme="majorBidi" w:cstheme="majorBidi"/>
          <w:spacing w:val="-4"/>
        </w:rPr>
        <w:t xml:space="preserve"> </w:t>
      </w:r>
      <w:r w:rsidRPr="00520CBC">
        <w:rPr>
          <w:rFonts w:asciiTheme="majorBidi" w:hAnsiTheme="majorBidi" w:cstheme="majorBidi"/>
        </w:rPr>
        <w:t>warning</w:t>
      </w:r>
      <w:r w:rsidRPr="00520CBC">
        <w:rPr>
          <w:rFonts w:asciiTheme="majorBidi" w:hAnsiTheme="majorBidi" w:cstheme="majorBidi"/>
          <w:spacing w:val="-4"/>
        </w:rPr>
        <w:t xml:space="preserve"> </w:t>
      </w:r>
      <w:r w:rsidRPr="00520CBC">
        <w:rPr>
          <w:rFonts w:asciiTheme="majorBidi" w:hAnsiTheme="majorBidi" w:cstheme="majorBidi"/>
        </w:rPr>
        <w:t>to</w:t>
      </w:r>
      <w:r w:rsidRPr="00520CBC">
        <w:rPr>
          <w:rFonts w:asciiTheme="majorBidi" w:hAnsiTheme="majorBidi" w:cstheme="majorBidi"/>
          <w:spacing w:val="-1"/>
        </w:rPr>
        <w:t xml:space="preserve"> </w:t>
      </w:r>
      <w:r w:rsidRPr="00520CBC">
        <w:rPr>
          <w:rFonts w:asciiTheme="majorBidi" w:hAnsiTheme="majorBidi" w:cstheme="majorBidi"/>
        </w:rPr>
        <w:t>those</w:t>
      </w:r>
      <w:r w:rsidRPr="00520CBC">
        <w:rPr>
          <w:rFonts w:asciiTheme="majorBidi" w:hAnsiTheme="majorBidi" w:cstheme="majorBidi"/>
          <w:spacing w:val="-2"/>
        </w:rPr>
        <w:t xml:space="preserve"> </w:t>
      </w:r>
      <w:r w:rsidRPr="00520CBC">
        <w:rPr>
          <w:rFonts w:asciiTheme="majorBidi" w:hAnsiTheme="majorBidi" w:cstheme="majorBidi"/>
        </w:rPr>
        <w:t>Jews</w:t>
      </w:r>
      <w:r w:rsidRPr="00520CBC">
        <w:rPr>
          <w:rFonts w:asciiTheme="majorBidi" w:hAnsiTheme="majorBidi" w:cstheme="majorBidi"/>
          <w:spacing w:val="-2"/>
        </w:rPr>
        <w:t xml:space="preserve"> </w:t>
      </w:r>
      <w:r w:rsidRPr="00520CBC">
        <w:rPr>
          <w:rFonts w:asciiTheme="majorBidi" w:hAnsiTheme="majorBidi" w:cstheme="majorBidi"/>
        </w:rPr>
        <w:t>who</w:t>
      </w:r>
      <w:r w:rsidRPr="00520CBC">
        <w:rPr>
          <w:rFonts w:asciiTheme="majorBidi" w:hAnsiTheme="majorBidi" w:cstheme="majorBidi"/>
          <w:spacing w:val="-4"/>
        </w:rPr>
        <w:t xml:space="preserve"> </w:t>
      </w:r>
      <w:r w:rsidRPr="00520CBC">
        <w:rPr>
          <w:rFonts w:asciiTheme="majorBidi" w:hAnsiTheme="majorBidi" w:cstheme="majorBidi"/>
        </w:rPr>
        <w:t>neglect</w:t>
      </w:r>
      <w:r w:rsidRPr="00520CBC">
        <w:rPr>
          <w:rFonts w:asciiTheme="majorBidi" w:hAnsiTheme="majorBidi" w:cstheme="majorBidi"/>
          <w:spacing w:val="-2"/>
        </w:rPr>
        <w:t xml:space="preserve"> </w:t>
      </w:r>
      <w:r w:rsidRPr="00520CBC">
        <w:rPr>
          <w:rFonts w:asciiTheme="majorBidi" w:hAnsiTheme="majorBidi" w:cstheme="majorBidi"/>
        </w:rPr>
        <w:t>this</w:t>
      </w:r>
      <w:r w:rsidRPr="00520CBC">
        <w:rPr>
          <w:rFonts w:asciiTheme="majorBidi" w:hAnsiTheme="majorBidi" w:cstheme="majorBidi"/>
          <w:spacing w:val="-2"/>
        </w:rPr>
        <w:t xml:space="preserve"> </w:t>
      </w:r>
      <w:r w:rsidRPr="00520CBC">
        <w:rPr>
          <w:rFonts w:asciiTheme="majorBidi" w:hAnsiTheme="majorBidi" w:cstheme="majorBidi"/>
        </w:rPr>
        <w:t>practice</w:t>
      </w:r>
      <w:r w:rsidRPr="00520CBC">
        <w:rPr>
          <w:rFonts w:asciiTheme="majorBidi" w:hAnsiTheme="majorBidi" w:cstheme="majorBidi"/>
          <w:spacing w:val="-2"/>
        </w:rPr>
        <w:t xml:space="preserve"> </w:t>
      </w:r>
      <w:r w:rsidRPr="00520CBC">
        <w:rPr>
          <w:rFonts w:asciiTheme="majorBidi" w:hAnsiTheme="majorBidi" w:cstheme="majorBidi"/>
        </w:rPr>
        <w:t>(see</w:t>
      </w:r>
      <w:r w:rsidRPr="00520CBC">
        <w:rPr>
          <w:rFonts w:asciiTheme="majorBidi" w:hAnsiTheme="majorBidi" w:cstheme="majorBidi"/>
          <w:spacing w:val="-2"/>
        </w:rPr>
        <w:t xml:space="preserve"> </w:t>
      </w:r>
      <w:r w:rsidRPr="00520CBC">
        <w:rPr>
          <w:rFonts w:asciiTheme="majorBidi" w:hAnsiTheme="majorBidi" w:cstheme="majorBidi"/>
        </w:rPr>
        <w:t xml:space="preserve">15 verses 9–14, 15 verses 25–34, 16 verse14). The theme of Abrahams testing by God </w:t>
      </w:r>
      <w:proofErr w:type="gramStart"/>
      <w:r w:rsidRPr="00520CBC">
        <w:rPr>
          <w:rFonts w:asciiTheme="majorBidi" w:hAnsiTheme="majorBidi" w:cstheme="majorBidi"/>
        </w:rPr>
        <w:t>is more nearly paralleled</w:t>
      </w:r>
      <w:proofErr w:type="gramEnd"/>
      <w:r w:rsidRPr="00520CBC">
        <w:rPr>
          <w:rFonts w:asciiTheme="majorBidi" w:hAnsiTheme="majorBidi" w:cstheme="majorBidi"/>
        </w:rPr>
        <w:t xml:space="preserve"> to that of Job by including in the Abraham story the figure of Mastema (Satan), who becomes responsible for instigating the trials. Abraham endures ten trials,</w:t>
      </w:r>
      <w:r w:rsidRPr="00520CBC">
        <w:rPr>
          <w:rFonts w:asciiTheme="majorBidi" w:hAnsiTheme="majorBidi" w:cstheme="majorBidi"/>
          <w:spacing w:val="40"/>
        </w:rPr>
        <w:t xml:space="preserve"> </w:t>
      </w:r>
      <w:r w:rsidRPr="00520CBC">
        <w:rPr>
          <w:rFonts w:asciiTheme="majorBidi" w:hAnsiTheme="majorBidi" w:cstheme="majorBidi"/>
        </w:rPr>
        <w:t>the</w:t>
      </w:r>
      <w:r w:rsidRPr="00520CBC">
        <w:rPr>
          <w:rFonts w:asciiTheme="majorBidi" w:hAnsiTheme="majorBidi" w:cstheme="majorBidi"/>
          <w:spacing w:val="-1"/>
        </w:rPr>
        <w:t xml:space="preserve"> </w:t>
      </w:r>
      <w:r w:rsidRPr="00520CBC">
        <w:rPr>
          <w:rFonts w:asciiTheme="majorBidi" w:hAnsiTheme="majorBidi" w:cstheme="majorBidi"/>
        </w:rPr>
        <w:t>climax</w:t>
      </w:r>
      <w:r w:rsidRPr="00520CBC">
        <w:rPr>
          <w:rFonts w:asciiTheme="majorBidi" w:hAnsiTheme="majorBidi" w:cstheme="majorBidi"/>
          <w:spacing w:val="-3"/>
        </w:rPr>
        <w:t xml:space="preserve"> </w:t>
      </w:r>
      <w:r w:rsidRPr="00520CBC">
        <w:rPr>
          <w:rFonts w:asciiTheme="majorBidi" w:hAnsiTheme="majorBidi" w:cstheme="majorBidi"/>
        </w:rPr>
        <w:t>of which</w:t>
      </w:r>
      <w:r w:rsidRPr="00520CBC">
        <w:rPr>
          <w:rFonts w:asciiTheme="majorBidi" w:hAnsiTheme="majorBidi" w:cstheme="majorBidi"/>
          <w:spacing w:val="-3"/>
        </w:rPr>
        <w:t xml:space="preserve"> </w:t>
      </w:r>
      <w:r w:rsidRPr="00520CBC">
        <w:rPr>
          <w:rFonts w:asciiTheme="majorBidi" w:hAnsiTheme="majorBidi" w:cstheme="majorBidi"/>
        </w:rPr>
        <w:t>is</w:t>
      </w:r>
      <w:r w:rsidRPr="00520CBC">
        <w:rPr>
          <w:rFonts w:asciiTheme="majorBidi" w:hAnsiTheme="majorBidi" w:cstheme="majorBidi"/>
          <w:spacing w:val="-1"/>
        </w:rPr>
        <w:t xml:space="preserve"> </w:t>
      </w:r>
      <w:r w:rsidRPr="00520CBC">
        <w:rPr>
          <w:rFonts w:asciiTheme="majorBidi" w:hAnsiTheme="majorBidi" w:cstheme="majorBidi"/>
        </w:rPr>
        <w:t>the</w:t>
      </w:r>
      <w:r w:rsidRPr="00520CBC">
        <w:rPr>
          <w:rFonts w:asciiTheme="majorBidi" w:hAnsiTheme="majorBidi" w:cstheme="majorBidi"/>
          <w:spacing w:val="-1"/>
        </w:rPr>
        <w:t xml:space="preserve"> </w:t>
      </w:r>
      <w:r w:rsidRPr="00520CBC">
        <w:rPr>
          <w:rFonts w:asciiTheme="majorBidi" w:hAnsiTheme="majorBidi" w:cstheme="majorBidi"/>
        </w:rPr>
        <w:t>divine</w:t>
      </w:r>
      <w:r w:rsidRPr="00520CBC">
        <w:rPr>
          <w:rFonts w:asciiTheme="majorBidi" w:hAnsiTheme="majorBidi" w:cstheme="majorBidi"/>
          <w:spacing w:val="-1"/>
        </w:rPr>
        <w:t xml:space="preserve"> </w:t>
      </w:r>
      <w:r w:rsidRPr="00520CBC">
        <w:rPr>
          <w:rFonts w:asciiTheme="majorBidi" w:hAnsiTheme="majorBidi" w:cstheme="majorBidi"/>
        </w:rPr>
        <w:t>command to sacrifice</w:t>
      </w:r>
      <w:r w:rsidRPr="00520CBC">
        <w:rPr>
          <w:rFonts w:asciiTheme="majorBidi" w:hAnsiTheme="majorBidi" w:cstheme="majorBidi"/>
          <w:spacing w:val="-1"/>
        </w:rPr>
        <w:t xml:space="preserve"> </w:t>
      </w:r>
      <w:r w:rsidRPr="00520CBC">
        <w:rPr>
          <w:rFonts w:asciiTheme="majorBidi" w:hAnsiTheme="majorBidi" w:cstheme="majorBidi"/>
        </w:rPr>
        <w:t>Isaac</w:t>
      </w:r>
      <w:r w:rsidRPr="00520CBC">
        <w:rPr>
          <w:rFonts w:asciiTheme="majorBidi" w:hAnsiTheme="majorBidi" w:cstheme="majorBidi"/>
          <w:spacing w:val="-1"/>
        </w:rPr>
        <w:t xml:space="preserve"> </w:t>
      </w:r>
      <w:r w:rsidRPr="00520CBC">
        <w:rPr>
          <w:rFonts w:asciiTheme="majorBidi" w:hAnsiTheme="majorBidi" w:cstheme="majorBidi"/>
        </w:rPr>
        <w:t>(17</w:t>
      </w:r>
      <w:r w:rsidRPr="00520CBC">
        <w:rPr>
          <w:rFonts w:asciiTheme="majorBidi" w:hAnsiTheme="majorBidi" w:cstheme="majorBidi"/>
          <w:spacing w:val="-4"/>
        </w:rPr>
        <w:t xml:space="preserve"> </w:t>
      </w:r>
      <w:r w:rsidRPr="00520CBC">
        <w:rPr>
          <w:rFonts w:asciiTheme="majorBidi" w:hAnsiTheme="majorBidi" w:cstheme="majorBidi"/>
        </w:rPr>
        <w:t>verses</w:t>
      </w:r>
      <w:r w:rsidRPr="00520CBC">
        <w:rPr>
          <w:rFonts w:asciiTheme="majorBidi" w:hAnsiTheme="majorBidi" w:cstheme="majorBidi"/>
          <w:spacing w:val="-1"/>
        </w:rPr>
        <w:t xml:space="preserve"> </w:t>
      </w:r>
      <w:r w:rsidRPr="00520CBC">
        <w:rPr>
          <w:rFonts w:asciiTheme="majorBidi" w:hAnsiTheme="majorBidi" w:cstheme="majorBidi"/>
        </w:rPr>
        <w:t>15–18, 18</w:t>
      </w:r>
      <w:r w:rsidRPr="00520CBC">
        <w:rPr>
          <w:rFonts w:asciiTheme="majorBidi" w:hAnsiTheme="majorBidi" w:cstheme="majorBidi"/>
          <w:spacing w:val="-1"/>
        </w:rPr>
        <w:t xml:space="preserve"> </w:t>
      </w:r>
      <w:r w:rsidRPr="00520CBC">
        <w:rPr>
          <w:rFonts w:asciiTheme="majorBidi" w:hAnsiTheme="majorBidi" w:cstheme="majorBidi"/>
        </w:rPr>
        <w:t>verses</w:t>
      </w:r>
      <w:r w:rsidRPr="00520CBC">
        <w:rPr>
          <w:rFonts w:asciiTheme="majorBidi" w:hAnsiTheme="majorBidi" w:cstheme="majorBidi"/>
          <w:spacing w:val="-1"/>
        </w:rPr>
        <w:t xml:space="preserve"> </w:t>
      </w:r>
      <w:r w:rsidRPr="00520CBC">
        <w:rPr>
          <w:rFonts w:asciiTheme="majorBidi" w:hAnsiTheme="majorBidi" w:cstheme="majorBidi"/>
        </w:rPr>
        <w:t xml:space="preserve">1– 13; see also Avot 5.3, </w:t>
      </w:r>
      <w:r w:rsidRPr="00520CBC">
        <w:rPr>
          <w:rFonts w:asciiTheme="majorBidi" w:hAnsiTheme="majorBidi" w:cstheme="majorBidi"/>
          <w:i/>
        </w:rPr>
        <w:t xml:space="preserve">Judith </w:t>
      </w:r>
      <w:r w:rsidRPr="00520CBC">
        <w:rPr>
          <w:rFonts w:asciiTheme="majorBidi" w:hAnsiTheme="majorBidi" w:cstheme="majorBidi"/>
        </w:rPr>
        <w:t>8:25f.).</w:t>
      </w:r>
    </w:p>
    <w:p w14:paraId="422F99F7" w14:textId="77777777" w:rsidR="007E0FCE" w:rsidRPr="00520CBC" w:rsidRDefault="00000000">
      <w:pPr>
        <w:pStyle w:val="BodyText"/>
        <w:spacing w:before="176" w:line="264" w:lineRule="auto"/>
        <w:ind w:left="-1" w:right="32"/>
        <w:rPr>
          <w:rFonts w:asciiTheme="majorBidi" w:hAnsiTheme="majorBidi" w:cstheme="majorBidi"/>
        </w:rPr>
      </w:pPr>
      <w:r w:rsidRPr="00520CBC">
        <w:rPr>
          <w:rFonts w:asciiTheme="majorBidi" w:hAnsiTheme="majorBidi" w:cstheme="majorBidi"/>
        </w:rPr>
        <w:t>Josephus Flavius, the Jewish historian of Roman times who was writing for a Gentile audience, presents Abraham in a much more apologetic tone—as a pious philosopher of great</w:t>
      </w:r>
      <w:r w:rsidRPr="00520CBC">
        <w:rPr>
          <w:rFonts w:asciiTheme="majorBidi" w:hAnsiTheme="majorBidi" w:cstheme="majorBidi"/>
          <w:spacing w:val="-5"/>
        </w:rPr>
        <w:t xml:space="preserve"> </w:t>
      </w:r>
      <w:r w:rsidRPr="00520CBC">
        <w:rPr>
          <w:rFonts w:asciiTheme="majorBidi" w:hAnsiTheme="majorBidi" w:cstheme="majorBidi"/>
        </w:rPr>
        <w:t>learning</w:t>
      </w:r>
      <w:r w:rsidRPr="00520CBC">
        <w:rPr>
          <w:rFonts w:asciiTheme="majorBidi" w:hAnsiTheme="majorBidi" w:cstheme="majorBidi"/>
          <w:spacing w:val="-3"/>
        </w:rPr>
        <w:t xml:space="preserve"> </w:t>
      </w:r>
      <w:r w:rsidRPr="00520CBC">
        <w:rPr>
          <w:rFonts w:asciiTheme="majorBidi" w:hAnsiTheme="majorBidi" w:cstheme="majorBidi"/>
        </w:rPr>
        <w:t>(</w:t>
      </w:r>
      <w:r w:rsidRPr="00520CBC">
        <w:rPr>
          <w:rFonts w:asciiTheme="majorBidi" w:hAnsiTheme="majorBidi" w:cstheme="majorBidi"/>
          <w:i/>
        </w:rPr>
        <w:t>Jewish</w:t>
      </w:r>
      <w:r w:rsidRPr="00520CBC">
        <w:rPr>
          <w:rFonts w:asciiTheme="majorBidi" w:hAnsiTheme="majorBidi" w:cstheme="majorBidi"/>
          <w:i/>
          <w:spacing w:val="-4"/>
        </w:rPr>
        <w:t xml:space="preserve"> </w:t>
      </w:r>
      <w:r w:rsidRPr="00520CBC">
        <w:rPr>
          <w:rFonts w:asciiTheme="majorBidi" w:hAnsiTheme="majorBidi" w:cstheme="majorBidi"/>
          <w:i/>
        </w:rPr>
        <w:t>Antiquities</w:t>
      </w:r>
      <w:r w:rsidRPr="00520CBC">
        <w:rPr>
          <w:rFonts w:asciiTheme="majorBidi" w:hAnsiTheme="majorBidi" w:cstheme="majorBidi"/>
          <w:i/>
          <w:spacing w:val="-1"/>
        </w:rPr>
        <w:t xml:space="preserve"> </w:t>
      </w:r>
      <w:r w:rsidRPr="00520CBC">
        <w:rPr>
          <w:rFonts w:asciiTheme="majorBidi" w:hAnsiTheme="majorBidi" w:cstheme="majorBidi"/>
        </w:rPr>
        <w:t>1.7–17).</w:t>
      </w:r>
      <w:r w:rsidRPr="00520CBC">
        <w:rPr>
          <w:rFonts w:asciiTheme="majorBidi" w:hAnsiTheme="majorBidi" w:cstheme="majorBidi"/>
          <w:spacing w:val="-3"/>
        </w:rPr>
        <w:t xml:space="preserve"> </w:t>
      </w:r>
      <w:r w:rsidRPr="00520CBC">
        <w:rPr>
          <w:rFonts w:asciiTheme="majorBidi" w:hAnsiTheme="majorBidi" w:cstheme="majorBidi"/>
        </w:rPr>
        <w:t>He</w:t>
      </w:r>
      <w:r w:rsidRPr="00520CBC">
        <w:rPr>
          <w:rFonts w:asciiTheme="majorBidi" w:hAnsiTheme="majorBidi" w:cstheme="majorBidi"/>
          <w:spacing w:val="-3"/>
        </w:rPr>
        <w:t xml:space="preserve"> </w:t>
      </w:r>
      <w:r w:rsidRPr="00520CBC">
        <w:rPr>
          <w:rFonts w:asciiTheme="majorBidi" w:hAnsiTheme="majorBidi" w:cstheme="majorBidi"/>
        </w:rPr>
        <w:t>states</w:t>
      </w:r>
      <w:r w:rsidRPr="00520CBC">
        <w:rPr>
          <w:rFonts w:asciiTheme="majorBidi" w:hAnsiTheme="majorBidi" w:cstheme="majorBidi"/>
          <w:spacing w:val="-3"/>
        </w:rPr>
        <w:t xml:space="preserve"> </w:t>
      </w:r>
      <w:r w:rsidRPr="00520CBC">
        <w:rPr>
          <w:rFonts w:asciiTheme="majorBidi" w:hAnsiTheme="majorBidi" w:cstheme="majorBidi"/>
        </w:rPr>
        <w:t>that</w:t>
      </w:r>
      <w:r w:rsidRPr="00520CBC">
        <w:rPr>
          <w:rFonts w:asciiTheme="majorBidi" w:hAnsiTheme="majorBidi" w:cstheme="majorBidi"/>
          <w:spacing w:val="-5"/>
        </w:rPr>
        <w:t xml:space="preserve"> </w:t>
      </w:r>
      <w:r w:rsidRPr="00520CBC">
        <w:rPr>
          <w:rFonts w:asciiTheme="majorBidi" w:hAnsiTheme="majorBidi" w:cstheme="majorBidi"/>
        </w:rPr>
        <w:t>Abraham</w:t>
      </w:r>
      <w:r w:rsidRPr="00520CBC">
        <w:rPr>
          <w:rFonts w:asciiTheme="majorBidi" w:hAnsiTheme="majorBidi" w:cstheme="majorBidi"/>
          <w:spacing w:val="-3"/>
        </w:rPr>
        <w:t xml:space="preserve"> </w:t>
      </w:r>
      <w:r w:rsidRPr="00520CBC">
        <w:rPr>
          <w:rFonts w:asciiTheme="majorBidi" w:hAnsiTheme="majorBidi" w:cstheme="majorBidi"/>
        </w:rPr>
        <w:t>was</w:t>
      </w:r>
      <w:r w:rsidRPr="00520CBC">
        <w:rPr>
          <w:rFonts w:asciiTheme="majorBidi" w:hAnsiTheme="majorBidi" w:cstheme="majorBidi"/>
          <w:spacing w:val="-1"/>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first</w:t>
      </w:r>
      <w:r w:rsidRPr="00520CBC">
        <w:rPr>
          <w:rFonts w:asciiTheme="majorBidi" w:hAnsiTheme="majorBidi" w:cstheme="majorBidi"/>
          <w:spacing w:val="-5"/>
        </w:rPr>
        <w:t xml:space="preserve"> </w:t>
      </w:r>
      <w:r w:rsidRPr="00520CBC">
        <w:rPr>
          <w:rFonts w:asciiTheme="majorBidi" w:hAnsiTheme="majorBidi" w:cstheme="majorBidi"/>
        </w:rPr>
        <w:t>to</w:t>
      </w:r>
      <w:r w:rsidRPr="00520CBC">
        <w:rPr>
          <w:rFonts w:asciiTheme="majorBidi" w:hAnsiTheme="majorBidi" w:cstheme="majorBidi"/>
          <w:spacing w:val="-5"/>
        </w:rPr>
        <w:t xml:space="preserve"> </w:t>
      </w:r>
      <w:r w:rsidRPr="00520CBC">
        <w:rPr>
          <w:rFonts w:asciiTheme="majorBidi" w:hAnsiTheme="majorBidi" w:cstheme="majorBidi"/>
        </w:rPr>
        <w:t>reason</w:t>
      </w:r>
      <w:r w:rsidRPr="00520CBC">
        <w:rPr>
          <w:rFonts w:asciiTheme="majorBidi" w:hAnsiTheme="majorBidi" w:cstheme="majorBidi"/>
          <w:spacing w:val="-2"/>
        </w:rPr>
        <w:t xml:space="preserve"> </w:t>
      </w:r>
      <w:r w:rsidRPr="00520CBC">
        <w:rPr>
          <w:rFonts w:asciiTheme="majorBidi" w:hAnsiTheme="majorBidi" w:cstheme="majorBidi"/>
        </w:rPr>
        <w:t>to a knowledge of God, creator of the universe, by his observations of the heavens. Abraham was, however, forced to leave Babylonia because of religious persecution (see also Judith 5:8). He took with him the Babylonian sciences of astronomy and mathematics, which he taught</w:t>
      </w:r>
      <w:r w:rsidRPr="00520CBC">
        <w:rPr>
          <w:rFonts w:asciiTheme="majorBidi" w:hAnsiTheme="majorBidi" w:cstheme="majorBidi"/>
          <w:spacing w:val="-1"/>
        </w:rPr>
        <w:t xml:space="preserve"> </w:t>
      </w:r>
      <w:r w:rsidRPr="00520CBC">
        <w:rPr>
          <w:rFonts w:asciiTheme="majorBidi" w:hAnsiTheme="majorBidi" w:cstheme="majorBidi"/>
        </w:rPr>
        <w:t>to the</w:t>
      </w:r>
      <w:r w:rsidRPr="00520CBC">
        <w:rPr>
          <w:rFonts w:asciiTheme="majorBidi" w:hAnsiTheme="majorBidi" w:cstheme="majorBidi"/>
          <w:spacing w:val="-1"/>
        </w:rPr>
        <w:t xml:space="preserve"> </w:t>
      </w:r>
      <w:r w:rsidRPr="00520CBC">
        <w:rPr>
          <w:rFonts w:asciiTheme="majorBidi" w:hAnsiTheme="majorBidi" w:cstheme="majorBidi"/>
        </w:rPr>
        <w:t>Egyptians during</w:t>
      </w:r>
      <w:r w:rsidRPr="00520CBC">
        <w:rPr>
          <w:rFonts w:asciiTheme="majorBidi" w:hAnsiTheme="majorBidi" w:cstheme="majorBidi"/>
          <w:spacing w:val="-3"/>
        </w:rPr>
        <w:t xml:space="preserve"> </w:t>
      </w:r>
      <w:r w:rsidRPr="00520CBC">
        <w:rPr>
          <w:rFonts w:asciiTheme="majorBidi" w:hAnsiTheme="majorBidi" w:cstheme="majorBidi"/>
        </w:rPr>
        <w:t>his</w:t>
      </w:r>
      <w:r w:rsidRPr="00520CBC">
        <w:rPr>
          <w:rFonts w:asciiTheme="majorBidi" w:hAnsiTheme="majorBidi" w:cstheme="majorBidi"/>
          <w:spacing w:val="-1"/>
        </w:rPr>
        <w:t xml:space="preserve"> </w:t>
      </w:r>
      <w:r w:rsidRPr="00520CBC">
        <w:rPr>
          <w:rFonts w:asciiTheme="majorBidi" w:hAnsiTheme="majorBidi" w:cstheme="majorBidi"/>
        </w:rPr>
        <w:t>sojourn in</w:t>
      </w:r>
      <w:r w:rsidRPr="00520CBC">
        <w:rPr>
          <w:rFonts w:asciiTheme="majorBidi" w:hAnsiTheme="majorBidi" w:cstheme="majorBidi"/>
          <w:spacing w:val="-3"/>
        </w:rPr>
        <w:t xml:space="preserve"> </w:t>
      </w:r>
      <w:r w:rsidRPr="00520CBC">
        <w:rPr>
          <w:rFonts w:asciiTheme="majorBidi" w:hAnsiTheme="majorBidi" w:cstheme="majorBidi"/>
        </w:rPr>
        <w:t>their</w:t>
      </w:r>
      <w:r w:rsidRPr="00520CBC">
        <w:rPr>
          <w:rFonts w:asciiTheme="majorBidi" w:hAnsiTheme="majorBidi" w:cstheme="majorBidi"/>
          <w:spacing w:val="-3"/>
        </w:rPr>
        <w:t xml:space="preserve"> </w:t>
      </w:r>
      <w:r w:rsidRPr="00520CBC">
        <w:rPr>
          <w:rFonts w:asciiTheme="majorBidi" w:hAnsiTheme="majorBidi" w:cstheme="majorBidi"/>
        </w:rPr>
        <w:t>country,</w:t>
      </w:r>
      <w:r w:rsidRPr="00520CBC">
        <w:rPr>
          <w:rFonts w:asciiTheme="majorBidi" w:hAnsiTheme="majorBidi" w:cstheme="majorBidi"/>
          <w:spacing w:val="-1"/>
        </w:rPr>
        <w:t xml:space="preserve"> </w:t>
      </w:r>
      <w:r w:rsidRPr="00520CBC">
        <w:rPr>
          <w:rFonts w:asciiTheme="majorBidi" w:hAnsiTheme="majorBidi" w:cstheme="majorBidi"/>
        </w:rPr>
        <w:t>and in</w:t>
      </w:r>
      <w:r w:rsidRPr="00520CBC">
        <w:rPr>
          <w:rFonts w:asciiTheme="majorBidi" w:hAnsiTheme="majorBidi" w:cstheme="majorBidi"/>
          <w:spacing w:val="-3"/>
        </w:rPr>
        <w:t xml:space="preserve"> </w:t>
      </w:r>
      <w:r w:rsidRPr="00520CBC">
        <w:rPr>
          <w:rFonts w:asciiTheme="majorBidi" w:hAnsiTheme="majorBidi" w:cstheme="majorBidi"/>
        </w:rPr>
        <w:t>this way</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1"/>
        </w:rPr>
        <w:t xml:space="preserve"> </w:t>
      </w:r>
      <w:r w:rsidRPr="00520CBC">
        <w:rPr>
          <w:rFonts w:asciiTheme="majorBidi" w:hAnsiTheme="majorBidi" w:cstheme="majorBidi"/>
        </w:rPr>
        <w:t xml:space="preserve">knowledge of such sciences eventually came to the Greeks. (See also the Hellenistic-Jewish fragments in Eusebius’s </w:t>
      </w:r>
      <w:r w:rsidRPr="00520CBC">
        <w:rPr>
          <w:rFonts w:asciiTheme="majorBidi" w:hAnsiTheme="majorBidi" w:cstheme="majorBidi"/>
          <w:i/>
        </w:rPr>
        <w:t>Praeparatio evangelica</w:t>
      </w:r>
      <w:r w:rsidRPr="00520CBC">
        <w:rPr>
          <w:rFonts w:asciiTheme="majorBidi" w:hAnsiTheme="majorBidi" w:cstheme="majorBidi"/>
        </w:rPr>
        <w:t xml:space="preserve">, 9.17ff., where Abraham teaches the Phoenicians as well.) Josephus places little emphasis upon the distinctively Jewish features of the Abraham tradition. He even passes </w:t>
      </w:r>
      <w:proofErr w:type="gramStart"/>
      <w:r w:rsidRPr="00520CBC">
        <w:rPr>
          <w:rFonts w:asciiTheme="majorBidi" w:hAnsiTheme="majorBidi" w:cstheme="majorBidi"/>
        </w:rPr>
        <w:t>rather lightly</w:t>
      </w:r>
      <w:proofErr w:type="gramEnd"/>
      <w:r w:rsidRPr="00520CBC">
        <w:rPr>
          <w:rFonts w:asciiTheme="majorBidi" w:hAnsiTheme="majorBidi" w:cstheme="majorBidi"/>
        </w:rPr>
        <w:t xml:space="preserve"> over the episode of his circumcision and defers to another place a discussion of the law of circumcision.</w:t>
      </w:r>
    </w:p>
    <w:p w14:paraId="37328142" w14:textId="77777777" w:rsidR="007E0FCE" w:rsidRPr="00520CBC" w:rsidRDefault="00000000">
      <w:pPr>
        <w:pStyle w:val="BodyText"/>
        <w:spacing w:before="176" w:line="266" w:lineRule="auto"/>
        <w:ind w:left="-1" w:right="0" w:firstLine="720"/>
        <w:rPr>
          <w:rFonts w:asciiTheme="majorBidi" w:hAnsiTheme="majorBidi" w:cstheme="majorBidi"/>
        </w:rPr>
      </w:pPr>
      <w:r w:rsidRPr="00520CBC">
        <w:rPr>
          <w:rFonts w:asciiTheme="majorBidi" w:hAnsiTheme="majorBidi" w:cstheme="majorBidi"/>
        </w:rPr>
        <w:t>Philo</w:t>
      </w:r>
      <w:r w:rsidRPr="00520CBC">
        <w:rPr>
          <w:rFonts w:asciiTheme="majorBidi" w:hAnsiTheme="majorBidi" w:cstheme="majorBidi"/>
          <w:spacing w:val="-1"/>
        </w:rPr>
        <w:t xml:space="preserve"> </w:t>
      </w:r>
      <w:r w:rsidRPr="00520CBC">
        <w:rPr>
          <w:rFonts w:asciiTheme="majorBidi" w:hAnsiTheme="majorBidi" w:cstheme="majorBidi"/>
        </w:rPr>
        <w:t>Judaeus of</w:t>
      </w:r>
      <w:r w:rsidRPr="00520CBC">
        <w:rPr>
          <w:rFonts w:asciiTheme="majorBidi" w:hAnsiTheme="majorBidi" w:cstheme="majorBidi"/>
          <w:spacing w:val="-1"/>
        </w:rPr>
        <w:t xml:space="preserve"> </w:t>
      </w:r>
      <w:r w:rsidRPr="00520CBC">
        <w:rPr>
          <w:rFonts w:asciiTheme="majorBidi" w:hAnsiTheme="majorBidi" w:cstheme="majorBidi"/>
        </w:rPr>
        <w:t>Alexandria</w:t>
      </w:r>
      <w:r w:rsidRPr="00520CBC">
        <w:rPr>
          <w:rFonts w:asciiTheme="majorBidi" w:hAnsiTheme="majorBidi" w:cstheme="majorBidi"/>
          <w:spacing w:val="-1"/>
        </w:rPr>
        <w:t xml:space="preserve"> </w:t>
      </w:r>
      <w:r w:rsidRPr="00520CBC">
        <w:rPr>
          <w:rFonts w:asciiTheme="majorBidi" w:hAnsiTheme="majorBidi" w:cstheme="majorBidi"/>
        </w:rPr>
        <w:t>devotes two treatises to</w:t>
      </w:r>
      <w:r w:rsidRPr="00520CBC">
        <w:rPr>
          <w:rFonts w:asciiTheme="majorBidi" w:hAnsiTheme="majorBidi" w:cstheme="majorBidi"/>
          <w:spacing w:val="-1"/>
        </w:rPr>
        <w:t xml:space="preserve"> </w:t>
      </w:r>
      <w:r w:rsidRPr="00520CBC">
        <w:rPr>
          <w:rFonts w:asciiTheme="majorBidi" w:hAnsiTheme="majorBidi" w:cstheme="majorBidi"/>
        </w:rPr>
        <w:t xml:space="preserve">Abraham: </w:t>
      </w:r>
      <w:r w:rsidRPr="00520CBC">
        <w:rPr>
          <w:rFonts w:asciiTheme="majorBidi" w:hAnsiTheme="majorBidi" w:cstheme="majorBidi"/>
          <w:i/>
        </w:rPr>
        <w:t>On</w:t>
      </w:r>
      <w:r w:rsidRPr="00520CBC">
        <w:rPr>
          <w:rFonts w:asciiTheme="majorBidi" w:hAnsiTheme="majorBidi" w:cstheme="majorBidi"/>
          <w:i/>
          <w:spacing w:val="-1"/>
        </w:rPr>
        <w:t xml:space="preserve"> </w:t>
      </w:r>
      <w:r w:rsidRPr="00520CBC">
        <w:rPr>
          <w:rFonts w:asciiTheme="majorBidi" w:hAnsiTheme="majorBidi" w:cstheme="majorBidi"/>
          <w:i/>
        </w:rPr>
        <w:t>Abraham</w:t>
      </w:r>
      <w:r w:rsidRPr="00520CBC">
        <w:rPr>
          <w:rFonts w:asciiTheme="majorBidi" w:hAnsiTheme="majorBidi" w:cstheme="majorBidi"/>
        </w:rPr>
        <w:t>, part</w:t>
      </w:r>
      <w:r w:rsidRPr="00520CBC">
        <w:rPr>
          <w:rFonts w:asciiTheme="majorBidi" w:hAnsiTheme="majorBidi" w:cstheme="majorBidi"/>
          <w:spacing w:val="-1"/>
        </w:rPr>
        <w:t xml:space="preserve"> </w:t>
      </w:r>
      <w:r w:rsidRPr="00520CBC">
        <w:rPr>
          <w:rFonts w:asciiTheme="majorBidi" w:hAnsiTheme="majorBidi" w:cstheme="majorBidi"/>
        </w:rPr>
        <w:t xml:space="preserve">of his </w:t>
      </w:r>
      <w:r w:rsidRPr="00520CBC">
        <w:rPr>
          <w:rFonts w:asciiTheme="majorBidi" w:hAnsiTheme="majorBidi" w:cstheme="majorBidi"/>
          <w:i/>
        </w:rPr>
        <w:t xml:space="preserve">Exposition of the Law </w:t>
      </w:r>
      <w:r w:rsidRPr="00520CBC">
        <w:rPr>
          <w:rFonts w:asciiTheme="majorBidi" w:hAnsiTheme="majorBidi" w:cstheme="majorBidi"/>
        </w:rPr>
        <w:t xml:space="preserve">(directed to Gentiles), and On the Migration of Abraham, part of his </w:t>
      </w:r>
      <w:r w:rsidRPr="00520CBC">
        <w:rPr>
          <w:rFonts w:asciiTheme="majorBidi" w:hAnsiTheme="majorBidi" w:cstheme="majorBidi"/>
          <w:i/>
        </w:rPr>
        <w:t xml:space="preserve">Allegory of the Jewish Law </w:t>
      </w:r>
      <w:r w:rsidRPr="00520CBC">
        <w:rPr>
          <w:rFonts w:asciiTheme="majorBidi" w:hAnsiTheme="majorBidi" w:cstheme="majorBidi"/>
        </w:rPr>
        <w:t>(directed to Jewish readers). The first work is primarily a Hellenistic</w:t>
      </w:r>
      <w:r w:rsidRPr="00520CBC">
        <w:rPr>
          <w:rFonts w:asciiTheme="majorBidi" w:hAnsiTheme="majorBidi" w:cstheme="majorBidi"/>
          <w:spacing w:val="-4"/>
        </w:rPr>
        <w:t xml:space="preserve"> </w:t>
      </w:r>
      <w:r w:rsidRPr="00520CBC">
        <w:rPr>
          <w:rFonts w:asciiTheme="majorBidi" w:hAnsiTheme="majorBidi" w:cstheme="majorBidi"/>
        </w:rPr>
        <w:t>biography</w:t>
      </w:r>
      <w:r w:rsidRPr="00520CBC">
        <w:rPr>
          <w:rFonts w:asciiTheme="majorBidi" w:hAnsiTheme="majorBidi" w:cstheme="majorBidi"/>
          <w:spacing w:val="-3"/>
        </w:rPr>
        <w:t xml:space="preserve"> </w:t>
      </w:r>
      <w:r w:rsidRPr="00520CBC">
        <w:rPr>
          <w:rFonts w:asciiTheme="majorBidi" w:hAnsiTheme="majorBidi" w:cstheme="majorBidi"/>
        </w:rPr>
        <w:t>to</w:t>
      </w:r>
      <w:r w:rsidRPr="00520CBC">
        <w:rPr>
          <w:rFonts w:asciiTheme="majorBidi" w:hAnsiTheme="majorBidi" w:cstheme="majorBidi"/>
          <w:spacing w:val="-3"/>
        </w:rPr>
        <w:t xml:space="preserve"> </w:t>
      </w:r>
      <w:r w:rsidRPr="00520CBC">
        <w:rPr>
          <w:rFonts w:asciiTheme="majorBidi" w:hAnsiTheme="majorBidi" w:cstheme="majorBidi"/>
        </w:rPr>
        <w:t>demonstrate</w:t>
      </w:r>
      <w:r w:rsidRPr="00520CBC">
        <w:rPr>
          <w:rFonts w:asciiTheme="majorBidi" w:hAnsiTheme="majorBidi" w:cstheme="majorBidi"/>
          <w:spacing w:val="-4"/>
        </w:rPr>
        <w:t xml:space="preserve"> </w:t>
      </w:r>
      <w:r w:rsidRPr="00520CBC">
        <w:rPr>
          <w:rFonts w:asciiTheme="majorBidi" w:hAnsiTheme="majorBidi" w:cstheme="majorBidi"/>
        </w:rPr>
        <w:t>Abrahams</w:t>
      </w:r>
      <w:r w:rsidRPr="00520CBC">
        <w:rPr>
          <w:rFonts w:asciiTheme="majorBidi" w:hAnsiTheme="majorBidi" w:cstheme="majorBidi"/>
          <w:spacing w:val="-4"/>
        </w:rPr>
        <w:t xml:space="preserve"> </w:t>
      </w:r>
      <w:r w:rsidRPr="00520CBC">
        <w:rPr>
          <w:rFonts w:asciiTheme="majorBidi" w:hAnsiTheme="majorBidi" w:cstheme="majorBidi"/>
        </w:rPr>
        <w:t>piety</w:t>
      </w:r>
      <w:r w:rsidRPr="00520CBC">
        <w:rPr>
          <w:rFonts w:asciiTheme="majorBidi" w:hAnsiTheme="majorBidi" w:cstheme="majorBidi"/>
          <w:spacing w:val="-5"/>
        </w:rPr>
        <w:t xml:space="preserve"> </w:t>
      </w:r>
      <w:r w:rsidRPr="00520CBC">
        <w:rPr>
          <w:rFonts w:asciiTheme="majorBidi" w:hAnsiTheme="majorBidi" w:cstheme="majorBidi"/>
        </w:rPr>
        <w:t>and</w:t>
      </w:r>
      <w:r w:rsidRPr="00520CBC">
        <w:rPr>
          <w:rFonts w:asciiTheme="majorBidi" w:hAnsiTheme="majorBidi" w:cstheme="majorBidi"/>
          <w:spacing w:val="-4"/>
        </w:rPr>
        <w:t xml:space="preserve"> </w:t>
      </w:r>
      <w:r w:rsidRPr="00520CBC">
        <w:rPr>
          <w:rFonts w:asciiTheme="majorBidi" w:hAnsiTheme="majorBidi" w:cstheme="majorBidi"/>
        </w:rPr>
        <w:t>wisdom</w:t>
      </w:r>
      <w:r w:rsidRPr="00520CBC">
        <w:rPr>
          <w:rFonts w:asciiTheme="majorBidi" w:hAnsiTheme="majorBidi" w:cstheme="majorBidi"/>
          <w:spacing w:val="-4"/>
        </w:rPr>
        <w:t xml:space="preserve"> </w:t>
      </w:r>
      <w:r w:rsidRPr="00520CBC">
        <w:rPr>
          <w:rFonts w:asciiTheme="majorBidi" w:hAnsiTheme="majorBidi" w:cstheme="majorBidi"/>
        </w:rPr>
        <w:t>and</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4"/>
        </w:rPr>
        <w:t xml:space="preserve"> </w:t>
      </w:r>
      <w:r w:rsidRPr="00520CBC">
        <w:rPr>
          <w:rFonts w:asciiTheme="majorBidi" w:hAnsiTheme="majorBidi" w:cstheme="majorBidi"/>
        </w:rPr>
        <w:t>Greek</w:t>
      </w:r>
      <w:r w:rsidRPr="00520CBC">
        <w:rPr>
          <w:rFonts w:asciiTheme="majorBidi" w:hAnsiTheme="majorBidi" w:cstheme="majorBidi"/>
          <w:spacing w:val="-4"/>
        </w:rPr>
        <w:t xml:space="preserve"> </w:t>
      </w:r>
      <w:r w:rsidRPr="00520CBC">
        <w:rPr>
          <w:rFonts w:asciiTheme="majorBidi" w:hAnsiTheme="majorBidi" w:cstheme="majorBidi"/>
        </w:rPr>
        <w:t>virtues</w:t>
      </w:r>
      <w:r w:rsidRPr="00520CBC">
        <w:rPr>
          <w:rFonts w:asciiTheme="majorBidi" w:hAnsiTheme="majorBidi" w:cstheme="majorBidi"/>
          <w:spacing w:val="-4"/>
        </w:rPr>
        <w:t xml:space="preserve"> </w:t>
      </w:r>
      <w:r w:rsidRPr="00520CBC">
        <w:rPr>
          <w:rFonts w:asciiTheme="majorBidi" w:hAnsiTheme="majorBidi" w:cstheme="majorBidi"/>
        </w:rPr>
        <w:t>of justice, courage, and moderation, to which, in place of prudence, the author adds faith.</w:t>
      </w:r>
    </w:p>
    <w:p w14:paraId="6F8A5F31" w14:textId="77777777" w:rsidR="00520CBC" w:rsidRDefault="00520CBC">
      <w:pPr>
        <w:pStyle w:val="BodyText"/>
        <w:spacing w:before="0" w:line="264" w:lineRule="auto"/>
        <w:ind w:left="-1" w:right="26"/>
        <w:rPr>
          <w:rFonts w:asciiTheme="majorBidi" w:hAnsiTheme="majorBidi" w:cstheme="majorBidi"/>
        </w:rPr>
      </w:pPr>
    </w:p>
    <w:p w14:paraId="2795835D" w14:textId="3914D70A" w:rsidR="007E0FCE" w:rsidRPr="00520CBC" w:rsidRDefault="00000000">
      <w:pPr>
        <w:pStyle w:val="BodyText"/>
        <w:spacing w:before="0" w:line="264" w:lineRule="auto"/>
        <w:ind w:left="-1" w:right="26"/>
        <w:rPr>
          <w:rFonts w:asciiTheme="majorBidi" w:hAnsiTheme="majorBidi" w:cstheme="majorBidi"/>
        </w:rPr>
      </w:pPr>
      <w:r w:rsidRPr="00520CBC">
        <w:rPr>
          <w:rFonts w:asciiTheme="majorBidi" w:hAnsiTheme="majorBidi" w:cstheme="majorBidi"/>
        </w:rPr>
        <w:t>Abraham</w:t>
      </w:r>
      <w:r w:rsidRPr="00520CBC">
        <w:rPr>
          <w:rFonts w:asciiTheme="majorBidi" w:hAnsiTheme="majorBidi" w:cstheme="majorBidi"/>
          <w:spacing w:val="-2"/>
        </w:rPr>
        <w:t xml:space="preserve"> </w:t>
      </w:r>
      <w:r w:rsidRPr="00520CBC">
        <w:rPr>
          <w:rFonts w:asciiTheme="majorBidi" w:hAnsiTheme="majorBidi" w:cstheme="majorBidi"/>
        </w:rPr>
        <w:t>also</w:t>
      </w:r>
      <w:r w:rsidRPr="00520CBC">
        <w:rPr>
          <w:rFonts w:asciiTheme="majorBidi" w:hAnsiTheme="majorBidi" w:cstheme="majorBidi"/>
          <w:spacing w:val="-4"/>
        </w:rPr>
        <w:t xml:space="preserve"> </w:t>
      </w:r>
      <w:r w:rsidRPr="00520CBC">
        <w:rPr>
          <w:rFonts w:asciiTheme="majorBidi" w:hAnsiTheme="majorBidi" w:cstheme="majorBidi"/>
        </w:rPr>
        <w:t>observes</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law,</w:t>
      </w:r>
      <w:r w:rsidRPr="00520CBC">
        <w:rPr>
          <w:rFonts w:asciiTheme="majorBidi" w:hAnsiTheme="majorBidi" w:cstheme="majorBidi"/>
          <w:spacing w:val="-2"/>
        </w:rPr>
        <w:t xml:space="preserve"> </w:t>
      </w:r>
      <w:r w:rsidRPr="00520CBC">
        <w:rPr>
          <w:rFonts w:asciiTheme="majorBidi" w:hAnsiTheme="majorBidi" w:cstheme="majorBidi"/>
        </w:rPr>
        <w:t>not,</w:t>
      </w:r>
      <w:r w:rsidRPr="00520CBC">
        <w:rPr>
          <w:rFonts w:asciiTheme="majorBidi" w:hAnsiTheme="majorBidi" w:cstheme="majorBidi"/>
          <w:spacing w:val="-2"/>
        </w:rPr>
        <w:t xml:space="preserve"> </w:t>
      </w:r>
      <w:r w:rsidRPr="00520CBC">
        <w:rPr>
          <w:rFonts w:asciiTheme="majorBidi" w:hAnsiTheme="majorBidi" w:cstheme="majorBidi"/>
        </w:rPr>
        <w:t>however,</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Law</w:t>
      </w:r>
      <w:r w:rsidRPr="00520CBC">
        <w:rPr>
          <w:rFonts w:asciiTheme="majorBidi" w:hAnsiTheme="majorBidi" w:cstheme="majorBidi"/>
          <w:spacing w:val="-3"/>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Moses</w:t>
      </w:r>
      <w:r w:rsidRPr="00520CBC">
        <w:rPr>
          <w:rFonts w:asciiTheme="majorBidi" w:hAnsiTheme="majorBidi" w:cstheme="majorBidi"/>
          <w:spacing w:val="-2"/>
        </w:rPr>
        <w:t xml:space="preserve"> </w:t>
      </w:r>
      <w:r w:rsidRPr="00520CBC">
        <w:rPr>
          <w:rFonts w:asciiTheme="majorBidi" w:hAnsiTheme="majorBidi" w:cstheme="majorBidi"/>
        </w:rPr>
        <w:t>(as</w:t>
      </w:r>
      <w:r w:rsidRPr="00520CBC">
        <w:rPr>
          <w:rFonts w:asciiTheme="majorBidi" w:hAnsiTheme="majorBidi" w:cstheme="majorBidi"/>
          <w:spacing w:val="-2"/>
        </w:rPr>
        <w:t xml:space="preserve"> </w:t>
      </w:r>
      <w:r w:rsidRPr="00520CBC">
        <w:rPr>
          <w:rFonts w:asciiTheme="majorBidi" w:hAnsiTheme="majorBidi" w:cstheme="majorBidi"/>
        </w:rPr>
        <w:t>in</w:t>
      </w:r>
      <w:r w:rsidRPr="00520CBC">
        <w:rPr>
          <w:rFonts w:asciiTheme="majorBidi" w:hAnsiTheme="majorBidi" w:cstheme="majorBidi"/>
          <w:spacing w:val="-4"/>
        </w:rPr>
        <w:t xml:space="preserve"> </w:t>
      </w:r>
      <w:r w:rsidRPr="00520CBC">
        <w:rPr>
          <w:rFonts w:asciiTheme="majorBidi" w:hAnsiTheme="majorBidi" w:cstheme="majorBidi"/>
          <w:i/>
        </w:rPr>
        <w:t>Jubilees</w:t>
      </w:r>
      <w:r w:rsidRPr="00520CBC">
        <w:rPr>
          <w:rFonts w:asciiTheme="majorBidi" w:hAnsiTheme="majorBidi" w:cstheme="majorBidi"/>
        </w:rPr>
        <w:t>)</w:t>
      </w:r>
      <w:r w:rsidRPr="00520CBC">
        <w:rPr>
          <w:rFonts w:asciiTheme="majorBidi" w:hAnsiTheme="majorBidi" w:cstheme="majorBidi"/>
          <w:spacing w:val="-4"/>
        </w:rPr>
        <w:t xml:space="preserve"> </w:t>
      </w:r>
      <w:r w:rsidRPr="00520CBC">
        <w:rPr>
          <w:rFonts w:asciiTheme="majorBidi" w:hAnsiTheme="majorBidi" w:cstheme="majorBidi"/>
        </w:rPr>
        <w:t>but</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 xml:space="preserve">law of nature. The life of Abraham </w:t>
      </w:r>
      <w:proofErr w:type="gramStart"/>
      <w:r w:rsidRPr="00520CBC">
        <w:rPr>
          <w:rFonts w:asciiTheme="majorBidi" w:hAnsiTheme="majorBidi" w:cstheme="majorBidi"/>
        </w:rPr>
        <w:t>is further interpreted</w:t>
      </w:r>
      <w:proofErr w:type="gramEnd"/>
      <w:r w:rsidRPr="00520CBC">
        <w:rPr>
          <w:rFonts w:asciiTheme="majorBidi" w:hAnsiTheme="majorBidi" w:cstheme="majorBidi"/>
        </w:rPr>
        <w:t xml:space="preserve"> allegorically, especially in the second work, as the mystical journey of the sage who reaches perfection through education. From Chaldean idolatry, astrology, and sense perception the soul progresses through reason and philosophy to a knowledge of God. The outlook here is a form of moral and mystical Greek philosophy.</w:t>
      </w:r>
    </w:p>
    <w:p w14:paraId="5B017A37" w14:textId="0EB0DC15" w:rsidR="007E0FCE" w:rsidRDefault="00000000" w:rsidP="00520CBC">
      <w:pPr>
        <w:pStyle w:val="BodyText"/>
        <w:spacing w:before="161" w:line="266" w:lineRule="auto"/>
        <w:ind w:left="-1" w:firstLine="720"/>
        <w:rPr>
          <w:rFonts w:asciiTheme="majorBidi" w:hAnsiTheme="majorBidi" w:cstheme="majorBidi"/>
        </w:rPr>
      </w:pPr>
      <w:r w:rsidRPr="00520CBC">
        <w:rPr>
          <w:rFonts w:asciiTheme="majorBidi" w:hAnsiTheme="majorBidi" w:cstheme="majorBidi"/>
        </w:rPr>
        <w:t xml:space="preserve">The rabbinic </w:t>
      </w:r>
      <w:r w:rsidRPr="00520CBC">
        <w:rPr>
          <w:rFonts w:asciiTheme="majorBidi" w:hAnsiTheme="majorBidi" w:cstheme="majorBidi"/>
          <w:i/>
        </w:rPr>
        <w:t xml:space="preserve">aggadah </w:t>
      </w:r>
      <w:r w:rsidRPr="00520CBC">
        <w:rPr>
          <w:rFonts w:asciiTheme="majorBidi" w:hAnsiTheme="majorBidi" w:cstheme="majorBidi"/>
        </w:rPr>
        <w:t xml:space="preserve">on Abraham </w:t>
      </w:r>
      <w:proofErr w:type="gramStart"/>
      <w:r w:rsidRPr="00520CBC">
        <w:rPr>
          <w:rFonts w:asciiTheme="majorBidi" w:hAnsiTheme="majorBidi" w:cstheme="majorBidi"/>
        </w:rPr>
        <w:t>is well represented</w:t>
      </w:r>
      <w:proofErr w:type="gramEnd"/>
      <w:r w:rsidRPr="00520CBC">
        <w:rPr>
          <w:rFonts w:asciiTheme="majorBidi" w:hAnsiTheme="majorBidi" w:cstheme="majorBidi"/>
        </w:rPr>
        <w:t xml:space="preserve"> by the </w:t>
      </w:r>
      <w:r w:rsidRPr="00520CBC">
        <w:rPr>
          <w:rFonts w:asciiTheme="majorBidi" w:hAnsiTheme="majorBidi" w:cstheme="majorBidi"/>
          <w:i/>
        </w:rPr>
        <w:t>midrash Genesis Rabbah</w:t>
      </w:r>
      <w:r w:rsidRPr="00520CBC">
        <w:rPr>
          <w:rFonts w:asciiTheme="majorBidi" w:hAnsiTheme="majorBidi" w:cstheme="majorBidi"/>
        </w:rPr>
        <w:t>,</w:t>
      </w:r>
      <w:r w:rsidRPr="00520CBC">
        <w:rPr>
          <w:rFonts w:asciiTheme="majorBidi" w:hAnsiTheme="majorBidi" w:cstheme="majorBidi"/>
          <w:spacing w:val="-3"/>
        </w:rPr>
        <w:t xml:space="preserve"> </w:t>
      </w:r>
      <w:r w:rsidRPr="00520CBC">
        <w:rPr>
          <w:rFonts w:asciiTheme="majorBidi" w:hAnsiTheme="majorBidi" w:cstheme="majorBidi"/>
        </w:rPr>
        <w:t>39–62.</w:t>
      </w:r>
      <w:r w:rsidRPr="00520CBC">
        <w:rPr>
          <w:rFonts w:asciiTheme="majorBidi" w:hAnsiTheme="majorBidi" w:cstheme="majorBidi"/>
          <w:spacing w:val="-3"/>
        </w:rPr>
        <w:t xml:space="preserve"> </w:t>
      </w:r>
      <w:r w:rsidRPr="00520CBC">
        <w:rPr>
          <w:rFonts w:asciiTheme="majorBidi" w:hAnsiTheme="majorBidi" w:cstheme="majorBidi"/>
        </w:rPr>
        <w:t>For</w:t>
      </w:r>
      <w:r w:rsidRPr="00520CBC">
        <w:rPr>
          <w:rFonts w:asciiTheme="majorBidi" w:hAnsiTheme="majorBidi" w:cstheme="majorBidi"/>
          <w:spacing w:val="-5"/>
        </w:rPr>
        <w:t xml:space="preserve"> </w:t>
      </w:r>
      <w:r w:rsidRPr="00520CBC">
        <w:rPr>
          <w:rFonts w:asciiTheme="majorBidi" w:hAnsiTheme="majorBidi" w:cstheme="majorBidi"/>
        </w:rPr>
        <w:t>the</w:t>
      </w:r>
      <w:r w:rsidRPr="00520CBC">
        <w:rPr>
          <w:rFonts w:asciiTheme="majorBidi" w:hAnsiTheme="majorBidi" w:cstheme="majorBidi"/>
          <w:spacing w:val="-1"/>
        </w:rPr>
        <w:t xml:space="preserve"> </w:t>
      </w:r>
      <w:r w:rsidRPr="00520CBC">
        <w:rPr>
          <w:rFonts w:asciiTheme="majorBidi" w:hAnsiTheme="majorBidi" w:cstheme="majorBidi"/>
        </w:rPr>
        <w:t>rabbis,</w:t>
      </w:r>
      <w:r w:rsidRPr="00520CBC">
        <w:rPr>
          <w:rFonts w:asciiTheme="majorBidi" w:hAnsiTheme="majorBidi" w:cstheme="majorBidi"/>
          <w:spacing w:val="-3"/>
        </w:rPr>
        <w:t xml:space="preserve"> </w:t>
      </w:r>
      <w:r w:rsidRPr="00520CBC">
        <w:rPr>
          <w:rFonts w:asciiTheme="majorBidi" w:hAnsiTheme="majorBidi" w:cstheme="majorBidi"/>
        </w:rPr>
        <w:t>also,</w:t>
      </w:r>
      <w:r w:rsidRPr="00520CBC">
        <w:rPr>
          <w:rFonts w:asciiTheme="majorBidi" w:hAnsiTheme="majorBidi" w:cstheme="majorBidi"/>
          <w:spacing w:val="-3"/>
        </w:rPr>
        <w:t xml:space="preserve"> </w:t>
      </w:r>
      <w:r w:rsidRPr="00520CBC">
        <w:rPr>
          <w:rFonts w:asciiTheme="majorBidi" w:hAnsiTheme="majorBidi" w:cstheme="majorBidi"/>
        </w:rPr>
        <w:t>Abraham</w:t>
      </w:r>
      <w:r w:rsidRPr="00520CBC">
        <w:rPr>
          <w:rFonts w:asciiTheme="majorBidi" w:hAnsiTheme="majorBidi" w:cstheme="majorBidi"/>
          <w:spacing w:val="-3"/>
        </w:rPr>
        <w:t xml:space="preserve"> </w:t>
      </w:r>
      <w:r w:rsidRPr="00520CBC">
        <w:rPr>
          <w:rFonts w:asciiTheme="majorBidi" w:hAnsiTheme="majorBidi" w:cstheme="majorBidi"/>
        </w:rPr>
        <w:t>was</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first</w:t>
      </w:r>
      <w:r w:rsidRPr="00520CBC">
        <w:rPr>
          <w:rFonts w:asciiTheme="majorBidi" w:hAnsiTheme="majorBidi" w:cstheme="majorBidi"/>
          <w:spacing w:val="-3"/>
        </w:rPr>
        <w:t xml:space="preserve"> </w:t>
      </w:r>
      <w:r w:rsidRPr="00520CBC">
        <w:rPr>
          <w:rFonts w:asciiTheme="majorBidi" w:hAnsiTheme="majorBidi" w:cstheme="majorBidi"/>
        </w:rPr>
        <w:t>man</w:t>
      </w:r>
      <w:r w:rsidRPr="00520CBC">
        <w:rPr>
          <w:rFonts w:asciiTheme="majorBidi" w:hAnsiTheme="majorBidi" w:cstheme="majorBidi"/>
          <w:spacing w:val="-5"/>
        </w:rPr>
        <w:t xml:space="preserve"> </w:t>
      </w:r>
      <w:r w:rsidRPr="00520CBC">
        <w:rPr>
          <w:rFonts w:asciiTheme="majorBidi" w:hAnsiTheme="majorBidi" w:cstheme="majorBidi"/>
        </w:rPr>
        <w:t>to</w:t>
      </w:r>
      <w:r w:rsidRPr="00520CBC">
        <w:rPr>
          <w:rFonts w:asciiTheme="majorBidi" w:hAnsiTheme="majorBidi" w:cstheme="majorBidi"/>
          <w:spacing w:val="-5"/>
        </w:rPr>
        <w:t xml:space="preserve"> </w:t>
      </w:r>
      <w:r w:rsidRPr="00520CBC">
        <w:rPr>
          <w:rFonts w:asciiTheme="majorBidi" w:hAnsiTheme="majorBidi" w:cstheme="majorBidi"/>
        </w:rPr>
        <w:t>recognize</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existence</w:t>
      </w:r>
      <w:r w:rsidR="00520CBC">
        <w:rPr>
          <w:rFonts w:asciiTheme="majorBidi" w:hAnsiTheme="majorBidi" w:cstheme="majorBidi"/>
        </w:rPr>
        <w:t xml:space="preserve"> </w:t>
      </w:r>
      <w:r w:rsidRPr="00520CBC">
        <w:rPr>
          <w:rFonts w:asciiTheme="majorBidi" w:hAnsiTheme="majorBidi" w:cstheme="majorBidi"/>
        </w:rPr>
        <w:t>of God while in Chaldea amongst the idolatry there. Abrahams call to go to an unknown land was the beginning of his trials of faith, of which the binding of Isaac was the climax and</w:t>
      </w:r>
      <w:r w:rsidRPr="00520CBC">
        <w:rPr>
          <w:rFonts w:asciiTheme="majorBidi" w:hAnsiTheme="majorBidi" w:cstheme="majorBidi"/>
          <w:spacing w:val="-3"/>
        </w:rPr>
        <w:t xml:space="preserve"> </w:t>
      </w:r>
      <w:r w:rsidRPr="00520CBC">
        <w:rPr>
          <w:rFonts w:asciiTheme="majorBidi" w:hAnsiTheme="majorBidi" w:cstheme="majorBidi"/>
        </w:rPr>
        <w:t>by</w:t>
      </w:r>
      <w:r w:rsidRPr="00520CBC">
        <w:rPr>
          <w:rFonts w:asciiTheme="majorBidi" w:hAnsiTheme="majorBidi" w:cstheme="majorBidi"/>
          <w:spacing w:val="-4"/>
        </w:rPr>
        <w:t xml:space="preserve"> </w:t>
      </w:r>
      <w:r w:rsidRPr="00520CBC">
        <w:rPr>
          <w:rFonts w:asciiTheme="majorBidi" w:hAnsiTheme="majorBidi" w:cstheme="majorBidi"/>
        </w:rPr>
        <w:t>which</w:t>
      </w:r>
      <w:r w:rsidRPr="00520CBC">
        <w:rPr>
          <w:rFonts w:asciiTheme="majorBidi" w:hAnsiTheme="majorBidi" w:cstheme="majorBidi"/>
          <w:spacing w:val="-4"/>
        </w:rPr>
        <w:t xml:space="preserve"> </w:t>
      </w:r>
      <w:r w:rsidRPr="00520CBC">
        <w:rPr>
          <w:rFonts w:asciiTheme="majorBidi" w:hAnsiTheme="majorBidi" w:cstheme="majorBidi"/>
        </w:rPr>
        <w:t>his rewards,</w:t>
      </w:r>
      <w:r w:rsidRPr="00520CBC">
        <w:rPr>
          <w:rFonts w:asciiTheme="majorBidi" w:hAnsiTheme="majorBidi" w:cstheme="majorBidi"/>
          <w:spacing w:val="-2"/>
        </w:rPr>
        <w:t xml:space="preserve"> </w:t>
      </w:r>
      <w:r w:rsidRPr="00520CBC">
        <w:rPr>
          <w:rFonts w:asciiTheme="majorBidi" w:hAnsiTheme="majorBidi" w:cstheme="majorBidi"/>
        </w:rPr>
        <w:t>blessing,</w:t>
      </w:r>
      <w:r w:rsidRPr="00520CBC">
        <w:rPr>
          <w:rFonts w:asciiTheme="majorBidi" w:hAnsiTheme="majorBidi" w:cstheme="majorBidi"/>
          <w:spacing w:val="-2"/>
        </w:rPr>
        <w:t xml:space="preserve"> </w:t>
      </w:r>
      <w:r w:rsidRPr="00520CBC">
        <w:rPr>
          <w:rFonts w:asciiTheme="majorBidi" w:hAnsiTheme="majorBidi" w:cstheme="majorBidi"/>
        </w:rPr>
        <w:t>and</w:t>
      </w:r>
      <w:r w:rsidRPr="00520CBC">
        <w:rPr>
          <w:rFonts w:asciiTheme="majorBidi" w:hAnsiTheme="majorBidi" w:cstheme="majorBidi"/>
          <w:spacing w:val="-3"/>
        </w:rPr>
        <w:t xml:space="preserve"> </w:t>
      </w:r>
      <w:r w:rsidRPr="00520CBC">
        <w:rPr>
          <w:rFonts w:asciiTheme="majorBidi" w:hAnsiTheme="majorBidi" w:cstheme="majorBidi"/>
        </w:rPr>
        <w:t>merit</w:t>
      </w:r>
      <w:r w:rsidRPr="00520CBC">
        <w:rPr>
          <w:rFonts w:asciiTheme="majorBidi" w:hAnsiTheme="majorBidi" w:cstheme="majorBidi"/>
          <w:spacing w:val="-2"/>
        </w:rPr>
        <w:t xml:space="preserve"> </w:t>
      </w:r>
      <w:r w:rsidRPr="00520CBC">
        <w:rPr>
          <w:rFonts w:asciiTheme="majorBidi" w:hAnsiTheme="majorBidi" w:cstheme="majorBidi"/>
        </w:rPr>
        <w:t>on</w:t>
      </w:r>
      <w:r w:rsidRPr="00520CBC">
        <w:rPr>
          <w:rFonts w:asciiTheme="majorBidi" w:hAnsiTheme="majorBidi" w:cstheme="majorBidi"/>
          <w:spacing w:val="-4"/>
        </w:rPr>
        <w:t xml:space="preserve"> </w:t>
      </w:r>
      <w:r w:rsidRPr="00520CBC">
        <w:rPr>
          <w:rFonts w:asciiTheme="majorBidi" w:hAnsiTheme="majorBidi" w:cstheme="majorBidi"/>
        </w:rPr>
        <w:t>behalf</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1"/>
        </w:rPr>
        <w:t xml:space="preserve"> </w:t>
      </w:r>
      <w:r w:rsidRPr="00520CBC">
        <w:rPr>
          <w:rFonts w:asciiTheme="majorBidi" w:hAnsiTheme="majorBidi" w:cstheme="majorBidi"/>
        </w:rPr>
        <w:t>others</w:t>
      </w:r>
      <w:r w:rsidRPr="00520CBC">
        <w:rPr>
          <w:rFonts w:asciiTheme="majorBidi" w:hAnsiTheme="majorBidi" w:cstheme="majorBidi"/>
          <w:spacing w:val="-2"/>
        </w:rPr>
        <w:t xml:space="preserve"> </w:t>
      </w:r>
      <w:r w:rsidRPr="00520CBC">
        <w:rPr>
          <w:rFonts w:asciiTheme="majorBidi" w:hAnsiTheme="majorBidi" w:cstheme="majorBidi"/>
        </w:rPr>
        <w:t>would</w:t>
      </w:r>
      <w:r w:rsidRPr="00520CBC">
        <w:rPr>
          <w:rFonts w:asciiTheme="majorBidi" w:hAnsiTheme="majorBidi" w:cstheme="majorBidi"/>
          <w:spacing w:val="-3"/>
        </w:rPr>
        <w:t xml:space="preserve"> </w:t>
      </w:r>
      <w:r w:rsidRPr="00520CBC">
        <w:rPr>
          <w:rFonts w:asciiTheme="majorBidi" w:hAnsiTheme="majorBidi" w:cstheme="majorBidi"/>
        </w:rPr>
        <w:t>be</w:t>
      </w:r>
      <w:r w:rsidRPr="00520CBC">
        <w:rPr>
          <w:rFonts w:asciiTheme="majorBidi" w:hAnsiTheme="majorBidi" w:cstheme="majorBidi"/>
          <w:spacing w:val="-2"/>
        </w:rPr>
        <w:t xml:space="preserve"> </w:t>
      </w:r>
      <w:r w:rsidRPr="00520CBC">
        <w:rPr>
          <w:rFonts w:asciiTheme="majorBidi" w:hAnsiTheme="majorBidi" w:cstheme="majorBidi"/>
        </w:rPr>
        <w:t>all</w:t>
      </w:r>
      <w:r w:rsidRPr="00520CBC">
        <w:rPr>
          <w:rFonts w:asciiTheme="majorBidi" w:hAnsiTheme="majorBidi" w:cstheme="majorBidi"/>
          <w:spacing w:val="-4"/>
        </w:rPr>
        <w:t xml:space="preserve"> </w:t>
      </w:r>
      <w:r w:rsidRPr="00520CBC">
        <w:rPr>
          <w:rFonts w:asciiTheme="majorBidi" w:hAnsiTheme="majorBidi" w:cstheme="majorBidi"/>
        </w:rPr>
        <w:t xml:space="preserve">the greater. The rabbinic tradition is very insistent that Abraham kept all the Mosaic commandments, both the written and </w:t>
      </w:r>
      <w:proofErr w:type="gramStart"/>
      <w:r w:rsidRPr="00520CBC">
        <w:rPr>
          <w:rFonts w:asciiTheme="majorBidi" w:hAnsiTheme="majorBidi" w:cstheme="majorBidi"/>
        </w:rPr>
        <w:t>unwritten law</w:t>
      </w:r>
      <w:proofErr w:type="gramEnd"/>
      <w:r w:rsidRPr="00520CBC">
        <w:rPr>
          <w:rFonts w:asciiTheme="majorBidi" w:hAnsiTheme="majorBidi" w:cstheme="majorBidi"/>
        </w:rPr>
        <w:t xml:space="preserve"> (see also BABYLONIAN TALMUD, </w:t>
      </w:r>
      <w:r w:rsidRPr="00520CBC">
        <w:rPr>
          <w:rFonts w:asciiTheme="majorBidi" w:hAnsiTheme="majorBidi" w:cstheme="majorBidi"/>
          <w:i/>
        </w:rPr>
        <w:t xml:space="preserve">Yoma </w:t>
      </w:r>
      <w:r w:rsidRPr="00520CBC">
        <w:rPr>
          <w:rFonts w:asciiTheme="majorBidi" w:hAnsiTheme="majorBidi" w:cstheme="majorBidi"/>
        </w:rPr>
        <w:t xml:space="preserve">28b; BABYLONIAN TALMUD, </w:t>
      </w:r>
      <w:r w:rsidRPr="00520CBC">
        <w:rPr>
          <w:rFonts w:asciiTheme="majorBidi" w:hAnsiTheme="majorBidi" w:cstheme="majorBidi"/>
          <w:i/>
        </w:rPr>
        <w:t xml:space="preserve">Qiddushin </w:t>
      </w:r>
      <w:r w:rsidRPr="00520CBC">
        <w:rPr>
          <w:rFonts w:asciiTheme="majorBidi" w:hAnsiTheme="majorBidi" w:cstheme="majorBidi"/>
        </w:rPr>
        <w:t xml:space="preserve">82a; </w:t>
      </w:r>
      <w:r w:rsidRPr="00520CBC">
        <w:rPr>
          <w:rFonts w:asciiTheme="majorBidi" w:hAnsiTheme="majorBidi" w:cstheme="majorBidi"/>
          <w:i/>
        </w:rPr>
        <w:t xml:space="preserve">Midrash Tehillim </w:t>
      </w:r>
      <w:r w:rsidRPr="00520CBC">
        <w:rPr>
          <w:rFonts w:asciiTheme="majorBidi" w:hAnsiTheme="majorBidi" w:cstheme="majorBidi"/>
        </w:rPr>
        <w:t xml:space="preserve">112; </w:t>
      </w:r>
      <w:r w:rsidRPr="00520CBC">
        <w:rPr>
          <w:rFonts w:asciiTheme="majorBidi" w:hAnsiTheme="majorBidi" w:cstheme="majorBidi"/>
          <w:i/>
        </w:rPr>
        <w:t xml:space="preserve">Numbers Rabbah </w:t>
      </w:r>
      <w:r w:rsidRPr="00520CBC">
        <w:rPr>
          <w:rFonts w:asciiTheme="majorBidi" w:hAnsiTheme="majorBidi" w:cstheme="majorBidi"/>
        </w:rPr>
        <w:t>12).</w:t>
      </w:r>
    </w:p>
    <w:p w14:paraId="0AF7FB79" w14:textId="77777777" w:rsidR="00520CBC" w:rsidRPr="00520CBC" w:rsidRDefault="00520CBC" w:rsidP="00520CBC">
      <w:pPr>
        <w:pStyle w:val="BodyText"/>
        <w:spacing w:before="161" w:line="266" w:lineRule="auto"/>
        <w:ind w:left="-1" w:firstLine="720"/>
        <w:rPr>
          <w:rFonts w:asciiTheme="majorBidi" w:hAnsiTheme="majorBidi" w:cstheme="majorBidi"/>
        </w:rPr>
      </w:pPr>
    </w:p>
    <w:p w14:paraId="62BA77D4" w14:textId="77777777" w:rsidR="007E0FCE" w:rsidRPr="00520CBC" w:rsidRDefault="00000000">
      <w:pPr>
        <w:pStyle w:val="BodyText"/>
        <w:spacing w:before="0" w:line="266" w:lineRule="auto"/>
        <w:ind w:left="-1"/>
        <w:rPr>
          <w:rFonts w:asciiTheme="majorBidi" w:hAnsiTheme="majorBidi" w:cstheme="majorBidi"/>
        </w:rPr>
      </w:pPr>
      <w:r w:rsidRPr="00520CBC">
        <w:rPr>
          <w:rFonts w:asciiTheme="majorBidi" w:hAnsiTheme="majorBidi" w:cstheme="majorBidi"/>
        </w:rPr>
        <w:t>Abraham</w:t>
      </w:r>
      <w:r w:rsidRPr="00520CBC">
        <w:rPr>
          <w:rFonts w:asciiTheme="majorBidi" w:hAnsiTheme="majorBidi" w:cstheme="majorBidi"/>
          <w:spacing w:val="-3"/>
        </w:rPr>
        <w:t xml:space="preserve"> </w:t>
      </w:r>
      <w:proofErr w:type="gramStart"/>
      <w:r w:rsidRPr="00520CBC">
        <w:rPr>
          <w:rFonts w:asciiTheme="majorBidi" w:hAnsiTheme="majorBidi" w:cstheme="majorBidi"/>
        </w:rPr>
        <w:t>is</w:t>
      </w:r>
      <w:r w:rsidRPr="00520CBC">
        <w:rPr>
          <w:rFonts w:asciiTheme="majorBidi" w:hAnsiTheme="majorBidi" w:cstheme="majorBidi"/>
          <w:spacing w:val="-3"/>
        </w:rPr>
        <w:t xml:space="preserve"> </w:t>
      </w:r>
      <w:r w:rsidRPr="00520CBC">
        <w:rPr>
          <w:rFonts w:asciiTheme="majorBidi" w:hAnsiTheme="majorBidi" w:cstheme="majorBidi"/>
        </w:rPr>
        <w:t>also</w:t>
      </w:r>
      <w:r w:rsidRPr="00520CBC">
        <w:rPr>
          <w:rFonts w:asciiTheme="majorBidi" w:hAnsiTheme="majorBidi" w:cstheme="majorBidi"/>
          <w:spacing w:val="-5"/>
        </w:rPr>
        <w:t xml:space="preserve"> </w:t>
      </w:r>
      <w:r w:rsidRPr="00520CBC">
        <w:rPr>
          <w:rFonts w:asciiTheme="majorBidi" w:hAnsiTheme="majorBidi" w:cstheme="majorBidi"/>
        </w:rPr>
        <w:t>viewed</w:t>
      </w:r>
      <w:proofErr w:type="gramEnd"/>
      <w:r w:rsidRPr="00520CBC">
        <w:rPr>
          <w:rFonts w:asciiTheme="majorBidi" w:hAnsiTheme="majorBidi" w:cstheme="majorBidi"/>
          <w:spacing w:val="-4"/>
        </w:rPr>
        <w:t xml:space="preserve"> </w:t>
      </w:r>
      <w:r w:rsidRPr="00520CBC">
        <w:rPr>
          <w:rFonts w:asciiTheme="majorBidi" w:hAnsiTheme="majorBidi" w:cstheme="majorBidi"/>
        </w:rPr>
        <w:t>as</w:t>
      </w:r>
      <w:r w:rsidRPr="00520CBC">
        <w:rPr>
          <w:rFonts w:asciiTheme="majorBidi" w:hAnsiTheme="majorBidi" w:cstheme="majorBidi"/>
          <w:spacing w:val="-3"/>
        </w:rPr>
        <w:t xml:space="preserve"> </w:t>
      </w:r>
      <w:r w:rsidRPr="00520CBC">
        <w:rPr>
          <w:rFonts w:asciiTheme="majorBidi" w:hAnsiTheme="majorBidi" w:cstheme="majorBidi"/>
        </w:rPr>
        <w:t>a</w:t>
      </w:r>
      <w:r w:rsidRPr="00520CBC">
        <w:rPr>
          <w:rFonts w:asciiTheme="majorBidi" w:hAnsiTheme="majorBidi" w:cstheme="majorBidi"/>
          <w:spacing w:val="-5"/>
        </w:rPr>
        <w:t xml:space="preserve"> </w:t>
      </w:r>
      <w:r w:rsidRPr="00520CBC">
        <w:rPr>
          <w:rFonts w:asciiTheme="majorBidi" w:hAnsiTheme="majorBidi" w:cstheme="majorBidi"/>
        </w:rPr>
        <w:t>prophet,</w:t>
      </w:r>
      <w:r w:rsidRPr="00520CBC">
        <w:rPr>
          <w:rFonts w:asciiTheme="majorBidi" w:hAnsiTheme="majorBidi" w:cstheme="majorBidi"/>
          <w:spacing w:val="-3"/>
        </w:rPr>
        <w:t xml:space="preserve"> </w:t>
      </w:r>
      <w:r w:rsidRPr="00520CBC">
        <w:rPr>
          <w:rFonts w:asciiTheme="majorBidi" w:hAnsiTheme="majorBidi" w:cstheme="majorBidi"/>
        </w:rPr>
        <w:t>primarily</w:t>
      </w:r>
      <w:r w:rsidRPr="00520CBC">
        <w:rPr>
          <w:rFonts w:asciiTheme="majorBidi" w:hAnsiTheme="majorBidi" w:cstheme="majorBidi"/>
          <w:spacing w:val="-2"/>
        </w:rPr>
        <w:t xml:space="preserve"> </w:t>
      </w:r>
      <w:r w:rsidRPr="00520CBC">
        <w:rPr>
          <w:rFonts w:asciiTheme="majorBidi" w:hAnsiTheme="majorBidi" w:cstheme="majorBidi"/>
        </w:rPr>
        <w:t>in</w:t>
      </w:r>
      <w:r w:rsidRPr="00520CBC">
        <w:rPr>
          <w:rFonts w:asciiTheme="majorBidi" w:hAnsiTheme="majorBidi" w:cstheme="majorBidi"/>
          <w:spacing w:val="-5"/>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sense</w:t>
      </w:r>
      <w:r w:rsidRPr="00520CBC">
        <w:rPr>
          <w:rFonts w:asciiTheme="majorBidi" w:hAnsiTheme="majorBidi" w:cstheme="majorBidi"/>
          <w:spacing w:val="-3"/>
        </w:rPr>
        <w:t xml:space="preserve"> </w:t>
      </w:r>
      <w:r w:rsidRPr="00520CBC">
        <w:rPr>
          <w:rFonts w:asciiTheme="majorBidi" w:hAnsiTheme="majorBidi" w:cstheme="majorBidi"/>
        </w:rPr>
        <w:t>that</w:t>
      </w:r>
      <w:r w:rsidRPr="00520CBC">
        <w:rPr>
          <w:rFonts w:asciiTheme="majorBidi" w:hAnsiTheme="majorBidi" w:cstheme="majorBidi"/>
          <w:spacing w:val="-5"/>
        </w:rPr>
        <w:t xml:space="preserve"> </w:t>
      </w:r>
      <w:r w:rsidRPr="00520CBC">
        <w:rPr>
          <w:rFonts w:asciiTheme="majorBidi" w:hAnsiTheme="majorBidi" w:cstheme="majorBidi"/>
        </w:rPr>
        <w:t>he</w:t>
      </w:r>
      <w:r w:rsidRPr="00520CBC">
        <w:rPr>
          <w:rFonts w:asciiTheme="majorBidi" w:hAnsiTheme="majorBidi" w:cstheme="majorBidi"/>
          <w:spacing w:val="-1"/>
        </w:rPr>
        <w:t xml:space="preserve"> </w:t>
      </w:r>
      <w:r w:rsidRPr="00520CBC">
        <w:rPr>
          <w:rFonts w:asciiTheme="majorBidi" w:hAnsiTheme="majorBidi" w:cstheme="majorBidi"/>
        </w:rPr>
        <w:t>received</w:t>
      </w:r>
      <w:r w:rsidRPr="00520CBC">
        <w:rPr>
          <w:rFonts w:asciiTheme="majorBidi" w:hAnsiTheme="majorBidi" w:cstheme="majorBidi"/>
          <w:spacing w:val="-4"/>
        </w:rPr>
        <w:t xml:space="preserve"> </w:t>
      </w:r>
      <w:r w:rsidRPr="00520CBC">
        <w:rPr>
          <w:rFonts w:asciiTheme="majorBidi" w:hAnsiTheme="majorBidi" w:cstheme="majorBidi"/>
        </w:rPr>
        <w:t xml:space="preserve">revelations from God about the future and the unseen world. And Abraham is a priest whose priesthood </w:t>
      </w:r>
      <w:proofErr w:type="gramStart"/>
      <w:r w:rsidRPr="00520CBC">
        <w:rPr>
          <w:rFonts w:asciiTheme="majorBidi" w:hAnsiTheme="majorBidi" w:cstheme="majorBidi"/>
        </w:rPr>
        <w:t>is somehow linked</w:t>
      </w:r>
      <w:proofErr w:type="gramEnd"/>
      <w:r w:rsidRPr="00520CBC">
        <w:rPr>
          <w:rFonts w:asciiTheme="majorBidi" w:hAnsiTheme="majorBidi" w:cstheme="majorBidi"/>
        </w:rPr>
        <w:t xml:space="preserve"> with that of Melchizedek and whose sacrifice on Mount Moriah was at the site of the future Temple.</w:t>
      </w:r>
    </w:p>
    <w:p w14:paraId="2693F6C7" w14:textId="77777777" w:rsidR="007E0FCE" w:rsidRPr="00520CBC" w:rsidRDefault="00000000">
      <w:pPr>
        <w:pStyle w:val="BodyText"/>
        <w:spacing w:before="144" w:line="264" w:lineRule="auto"/>
        <w:ind w:left="-1" w:right="0"/>
        <w:rPr>
          <w:rFonts w:asciiTheme="majorBidi" w:hAnsiTheme="majorBidi" w:cstheme="majorBidi"/>
        </w:rPr>
      </w:pPr>
      <w:r w:rsidRPr="00520CBC">
        <w:rPr>
          <w:rFonts w:asciiTheme="majorBidi" w:hAnsiTheme="majorBidi" w:cstheme="majorBidi"/>
          <w:b/>
        </w:rPr>
        <w:t xml:space="preserve">ABRAHAM IN CHRISTIANITY. </w:t>
      </w:r>
      <w:r w:rsidRPr="00520CBC">
        <w:rPr>
          <w:rFonts w:asciiTheme="majorBidi" w:hAnsiTheme="majorBidi" w:cstheme="majorBidi"/>
        </w:rPr>
        <w:t xml:space="preserve">The figure of Abraham plays a special role in the New Testament, especially in the thought of the apostle Paul. In </w:t>
      </w:r>
      <w:r w:rsidRPr="00520CBC">
        <w:rPr>
          <w:rFonts w:asciiTheme="majorBidi" w:hAnsiTheme="majorBidi" w:cstheme="majorBidi"/>
          <w:i/>
        </w:rPr>
        <w:t xml:space="preserve">Romans </w:t>
      </w:r>
      <w:r w:rsidRPr="00520CBC">
        <w:rPr>
          <w:rFonts w:asciiTheme="majorBidi" w:hAnsiTheme="majorBidi" w:cstheme="majorBidi"/>
        </w:rPr>
        <w:t xml:space="preserve">4 Paul argues that Abraham </w:t>
      </w:r>
      <w:proofErr w:type="gramStart"/>
      <w:r w:rsidRPr="00520CBC">
        <w:rPr>
          <w:rFonts w:asciiTheme="majorBidi" w:hAnsiTheme="majorBidi" w:cstheme="majorBidi"/>
        </w:rPr>
        <w:t>was justified</w:t>
      </w:r>
      <w:proofErr w:type="gramEnd"/>
      <w:r w:rsidRPr="00520CBC">
        <w:rPr>
          <w:rFonts w:asciiTheme="majorBidi" w:hAnsiTheme="majorBidi" w:cstheme="majorBidi"/>
        </w:rPr>
        <w:t xml:space="preserve"> by faith in God prior to his being circumcised and therefore prior to any works of the law, so the law is not necessary for justification—that is, for </w:t>
      </w:r>
      <w:proofErr w:type="gramStart"/>
      <w:r w:rsidRPr="00520CBC">
        <w:rPr>
          <w:rFonts w:asciiTheme="majorBidi" w:hAnsiTheme="majorBidi" w:cstheme="majorBidi"/>
        </w:rPr>
        <w:t>being considered</w:t>
      </w:r>
      <w:proofErr w:type="gramEnd"/>
      <w:r w:rsidRPr="00520CBC">
        <w:rPr>
          <w:rFonts w:asciiTheme="majorBidi" w:hAnsiTheme="majorBidi" w:cstheme="majorBidi"/>
        </w:rPr>
        <w:t xml:space="preserve"> righteous before God. Abraham becomes the father of the faithful, and the election</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Abraham</w:t>
      </w:r>
      <w:r w:rsidRPr="00520CBC">
        <w:rPr>
          <w:rFonts w:asciiTheme="majorBidi" w:hAnsiTheme="majorBidi" w:cstheme="majorBidi"/>
          <w:spacing w:val="-4"/>
        </w:rPr>
        <w:t xml:space="preserve"> </w:t>
      </w:r>
      <w:proofErr w:type="gramStart"/>
      <w:r w:rsidRPr="00520CBC">
        <w:rPr>
          <w:rFonts w:asciiTheme="majorBidi" w:hAnsiTheme="majorBidi" w:cstheme="majorBidi"/>
        </w:rPr>
        <w:t>is</w:t>
      </w:r>
      <w:r w:rsidRPr="00520CBC">
        <w:rPr>
          <w:rFonts w:asciiTheme="majorBidi" w:hAnsiTheme="majorBidi" w:cstheme="majorBidi"/>
          <w:spacing w:val="-2"/>
        </w:rPr>
        <w:t xml:space="preserve"> </w:t>
      </w:r>
      <w:r w:rsidRPr="00520CBC">
        <w:rPr>
          <w:rFonts w:asciiTheme="majorBidi" w:hAnsiTheme="majorBidi" w:cstheme="majorBidi"/>
        </w:rPr>
        <w:t>thus</w:t>
      </w:r>
      <w:r w:rsidRPr="00520CBC">
        <w:rPr>
          <w:rFonts w:asciiTheme="majorBidi" w:hAnsiTheme="majorBidi" w:cstheme="majorBidi"/>
          <w:spacing w:val="-2"/>
        </w:rPr>
        <w:t xml:space="preserve"> </w:t>
      </w:r>
      <w:r w:rsidRPr="00520CBC">
        <w:rPr>
          <w:rFonts w:asciiTheme="majorBidi" w:hAnsiTheme="majorBidi" w:cstheme="majorBidi"/>
        </w:rPr>
        <w:t>extended</w:t>
      </w:r>
      <w:proofErr w:type="gramEnd"/>
      <w:r w:rsidRPr="00520CBC">
        <w:rPr>
          <w:rFonts w:asciiTheme="majorBidi" w:hAnsiTheme="majorBidi" w:cstheme="majorBidi"/>
          <w:spacing w:val="-3"/>
        </w:rPr>
        <w:t xml:space="preserve"> </w:t>
      </w:r>
      <w:r w:rsidRPr="00520CBC">
        <w:rPr>
          <w:rFonts w:asciiTheme="majorBidi" w:hAnsiTheme="majorBidi" w:cstheme="majorBidi"/>
        </w:rPr>
        <w:t>to</w:t>
      </w:r>
      <w:r w:rsidRPr="00520CBC">
        <w:rPr>
          <w:rFonts w:asciiTheme="majorBidi" w:hAnsiTheme="majorBidi" w:cstheme="majorBidi"/>
          <w:spacing w:val="-4"/>
        </w:rPr>
        <w:t xml:space="preserve"> </w:t>
      </w:r>
      <w:r w:rsidRPr="00520CBC">
        <w:rPr>
          <w:rFonts w:asciiTheme="majorBidi" w:hAnsiTheme="majorBidi" w:cstheme="majorBidi"/>
        </w:rPr>
        <w:t>all</w:t>
      </w:r>
      <w:r w:rsidRPr="00520CBC">
        <w:rPr>
          <w:rFonts w:asciiTheme="majorBidi" w:hAnsiTheme="majorBidi" w:cstheme="majorBidi"/>
          <w:spacing w:val="-3"/>
        </w:rPr>
        <w:t xml:space="preserve"> </w:t>
      </w:r>
      <w:r w:rsidRPr="00520CBC">
        <w:rPr>
          <w:rFonts w:asciiTheme="majorBidi" w:hAnsiTheme="majorBidi" w:cstheme="majorBidi"/>
        </w:rPr>
        <w:t>who</w:t>
      </w:r>
      <w:r w:rsidRPr="00520CBC">
        <w:rPr>
          <w:rFonts w:asciiTheme="majorBidi" w:hAnsiTheme="majorBidi" w:cstheme="majorBidi"/>
          <w:spacing w:val="-1"/>
        </w:rPr>
        <w:t xml:space="preserve"> </w:t>
      </w:r>
      <w:r w:rsidRPr="00520CBC">
        <w:rPr>
          <w:rFonts w:asciiTheme="majorBidi" w:hAnsiTheme="majorBidi" w:cstheme="majorBidi"/>
        </w:rPr>
        <w:t>have</w:t>
      </w:r>
      <w:r w:rsidRPr="00520CBC">
        <w:rPr>
          <w:rFonts w:asciiTheme="majorBidi" w:hAnsiTheme="majorBidi" w:cstheme="majorBidi"/>
          <w:spacing w:val="-2"/>
        </w:rPr>
        <w:t xml:space="preserve"> </w:t>
      </w:r>
      <w:r w:rsidRPr="00520CBC">
        <w:rPr>
          <w:rFonts w:asciiTheme="majorBidi" w:hAnsiTheme="majorBidi" w:cstheme="majorBidi"/>
        </w:rPr>
        <w:t>faith.</w:t>
      </w:r>
      <w:r w:rsidRPr="00520CBC">
        <w:rPr>
          <w:rFonts w:asciiTheme="majorBidi" w:hAnsiTheme="majorBidi" w:cstheme="majorBidi"/>
          <w:spacing w:val="-2"/>
        </w:rPr>
        <w:t xml:space="preserve"> </w:t>
      </w:r>
      <w:r w:rsidRPr="00520CBC">
        <w:rPr>
          <w:rFonts w:asciiTheme="majorBidi" w:hAnsiTheme="majorBidi" w:cstheme="majorBidi"/>
        </w:rPr>
        <w:t>Nevertheless,</w:t>
      </w:r>
      <w:r w:rsidRPr="00520CBC">
        <w:rPr>
          <w:rFonts w:asciiTheme="majorBidi" w:hAnsiTheme="majorBidi" w:cstheme="majorBidi"/>
          <w:spacing w:val="-2"/>
        </w:rPr>
        <w:t xml:space="preserve"> </w:t>
      </w:r>
      <w:r w:rsidRPr="00520CBC">
        <w:rPr>
          <w:rFonts w:asciiTheme="majorBidi" w:hAnsiTheme="majorBidi" w:cstheme="majorBidi"/>
        </w:rPr>
        <w:t>Paul</w:t>
      </w:r>
      <w:r w:rsidRPr="00520CBC">
        <w:rPr>
          <w:rFonts w:asciiTheme="majorBidi" w:hAnsiTheme="majorBidi" w:cstheme="majorBidi"/>
          <w:spacing w:val="-3"/>
        </w:rPr>
        <w:t xml:space="preserve"> </w:t>
      </w:r>
      <w:r w:rsidRPr="00520CBC">
        <w:rPr>
          <w:rFonts w:asciiTheme="majorBidi" w:hAnsiTheme="majorBidi" w:cstheme="majorBidi"/>
        </w:rPr>
        <w:t>is</w:t>
      </w:r>
      <w:r w:rsidRPr="00520CBC">
        <w:rPr>
          <w:rFonts w:asciiTheme="majorBidi" w:hAnsiTheme="majorBidi" w:cstheme="majorBidi"/>
          <w:spacing w:val="-2"/>
        </w:rPr>
        <w:t xml:space="preserve"> </w:t>
      </w:r>
      <w:r w:rsidRPr="00520CBC">
        <w:rPr>
          <w:rFonts w:asciiTheme="majorBidi" w:hAnsiTheme="majorBidi" w:cstheme="majorBidi"/>
        </w:rPr>
        <w:t>not</w:t>
      </w:r>
      <w:r w:rsidRPr="00520CBC">
        <w:rPr>
          <w:rFonts w:asciiTheme="majorBidi" w:hAnsiTheme="majorBidi" w:cstheme="majorBidi"/>
          <w:spacing w:val="-4"/>
        </w:rPr>
        <w:t xml:space="preserve"> </w:t>
      </w:r>
      <w:r w:rsidRPr="00520CBC">
        <w:rPr>
          <w:rFonts w:asciiTheme="majorBidi" w:hAnsiTheme="majorBidi" w:cstheme="majorBidi"/>
        </w:rPr>
        <w:t xml:space="preserve">willing to give up Gods special election of the Jews and so argues for their ultimate salvation as well. In </w:t>
      </w:r>
      <w:r w:rsidRPr="00520CBC">
        <w:rPr>
          <w:rFonts w:asciiTheme="majorBidi" w:hAnsiTheme="majorBidi" w:cstheme="majorBidi"/>
          <w:i/>
        </w:rPr>
        <w:t xml:space="preserve">Galatians </w:t>
      </w:r>
      <w:r w:rsidRPr="00520CBC">
        <w:rPr>
          <w:rFonts w:asciiTheme="majorBidi" w:hAnsiTheme="majorBidi" w:cstheme="majorBidi"/>
        </w:rPr>
        <w:t xml:space="preserve">3:6–9 and 3 verses15–18 Paul uses a </w:t>
      </w:r>
      <w:proofErr w:type="gramStart"/>
      <w:r w:rsidRPr="00520CBC">
        <w:rPr>
          <w:rFonts w:asciiTheme="majorBidi" w:hAnsiTheme="majorBidi" w:cstheme="majorBidi"/>
        </w:rPr>
        <w:t>somewhat different</w:t>
      </w:r>
      <w:proofErr w:type="gramEnd"/>
      <w:r w:rsidRPr="00520CBC">
        <w:rPr>
          <w:rFonts w:asciiTheme="majorBidi" w:hAnsiTheme="majorBidi" w:cstheme="majorBidi"/>
        </w:rPr>
        <w:t xml:space="preserve"> argument by suggesting that salvation came to the Gentiles through Abrahams blessing; this blessing </w:t>
      </w:r>
      <w:proofErr w:type="gramStart"/>
      <w:r w:rsidRPr="00520CBC">
        <w:rPr>
          <w:rFonts w:asciiTheme="majorBidi" w:hAnsiTheme="majorBidi" w:cstheme="majorBidi"/>
        </w:rPr>
        <w:t>was transmitted</w:t>
      </w:r>
      <w:proofErr w:type="gramEnd"/>
      <w:r w:rsidRPr="00520CBC">
        <w:rPr>
          <w:rFonts w:asciiTheme="majorBidi" w:hAnsiTheme="majorBidi" w:cstheme="majorBidi"/>
        </w:rPr>
        <w:t xml:space="preserve"> through Abrahams “seed,” which Paul identifies with Jesus.</w:t>
      </w:r>
    </w:p>
    <w:p w14:paraId="156F0650" w14:textId="77777777" w:rsidR="007E0FCE" w:rsidRPr="00520CBC" w:rsidRDefault="00000000">
      <w:pPr>
        <w:pStyle w:val="BodyText"/>
        <w:spacing w:before="172" w:line="266" w:lineRule="auto"/>
        <w:ind w:left="-1" w:right="0" w:firstLine="720"/>
        <w:rPr>
          <w:rFonts w:asciiTheme="majorBidi" w:hAnsiTheme="majorBidi" w:cstheme="majorBidi"/>
        </w:rPr>
      </w:pPr>
      <w:r w:rsidRPr="00520CBC">
        <w:rPr>
          <w:rFonts w:asciiTheme="majorBidi" w:hAnsiTheme="majorBidi" w:cstheme="majorBidi"/>
          <w:i/>
        </w:rPr>
        <w:t xml:space="preserve">The Letter to the Hebrews </w:t>
      </w:r>
      <w:r w:rsidRPr="00520CBC">
        <w:rPr>
          <w:rFonts w:asciiTheme="majorBidi" w:hAnsiTheme="majorBidi" w:cstheme="majorBidi"/>
        </w:rPr>
        <w:t>(11 verses 8–12, 11 verses 17–19) uses Abraham as an example</w:t>
      </w:r>
      <w:r w:rsidRPr="00520CBC">
        <w:rPr>
          <w:rFonts w:asciiTheme="majorBidi" w:hAnsiTheme="majorBidi" w:cstheme="majorBidi"/>
          <w:spacing w:val="-2"/>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faith,</w:t>
      </w:r>
      <w:r w:rsidRPr="00520CBC">
        <w:rPr>
          <w:rFonts w:asciiTheme="majorBidi" w:hAnsiTheme="majorBidi" w:cstheme="majorBidi"/>
          <w:spacing w:val="-2"/>
        </w:rPr>
        <w:t xml:space="preserve"> </w:t>
      </w:r>
      <w:r w:rsidRPr="00520CBC">
        <w:rPr>
          <w:rFonts w:asciiTheme="majorBidi" w:hAnsiTheme="majorBidi" w:cstheme="majorBidi"/>
        </w:rPr>
        <w:t>recounting</w:t>
      </w:r>
      <w:r w:rsidRPr="00520CBC">
        <w:rPr>
          <w:rFonts w:asciiTheme="majorBidi" w:hAnsiTheme="majorBidi" w:cstheme="majorBidi"/>
          <w:spacing w:val="-4"/>
        </w:rPr>
        <w:t xml:space="preserve"> </w:t>
      </w:r>
      <w:r w:rsidRPr="00520CBC">
        <w:rPr>
          <w:rFonts w:asciiTheme="majorBidi" w:hAnsiTheme="majorBidi" w:cstheme="majorBidi"/>
        </w:rPr>
        <w:t>his response</w:t>
      </w:r>
      <w:r w:rsidRPr="00520CBC">
        <w:rPr>
          <w:rFonts w:asciiTheme="majorBidi" w:hAnsiTheme="majorBidi" w:cstheme="majorBidi"/>
          <w:spacing w:val="-2"/>
        </w:rPr>
        <w:t xml:space="preserve"> </w:t>
      </w:r>
      <w:r w:rsidRPr="00520CBC">
        <w:rPr>
          <w:rFonts w:asciiTheme="majorBidi" w:hAnsiTheme="majorBidi" w:cstheme="majorBidi"/>
        </w:rPr>
        <w:t>to</w:t>
      </w:r>
      <w:r w:rsidRPr="00520CBC">
        <w:rPr>
          <w:rFonts w:asciiTheme="majorBidi" w:hAnsiTheme="majorBidi" w:cstheme="majorBidi"/>
          <w:spacing w:val="-4"/>
        </w:rPr>
        <w:t xml:space="preserve"> </w:t>
      </w:r>
      <w:r w:rsidRPr="00520CBC">
        <w:rPr>
          <w:rFonts w:asciiTheme="majorBidi" w:hAnsiTheme="majorBidi" w:cstheme="majorBidi"/>
        </w:rPr>
        <w:t>Gods</w:t>
      </w:r>
      <w:r w:rsidRPr="00520CBC">
        <w:rPr>
          <w:rFonts w:asciiTheme="majorBidi" w:hAnsiTheme="majorBidi" w:cstheme="majorBidi"/>
          <w:spacing w:val="-2"/>
        </w:rPr>
        <w:t xml:space="preserve"> </w:t>
      </w:r>
      <w:r w:rsidRPr="00520CBC">
        <w:rPr>
          <w:rFonts w:asciiTheme="majorBidi" w:hAnsiTheme="majorBidi" w:cstheme="majorBidi"/>
        </w:rPr>
        <w:t>call</w:t>
      </w:r>
      <w:r w:rsidRPr="00520CBC">
        <w:rPr>
          <w:rFonts w:asciiTheme="majorBidi" w:hAnsiTheme="majorBidi" w:cstheme="majorBidi"/>
          <w:spacing w:val="-3"/>
        </w:rPr>
        <w:t xml:space="preserve"> </w:t>
      </w:r>
      <w:r w:rsidRPr="00520CBC">
        <w:rPr>
          <w:rFonts w:asciiTheme="majorBidi" w:hAnsiTheme="majorBidi" w:cstheme="majorBidi"/>
        </w:rPr>
        <w:t>to</w:t>
      </w:r>
      <w:r w:rsidRPr="00520CBC">
        <w:rPr>
          <w:rFonts w:asciiTheme="majorBidi" w:hAnsiTheme="majorBidi" w:cstheme="majorBidi"/>
          <w:spacing w:val="-4"/>
        </w:rPr>
        <w:t xml:space="preserve"> </w:t>
      </w:r>
      <w:r w:rsidRPr="00520CBC">
        <w:rPr>
          <w:rFonts w:asciiTheme="majorBidi" w:hAnsiTheme="majorBidi" w:cstheme="majorBidi"/>
        </w:rPr>
        <w:t>sojourn</w:t>
      </w:r>
      <w:r w:rsidRPr="00520CBC">
        <w:rPr>
          <w:rFonts w:asciiTheme="majorBidi" w:hAnsiTheme="majorBidi" w:cstheme="majorBidi"/>
          <w:spacing w:val="-1"/>
        </w:rPr>
        <w:t xml:space="preserve"> </w:t>
      </w:r>
      <w:r w:rsidRPr="00520CBC">
        <w:rPr>
          <w:rFonts w:asciiTheme="majorBidi" w:hAnsiTheme="majorBidi" w:cstheme="majorBidi"/>
        </w:rPr>
        <w:t>in</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land</w:t>
      </w:r>
      <w:r w:rsidRPr="00520CBC">
        <w:rPr>
          <w:rFonts w:asciiTheme="majorBidi" w:hAnsiTheme="majorBidi" w:cstheme="majorBidi"/>
          <w:spacing w:val="-3"/>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promise,</w:t>
      </w:r>
      <w:r w:rsidRPr="00520CBC">
        <w:rPr>
          <w:rFonts w:asciiTheme="majorBidi" w:hAnsiTheme="majorBidi" w:cstheme="majorBidi"/>
          <w:spacing w:val="-2"/>
        </w:rPr>
        <w:t xml:space="preserve"> </w:t>
      </w:r>
      <w:r w:rsidRPr="00520CBC">
        <w:rPr>
          <w:rFonts w:asciiTheme="majorBidi" w:hAnsiTheme="majorBidi" w:cstheme="majorBidi"/>
        </w:rPr>
        <w:t xml:space="preserve">his belief with Sarah in the promise of offspring, and his testing through the sacrifice of Isaac. All of these </w:t>
      </w:r>
      <w:proofErr w:type="gramStart"/>
      <w:r w:rsidRPr="00520CBC">
        <w:rPr>
          <w:rFonts w:asciiTheme="majorBidi" w:hAnsiTheme="majorBidi" w:cstheme="majorBidi"/>
        </w:rPr>
        <w:t>are made</w:t>
      </w:r>
      <w:proofErr w:type="gramEnd"/>
      <w:r w:rsidRPr="00520CBC">
        <w:rPr>
          <w:rFonts w:asciiTheme="majorBidi" w:hAnsiTheme="majorBidi" w:cstheme="majorBidi"/>
        </w:rPr>
        <w:t xml:space="preserve"> to reflect faith in God beyond the limitations of this life, a heavenly abode, and the belief in future resurrection of the dead. By contrast, </w:t>
      </w:r>
      <w:r w:rsidRPr="00520CBC">
        <w:rPr>
          <w:rFonts w:asciiTheme="majorBidi" w:hAnsiTheme="majorBidi" w:cstheme="majorBidi"/>
          <w:i/>
        </w:rPr>
        <w:t xml:space="preserve">James </w:t>
      </w:r>
      <w:r w:rsidRPr="00520CBC">
        <w:rPr>
          <w:rFonts w:asciiTheme="majorBidi" w:hAnsiTheme="majorBidi" w:cstheme="majorBidi"/>
        </w:rPr>
        <w:t xml:space="preserve">2:20–24 uses the sacrifice of Isaac as an example of Abrahams </w:t>
      </w:r>
      <w:proofErr w:type="gramStart"/>
      <w:r w:rsidRPr="00520CBC">
        <w:rPr>
          <w:rFonts w:asciiTheme="majorBidi" w:hAnsiTheme="majorBidi" w:cstheme="majorBidi"/>
        </w:rPr>
        <w:t>being justified</w:t>
      </w:r>
      <w:proofErr w:type="gramEnd"/>
      <w:r w:rsidRPr="00520CBC">
        <w:rPr>
          <w:rFonts w:asciiTheme="majorBidi" w:hAnsiTheme="majorBidi" w:cstheme="majorBidi"/>
        </w:rPr>
        <w:t xml:space="preserve"> by works and not just by faith alone.</w:t>
      </w:r>
    </w:p>
    <w:p w14:paraId="4B1503EC" w14:textId="126CC945" w:rsidR="007E0FCE" w:rsidRPr="00520CBC" w:rsidRDefault="00000000" w:rsidP="00520CBC">
      <w:pPr>
        <w:pStyle w:val="BodyText"/>
        <w:spacing w:before="149" w:line="266" w:lineRule="auto"/>
        <w:ind w:left="-1" w:right="64"/>
        <w:rPr>
          <w:rFonts w:asciiTheme="majorBidi" w:hAnsiTheme="majorBidi" w:cstheme="majorBidi"/>
        </w:rPr>
      </w:pPr>
      <w:r w:rsidRPr="00520CBC">
        <w:rPr>
          <w:rFonts w:asciiTheme="majorBidi" w:hAnsiTheme="majorBidi" w:cstheme="majorBidi"/>
          <w:b/>
        </w:rPr>
        <w:t xml:space="preserve">ABRAHAM IN ISLAM. </w:t>
      </w:r>
      <w:r w:rsidRPr="00520CBC">
        <w:rPr>
          <w:rFonts w:asciiTheme="majorBidi" w:hAnsiTheme="majorBidi" w:cstheme="majorBidi"/>
        </w:rPr>
        <w:t xml:space="preserve">Abraham </w:t>
      </w:r>
      <w:proofErr w:type="gramStart"/>
      <w:r w:rsidRPr="00520CBC">
        <w:rPr>
          <w:rFonts w:asciiTheme="majorBidi" w:hAnsiTheme="majorBidi" w:cstheme="majorBidi"/>
        </w:rPr>
        <w:t>is mentioned</w:t>
      </w:r>
      <w:proofErr w:type="gramEnd"/>
      <w:r w:rsidRPr="00520CBC">
        <w:rPr>
          <w:rFonts w:asciiTheme="majorBidi" w:hAnsiTheme="majorBidi" w:cstheme="majorBidi"/>
        </w:rPr>
        <w:t xml:space="preserve"> more frequently in the Quran than is any other</w:t>
      </w:r>
      <w:r w:rsidRPr="00520CBC">
        <w:rPr>
          <w:rFonts w:asciiTheme="majorBidi" w:hAnsiTheme="majorBidi" w:cstheme="majorBidi"/>
          <w:spacing w:val="-4"/>
        </w:rPr>
        <w:t xml:space="preserve"> </w:t>
      </w:r>
      <w:r w:rsidRPr="00520CBC">
        <w:rPr>
          <w:rFonts w:asciiTheme="majorBidi" w:hAnsiTheme="majorBidi" w:cstheme="majorBidi"/>
        </w:rPr>
        <w:t>biblical</w:t>
      </w:r>
      <w:r w:rsidRPr="00520CBC">
        <w:rPr>
          <w:rFonts w:asciiTheme="majorBidi" w:hAnsiTheme="majorBidi" w:cstheme="majorBidi"/>
          <w:spacing w:val="-3"/>
        </w:rPr>
        <w:t xml:space="preserve"> </w:t>
      </w:r>
      <w:r w:rsidRPr="00520CBC">
        <w:rPr>
          <w:rFonts w:asciiTheme="majorBidi" w:hAnsiTheme="majorBidi" w:cstheme="majorBidi"/>
        </w:rPr>
        <w:t>figure.</w:t>
      </w:r>
      <w:r w:rsidRPr="00520CBC">
        <w:rPr>
          <w:rFonts w:asciiTheme="majorBidi" w:hAnsiTheme="majorBidi" w:cstheme="majorBidi"/>
          <w:spacing w:val="-2"/>
        </w:rPr>
        <w:t xml:space="preserve"> </w:t>
      </w:r>
      <w:r w:rsidRPr="00520CBC">
        <w:rPr>
          <w:rFonts w:asciiTheme="majorBidi" w:hAnsiTheme="majorBidi" w:cstheme="majorBidi"/>
        </w:rPr>
        <w:t>He</w:t>
      </w:r>
      <w:r w:rsidRPr="00520CBC">
        <w:rPr>
          <w:rFonts w:asciiTheme="majorBidi" w:hAnsiTheme="majorBidi" w:cstheme="majorBidi"/>
          <w:spacing w:val="-2"/>
        </w:rPr>
        <w:t xml:space="preserve"> </w:t>
      </w:r>
      <w:proofErr w:type="gramStart"/>
      <w:r w:rsidRPr="00520CBC">
        <w:rPr>
          <w:rFonts w:asciiTheme="majorBidi" w:hAnsiTheme="majorBidi" w:cstheme="majorBidi"/>
        </w:rPr>
        <w:t>is</w:t>
      </w:r>
      <w:r w:rsidRPr="00520CBC">
        <w:rPr>
          <w:rFonts w:asciiTheme="majorBidi" w:hAnsiTheme="majorBidi" w:cstheme="majorBidi"/>
          <w:spacing w:val="-2"/>
        </w:rPr>
        <w:t xml:space="preserve"> </w:t>
      </w:r>
      <w:r w:rsidRPr="00520CBC">
        <w:rPr>
          <w:rFonts w:asciiTheme="majorBidi" w:hAnsiTheme="majorBidi" w:cstheme="majorBidi"/>
        </w:rPr>
        <w:t>regarded</w:t>
      </w:r>
      <w:proofErr w:type="gramEnd"/>
      <w:r w:rsidRPr="00520CBC">
        <w:rPr>
          <w:rFonts w:asciiTheme="majorBidi" w:hAnsiTheme="majorBidi" w:cstheme="majorBidi"/>
          <w:spacing w:val="-1"/>
        </w:rPr>
        <w:t xml:space="preserve"> </w:t>
      </w:r>
      <w:r w:rsidRPr="00520CBC">
        <w:rPr>
          <w:rFonts w:asciiTheme="majorBidi" w:hAnsiTheme="majorBidi" w:cstheme="majorBidi"/>
        </w:rPr>
        <w:t>as</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first prophet</w:t>
      </w:r>
      <w:r w:rsidRPr="00520CBC">
        <w:rPr>
          <w:rFonts w:asciiTheme="majorBidi" w:hAnsiTheme="majorBidi" w:cstheme="majorBidi"/>
          <w:spacing w:val="-4"/>
        </w:rPr>
        <w:t xml:space="preserve"> </w:t>
      </w:r>
      <w:r w:rsidRPr="00520CBC">
        <w:rPr>
          <w:rFonts w:asciiTheme="majorBidi" w:hAnsiTheme="majorBidi" w:cstheme="majorBidi"/>
        </w:rPr>
        <w:t>because</w:t>
      </w:r>
      <w:r w:rsidRPr="00520CBC">
        <w:rPr>
          <w:rFonts w:asciiTheme="majorBidi" w:hAnsiTheme="majorBidi" w:cstheme="majorBidi"/>
          <w:spacing w:val="-2"/>
        </w:rPr>
        <w:t xml:space="preserve"> </w:t>
      </w:r>
      <w:r w:rsidRPr="00520CBC">
        <w:rPr>
          <w:rFonts w:asciiTheme="majorBidi" w:hAnsiTheme="majorBidi" w:cstheme="majorBidi"/>
        </w:rPr>
        <w:t>he</w:t>
      </w:r>
      <w:r w:rsidRPr="00520CBC">
        <w:rPr>
          <w:rFonts w:asciiTheme="majorBidi" w:hAnsiTheme="majorBidi" w:cstheme="majorBidi"/>
          <w:spacing w:val="-2"/>
        </w:rPr>
        <w:t xml:space="preserve"> </w:t>
      </w:r>
      <w:r w:rsidRPr="00520CBC">
        <w:rPr>
          <w:rFonts w:asciiTheme="majorBidi" w:hAnsiTheme="majorBidi" w:cstheme="majorBidi"/>
        </w:rPr>
        <w:t>was</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first</w:t>
      </w:r>
      <w:r w:rsidRPr="00520CBC">
        <w:rPr>
          <w:rFonts w:asciiTheme="majorBidi" w:hAnsiTheme="majorBidi" w:cstheme="majorBidi"/>
          <w:spacing w:val="-4"/>
        </w:rPr>
        <w:t xml:space="preserve"> </w:t>
      </w:r>
      <w:r w:rsidRPr="00520CBC">
        <w:rPr>
          <w:rFonts w:asciiTheme="majorBidi" w:hAnsiTheme="majorBidi" w:cstheme="majorBidi"/>
        </w:rPr>
        <w:t>to</w:t>
      </w:r>
      <w:r w:rsidRPr="00520CBC">
        <w:rPr>
          <w:rFonts w:asciiTheme="majorBidi" w:hAnsiTheme="majorBidi" w:cstheme="majorBidi"/>
          <w:spacing w:val="-4"/>
        </w:rPr>
        <w:t xml:space="preserve"> </w:t>
      </w:r>
      <w:r w:rsidRPr="00520CBC">
        <w:rPr>
          <w:rFonts w:asciiTheme="majorBidi" w:hAnsiTheme="majorBidi" w:cstheme="majorBidi"/>
        </w:rPr>
        <w:t>convert to the true God and to preach against the idolatry of his people (</w:t>
      </w:r>
      <w:r w:rsidRPr="00520CBC">
        <w:rPr>
          <w:rFonts w:asciiTheme="majorBidi" w:hAnsiTheme="majorBidi" w:cstheme="majorBidi"/>
          <w:i/>
        </w:rPr>
        <w:t xml:space="preserve">surahs </w:t>
      </w:r>
      <w:r w:rsidRPr="00520CBC">
        <w:rPr>
          <w:rFonts w:asciiTheme="majorBidi" w:hAnsiTheme="majorBidi" w:cstheme="majorBidi"/>
        </w:rPr>
        <w:t xml:space="preserve">19:41ff., 21:51ff., 26:69ff., 37:83ff.). He was also the first Muslim because he practiced </w:t>
      </w:r>
      <w:r w:rsidR="00F25C20" w:rsidRPr="00520CBC">
        <w:rPr>
          <w:rFonts w:asciiTheme="majorBidi" w:hAnsiTheme="majorBidi" w:cstheme="majorBidi"/>
          <w:i/>
        </w:rPr>
        <w:t>Islam</w:t>
      </w:r>
      <w:r w:rsidRPr="00520CBC">
        <w:rPr>
          <w:rFonts w:asciiTheme="majorBidi" w:hAnsiTheme="majorBidi" w:cstheme="majorBidi"/>
        </w:rPr>
        <w:t xml:space="preserve">—submission to absolute obedience to God—when he was </w:t>
      </w:r>
      <w:proofErr w:type="gramStart"/>
      <w:r w:rsidRPr="00520CBC">
        <w:rPr>
          <w:rFonts w:asciiTheme="majorBidi" w:hAnsiTheme="majorBidi" w:cstheme="majorBidi"/>
        </w:rPr>
        <w:t>tested</w:t>
      </w:r>
      <w:proofErr w:type="gramEnd"/>
      <w:r w:rsidRPr="00520CBC">
        <w:rPr>
          <w:rFonts w:asciiTheme="majorBidi" w:hAnsiTheme="majorBidi" w:cstheme="majorBidi"/>
        </w:rPr>
        <w:t xml:space="preserve"> by the command to sacrifice his son (2:124ff., 37:102ff.). Abraham, with the aid</w:t>
      </w:r>
      <w:r w:rsidRPr="00520CBC">
        <w:rPr>
          <w:rFonts w:asciiTheme="majorBidi" w:hAnsiTheme="majorBidi" w:cstheme="majorBidi"/>
          <w:spacing w:val="-1"/>
        </w:rPr>
        <w:t xml:space="preserve"> </w:t>
      </w:r>
      <w:r w:rsidRPr="00520CBC">
        <w:rPr>
          <w:rFonts w:asciiTheme="majorBidi" w:hAnsiTheme="majorBidi" w:cstheme="majorBidi"/>
        </w:rPr>
        <w:t>of his son</w:t>
      </w:r>
      <w:r w:rsidRPr="00520CBC">
        <w:rPr>
          <w:rFonts w:asciiTheme="majorBidi" w:hAnsiTheme="majorBidi" w:cstheme="majorBidi"/>
          <w:spacing w:val="-2"/>
        </w:rPr>
        <w:t xml:space="preserve"> </w:t>
      </w:r>
      <w:r w:rsidRPr="00520CBC">
        <w:rPr>
          <w:rFonts w:asciiTheme="majorBidi" w:hAnsiTheme="majorBidi" w:cstheme="majorBidi"/>
        </w:rPr>
        <w:t>Ishmael, the father</w:t>
      </w:r>
      <w:r w:rsidRPr="00520CBC">
        <w:rPr>
          <w:rFonts w:asciiTheme="majorBidi" w:hAnsiTheme="majorBidi" w:cstheme="majorBidi"/>
          <w:spacing w:val="-2"/>
        </w:rPr>
        <w:t xml:space="preserve"> </w:t>
      </w:r>
      <w:r w:rsidRPr="00520CBC">
        <w:rPr>
          <w:rFonts w:asciiTheme="majorBidi" w:hAnsiTheme="majorBidi" w:cstheme="majorBidi"/>
        </w:rPr>
        <w:t>of</w:t>
      </w:r>
      <w:r w:rsidRPr="00520CBC">
        <w:rPr>
          <w:rFonts w:asciiTheme="majorBidi" w:hAnsiTheme="majorBidi" w:cstheme="majorBidi"/>
          <w:spacing w:val="-2"/>
        </w:rPr>
        <w:t xml:space="preserve"> </w:t>
      </w:r>
      <w:r w:rsidRPr="00520CBC">
        <w:rPr>
          <w:rFonts w:asciiTheme="majorBidi" w:hAnsiTheme="majorBidi" w:cstheme="majorBidi"/>
        </w:rPr>
        <w:t>the Arabs, was responsible for the founding of the Ka’bah in Mecca, the first sanctuary of God (2:125, 2:127). Muhammad viewed himself as the reviver of this ancient faith, which he regarded</w:t>
      </w:r>
      <w:r w:rsidR="00520CBC" w:rsidRPr="00520CBC">
        <w:rPr>
          <w:rFonts w:asciiTheme="majorBidi" w:hAnsiTheme="majorBidi" w:cstheme="majorBidi"/>
        </w:rPr>
        <w:t xml:space="preserve"> </w:t>
      </w:r>
      <w:r w:rsidRPr="00520CBC">
        <w:rPr>
          <w:rFonts w:asciiTheme="majorBidi" w:hAnsiTheme="majorBidi" w:cstheme="majorBidi"/>
        </w:rPr>
        <w:t>as</w:t>
      </w:r>
      <w:r w:rsidRPr="00520CBC">
        <w:rPr>
          <w:rFonts w:asciiTheme="majorBidi" w:hAnsiTheme="majorBidi" w:cstheme="majorBidi"/>
          <w:spacing w:val="-3"/>
        </w:rPr>
        <w:t xml:space="preserve"> </w:t>
      </w:r>
      <w:r w:rsidRPr="00520CBC">
        <w:rPr>
          <w:rFonts w:asciiTheme="majorBidi" w:hAnsiTheme="majorBidi" w:cstheme="majorBidi"/>
        </w:rPr>
        <w:t>older</w:t>
      </w:r>
      <w:r w:rsidRPr="00520CBC">
        <w:rPr>
          <w:rFonts w:asciiTheme="majorBidi" w:hAnsiTheme="majorBidi" w:cstheme="majorBidi"/>
          <w:spacing w:val="-5"/>
        </w:rPr>
        <w:t xml:space="preserve"> </w:t>
      </w:r>
      <w:r w:rsidRPr="00520CBC">
        <w:rPr>
          <w:rFonts w:asciiTheme="majorBidi" w:hAnsiTheme="majorBidi" w:cstheme="majorBidi"/>
        </w:rPr>
        <w:t>than</w:t>
      </w:r>
      <w:r w:rsidRPr="00520CBC">
        <w:rPr>
          <w:rFonts w:asciiTheme="majorBidi" w:hAnsiTheme="majorBidi" w:cstheme="majorBidi"/>
          <w:spacing w:val="-2"/>
        </w:rPr>
        <w:t xml:space="preserve"> </w:t>
      </w:r>
      <w:r w:rsidRPr="00520CBC">
        <w:rPr>
          <w:rFonts w:asciiTheme="majorBidi" w:hAnsiTheme="majorBidi" w:cstheme="majorBidi"/>
        </w:rPr>
        <w:t>both</w:t>
      </w:r>
      <w:r w:rsidRPr="00520CBC">
        <w:rPr>
          <w:rFonts w:asciiTheme="majorBidi" w:hAnsiTheme="majorBidi" w:cstheme="majorBidi"/>
          <w:spacing w:val="-5"/>
        </w:rPr>
        <w:t xml:space="preserve"> </w:t>
      </w:r>
      <w:r w:rsidRPr="00520CBC">
        <w:rPr>
          <w:rFonts w:asciiTheme="majorBidi" w:hAnsiTheme="majorBidi" w:cstheme="majorBidi"/>
        </w:rPr>
        <w:t>Judaism</w:t>
      </w:r>
      <w:r w:rsidRPr="00520CBC">
        <w:rPr>
          <w:rFonts w:asciiTheme="majorBidi" w:hAnsiTheme="majorBidi" w:cstheme="majorBidi"/>
          <w:spacing w:val="-5"/>
        </w:rPr>
        <w:t xml:space="preserve"> </w:t>
      </w:r>
      <w:r w:rsidRPr="00520CBC">
        <w:rPr>
          <w:rFonts w:asciiTheme="majorBidi" w:hAnsiTheme="majorBidi" w:cstheme="majorBidi"/>
        </w:rPr>
        <w:t>and</w:t>
      </w:r>
      <w:r w:rsidRPr="00520CBC">
        <w:rPr>
          <w:rFonts w:asciiTheme="majorBidi" w:hAnsiTheme="majorBidi" w:cstheme="majorBidi"/>
          <w:spacing w:val="-4"/>
        </w:rPr>
        <w:t xml:space="preserve"> </w:t>
      </w:r>
      <w:r w:rsidRPr="00520CBC">
        <w:rPr>
          <w:rFonts w:asciiTheme="majorBidi" w:hAnsiTheme="majorBidi" w:cstheme="majorBidi"/>
        </w:rPr>
        <w:t>Christianity</w:t>
      </w:r>
      <w:r w:rsidRPr="00520CBC">
        <w:rPr>
          <w:rFonts w:asciiTheme="majorBidi" w:hAnsiTheme="majorBidi" w:cstheme="majorBidi"/>
          <w:spacing w:val="-2"/>
        </w:rPr>
        <w:t xml:space="preserve"> </w:t>
      </w:r>
      <w:r w:rsidRPr="00520CBC">
        <w:rPr>
          <w:rFonts w:asciiTheme="majorBidi" w:hAnsiTheme="majorBidi" w:cstheme="majorBidi"/>
        </w:rPr>
        <w:t>(3:65).</w:t>
      </w:r>
      <w:r w:rsidRPr="00520CBC">
        <w:rPr>
          <w:rFonts w:asciiTheme="majorBidi" w:hAnsiTheme="majorBidi" w:cstheme="majorBidi"/>
          <w:spacing w:val="-3"/>
        </w:rPr>
        <w:t xml:space="preserve"> </w:t>
      </w:r>
      <w:r w:rsidRPr="00520CBC">
        <w:rPr>
          <w:rFonts w:asciiTheme="majorBidi" w:hAnsiTheme="majorBidi" w:cstheme="majorBidi"/>
        </w:rPr>
        <w:t>Following</w:t>
      </w:r>
      <w:r w:rsidRPr="00520CBC">
        <w:rPr>
          <w:rFonts w:asciiTheme="majorBidi" w:hAnsiTheme="majorBidi" w:cstheme="majorBidi"/>
          <w:spacing w:val="-5"/>
        </w:rPr>
        <w:t xml:space="preserve"> </w:t>
      </w:r>
      <w:r w:rsidRPr="00520CBC">
        <w:rPr>
          <w:rFonts w:asciiTheme="majorBidi" w:hAnsiTheme="majorBidi" w:cstheme="majorBidi"/>
        </w:rPr>
        <w:t>Jewish</w:t>
      </w:r>
      <w:r w:rsidRPr="00520CBC">
        <w:rPr>
          <w:rFonts w:asciiTheme="majorBidi" w:hAnsiTheme="majorBidi" w:cstheme="majorBidi"/>
          <w:spacing w:val="-5"/>
        </w:rPr>
        <w:t xml:space="preserve"> </w:t>
      </w:r>
      <w:r w:rsidRPr="00520CBC">
        <w:rPr>
          <w:rFonts w:asciiTheme="majorBidi" w:hAnsiTheme="majorBidi" w:cstheme="majorBidi"/>
        </w:rPr>
        <w:t>tradition,</w:t>
      </w:r>
      <w:r w:rsidRPr="00520CBC">
        <w:rPr>
          <w:rFonts w:asciiTheme="majorBidi" w:hAnsiTheme="majorBidi" w:cstheme="majorBidi"/>
          <w:spacing w:val="-3"/>
        </w:rPr>
        <w:t xml:space="preserve"> </w:t>
      </w:r>
      <w:r w:rsidRPr="00520CBC">
        <w:rPr>
          <w:rFonts w:asciiTheme="majorBidi" w:hAnsiTheme="majorBidi" w:cstheme="majorBidi"/>
        </w:rPr>
        <w:t>he</w:t>
      </w:r>
      <w:r w:rsidRPr="00520CBC">
        <w:rPr>
          <w:rFonts w:asciiTheme="majorBidi" w:hAnsiTheme="majorBidi" w:cstheme="majorBidi"/>
          <w:spacing w:val="-3"/>
        </w:rPr>
        <w:t xml:space="preserve"> </w:t>
      </w:r>
      <w:r w:rsidRPr="00520CBC">
        <w:rPr>
          <w:rFonts w:asciiTheme="majorBidi" w:hAnsiTheme="majorBidi" w:cstheme="majorBidi"/>
        </w:rPr>
        <w:t>also regarded Abraham as the first recipient of the divine revelation of the book (2:129).</w:t>
      </w:r>
    </w:p>
    <w:p w14:paraId="00445AA4" w14:textId="2ECFE4DD" w:rsidR="007E0FCE" w:rsidRPr="00520CBC" w:rsidRDefault="00000000">
      <w:pPr>
        <w:pStyle w:val="BodyText"/>
        <w:spacing w:before="155" w:line="266" w:lineRule="auto"/>
        <w:rPr>
          <w:rFonts w:asciiTheme="majorBidi" w:hAnsiTheme="majorBidi" w:cstheme="majorBidi"/>
        </w:rPr>
      </w:pPr>
      <w:r w:rsidRPr="00520CBC">
        <w:rPr>
          <w:rFonts w:asciiTheme="majorBidi" w:hAnsiTheme="majorBidi" w:cstheme="majorBidi"/>
          <w:b/>
        </w:rPr>
        <w:t xml:space="preserve">BIBLIOGRAPHY </w:t>
      </w:r>
      <w:r w:rsidRPr="00520CBC">
        <w:rPr>
          <w:rFonts w:asciiTheme="majorBidi" w:hAnsiTheme="majorBidi" w:cstheme="majorBidi"/>
        </w:rPr>
        <w:t>It is difficult in a brief bibliography to do justice to the broad spectrum of scholarly</w:t>
      </w:r>
      <w:r w:rsidRPr="00520CBC">
        <w:rPr>
          <w:rFonts w:asciiTheme="majorBidi" w:hAnsiTheme="majorBidi" w:cstheme="majorBidi"/>
          <w:spacing w:val="-5"/>
        </w:rPr>
        <w:t xml:space="preserve"> </w:t>
      </w:r>
      <w:r w:rsidRPr="00520CBC">
        <w:rPr>
          <w:rFonts w:asciiTheme="majorBidi" w:hAnsiTheme="majorBidi" w:cstheme="majorBidi"/>
        </w:rPr>
        <w:t>opinion</w:t>
      </w:r>
      <w:r w:rsidRPr="00520CBC">
        <w:rPr>
          <w:rFonts w:asciiTheme="majorBidi" w:hAnsiTheme="majorBidi" w:cstheme="majorBidi"/>
          <w:spacing w:val="-5"/>
        </w:rPr>
        <w:t xml:space="preserve"> </w:t>
      </w:r>
      <w:r w:rsidRPr="00520CBC">
        <w:rPr>
          <w:rFonts w:asciiTheme="majorBidi" w:hAnsiTheme="majorBidi" w:cstheme="majorBidi"/>
        </w:rPr>
        <w:t>about</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Abraham</w:t>
      </w:r>
      <w:r w:rsidRPr="00520CBC">
        <w:rPr>
          <w:rFonts w:asciiTheme="majorBidi" w:hAnsiTheme="majorBidi" w:cstheme="majorBidi"/>
          <w:spacing w:val="-3"/>
        </w:rPr>
        <w:t xml:space="preserve"> </w:t>
      </w:r>
      <w:r w:rsidRPr="00520CBC">
        <w:rPr>
          <w:rFonts w:asciiTheme="majorBidi" w:hAnsiTheme="majorBidi" w:cstheme="majorBidi"/>
        </w:rPr>
        <w:t>tradition.</w:t>
      </w:r>
      <w:r w:rsidRPr="00520CBC">
        <w:rPr>
          <w:rFonts w:asciiTheme="majorBidi" w:hAnsiTheme="majorBidi" w:cstheme="majorBidi"/>
          <w:spacing w:val="-1"/>
        </w:rPr>
        <w:t xml:space="preserve"> </w:t>
      </w:r>
      <w:r w:rsidRPr="00520CBC">
        <w:rPr>
          <w:rFonts w:asciiTheme="majorBidi" w:hAnsiTheme="majorBidi" w:cstheme="majorBidi"/>
        </w:rPr>
        <w:t>On</w:t>
      </w:r>
      <w:r w:rsidRPr="00520CBC">
        <w:rPr>
          <w:rFonts w:asciiTheme="majorBidi" w:hAnsiTheme="majorBidi" w:cstheme="majorBidi"/>
          <w:spacing w:val="-5"/>
        </w:rPr>
        <w:t xml:space="preserve"> </w:t>
      </w:r>
      <w:r w:rsidRPr="00520CBC">
        <w:rPr>
          <w:rFonts w:asciiTheme="majorBidi" w:hAnsiTheme="majorBidi" w:cstheme="majorBidi"/>
        </w:rPr>
        <w:t>matters</w:t>
      </w:r>
      <w:r w:rsidRPr="00520CBC">
        <w:rPr>
          <w:rFonts w:asciiTheme="majorBidi" w:hAnsiTheme="majorBidi" w:cstheme="majorBidi"/>
          <w:spacing w:val="-3"/>
        </w:rPr>
        <w:t xml:space="preserve"> </w:t>
      </w:r>
      <w:r w:rsidRPr="00520CBC">
        <w:rPr>
          <w:rFonts w:asciiTheme="majorBidi" w:hAnsiTheme="majorBidi" w:cstheme="majorBidi"/>
        </w:rPr>
        <w:t>of</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history</w:t>
      </w:r>
      <w:r w:rsidRPr="00520CBC">
        <w:rPr>
          <w:rFonts w:asciiTheme="majorBidi" w:hAnsiTheme="majorBidi" w:cstheme="majorBidi"/>
          <w:spacing w:val="-5"/>
        </w:rPr>
        <w:t xml:space="preserve"> </w:t>
      </w:r>
      <w:r w:rsidRPr="00520CBC">
        <w:rPr>
          <w:rFonts w:asciiTheme="majorBidi" w:hAnsiTheme="majorBidi" w:cstheme="majorBidi"/>
        </w:rPr>
        <w:t>of</w:t>
      </w:r>
      <w:r w:rsidRPr="00520CBC">
        <w:rPr>
          <w:rFonts w:asciiTheme="majorBidi" w:hAnsiTheme="majorBidi" w:cstheme="majorBidi"/>
          <w:spacing w:val="-5"/>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 xml:space="preserve">patriarchal age, John Brights A History of Israel, 3d ed. (Philadelphia, 1981), may be said to represent an American school of thought, while Siegfried </w:t>
      </w:r>
      <w:r w:rsidR="00F25C20" w:rsidRPr="00520CBC">
        <w:rPr>
          <w:rFonts w:asciiTheme="majorBidi" w:hAnsiTheme="majorBidi" w:cstheme="majorBidi"/>
        </w:rPr>
        <w:t>Herrmann’s</w:t>
      </w:r>
      <w:r w:rsidRPr="00520CBC">
        <w:rPr>
          <w:rFonts w:asciiTheme="majorBidi" w:hAnsiTheme="majorBidi" w:cstheme="majorBidi"/>
        </w:rPr>
        <w:t xml:space="preserve"> Geschichte Israels in alttestamentlicher</w:t>
      </w:r>
      <w:r w:rsidRPr="00520CBC">
        <w:rPr>
          <w:rFonts w:asciiTheme="majorBidi" w:hAnsiTheme="majorBidi" w:cstheme="majorBidi"/>
          <w:spacing w:val="-4"/>
        </w:rPr>
        <w:t xml:space="preserve"> </w:t>
      </w:r>
      <w:r w:rsidRPr="00520CBC">
        <w:rPr>
          <w:rFonts w:asciiTheme="majorBidi" w:hAnsiTheme="majorBidi" w:cstheme="majorBidi"/>
        </w:rPr>
        <w:t>Zeit</w:t>
      </w:r>
      <w:r w:rsidRPr="00520CBC">
        <w:rPr>
          <w:rFonts w:asciiTheme="majorBidi" w:hAnsiTheme="majorBidi" w:cstheme="majorBidi"/>
          <w:spacing w:val="-2"/>
        </w:rPr>
        <w:t xml:space="preserve"> </w:t>
      </w:r>
      <w:r w:rsidRPr="00520CBC">
        <w:rPr>
          <w:rFonts w:asciiTheme="majorBidi" w:hAnsiTheme="majorBidi" w:cstheme="majorBidi"/>
        </w:rPr>
        <w:t>(Munich,</w:t>
      </w:r>
      <w:r w:rsidRPr="00520CBC">
        <w:rPr>
          <w:rFonts w:asciiTheme="majorBidi" w:hAnsiTheme="majorBidi" w:cstheme="majorBidi"/>
          <w:spacing w:val="-2"/>
        </w:rPr>
        <w:t xml:space="preserve"> </w:t>
      </w:r>
      <w:r w:rsidRPr="00520CBC">
        <w:rPr>
          <w:rFonts w:asciiTheme="majorBidi" w:hAnsiTheme="majorBidi" w:cstheme="majorBidi"/>
        </w:rPr>
        <w:t>1973),</w:t>
      </w:r>
      <w:r w:rsidRPr="00520CBC">
        <w:rPr>
          <w:rFonts w:asciiTheme="majorBidi" w:hAnsiTheme="majorBidi" w:cstheme="majorBidi"/>
          <w:spacing w:val="-2"/>
        </w:rPr>
        <w:t xml:space="preserve"> </w:t>
      </w:r>
      <w:r w:rsidRPr="00520CBC">
        <w:rPr>
          <w:rFonts w:asciiTheme="majorBidi" w:hAnsiTheme="majorBidi" w:cstheme="majorBidi"/>
        </w:rPr>
        <w:t>translated</w:t>
      </w:r>
      <w:r w:rsidRPr="00520CBC">
        <w:rPr>
          <w:rFonts w:asciiTheme="majorBidi" w:hAnsiTheme="majorBidi" w:cstheme="majorBidi"/>
          <w:spacing w:val="-3"/>
        </w:rPr>
        <w:t xml:space="preserve"> </w:t>
      </w:r>
      <w:r w:rsidRPr="00520CBC">
        <w:rPr>
          <w:rFonts w:asciiTheme="majorBidi" w:hAnsiTheme="majorBidi" w:cstheme="majorBidi"/>
        </w:rPr>
        <w:t>by</w:t>
      </w:r>
      <w:r w:rsidRPr="00520CBC">
        <w:rPr>
          <w:rFonts w:asciiTheme="majorBidi" w:hAnsiTheme="majorBidi" w:cstheme="majorBidi"/>
          <w:spacing w:val="-4"/>
        </w:rPr>
        <w:t xml:space="preserve"> </w:t>
      </w:r>
      <w:r w:rsidRPr="00520CBC">
        <w:rPr>
          <w:rFonts w:asciiTheme="majorBidi" w:hAnsiTheme="majorBidi" w:cstheme="majorBidi"/>
        </w:rPr>
        <w:t>John</w:t>
      </w:r>
      <w:r w:rsidRPr="00520CBC">
        <w:rPr>
          <w:rFonts w:asciiTheme="majorBidi" w:hAnsiTheme="majorBidi" w:cstheme="majorBidi"/>
          <w:spacing w:val="-4"/>
        </w:rPr>
        <w:t xml:space="preserve"> </w:t>
      </w:r>
      <w:r w:rsidRPr="00520CBC">
        <w:rPr>
          <w:rFonts w:asciiTheme="majorBidi" w:hAnsiTheme="majorBidi" w:cstheme="majorBidi"/>
        </w:rPr>
        <w:t>Bowden</w:t>
      </w:r>
      <w:r w:rsidRPr="00520CBC">
        <w:rPr>
          <w:rFonts w:asciiTheme="majorBidi" w:hAnsiTheme="majorBidi" w:cstheme="majorBidi"/>
          <w:spacing w:val="-4"/>
        </w:rPr>
        <w:t xml:space="preserve"> </w:t>
      </w:r>
      <w:r w:rsidRPr="00520CBC">
        <w:rPr>
          <w:rFonts w:asciiTheme="majorBidi" w:hAnsiTheme="majorBidi" w:cstheme="majorBidi"/>
        </w:rPr>
        <w:t>as A</w:t>
      </w:r>
      <w:r w:rsidRPr="00520CBC">
        <w:rPr>
          <w:rFonts w:asciiTheme="majorBidi" w:hAnsiTheme="majorBidi" w:cstheme="majorBidi"/>
          <w:spacing w:val="-3"/>
        </w:rPr>
        <w:t xml:space="preserve"> </w:t>
      </w:r>
      <w:r w:rsidRPr="00520CBC">
        <w:rPr>
          <w:rFonts w:asciiTheme="majorBidi" w:hAnsiTheme="majorBidi" w:cstheme="majorBidi"/>
        </w:rPr>
        <w:t>History</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1"/>
        </w:rPr>
        <w:t xml:space="preserve"> </w:t>
      </w:r>
      <w:r w:rsidRPr="00520CBC">
        <w:rPr>
          <w:rFonts w:asciiTheme="majorBidi" w:hAnsiTheme="majorBidi" w:cstheme="majorBidi"/>
        </w:rPr>
        <w:t>Israel</w:t>
      </w:r>
      <w:r w:rsidRPr="00520CBC">
        <w:rPr>
          <w:rFonts w:asciiTheme="majorBidi" w:hAnsiTheme="majorBidi" w:cstheme="majorBidi"/>
          <w:spacing w:val="-3"/>
        </w:rPr>
        <w:t xml:space="preserve"> </w:t>
      </w:r>
      <w:r w:rsidRPr="00520CBC">
        <w:rPr>
          <w:rFonts w:asciiTheme="majorBidi" w:hAnsiTheme="majorBidi" w:cstheme="majorBidi"/>
        </w:rPr>
        <w:t>in Old Testament</w:t>
      </w:r>
      <w:r w:rsidRPr="00520CBC">
        <w:rPr>
          <w:rFonts w:asciiTheme="majorBidi" w:hAnsiTheme="majorBidi" w:cstheme="majorBidi"/>
          <w:spacing w:val="-1"/>
        </w:rPr>
        <w:t xml:space="preserve"> </w:t>
      </w:r>
      <w:r w:rsidRPr="00520CBC">
        <w:rPr>
          <w:rFonts w:asciiTheme="majorBidi" w:hAnsiTheme="majorBidi" w:cstheme="majorBidi"/>
        </w:rPr>
        <w:t>Times, 2d ed. (Philadelphia, 1981), presents an</w:t>
      </w:r>
      <w:r w:rsidRPr="00520CBC">
        <w:rPr>
          <w:rFonts w:asciiTheme="majorBidi" w:hAnsiTheme="majorBidi" w:cstheme="majorBidi"/>
          <w:spacing w:val="-1"/>
        </w:rPr>
        <w:t xml:space="preserve"> </w:t>
      </w:r>
      <w:r w:rsidRPr="00520CBC">
        <w:rPr>
          <w:rFonts w:asciiTheme="majorBidi" w:hAnsiTheme="majorBidi" w:cstheme="majorBidi"/>
        </w:rPr>
        <w:t>approach</w:t>
      </w:r>
      <w:r w:rsidRPr="00520CBC">
        <w:rPr>
          <w:rFonts w:asciiTheme="majorBidi" w:hAnsiTheme="majorBidi" w:cstheme="majorBidi"/>
          <w:spacing w:val="-1"/>
        </w:rPr>
        <w:t xml:space="preserve"> </w:t>
      </w:r>
      <w:r w:rsidRPr="00520CBC">
        <w:rPr>
          <w:rFonts w:asciiTheme="majorBidi" w:hAnsiTheme="majorBidi" w:cstheme="majorBidi"/>
        </w:rPr>
        <w:t>favored by many German biblical scholars. A mediating position is that found in Roland de Vauxs Histoire ancienne dIsraël: Des origines à</w:t>
      </w:r>
      <w:r w:rsidRPr="00520CBC">
        <w:rPr>
          <w:rFonts w:asciiTheme="majorBidi" w:hAnsiTheme="majorBidi" w:cstheme="majorBidi"/>
          <w:spacing w:val="-1"/>
        </w:rPr>
        <w:t xml:space="preserve"> </w:t>
      </w:r>
      <w:r w:rsidRPr="00520CBC">
        <w:rPr>
          <w:rFonts w:asciiTheme="majorBidi" w:hAnsiTheme="majorBidi" w:cstheme="majorBidi"/>
        </w:rPr>
        <w:t>linstallation</w:t>
      </w:r>
      <w:r w:rsidRPr="00520CBC">
        <w:rPr>
          <w:rFonts w:asciiTheme="majorBidi" w:hAnsiTheme="majorBidi" w:cstheme="majorBidi"/>
          <w:spacing w:val="-1"/>
        </w:rPr>
        <w:t xml:space="preserve"> </w:t>
      </w:r>
      <w:r w:rsidRPr="00520CBC">
        <w:rPr>
          <w:rFonts w:asciiTheme="majorBidi" w:hAnsiTheme="majorBidi" w:cstheme="majorBidi"/>
        </w:rPr>
        <w:t>en Canaan (Paris, 1971), translated by</w:t>
      </w:r>
      <w:r w:rsidRPr="00520CBC">
        <w:rPr>
          <w:rFonts w:asciiTheme="majorBidi" w:hAnsiTheme="majorBidi" w:cstheme="majorBidi"/>
          <w:spacing w:val="-1"/>
        </w:rPr>
        <w:t xml:space="preserve"> </w:t>
      </w:r>
      <w:r w:rsidRPr="00520CBC">
        <w:rPr>
          <w:rFonts w:asciiTheme="majorBidi" w:hAnsiTheme="majorBidi" w:cstheme="majorBidi"/>
        </w:rPr>
        <w:t>David Smith as The Early History of Israel (Philadelphia, 1978).</w:t>
      </w:r>
    </w:p>
    <w:p w14:paraId="526E5DB0" w14:textId="00143AF0" w:rsidR="007E0FCE" w:rsidRPr="00520CBC" w:rsidRDefault="00000000" w:rsidP="00520CBC">
      <w:pPr>
        <w:pStyle w:val="BodyText"/>
        <w:spacing w:before="146" w:line="266" w:lineRule="auto"/>
        <w:rPr>
          <w:rFonts w:asciiTheme="majorBidi" w:hAnsiTheme="majorBidi" w:cstheme="majorBidi"/>
        </w:rPr>
      </w:pPr>
      <w:r w:rsidRPr="00520CBC">
        <w:rPr>
          <w:rFonts w:asciiTheme="majorBidi" w:hAnsiTheme="majorBidi" w:cstheme="majorBidi"/>
        </w:rPr>
        <w:t>On the religion of Abraham, see Albrecht Alts Der Gott der Väter: Ein Beitrag zur Vorgeschichte der Israelitischen Religion (Stuttgart, 1929), translated by R. A. Wilson as “The</w:t>
      </w:r>
      <w:r w:rsidRPr="00520CBC">
        <w:rPr>
          <w:rFonts w:asciiTheme="majorBidi" w:hAnsiTheme="majorBidi" w:cstheme="majorBidi"/>
          <w:spacing w:val="-4"/>
        </w:rPr>
        <w:t xml:space="preserve"> </w:t>
      </w:r>
      <w:r w:rsidRPr="00520CBC">
        <w:rPr>
          <w:rFonts w:asciiTheme="majorBidi" w:hAnsiTheme="majorBidi" w:cstheme="majorBidi"/>
        </w:rPr>
        <w:t>God</w:t>
      </w:r>
      <w:r w:rsidRPr="00520CBC">
        <w:rPr>
          <w:rFonts w:asciiTheme="majorBidi" w:hAnsiTheme="majorBidi" w:cstheme="majorBidi"/>
          <w:spacing w:val="-3"/>
        </w:rPr>
        <w:t xml:space="preserve"> </w:t>
      </w:r>
      <w:r w:rsidRPr="00520CBC">
        <w:rPr>
          <w:rFonts w:asciiTheme="majorBidi" w:hAnsiTheme="majorBidi" w:cstheme="majorBidi"/>
        </w:rPr>
        <w:t>of</w:t>
      </w:r>
      <w:r w:rsidRPr="00520CBC">
        <w:rPr>
          <w:rFonts w:asciiTheme="majorBidi" w:hAnsiTheme="majorBidi" w:cstheme="majorBidi"/>
          <w:spacing w:val="-1"/>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Fathers,”</w:t>
      </w:r>
      <w:r w:rsidRPr="00520CBC">
        <w:rPr>
          <w:rFonts w:asciiTheme="majorBidi" w:hAnsiTheme="majorBidi" w:cstheme="majorBidi"/>
          <w:spacing w:val="-4"/>
        </w:rPr>
        <w:t xml:space="preserve"> </w:t>
      </w:r>
      <w:r w:rsidRPr="00520CBC">
        <w:rPr>
          <w:rFonts w:asciiTheme="majorBidi" w:hAnsiTheme="majorBidi" w:cstheme="majorBidi"/>
        </w:rPr>
        <w:t>in</w:t>
      </w:r>
      <w:r w:rsidRPr="00520CBC">
        <w:rPr>
          <w:rFonts w:asciiTheme="majorBidi" w:hAnsiTheme="majorBidi" w:cstheme="majorBidi"/>
          <w:spacing w:val="-4"/>
        </w:rPr>
        <w:t xml:space="preserve"> </w:t>
      </w:r>
      <w:r w:rsidRPr="00520CBC">
        <w:rPr>
          <w:rFonts w:asciiTheme="majorBidi" w:hAnsiTheme="majorBidi" w:cstheme="majorBidi"/>
        </w:rPr>
        <w:t>Essays</w:t>
      </w:r>
      <w:r w:rsidRPr="00520CBC">
        <w:rPr>
          <w:rFonts w:asciiTheme="majorBidi" w:hAnsiTheme="majorBidi" w:cstheme="majorBidi"/>
          <w:spacing w:val="-2"/>
        </w:rPr>
        <w:t xml:space="preserve"> </w:t>
      </w:r>
      <w:r w:rsidRPr="00520CBC">
        <w:rPr>
          <w:rFonts w:asciiTheme="majorBidi" w:hAnsiTheme="majorBidi" w:cstheme="majorBidi"/>
        </w:rPr>
        <w:t>on</w:t>
      </w:r>
      <w:r w:rsidRPr="00520CBC">
        <w:rPr>
          <w:rFonts w:asciiTheme="majorBidi" w:hAnsiTheme="majorBidi" w:cstheme="majorBidi"/>
          <w:spacing w:val="-3"/>
        </w:rPr>
        <w:t xml:space="preserve"> </w:t>
      </w:r>
      <w:r w:rsidRPr="00520CBC">
        <w:rPr>
          <w:rFonts w:asciiTheme="majorBidi" w:hAnsiTheme="majorBidi" w:cstheme="majorBidi"/>
        </w:rPr>
        <w:t>Old</w:t>
      </w:r>
      <w:r w:rsidRPr="00520CBC">
        <w:rPr>
          <w:rFonts w:asciiTheme="majorBidi" w:hAnsiTheme="majorBidi" w:cstheme="majorBidi"/>
          <w:spacing w:val="-3"/>
        </w:rPr>
        <w:t xml:space="preserve"> </w:t>
      </w:r>
      <w:r w:rsidRPr="00520CBC">
        <w:rPr>
          <w:rFonts w:asciiTheme="majorBidi" w:hAnsiTheme="majorBidi" w:cstheme="majorBidi"/>
        </w:rPr>
        <w:t>Testament</w:t>
      </w:r>
      <w:r w:rsidRPr="00520CBC">
        <w:rPr>
          <w:rFonts w:asciiTheme="majorBidi" w:hAnsiTheme="majorBidi" w:cstheme="majorBidi"/>
          <w:spacing w:val="-4"/>
        </w:rPr>
        <w:t xml:space="preserve"> </w:t>
      </w:r>
      <w:r w:rsidRPr="00520CBC">
        <w:rPr>
          <w:rFonts w:asciiTheme="majorBidi" w:hAnsiTheme="majorBidi" w:cstheme="majorBidi"/>
        </w:rPr>
        <w:t>History</w:t>
      </w:r>
      <w:r w:rsidRPr="00520CBC">
        <w:rPr>
          <w:rFonts w:asciiTheme="majorBidi" w:hAnsiTheme="majorBidi" w:cstheme="majorBidi"/>
          <w:spacing w:val="-1"/>
        </w:rPr>
        <w:t xml:space="preserve"> </w:t>
      </w:r>
      <w:r w:rsidRPr="00520CBC">
        <w:rPr>
          <w:rFonts w:asciiTheme="majorBidi" w:hAnsiTheme="majorBidi" w:cstheme="majorBidi"/>
        </w:rPr>
        <w:t>and</w:t>
      </w:r>
      <w:r w:rsidRPr="00520CBC">
        <w:rPr>
          <w:rFonts w:asciiTheme="majorBidi" w:hAnsiTheme="majorBidi" w:cstheme="majorBidi"/>
          <w:spacing w:val="-3"/>
        </w:rPr>
        <w:t xml:space="preserve"> </w:t>
      </w:r>
      <w:r w:rsidRPr="00520CBC">
        <w:rPr>
          <w:rFonts w:asciiTheme="majorBidi" w:hAnsiTheme="majorBidi" w:cstheme="majorBidi"/>
        </w:rPr>
        <w:t>Religion</w:t>
      </w:r>
      <w:r w:rsidRPr="00520CBC">
        <w:rPr>
          <w:rFonts w:asciiTheme="majorBidi" w:hAnsiTheme="majorBidi" w:cstheme="majorBidi"/>
          <w:spacing w:val="-4"/>
        </w:rPr>
        <w:t xml:space="preserve"> </w:t>
      </w:r>
      <w:r w:rsidRPr="00520CBC">
        <w:rPr>
          <w:rFonts w:asciiTheme="majorBidi" w:hAnsiTheme="majorBidi" w:cstheme="majorBidi"/>
        </w:rPr>
        <w:t>(Oxford,</w:t>
      </w:r>
      <w:r w:rsidRPr="00520CBC">
        <w:rPr>
          <w:rFonts w:asciiTheme="majorBidi" w:hAnsiTheme="majorBidi" w:cstheme="majorBidi"/>
          <w:spacing w:val="-1"/>
        </w:rPr>
        <w:t xml:space="preserve"> </w:t>
      </w:r>
      <w:r w:rsidRPr="00520CBC">
        <w:rPr>
          <w:rFonts w:asciiTheme="majorBidi" w:hAnsiTheme="majorBidi" w:cstheme="majorBidi"/>
          <w:spacing w:val="-2"/>
        </w:rPr>
        <w:t>1966),</w:t>
      </w:r>
      <w:r w:rsidR="00520CBC">
        <w:rPr>
          <w:rFonts w:asciiTheme="majorBidi" w:hAnsiTheme="majorBidi" w:cstheme="majorBidi"/>
        </w:rPr>
        <w:t xml:space="preserve"> </w:t>
      </w:r>
      <w:r w:rsidRPr="00520CBC">
        <w:rPr>
          <w:rFonts w:asciiTheme="majorBidi" w:hAnsiTheme="majorBidi" w:cstheme="majorBidi"/>
        </w:rPr>
        <w:t>pp.</w:t>
      </w:r>
      <w:r w:rsidRPr="00520CBC">
        <w:rPr>
          <w:rFonts w:asciiTheme="majorBidi" w:hAnsiTheme="majorBidi" w:cstheme="majorBidi"/>
          <w:spacing w:val="-3"/>
        </w:rPr>
        <w:t xml:space="preserve"> </w:t>
      </w:r>
      <w:r w:rsidRPr="00520CBC">
        <w:rPr>
          <w:rFonts w:asciiTheme="majorBidi" w:hAnsiTheme="majorBidi" w:cstheme="majorBidi"/>
        </w:rPr>
        <w:t>1–77;</w:t>
      </w:r>
      <w:r w:rsidRPr="00520CBC">
        <w:rPr>
          <w:rFonts w:asciiTheme="majorBidi" w:hAnsiTheme="majorBidi" w:cstheme="majorBidi"/>
          <w:spacing w:val="-3"/>
        </w:rPr>
        <w:t xml:space="preserve"> </w:t>
      </w:r>
      <w:r w:rsidRPr="00520CBC">
        <w:rPr>
          <w:rFonts w:asciiTheme="majorBidi" w:hAnsiTheme="majorBidi" w:cstheme="majorBidi"/>
        </w:rPr>
        <w:t>and</w:t>
      </w:r>
      <w:r w:rsidRPr="00520CBC">
        <w:rPr>
          <w:rFonts w:asciiTheme="majorBidi" w:hAnsiTheme="majorBidi" w:cstheme="majorBidi"/>
          <w:spacing w:val="-4"/>
        </w:rPr>
        <w:t xml:space="preserve"> </w:t>
      </w:r>
      <w:r w:rsidRPr="00520CBC">
        <w:rPr>
          <w:rFonts w:asciiTheme="majorBidi" w:hAnsiTheme="majorBidi" w:cstheme="majorBidi"/>
        </w:rPr>
        <w:t>Frank</w:t>
      </w:r>
      <w:r w:rsidRPr="00520CBC">
        <w:rPr>
          <w:rFonts w:asciiTheme="majorBidi" w:hAnsiTheme="majorBidi" w:cstheme="majorBidi"/>
          <w:spacing w:val="-3"/>
        </w:rPr>
        <w:t xml:space="preserve"> </w:t>
      </w:r>
      <w:r w:rsidRPr="00520CBC">
        <w:rPr>
          <w:rFonts w:asciiTheme="majorBidi" w:hAnsiTheme="majorBidi" w:cstheme="majorBidi"/>
        </w:rPr>
        <w:t>Moore</w:t>
      </w:r>
      <w:r w:rsidRPr="00520CBC">
        <w:rPr>
          <w:rFonts w:asciiTheme="majorBidi" w:hAnsiTheme="majorBidi" w:cstheme="majorBidi"/>
          <w:spacing w:val="-3"/>
        </w:rPr>
        <w:t xml:space="preserve"> </w:t>
      </w:r>
      <w:r w:rsidRPr="00520CBC">
        <w:rPr>
          <w:rFonts w:asciiTheme="majorBidi" w:hAnsiTheme="majorBidi" w:cstheme="majorBidi"/>
        </w:rPr>
        <w:t>Crosss</w:t>
      </w:r>
      <w:r w:rsidRPr="00520CBC">
        <w:rPr>
          <w:rFonts w:asciiTheme="majorBidi" w:hAnsiTheme="majorBidi" w:cstheme="majorBidi"/>
          <w:spacing w:val="-3"/>
        </w:rPr>
        <w:t xml:space="preserve"> </w:t>
      </w:r>
      <w:r w:rsidRPr="00520CBC">
        <w:rPr>
          <w:rFonts w:asciiTheme="majorBidi" w:hAnsiTheme="majorBidi" w:cstheme="majorBidi"/>
        </w:rPr>
        <w:t>Canaanite</w:t>
      </w:r>
      <w:r w:rsidRPr="00520CBC">
        <w:rPr>
          <w:rFonts w:asciiTheme="majorBidi" w:hAnsiTheme="majorBidi" w:cstheme="majorBidi"/>
          <w:spacing w:val="-1"/>
        </w:rPr>
        <w:t xml:space="preserve"> </w:t>
      </w:r>
      <w:r w:rsidRPr="00520CBC">
        <w:rPr>
          <w:rFonts w:asciiTheme="majorBidi" w:hAnsiTheme="majorBidi" w:cstheme="majorBidi"/>
        </w:rPr>
        <w:t>Myth</w:t>
      </w:r>
      <w:r w:rsidRPr="00520CBC">
        <w:rPr>
          <w:rFonts w:asciiTheme="majorBidi" w:hAnsiTheme="majorBidi" w:cstheme="majorBidi"/>
          <w:spacing w:val="-5"/>
        </w:rPr>
        <w:t xml:space="preserve"> </w:t>
      </w:r>
      <w:r w:rsidRPr="00520CBC">
        <w:rPr>
          <w:rFonts w:asciiTheme="majorBidi" w:hAnsiTheme="majorBidi" w:cstheme="majorBidi"/>
        </w:rPr>
        <w:t>and</w:t>
      </w:r>
      <w:r w:rsidRPr="00520CBC">
        <w:rPr>
          <w:rFonts w:asciiTheme="majorBidi" w:hAnsiTheme="majorBidi" w:cstheme="majorBidi"/>
          <w:spacing w:val="-2"/>
        </w:rPr>
        <w:t xml:space="preserve"> </w:t>
      </w:r>
      <w:r w:rsidRPr="00520CBC">
        <w:rPr>
          <w:rFonts w:asciiTheme="majorBidi" w:hAnsiTheme="majorBidi" w:cstheme="majorBidi"/>
        </w:rPr>
        <w:t>Hebrew</w:t>
      </w:r>
      <w:r w:rsidRPr="00520CBC">
        <w:rPr>
          <w:rFonts w:asciiTheme="majorBidi" w:hAnsiTheme="majorBidi" w:cstheme="majorBidi"/>
          <w:spacing w:val="-4"/>
        </w:rPr>
        <w:t xml:space="preserve"> </w:t>
      </w:r>
      <w:r w:rsidRPr="00520CBC">
        <w:rPr>
          <w:rFonts w:asciiTheme="majorBidi" w:hAnsiTheme="majorBidi" w:cstheme="majorBidi"/>
        </w:rPr>
        <w:t>Epic:</w:t>
      </w:r>
      <w:r w:rsidRPr="00520CBC">
        <w:rPr>
          <w:rFonts w:asciiTheme="majorBidi" w:hAnsiTheme="majorBidi" w:cstheme="majorBidi"/>
          <w:spacing w:val="-3"/>
        </w:rPr>
        <w:t xml:space="preserve"> </w:t>
      </w:r>
      <w:r w:rsidRPr="00520CBC">
        <w:rPr>
          <w:rFonts w:asciiTheme="majorBidi" w:hAnsiTheme="majorBidi" w:cstheme="majorBidi"/>
        </w:rPr>
        <w:t>Essays</w:t>
      </w:r>
      <w:r w:rsidRPr="00520CBC">
        <w:rPr>
          <w:rFonts w:asciiTheme="majorBidi" w:hAnsiTheme="majorBidi" w:cstheme="majorBidi"/>
          <w:spacing w:val="-3"/>
        </w:rPr>
        <w:t xml:space="preserve"> </w:t>
      </w:r>
      <w:r w:rsidRPr="00520CBC">
        <w:rPr>
          <w:rFonts w:asciiTheme="majorBidi" w:hAnsiTheme="majorBidi" w:cstheme="majorBidi"/>
        </w:rPr>
        <w:t>in</w:t>
      </w:r>
      <w:r w:rsidRPr="00520CBC">
        <w:rPr>
          <w:rFonts w:asciiTheme="majorBidi" w:hAnsiTheme="majorBidi" w:cstheme="majorBidi"/>
          <w:spacing w:val="-5"/>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History of the Religion of Israel (Cambridge, Mass., 1973), pp. 3–75.</w:t>
      </w:r>
    </w:p>
    <w:p w14:paraId="6F0D1B80" w14:textId="77777777" w:rsidR="007E0FCE" w:rsidRPr="00520CBC" w:rsidRDefault="00000000">
      <w:pPr>
        <w:pStyle w:val="BodyText"/>
        <w:spacing w:before="154" w:line="264" w:lineRule="auto"/>
        <w:ind w:right="30"/>
        <w:rPr>
          <w:rFonts w:asciiTheme="majorBidi" w:hAnsiTheme="majorBidi" w:cstheme="majorBidi"/>
        </w:rPr>
      </w:pPr>
      <w:r w:rsidRPr="00520CBC">
        <w:rPr>
          <w:rFonts w:asciiTheme="majorBidi" w:hAnsiTheme="majorBidi" w:cstheme="majorBidi"/>
        </w:rPr>
        <w:t>On the literary development of the tradition, see Hermann Gunkels Genesis (Göttingen, 1901).</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introduction</w:t>
      </w:r>
      <w:r w:rsidRPr="00520CBC">
        <w:rPr>
          <w:rFonts w:asciiTheme="majorBidi" w:hAnsiTheme="majorBidi" w:cstheme="majorBidi"/>
          <w:spacing w:val="-2"/>
        </w:rPr>
        <w:t xml:space="preserve"> </w:t>
      </w:r>
      <w:r w:rsidRPr="00520CBC">
        <w:rPr>
          <w:rFonts w:asciiTheme="majorBidi" w:hAnsiTheme="majorBidi" w:cstheme="majorBidi"/>
        </w:rPr>
        <w:t>to</w:t>
      </w:r>
      <w:r w:rsidRPr="00520CBC">
        <w:rPr>
          <w:rFonts w:asciiTheme="majorBidi" w:hAnsiTheme="majorBidi" w:cstheme="majorBidi"/>
          <w:spacing w:val="-5"/>
        </w:rPr>
        <w:t xml:space="preserve"> </w:t>
      </w:r>
      <w:r w:rsidRPr="00520CBC">
        <w:rPr>
          <w:rFonts w:asciiTheme="majorBidi" w:hAnsiTheme="majorBidi" w:cstheme="majorBidi"/>
        </w:rPr>
        <w:t>this</w:t>
      </w:r>
      <w:r w:rsidRPr="00520CBC">
        <w:rPr>
          <w:rFonts w:asciiTheme="majorBidi" w:hAnsiTheme="majorBidi" w:cstheme="majorBidi"/>
          <w:spacing w:val="-3"/>
        </w:rPr>
        <w:t xml:space="preserve"> </w:t>
      </w:r>
      <w:r w:rsidRPr="00520CBC">
        <w:rPr>
          <w:rFonts w:asciiTheme="majorBidi" w:hAnsiTheme="majorBidi" w:cstheme="majorBidi"/>
        </w:rPr>
        <w:t>work</w:t>
      </w:r>
      <w:r w:rsidRPr="00520CBC">
        <w:rPr>
          <w:rFonts w:asciiTheme="majorBidi" w:hAnsiTheme="majorBidi" w:cstheme="majorBidi"/>
          <w:spacing w:val="-3"/>
        </w:rPr>
        <w:t xml:space="preserve"> </w:t>
      </w:r>
      <w:proofErr w:type="gramStart"/>
      <w:r w:rsidRPr="00520CBC">
        <w:rPr>
          <w:rFonts w:asciiTheme="majorBidi" w:hAnsiTheme="majorBidi" w:cstheme="majorBidi"/>
        </w:rPr>
        <w:t>was</w:t>
      </w:r>
      <w:r w:rsidRPr="00520CBC">
        <w:rPr>
          <w:rFonts w:asciiTheme="majorBidi" w:hAnsiTheme="majorBidi" w:cstheme="majorBidi"/>
          <w:spacing w:val="-3"/>
        </w:rPr>
        <w:t xml:space="preserve"> </w:t>
      </w:r>
      <w:r w:rsidRPr="00520CBC">
        <w:rPr>
          <w:rFonts w:asciiTheme="majorBidi" w:hAnsiTheme="majorBidi" w:cstheme="majorBidi"/>
        </w:rPr>
        <w:t>translated</w:t>
      </w:r>
      <w:proofErr w:type="gramEnd"/>
      <w:r w:rsidRPr="00520CBC">
        <w:rPr>
          <w:rFonts w:asciiTheme="majorBidi" w:hAnsiTheme="majorBidi" w:cstheme="majorBidi"/>
          <w:spacing w:val="-4"/>
        </w:rPr>
        <w:t xml:space="preserve"> </w:t>
      </w:r>
      <w:r w:rsidRPr="00520CBC">
        <w:rPr>
          <w:rFonts w:asciiTheme="majorBidi" w:hAnsiTheme="majorBidi" w:cstheme="majorBidi"/>
        </w:rPr>
        <w:t>and</w:t>
      </w:r>
      <w:r w:rsidRPr="00520CBC">
        <w:rPr>
          <w:rFonts w:asciiTheme="majorBidi" w:hAnsiTheme="majorBidi" w:cstheme="majorBidi"/>
          <w:spacing w:val="-4"/>
        </w:rPr>
        <w:t xml:space="preserve"> </w:t>
      </w:r>
      <w:r w:rsidRPr="00520CBC">
        <w:rPr>
          <w:rFonts w:asciiTheme="majorBidi" w:hAnsiTheme="majorBidi" w:cstheme="majorBidi"/>
        </w:rPr>
        <w:t>edited</w:t>
      </w:r>
      <w:r w:rsidRPr="00520CBC">
        <w:rPr>
          <w:rFonts w:asciiTheme="majorBidi" w:hAnsiTheme="majorBidi" w:cstheme="majorBidi"/>
          <w:spacing w:val="-4"/>
        </w:rPr>
        <w:t xml:space="preserve"> </w:t>
      </w:r>
      <w:r w:rsidRPr="00520CBC">
        <w:rPr>
          <w:rFonts w:asciiTheme="majorBidi" w:hAnsiTheme="majorBidi" w:cstheme="majorBidi"/>
        </w:rPr>
        <w:t>by</w:t>
      </w:r>
      <w:r w:rsidRPr="00520CBC">
        <w:rPr>
          <w:rFonts w:asciiTheme="majorBidi" w:hAnsiTheme="majorBidi" w:cstheme="majorBidi"/>
          <w:spacing w:val="-2"/>
        </w:rPr>
        <w:t xml:space="preserve"> </w:t>
      </w:r>
      <w:r w:rsidRPr="00520CBC">
        <w:rPr>
          <w:rFonts w:asciiTheme="majorBidi" w:hAnsiTheme="majorBidi" w:cstheme="majorBidi"/>
        </w:rPr>
        <w:t>William</w:t>
      </w:r>
      <w:r w:rsidRPr="00520CBC">
        <w:rPr>
          <w:rFonts w:asciiTheme="majorBidi" w:hAnsiTheme="majorBidi" w:cstheme="majorBidi"/>
          <w:spacing w:val="-5"/>
        </w:rPr>
        <w:t xml:space="preserve"> </w:t>
      </w:r>
      <w:r w:rsidRPr="00520CBC">
        <w:rPr>
          <w:rFonts w:asciiTheme="majorBidi" w:hAnsiTheme="majorBidi" w:cstheme="majorBidi"/>
        </w:rPr>
        <w:t>H.</w:t>
      </w:r>
      <w:r w:rsidRPr="00520CBC">
        <w:rPr>
          <w:rFonts w:asciiTheme="majorBidi" w:hAnsiTheme="majorBidi" w:cstheme="majorBidi"/>
          <w:spacing w:val="-3"/>
        </w:rPr>
        <w:t xml:space="preserve"> </w:t>
      </w:r>
      <w:r w:rsidRPr="00520CBC">
        <w:rPr>
          <w:rFonts w:asciiTheme="majorBidi" w:hAnsiTheme="majorBidi" w:cstheme="majorBidi"/>
        </w:rPr>
        <w:t>Carruth</w:t>
      </w:r>
      <w:r w:rsidRPr="00520CBC">
        <w:rPr>
          <w:rFonts w:asciiTheme="majorBidi" w:hAnsiTheme="majorBidi" w:cstheme="majorBidi"/>
          <w:spacing w:val="-5"/>
        </w:rPr>
        <w:t xml:space="preserve"> </w:t>
      </w:r>
      <w:r w:rsidRPr="00520CBC">
        <w:rPr>
          <w:rFonts w:asciiTheme="majorBidi" w:hAnsiTheme="majorBidi" w:cstheme="majorBidi"/>
        </w:rPr>
        <w:t>as</w:t>
      </w:r>
      <w:r w:rsidRPr="00520CBC">
        <w:rPr>
          <w:rFonts w:asciiTheme="majorBidi" w:hAnsiTheme="majorBidi" w:cstheme="majorBidi"/>
          <w:spacing w:val="-3"/>
        </w:rPr>
        <w:t xml:space="preserve"> </w:t>
      </w:r>
      <w:r w:rsidRPr="00520CBC">
        <w:rPr>
          <w:rFonts w:asciiTheme="majorBidi" w:hAnsiTheme="majorBidi" w:cstheme="majorBidi"/>
        </w:rPr>
        <w:t>The Legends of Genesis (Chicago, 1901) and reissued with an introduction by William F. Albright (New York, 1964). See also the commentary in Gerhard von Rads Das erste Buch Mose, Genesis, 3 vols. (Göttingen, 1949–1953), translated by John H. Marks as Genesis: A Commentary, 3 vols. (Philadelphia, 1961). A commentary that reflects the American</w:t>
      </w:r>
      <w:r w:rsidRPr="00520CBC">
        <w:rPr>
          <w:rFonts w:asciiTheme="majorBidi" w:hAnsiTheme="majorBidi" w:cstheme="majorBidi"/>
          <w:spacing w:val="40"/>
        </w:rPr>
        <w:t xml:space="preserve"> </w:t>
      </w:r>
      <w:r w:rsidRPr="00520CBC">
        <w:rPr>
          <w:rFonts w:asciiTheme="majorBidi" w:hAnsiTheme="majorBidi" w:cstheme="majorBidi"/>
        </w:rPr>
        <w:t>school is the one in Nahum M. Sarnas Understanding Genesis (New York, 1966).</w:t>
      </w:r>
    </w:p>
    <w:p w14:paraId="64E4F349" w14:textId="77777777" w:rsidR="007E0FCE" w:rsidRPr="00520CBC" w:rsidRDefault="00000000">
      <w:pPr>
        <w:pStyle w:val="BodyText"/>
        <w:spacing w:before="170" w:line="264" w:lineRule="auto"/>
        <w:rPr>
          <w:rFonts w:asciiTheme="majorBidi" w:hAnsiTheme="majorBidi" w:cstheme="majorBidi"/>
        </w:rPr>
      </w:pPr>
      <w:r w:rsidRPr="00520CBC">
        <w:rPr>
          <w:rFonts w:asciiTheme="majorBidi" w:hAnsiTheme="majorBidi" w:cstheme="majorBidi"/>
        </w:rPr>
        <w:t>Critical</w:t>
      </w:r>
      <w:r w:rsidRPr="00520CBC">
        <w:rPr>
          <w:rFonts w:asciiTheme="majorBidi" w:hAnsiTheme="majorBidi" w:cstheme="majorBidi"/>
          <w:spacing w:val="-4"/>
        </w:rPr>
        <w:t xml:space="preserve"> </w:t>
      </w:r>
      <w:r w:rsidRPr="00520CBC">
        <w:rPr>
          <w:rFonts w:asciiTheme="majorBidi" w:hAnsiTheme="majorBidi" w:cstheme="majorBidi"/>
        </w:rPr>
        <w:t>reappraisals</w:t>
      </w:r>
      <w:r w:rsidRPr="00520CBC">
        <w:rPr>
          <w:rFonts w:asciiTheme="majorBidi" w:hAnsiTheme="majorBidi" w:cstheme="majorBidi"/>
          <w:spacing w:val="-3"/>
        </w:rPr>
        <w:t xml:space="preserve"> </w:t>
      </w:r>
      <w:r w:rsidRPr="00520CBC">
        <w:rPr>
          <w:rFonts w:asciiTheme="majorBidi" w:hAnsiTheme="majorBidi" w:cstheme="majorBidi"/>
        </w:rPr>
        <w:t>of</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historicity</w:t>
      </w:r>
      <w:r w:rsidRPr="00520CBC">
        <w:rPr>
          <w:rFonts w:asciiTheme="majorBidi" w:hAnsiTheme="majorBidi" w:cstheme="majorBidi"/>
          <w:spacing w:val="-5"/>
        </w:rPr>
        <w:t xml:space="preserve"> </w:t>
      </w:r>
      <w:r w:rsidRPr="00520CBC">
        <w:rPr>
          <w:rFonts w:asciiTheme="majorBidi" w:hAnsiTheme="majorBidi" w:cstheme="majorBidi"/>
        </w:rPr>
        <w:t>of</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Abraham</w:t>
      </w:r>
      <w:r w:rsidRPr="00520CBC">
        <w:rPr>
          <w:rFonts w:asciiTheme="majorBidi" w:hAnsiTheme="majorBidi" w:cstheme="majorBidi"/>
          <w:spacing w:val="-5"/>
        </w:rPr>
        <w:t xml:space="preserve"> </w:t>
      </w:r>
      <w:r w:rsidRPr="00520CBC">
        <w:rPr>
          <w:rFonts w:asciiTheme="majorBidi" w:hAnsiTheme="majorBidi" w:cstheme="majorBidi"/>
        </w:rPr>
        <w:t>tradition</w:t>
      </w:r>
      <w:r w:rsidRPr="00520CBC">
        <w:rPr>
          <w:rFonts w:asciiTheme="majorBidi" w:hAnsiTheme="majorBidi" w:cstheme="majorBidi"/>
          <w:spacing w:val="-2"/>
        </w:rPr>
        <w:t xml:space="preserve"> </w:t>
      </w:r>
      <w:r w:rsidRPr="00520CBC">
        <w:rPr>
          <w:rFonts w:asciiTheme="majorBidi" w:hAnsiTheme="majorBidi" w:cstheme="majorBidi"/>
        </w:rPr>
        <w:t>can</w:t>
      </w:r>
      <w:r w:rsidRPr="00520CBC">
        <w:rPr>
          <w:rFonts w:asciiTheme="majorBidi" w:hAnsiTheme="majorBidi" w:cstheme="majorBidi"/>
          <w:spacing w:val="-5"/>
        </w:rPr>
        <w:t xml:space="preserve"> </w:t>
      </w:r>
      <w:proofErr w:type="gramStart"/>
      <w:r w:rsidRPr="00520CBC">
        <w:rPr>
          <w:rFonts w:asciiTheme="majorBidi" w:hAnsiTheme="majorBidi" w:cstheme="majorBidi"/>
        </w:rPr>
        <w:t>be</w:t>
      </w:r>
      <w:r w:rsidRPr="00520CBC">
        <w:rPr>
          <w:rFonts w:asciiTheme="majorBidi" w:hAnsiTheme="majorBidi" w:cstheme="majorBidi"/>
          <w:spacing w:val="-3"/>
        </w:rPr>
        <w:t xml:space="preserve"> </w:t>
      </w:r>
      <w:r w:rsidRPr="00520CBC">
        <w:rPr>
          <w:rFonts w:asciiTheme="majorBidi" w:hAnsiTheme="majorBidi" w:cstheme="majorBidi"/>
        </w:rPr>
        <w:t>found</w:t>
      </w:r>
      <w:proofErr w:type="gramEnd"/>
      <w:r w:rsidRPr="00520CBC">
        <w:rPr>
          <w:rFonts w:asciiTheme="majorBidi" w:hAnsiTheme="majorBidi" w:cstheme="majorBidi"/>
          <w:spacing w:val="-4"/>
        </w:rPr>
        <w:t xml:space="preserve"> </w:t>
      </w:r>
      <w:r w:rsidRPr="00520CBC">
        <w:rPr>
          <w:rFonts w:asciiTheme="majorBidi" w:hAnsiTheme="majorBidi" w:cstheme="majorBidi"/>
        </w:rPr>
        <w:t>in</w:t>
      </w:r>
      <w:r w:rsidRPr="00520CBC">
        <w:rPr>
          <w:rFonts w:asciiTheme="majorBidi" w:hAnsiTheme="majorBidi" w:cstheme="majorBidi"/>
          <w:spacing w:val="-5"/>
        </w:rPr>
        <w:t xml:space="preserve"> </w:t>
      </w:r>
      <w:r w:rsidRPr="00520CBC">
        <w:rPr>
          <w:rFonts w:asciiTheme="majorBidi" w:hAnsiTheme="majorBidi" w:cstheme="majorBidi"/>
        </w:rPr>
        <w:t>Thomas</w:t>
      </w:r>
      <w:r w:rsidRPr="00520CBC">
        <w:rPr>
          <w:rFonts w:asciiTheme="majorBidi" w:hAnsiTheme="majorBidi" w:cstheme="majorBidi"/>
          <w:spacing w:val="-3"/>
        </w:rPr>
        <w:t xml:space="preserve"> </w:t>
      </w:r>
      <w:r w:rsidRPr="00520CBC">
        <w:rPr>
          <w:rFonts w:asciiTheme="majorBidi" w:hAnsiTheme="majorBidi" w:cstheme="majorBidi"/>
        </w:rPr>
        <w:t>L. Thompsons The Historicity of the Patriarchal Narratives: The Quest for the Historical Abraham (New York, 1974), and in my Abraham in History and Tradition (New Haven, Conn.,</w:t>
      </w:r>
      <w:r w:rsidRPr="00520CBC">
        <w:rPr>
          <w:rFonts w:asciiTheme="majorBidi" w:hAnsiTheme="majorBidi" w:cstheme="majorBidi"/>
          <w:spacing w:val="-2"/>
        </w:rPr>
        <w:t xml:space="preserve"> </w:t>
      </w:r>
      <w:r w:rsidRPr="00520CBC">
        <w:rPr>
          <w:rFonts w:asciiTheme="majorBidi" w:hAnsiTheme="majorBidi" w:cstheme="majorBidi"/>
        </w:rPr>
        <w:t>1975).</w:t>
      </w:r>
      <w:r w:rsidRPr="00520CBC">
        <w:rPr>
          <w:rFonts w:asciiTheme="majorBidi" w:hAnsiTheme="majorBidi" w:cstheme="majorBidi"/>
          <w:spacing w:val="-2"/>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latter</w:t>
      </w:r>
      <w:r w:rsidRPr="00520CBC">
        <w:rPr>
          <w:rFonts w:asciiTheme="majorBidi" w:hAnsiTheme="majorBidi" w:cstheme="majorBidi"/>
          <w:spacing w:val="-2"/>
        </w:rPr>
        <w:t xml:space="preserve"> </w:t>
      </w:r>
      <w:r w:rsidRPr="00520CBC">
        <w:rPr>
          <w:rFonts w:asciiTheme="majorBidi" w:hAnsiTheme="majorBidi" w:cstheme="majorBidi"/>
        </w:rPr>
        <w:t>work</w:t>
      </w:r>
      <w:r w:rsidRPr="00520CBC">
        <w:rPr>
          <w:rFonts w:asciiTheme="majorBidi" w:hAnsiTheme="majorBidi" w:cstheme="majorBidi"/>
          <w:spacing w:val="-2"/>
        </w:rPr>
        <w:t xml:space="preserve"> </w:t>
      </w:r>
      <w:r w:rsidRPr="00520CBC">
        <w:rPr>
          <w:rFonts w:asciiTheme="majorBidi" w:hAnsiTheme="majorBidi" w:cstheme="majorBidi"/>
        </w:rPr>
        <w:t>also</w:t>
      </w:r>
      <w:r w:rsidRPr="00520CBC">
        <w:rPr>
          <w:rFonts w:asciiTheme="majorBidi" w:hAnsiTheme="majorBidi" w:cstheme="majorBidi"/>
          <w:spacing w:val="-4"/>
        </w:rPr>
        <w:t xml:space="preserve"> </w:t>
      </w:r>
      <w:r w:rsidRPr="00520CBC">
        <w:rPr>
          <w:rFonts w:asciiTheme="majorBidi" w:hAnsiTheme="majorBidi" w:cstheme="majorBidi"/>
        </w:rPr>
        <w:t>contains</w:t>
      </w:r>
      <w:r w:rsidRPr="00520CBC">
        <w:rPr>
          <w:rFonts w:asciiTheme="majorBidi" w:hAnsiTheme="majorBidi" w:cstheme="majorBidi"/>
          <w:spacing w:val="-2"/>
        </w:rPr>
        <w:t xml:space="preserve"> </w:t>
      </w:r>
      <w:r w:rsidRPr="00520CBC">
        <w:rPr>
          <w:rFonts w:asciiTheme="majorBidi" w:hAnsiTheme="majorBidi" w:cstheme="majorBidi"/>
        </w:rPr>
        <w:t>a</w:t>
      </w:r>
      <w:r w:rsidRPr="00520CBC">
        <w:rPr>
          <w:rFonts w:asciiTheme="majorBidi" w:hAnsiTheme="majorBidi" w:cstheme="majorBidi"/>
          <w:spacing w:val="-4"/>
        </w:rPr>
        <w:t xml:space="preserve"> </w:t>
      </w:r>
      <w:r w:rsidRPr="00520CBC">
        <w:rPr>
          <w:rFonts w:asciiTheme="majorBidi" w:hAnsiTheme="majorBidi" w:cstheme="majorBidi"/>
        </w:rPr>
        <w:t>critical</w:t>
      </w:r>
      <w:r w:rsidRPr="00520CBC">
        <w:rPr>
          <w:rFonts w:asciiTheme="majorBidi" w:hAnsiTheme="majorBidi" w:cstheme="majorBidi"/>
          <w:spacing w:val="-3"/>
        </w:rPr>
        <w:t xml:space="preserve"> </w:t>
      </w:r>
      <w:r w:rsidRPr="00520CBC">
        <w:rPr>
          <w:rFonts w:asciiTheme="majorBidi" w:hAnsiTheme="majorBidi" w:cstheme="majorBidi"/>
        </w:rPr>
        <w:t>discussion</w:t>
      </w:r>
      <w:r w:rsidRPr="00520CBC">
        <w:rPr>
          <w:rFonts w:asciiTheme="majorBidi" w:hAnsiTheme="majorBidi" w:cstheme="majorBidi"/>
          <w:spacing w:val="-4"/>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literary</w:t>
      </w:r>
      <w:r w:rsidRPr="00520CBC">
        <w:rPr>
          <w:rFonts w:asciiTheme="majorBidi" w:hAnsiTheme="majorBidi" w:cstheme="majorBidi"/>
          <w:spacing w:val="-1"/>
        </w:rPr>
        <w:t xml:space="preserve"> </w:t>
      </w:r>
      <w:r w:rsidRPr="00520CBC">
        <w:rPr>
          <w:rFonts w:asciiTheme="majorBidi" w:hAnsiTheme="majorBidi" w:cstheme="majorBidi"/>
        </w:rPr>
        <w:t>tradition</w:t>
      </w:r>
      <w:r w:rsidRPr="00520CBC">
        <w:rPr>
          <w:rFonts w:asciiTheme="majorBidi" w:hAnsiTheme="majorBidi" w:cstheme="majorBidi"/>
          <w:spacing w:val="-4"/>
        </w:rPr>
        <w:t xml:space="preserve"> </w:t>
      </w:r>
      <w:r w:rsidRPr="00520CBC">
        <w:rPr>
          <w:rFonts w:asciiTheme="majorBidi" w:hAnsiTheme="majorBidi" w:cstheme="majorBidi"/>
        </w:rPr>
        <w:t xml:space="preserve">of </w:t>
      </w:r>
      <w:r w:rsidRPr="00520CBC">
        <w:rPr>
          <w:rFonts w:asciiTheme="majorBidi" w:hAnsiTheme="majorBidi" w:cstheme="majorBidi"/>
          <w:spacing w:val="-2"/>
        </w:rPr>
        <w:t>Abraham.</w:t>
      </w:r>
    </w:p>
    <w:p w14:paraId="3E56260A" w14:textId="77777777" w:rsidR="007E0FCE" w:rsidRPr="00520CBC" w:rsidRDefault="00000000">
      <w:pPr>
        <w:pStyle w:val="BodyText"/>
        <w:spacing w:before="166"/>
        <w:ind w:right="0"/>
        <w:rPr>
          <w:rFonts w:asciiTheme="majorBidi" w:hAnsiTheme="majorBidi" w:cstheme="majorBidi"/>
        </w:rPr>
      </w:pPr>
      <w:r w:rsidRPr="00520CBC">
        <w:rPr>
          <w:rFonts w:asciiTheme="majorBidi" w:hAnsiTheme="majorBidi" w:cstheme="majorBidi"/>
        </w:rPr>
        <w:t>Recent</w:t>
      </w:r>
      <w:r w:rsidRPr="00520CBC">
        <w:rPr>
          <w:rFonts w:asciiTheme="majorBidi" w:hAnsiTheme="majorBidi" w:cstheme="majorBidi"/>
          <w:spacing w:val="-7"/>
        </w:rPr>
        <w:t xml:space="preserve"> </w:t>
      </w:r>
      <w:r w:rsidRPr="00520CBC">
        <w:rPr>
          <w:rFonts w:asciiTheme="majorBidi" w:hAnsiTheme="majorBidi" w:cstheme="majorBidi"/>
        </w:rPr>
        <w:t>surveys</w:t>
      </w:r>
      <w:r w:rsidRPr="00520CBC">
        <w:rPr>
          <w:rFonts w:asciiTheme="majorBidi" w:hAnsiTheme="majorBidi" w:cstheme="majorBidi"/>
          <w:spacing w:val="-2"/>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present</w:t>
      </w:r>
      <w:r w:rsidRPr="00520CBC">
        <w:rPr>
          <w:rFonts w:asciiTheme="majorBidi" w:hAnsiTheme="majorBidi" w:cstheme="majorBidi"/>
          <w:spacing w:val="-4"/>
        </w:rPr>
        <w:t xml:space="preserve"> </w:t>
      </w:r>
      <w:r w:rsidRPr="00520CBC">
        <w:rPr>
          <w:rFonts w:asciiTheme="majorBidi" w:hAnsiTheme="majorBidi" w:cstheme="majorBidi"/>
        </w:rPr>
        <w:t>state</w:t>
      </w:r>
      <w:r w:rsidRPr="00520CBC">
        <w:rPr>
          <w:rFonts w:asciiTheme="majorBidi" w:hAnsiTheme="majorBidi" w:cstheme="majorBidi"/>
          <w:spacing w:val="-2"/>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scholarship</w:t>
      </w:r>
      <w:r w:rsidRPr="00520CBC">
        <w:rPr>
          <w:rFonts w:asciiTheme="majorBidi" w:hAnsiTheme="majorBidi" w:cstheme="majorBidi"/>
          <w:spacing w:val="-4"/>
        </w:rPr>
        <w:t xml:space="preserve"> </w:t>
      </w:r>
      <w:r w:rsidRPr="00520CBC">
        <w:rPr>
          <w:rFonts w:asciiTheme="majorBidi" w:hAnsiTheme="majorBidi" w:cstheme="majorBidi"/>
        </w:rPr>
        <w:t>on</w:t>
      </w:r>
      <w:r w:rsidRPr="00520CBC">
        <w:rPr>
          <w:rFonts w:asciiTheme="majorBidi" w:hAnsiTheme="majorBidi" w:cstheme="majorBidi"/>
          <w:spacing w:val="-4"/>
        </w:rPr>
        <w:t xml:space="preserve"> </w:t>
      </w:r>
      <w:r w:rsidRPr="00520CBC">
        <w:rPr>
          <w:rFonts w:asciiTheme="majorBidi" w:hAnsiTheme="majorBidi" w:cstheme="majorBidi"/>
        </w:rPr>
        <w:t>Abraham</w:t>
      </w:r>
      <w:r w:rsidRPr="00520CBC">
        <w:rPr>
          <w:rFonts w:asciiTheme="majorBidi" w:hAnsiTheme="majorBidi" w:cstheme="majorBidi"/>
          <w:spacing w:val="-2"/>
        </w:rPr>
        <w:t xml:space="preserve"> </w:t>
      </w:r>
      <w:proofErr w:type="gramStart"/>
      <w:r w:rsidRPr="00520CBC">
        <w:rPr>
          <w:rFonts w:asciiTheme="majorBidi" w:hAnsiTheme="majorBidi" w:cstheme="majorBidi"/>
        </w:rPr>
        <w:t>are represented</w:t>
      </w:r>
      <w:proofErr w:type="gramEnd"/>
      <w:r w:rsidRPr="00520CBC">
        <w:rPr>
          <w:rFonts w:asciiTheme="majorBidi" w:hAnsiTheme="majorBidi" w:cstheme="majorBidi"/>
          <w:spacing w:val="-3"/>
        </w:rPr>
        <w:t xml:space="preserve"> </w:t>
      </w:r>
      <w:r w:rsidRPr="00520CBC">
        <w:rPr>
          <w:rFonts w:asciiTheme="majorBidi" w:hAnsiTheme="majorBidi" w:cstheme="majorBidi"/>
        </w:rPr>
        <w:t>by</w:t>
      </w:r>
      <w:r w:rsidRPr="00520CBC">
        <w:rPr>
          <w:rFonts w:asciiTheme="majorBidi" w:hAnsiTheme="majorBidi" w:cstheme="majorBidi"/>
          <w:spacing w:val="-4"/>
        </w:rPr>
        <w:t xml:space="preserve"> </w:t>
      </w:r>
      <w:r w:rsidRPr="00520CBC">
        <w:rPr>
          <w:rFonts w:asciiTheme="majorBidi" w:hAnsiTheme="majorBidi" w:cstheme="majorBidi"/>
          <w:spacing w:val="-2"/>
        </w:rPr>
        <w:t>William</w:t>
      </w:r>
    </w:p>
    <w:p w14:paraId="09FE2467" w14:textId="77777777" w:rsidR="007E0FCE" w:rsidRPr="00520CBC" w:rsidRDefault="00000000">
      <w:pPr>
        <w:pStyle w:val="BodyText"/>
        <w:spacing w:before="33" w:line="264" w:lineRule="auto"/>
        <w:ind w:right="0"/>
        <w:rPr>
          <w:rFonts w:asciiTheme="majorBidi" w:hAnsiTheme="majorBidi" w:cstheme="majorBidi"/>
        </w:rPr>
      </w:pPr>
      <w:r w:rsidRPr="00520CBC">
        <w:rPr>
          <w:rFonts w:asciiTheme="majorBidi" w:hAnsiTheme="majorBidi" w:cstheme="majorBidi"/>
        </w:rPr>
        <w:t>G. Denver and W. Malcolm Clark in “The Patriarchal Traditions,” chapter 2 of Israelite and Judaean History, edited by John H. Hayes and J. Maxwell Miller (Philadelphia, 1977), pp. 70–148;</w:t>
      </w:r>
      <w:r w:rsidRPr="00520CBC">
        <w:rPr>
          <w:rFonts w:asciiTheme="majorBidi" w:hAnsiTheme="majorBidi" w:cstheme="majorBidi"/>
          <w:spacing w:val="-4"/>
        </w:rPr>
        <w:t xml:space="preserve"> </w:t>
      </w:r>
      <w:r w:rsidRPr="00520CBC">
        <w:rPr>
          <w:rFonts w:asciiTheme="majorBidi" w:hAnsiTheme="majorBidi" w:cstheme="majorBidi"/>
        </w:rPr>
        <w:t>and</w:t>
      </w:r>
      <w:r w:rsidRPr="00520CBC">
        <w:rPr>
          <w:rFonts w:asciiTheme="majorBidi" w:hAnsiTheme="majorBidi" w:cstheme="majorBidi"/>
          <w:spacing w:val="-3"/>
        </w:rPr>
        <w:t xml:space="preserve"> </w:t>
      </w:r>
      <w:r w:rsidRPr="00520CBC">
        <w:rPr>
          <w:rFonts w:asciiTheme="majorBidi" w:hAnsiTheme="majorBidi" w:cstheme="majorBidi"/>
        </w:rPr>
        <w:t>Claus</w:t>
      </w:r>
      <w:r w:rsidRPr="00520CBC">
        <w:rPr>
          <w:rFonts w:asciiTheme="majorBidi" w:hAnsiTheme="majorBidi" w:cstheme="majorBidi"/>
          <w:spacing w:val="-4"/>
        </w:rPr>
        <w:t xml:space="preserve"> </w:t>
      </w:r>
      <w:r w:rsidRPr="00520CBC">
        <w:rPr>
          <w:rFonts w:asciiTheme="majorBidi" w:hAnsiTheme="majorBidi" w:cstheme="majorBidi"/>
        </w:rPr>
        <w:t>Westermanns</w:t>
      </w:r>
      <w:r w:rsidRPr="00520CBC">
        <w:rPr>
          <w:rFonts w:asciiTheme="majorBidi" w:hAnsiTheme="majorBidi" w:cstheme="majorBidi"/>
          <w:spacing w:val="-4"/>
        </w:rPr>
        <w:t xml:space="preserve"> </w:t>
      </w:r>
      <w:r w:rsidRPr="00520CBC">
        <w:rPr>
          <w:rFonts w:asciiTheme="majorBidi" w:hAnsiTheme="majorBidi" w:cstheme="majorBidi"/>
        </w:rPr>
        <w:t>Genesis,</w:t>
      </w:r>
      <w:r w:rsidRPr="00520CBC">
        <w:rPr>
          <w:rFonts w:asciiTheme="majorBidi" w:hAnsiTheme="majorBidi" w:cstheme="majorBidi"/>
          <w:spacing w:val="-4"/>
        </w:rPr>
        <w:t xml:space="preserve"> </w:t>
      </w:r>
      <w:r w:rsidRPr="00520CBC">
        <w:rPr>
          <w:rFonts w:asciiTheme="majorBidi" w:hAnsiTheme="majorBidi" w:cstheme="majorBidi"/>
        </w:rPr>
        <w:t>pt.</w:t>
      </w:r>
      <w:r w:rsidRPr="00520CBC">
        <w:rPr>
          <w:rFonts w:asciiTheme="majorBidi" w:hAnsiTheme="majorBidi" w:cstheme="majorBidi"/>
          <w:spacing w:val="-4"/>
        </w:rPr>
        <w:t xml:space="preserve"> </w:t>
      </w:r>
      <w:r w:rsidRPr="00520CBC">
        <w:rPr>
          <w:rFonts w:asciiTheme="majorBidi" w:hAnsiTheme="majorBidi" w:cstheme="majorBidi"/>
        </w:rPr>
        <w:t>2,</w:t>
      </w:r>
      <w:r w:rsidRPr="00520CBC">
        <w:rPr>
          <w:rFonts w:asciiTheme="majorBidi" w:hAnsiTheme="majorBidi" w:cstheme="majorBidi"/>
          <w:spacing w:val="-4"/>
        </w:rPr>
        <w:t xml:space="preserve"> </w:t>
      </w:r>
      <w:r w:rsidRPr="00520CBC">
        <w:rPr>
          <w:rFonts w:asciiTheme="majorBidi" w:hAnsiTheme="majorBidi" w:cstheme="majorBidi"/>
        </w:rPr>
        <w:t>“Biblischer</w:t>
      </w:r>
      <w:r w:rsidRPr="00520CBC">
        <w:rPr>
          <w:rFonts w:asciiTheme="majorBidi" w:hAnsiTheme="majorBidi" w:cstheme="majorBidi"/>
          <w:spacing w:val="-6"/>
        </w:rPr>
        <w:t xml:space="preserve"> </w:t>
      </w:r>
      <w:r w:rsidRPr="00520CBC">
        <w:rPr>
          <w:rFonts w:asciiTheme="majorBidi" w:hAnsiTheme="majorBidi" w:cstheme="majorBidi"/>
        </w:rPr>
        <w:t>Kommentar</w:t>
      </w:r>
      <w:r w:rsidRPr="00520CBC">
        <w:rPr>
          <w:rFonts w:asciiTheme="majorBidi" w:hAnsiTheme="majorBidi" w:cstheme="majorBidi"/>
          <w:spacing w:val="-6"/>
        </w:rPr>
        <w:t xml:space="preserve"> </w:t>
      </w:r>
      <w:r w:rsidRPr="00520CBC">
        <w:rPr>
          <w:rFonts w:asciiTheme="majorBidi" w:hAnsiTheme="majorBidi" w:cstheme="majorBidi"/>
        </w:rPr>
        <w:t>Altes</w:t>
      </w:r>
      <w:r w:rsidRPr="00520CBC">
        <w:rPr>
          <w:rFonts w:asciiTheme="majorBidi" w:hAnsiTheme="majorBidi" w:cstheme="majorBidi"/>
          <w:spacing w:val="-4"/>
        </w:rPr>
        <w:t xml:space="preserve"> </w:t>
      </w:r>
      <w:r w:rsidRPr="00520CBC">
        <w:rPr>
          <w:rFonts w:asciiTheme="majorBidi" w:hAnsiTheme="majorBidi" w:cstheme="majorBidi"/>
        </w:rPr>
        <w:t>Testament,” vol. 1, no. 2 (Neukirchen-Vluyn, 1981). This latter work contains an extensive bibliography.</w:t>
      </w:r>
    </w:p>
    <w:p w14:paraId="7A8FAE3F" w14:textId="77777777" w:rsidR="00520CBC" w:rsidRDefault="00520CBC">
      <w:pPr>
        <w:pStyle w:val="BodyText"/>
        <w:spacing w:line="266" w:lineRule="auto"/>
        <w:rPr>
          <w:rFonts w:asciiTheme="majorBidi" w:hAnsiTheme="majorBidi" w:cstheme="majorBidi"/>
        </w:rPr>
      </w:pPr>
    </w:p>
    <w:p w14:paraId="7885EA5B" w14:textId="2325C1FC" w:rsidR="007E0FCE" w:rsidRPr="00520CBC" w:rsidRDefault="00000000">
      <w:pPr>
        <w:pStyle w:val="BodyText"/>
        <w:spacing w:line="266" w:lineRule="auto"/>
        <w:rPr>
          <w:rFonts w:asciiTheme="majorBidi" w:hAnsiTheme="majorBidi" w:cstheme="majorBidi"/>
        </w:rPr>
      </w:pPr>
      <w:r w:rsidRPr="00520CBC">
        <w:rPr>
          <w:rFonts w:asciiTheme="majorBidi" w:hAnsiTheme="majorBidi" w:cstheme="majorBidi"/>
        </w:rPr>
        <w:t>For</w:t>
      </w:r>
      <w:r w:rsidRPr="00520CBC">
        <w:rPr>
          <w:rFonts w:asciiTheme="majorBidi" w:hAnsiTheme="majorBidi" w:cstheme="majorBidi"/>
          <w:spacing w:val="-2"/>
        </w:rPr>
        <w:t xml:space="preserve"> </w:t>
      </w:r>
      <w:r w:rsidRPr="00520CBC">
        <w:rPr>
          <w:rFonts w:asciiTheme="majorBidi" w:hAnsiTheme="majorBidi" w:cstheme="majorBidi"/>
        </w:rPr>
        <w:t>a</w:t>
      </w:r>
      <w:r w:rsidRPr="00520CBC">
        <w:rPr>
          <w:rFonts w:asciiTheme="majorBidi" w:hAnsiTheme="majorBidi" w:cstheme="majorBidi"/>
          <w:spacing w:val="-4"/>
        </w:rPr>
        <w:t xml:space="preserve"> </w:t>
      </w:r>
      <w:r w:rsidRPr="00520CBC">
        <w:rPr>
          <w:rFonts w:asciiTheme="majorBidi" w:hAnsiTheme="majorBidi" w:cstheme="majorBidi"/>
        </w:rPr>
        <w:t>treatment</w:t>
      </w:r>
      <w:r w:rsidRPr="00520CBC">
        <w:rPr>
          <w:rFonts w:asciiTheme="majorBidi" w:hAnsiTheme="majorBidi" w:cstheme="majorBidi"/>
          <w:spacing w:val="-2"/>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Abraham</w:t>
      </w:r>
      <w:r w:rsidRPr="00520CBC">
        <w:rPr>
          <w:rFonts w:asciiTheme="majorBidi" w:hAnsiTheme="majorBidi" w:cstheme="majorBidi"/>
          <w:spacing w:val="-4"/>
        </w:rPr>
        <w:t xml:space="preserve"> </w:t>
      </w:r>
      <w:r w:rsidRPr="00520CBC">
        <w:rPr>
          <w:rFonts w:asciiTheme="majorBidi" w:hAnsiTheme="majorBidi" w:cstheme="majorBidi"/>
        </w:rPr>
        <w:t>in</w:t>
      </w:r>
      <w:r w:rsidRPr="00520CBC">
        <w:rPr>
          <w:rFonts w:asciiTheme="majorBidi" w:hAnsiTheme="majorBidi" w:cstheme="majorBidi"/>
          <w:spacing w:val="-4"/>
        </w:rPr>
        <w:t xml:space="preserve"> </w:t>
      </w:r>
      <w:r w:rsidRPr="00520CBC">
        <w:rPr>
          <w:rFonts w:asciiTheme="majorBidi" w:hAnsiTheme="majorBidi" w:cstheme="majorBidi"/>
        </w:rPr>
        <w:t>later</w:t>
      </w:r>
      <w:r w:rsidRPr="00520CBC">
        <w:rPr>
          <w:rFonts w:asciiTheme="majorBidi" w:hAnsiTheme="majorBidi" w:cstheme="majorBidi"/>
          <w:spacing w:val="-4"/>
        </w:rPr>
        <w:t xml:space="preserve"> </w:t>
      </w:r>
      <w:r w:rsidRPr="00520CBC">
        <w:rPr>
          <w:rFonts w:asciiTheme="majorBidi" w:hAnsiTheme="majorBidi" w:cstheme="majorBidi"/>
        </w:rPr>
        <w:t>Jewish</w:t>
      </w:r>
      <w:r w:rsidRPr="00520CBC">
        <w:rPr>
          <w:rFonts w:asciiTheme="majorBidi" w:hAnsiTheme="majorBidi" w:cstheme="majorBidi"/>
          <w:spacing w:val="-4"/>
        </w:rPr>
        <w:t xml:space="preserve"> </w:t>
      </w:r>
      <w:r w:rsidRPr="00520CBC">
        <w:rPr>
          <w:rFonts w:asciiTheme="majorBidi" w:hAnsiTheme="majorBidi" w:cstheme="majorBidi"/>
        </w:rPr>
        <w:t>sources,</w:t>
      </w:r>
      <w:r w:rsidRPr="00520CBC">
        <w:rPr>
          <w:rFonts w:asciiTheme="majorBidi" w:hAnsiTheme="majorBidi" w:cstheme="majorBidi"/>
          <w:spacing w:val="-2"/>
        </w:rPr>
        <w:t xml:space="preserve"> </w:t>
      </w:r>
      <w:r w:rsidRPr="00520CBC">
        <w:rPr>
          <w:rFonts w:asciiTheme="majorBidi" w:hAnsiTheme="majorBidi" w:cstheme="majorBidi"/>
        </w:rPr>
        <w:t>see</w:t>
      </w:r>
      <w:r w:rsidRPr="00520CBC">
        <w:rPr>
          <w:rFonts w:asciiTheme="majorBidi" w:hAnsiTheme="majorBidi" w:cstheme="majorBidi"/>
          <w:spacing w:val="-2"/>
        </w:rPr>
        <w:t xml:space="preserve"> </w:t>
      </w:r>
      <w:r w:rsidRPr="00520CBC">
        <w:rPr>
          <w:rFonts w:asciiTheme="majorBidi" w:hAnsiTheme="majorBidi" w:cstheme="majorBidi"/>
        </w:rPr>
        <w:t>Samuel</w:t>
      </w:r>
      <w:r w:rsidRPr="00520CBC">
        <w:rPr>
          <w:rFonts w:asciiTheme="majorBidi" w:hAnsiTheme="majorBidi" w:cstheme="majorBidi"/>
          <w:spacing w:val="-3"/>
        </w:rPr>
        <w:t xml:space="preserve"> </w:t>
      </w:r>
      <w:r w:rsidRPr="00520CBC">
        <w:rPr>
          <w:rFonts w:asciiTheme="majorBidi" w:hAnsiTheme="majorBidi" w:cstheme="majorBidi"/>
        </w:rPr>
        <w:t>Sandmels</w:t>
      </w:r>
      <w:r w:rsidRPr="00520CBC">
        <w:rPr>
          <w:rFonts w:asciiTheme="majorBidi" w:hAnsiTheme="majorBidi" w:cstheme="majorBidi"/>
          <w:spacing w:val="-2"/>
        </w:rPr>
        <w:t xml:space="preserve"> </w:t>
      </w:r>
      <w:r w:rsidRPr="00520CBC">
        <w:rPr>
          <w:rFonts w:asciiTheme="majorBidi" w:hAnsiTheme="majorBidi" w:cstheme="majorBidi"/>
        </w:rPr>
        <w:t>Philos</w:t>
      </w:r>
      <w:r w:rsidRPr="00520CBC">
        <w:rPr>
          <w:rFonts w:asciiTheme="majorBidi" w:hAnsiTheme="majorBidi" w:cstheme="majorBidi"/>
          <w:spacing w:val="-2"/>
        </w:rPr>
        <w:t xml:space="preserve"> </w:t>
      </w:r>
      <w:r w:rsidRPr="00520CBC">
        <w:rPr>
          <w:rFonts w:asciiTheme="majorBidi" w:hAnsiTheme="majorBidi" w:cstheme="majorBidi"/>
        </w:rPr>
        <w:t>Place</w:t>
      </w:r>
      <w:r w:rsidRPr="00520CBC">
        <w:rPr>
          <w:rFonts w:asciiTheme="majorBidi" w:hAnsiTheme="majorBidi" w:cstheme="majorBidi"/>
          <w:spacing w:val="-2"/>
        </w:rPr>
        <w:t xml:space="preserve"> </w:t>
      </w:r>
      <w:r w:rsidRPr="00520CBC">
        <w:rPr>
          <w:rFonts w:asciiTheme="majorBidi" w:hAnsiTheme="majorBidi" w:cstheme="majorBidi"/>
        </w:rPr>
        <w:t>in Judaism: A Study of Conceptions of Abraham in Jewish Literature (Cincinnati, 1955). See also the article “Abraham” in Theologische Realenzyklopädie, vol. 1 (New York, 1977).</w:t>
      </w:r>
    </w:p>
    <w:p w14:paraId="447CB0A6" w14:textId="77777777" w:rsidR="007E0FCE" w:rsidRPr="00520CBC" w:rsidRDefault="00000000">
      <w:pPr>
        <w:spacing w:before="154"/>
        <w:ind w:left="-1"/>
        <w:rPr>
          <w:rFonts w:asciiTheme="majorBidi" w:hAnsiTheme="majorBidi" w:cstheme="majorBidi"/>
          <w:b/>
          <w:sz w:val="24"/>
          <w:szCs w:val="24"/>
        </w:rPr>
      </w:pPr>
      <w:r w:rsidRPr="00520CBC">
        <w:rPr>
          <w:rFonts w:asciiTheme="majorBidi" w:hAnsiTheme="majorBidi" w:cstheme="majorBidi"/>
          <w:b/>
          <w:sz w:val="24"/>
          <w:szCs w:val="24"/>
        </w:rPr>
        <w:t>New</w:t>
      </w:r>
      <w:r w:rsidRPr="00520CBC">
        <w:rPr>
          <w:rFonts w:asciiTheme="majorBidi" w:hAnsiTheme="majorBidi" w:cstheme="majorBidi"/>
          <w:b/>
          <w:spacing w:val="-5"/>
          <w:sz w:val="24"/>
          <w:szCs w:val="24"/>
        </w:rPr>
        <w:t xml:space="preserve"> </w:t>
      </w:r>
      <w:r w:rsidRPr="00520CBC">
        <w:rPr>
          <w:rFonts w:asciiTheme="majorBidi" w:hAnsiTheme="majorBidi" w:cstheme="majorBidi"/>
          <w:b/>
          <w:spacing w:val="-2"/>
          <w:sz w:val="24"/>
          <w:szCs w:val="24"/>
        </w:rPr>
        <w:t>Sources</w:t>
      </w:r>
    </w:p>
    <w:p w14:paraId="7E91B96D" w14:textId="77777777" w:rsidR="007E0FCE" w:rsidRPr="00520CBC" w:rsidRDefault="00000000">
      <w:pPr>
        <w:pStyle w:val="BodyText"/>
        <w:spacing w:before="33"/>
        <w:ind w:left="-1" w:right="0"/>
        <w:rPr>
          <w:rFonts w:asciiTheme="majorBidi" w:hAnsiTheme="majorBidi" w:cstheme="majorBidi"/>
        </w:rPr>
      </w:pPr>
      <w:r w:rsidRPr="00520CBC">
        <w:rPr>
          <w:rFonts w:asciiTheme="majorBidi" w:hAnsiTheme="majorBidi" w:cstheme="majorBidi"/>
        </w:rPr>
        <w:t>Brodsky,</w:t>
      </w:r>
      <w:r w:rsidRPr="00520CBC">
        <w:rPr>
          <w:rFonts w:asciiTheme="majorBidi" w:hAnsiTheme="majorBidi" w:cstheme="majorBidi"/>
          <w:spacing w:val="-5"/>
        </w:rPr>
        <w:t xml:space="preserve"> </w:t>
      </w:r>
      <w:r w:rsidRPr="00520CBC">
        <w:rPr>
          <w:rFonts w:asciiTheme="majorBidi" w:hAnsiTheme="majorBidi" w:cstheme="majorBidi"/>
        </w:rPr>
        <w:t>Harold.</w:t>
      </w:r>
      <w:r w:rsidRPr="00520CBC">
        <w:rPr>
          <w:rFonts w:asciiTheme="majorBidi" w:hAnsiTheme="majorBidi" w:cstheme="majorBidi"/>
          <w:spacing w:val="-2"/>
        </w:rPr>
        <w:t xml:space="preserve"> </w:t>
      </w:r>
      <w:r w:rsidRPr="00520CBC">
        <w:rPr>
          <w:rFonts w:asciiTheme="majorBidi" w:hAnsiTheme="majorBidi" w:cstheme="majorBidi"/>
        </w:rPr>
        <w:t>“Did</w:t>
      </w:r>
      <w:r w:rsidRPr="00520CBC">
        <w:rPr>
          <w:rFonts w:asciiTheme="majorBidi" w:hAnsiTheme="majorBidi" w:cstheme="majorBidi"/>
          <w:spacing w:val="-2"/>
        </w:rPr>
        <w:t xml:space="preserve"> </w:t>
      </w:r>
      <w:r w:rsidRPr="00520CBC">
        <w:rPr>
          <w:rFonts w:asciiTheme="majorBidi" w:hAnsiTheme="majorBidi" w:cstheme="majorBidi"/>
        </w:rPr>
        <w:t>Abram</w:t>
      </w:r>
      <w:r w:rsidRPr="00520CBC">
        <w:rPr>
          <w:rFonts w:asciiTheme="majorBidi" w:hAnsiTheme="majorBidi" w:cstheme="majorBidi"/>
          <w:spacing w:val="-3"/>
        </w:rPr>
        <w:t xml:space="preserve"> </w:t>
      </w:r>
      <w:r w:rsidRPr="00520CBC">
        <w:rPr>
          <w:rFonts w:asciiTheme="majorBidi" w:hAnsiTheme="majorBidi" w:cstheme="majorBidi"/>
        </w:rPr>
        <w:t>Wage</w:t>
      </w:r>
      <w:r w:rsidRPr="00520CBC">
        <w:rPr>
          <w:rFonts w:asciiTheme="majorBidi" w:hAnsiTheme="majorBidi" w:cstheme="majorBidi"/>
          <w:spacing w:val="-2"/>
        </w:rPr>
        <w:t xml:space="preserve"> </w:t>
      </w:r>
      <w:r w:rsidRPr="00520CBC">
        <w:rPr>
          <w:rFonts w:asciiTheme="majorBidi" w:hAnsiTheme="majorBidi" w:cstheme="majorBidi"/>
        </w:rPr>
        <w:t>a</w:t>
      </w:r>
      <w:r w:rsidRPr="00520CBC">
        <w:rPr>
          <w:rFonts w:asciiTheme="majorBidi" w:hAnsiTheme="majorBidi" w:cstheme="majorBidi"/>
          <w:spacing w:val="-1"/>
        </w:rPr>
        <w:t xml:space="preserve"> </w:t>
      </w:r>
      <w:r w:rsidRPr="00520CBC">
        <w:rPr>
          <w:rFonts w:asciiTheme="majorBidi" w:hAnsiTheme="majorBidi" w:cstheme="majorBidi"/>
        </w:rPr>
        <w:t>Just</w:t>
      </w:r>
      <w:r w:rsidRPr="00520CBC">
        <w:rPr>
          <w:rFonts w:asciiTheme="majorBidi" w:hAnsiTheme="majorBidi" w:cstheme="majorBidi"/>
          <w:spacing w:val="-4"/>
        </w:rPr>
        <w:t xml:space="preserve"> </w:t>
      </w:r>
      <w:r w:rsidRPr="00520CBC">
        <w:rPr>
          <w:rFonts w:asciiTheme="majorBidi" w:hAnsiTheme="majorBidi" w:cstheme="majorBidi"/>
        </w:rPr>
        <w:t>War?”</w:t>
      </w:r>
      <w:r w:rsidRPr="00520CBC">
        <w:rPr>
          <w:rFonts w:asciiTheme="majorBidi" w:hAnsiTheme="majorBidi" w:cstheme="majorBidi"/>
          <w:spacing w:val="-3"/>
        </w:rPr>
        <w:t xml:space="preserve"> </w:t>
      </w:r>
      <w:r w:rsidRPr="00520CBC">
        <w:rPr>
          <w:rFonts w:asciiTheme="majorBidi" w:hAnsiTheme="majorBidi" w:cstheme="majorBidi"/>
        </w:rPr>
        <w:t>Jewish</w:t>
      </w:r>
      <w:r w:rsidRPr="00520CBC">
        <w:rPr>
          <w:rFonts w:asciiTheme="majorBidi" w:hAnsiTheme="majorBidi" w:cstheme="majorBidi"/>
          <w:spacing w:val="-4"/>
        </w:rPr>
        <w:t xml:space="preserve"> </w:t>
      </w:r>
      <w:r w:rsidRPr="00520CBC">
        <w:rPr>
          <w:rFonts w:asciiTheme="majorBidi" w:hAnsiTheme="majorBidi" w:cstheme="majorBidi"/>
        </w:rPr>
        <w:t>Bible</w:t>
      </w:r>
      <w:r w:rsidRPr="00520CBC">
        <w:rPr>
          <w:rFonts w:asciiTheme="majorBidi" w:hAnsiTheme="majorBidi" w:cstheme="majorBidi"/>
          <w:spacing w:val="-2"/>
        </w:rPr>
        <w:t xml:space="preserve"> </w:t>
      </w:r>
      <w:r w:rsidRPr="00520CBC">
        <w:rPr>
          <w:rFonts w:asciiTheme="majorBidi" w:hAnsiTheme="majorBidi" w:cstheme="majorBidi"/>
        </w:rPr>
        <w:t>Quarterly</w:t>
      </w:r>
      <w:r w:rsidRPr="00520CBC">
        <w:rPr>
          <w:rFonts w:asciiTheme="majorBidi" w:hAnsiTheme="majorBidi" w:cstheme="majorBidi"/>
          <w:spacing w:val="-1"/>
        </w:rPr>
        <w:t xml:space="preserve"> </w:t>
      </w:r>
      <w:r w:rsidRPr="00520CBC">
        <w:rPr>
          <w:rFonts w:asciiTheme="majorBidi" w:hAnsiTheme="majorBidi" w:cstheme="majorBidi"/>
        </w:rPr>
        <w:t>31</w:t>
      </w:r>
      <w:r w:rsidRPr="00520CBC">
        <w:rPr>
          <w:rFonts w:asciiTheme="majorBidi" w:hAnsiTheme="majorBidi" w:cstheme="majorBidi"/>
          <w:spacing w:val="-2"/>
        </w:rPr>
        <w:t xml:space="preserve"> </w:t>
      </w:r>
      <w:r w:rsidRPr="00520CBC">
        <w:rPr>
          <w:rFonts w:asciiTheme="majorBidi" w:hAnsiTheme="majorBidi" w:cstheme="majorBidi"/>
        </w:rPr>
        <w:t>(2003):</w:t>
      </w:r>
      <w:r w:rsidRPr="00520CBC">
        <w:rPr>
          <w:rFonts w:asciiTheme="majorBidi" w:hAnsiTheme="majorBidi" w:cstheme="majorBidi"/>
          <w:spacing w:val="-2"/>
        </w:rPr>
        <w:t xml:space="preserve"> 167–173.</w:t>
      </w:r>
    </w:p>
    <w:p w14:paraId="378384BB" w14:textId="77777777" w:rsidR="007E0FCE" w:rsidRPr="00520CBC" w:rsidRDefault="00000000">
      <w:pPr>
        <w:pStyle w:val="BodyText"/>
        <w:spacing w:before="193" w:line="266" w:lineRule="auto"/>
        <w:ind w:right="399"/>
        <w:rPr>
          <w:rFonts w:asciiTheme="majorBidi" w:hAnsiTheme="majorBidi" w:cstheme="majorBidi"/>
        </w:rPr>
      </w:pPr>
      <w:r w:rsidRPr="00520CBC">
        <w:rPr>
          <w:rFonts w:asciiTheme="majorBidi" w:hAnsiTheme="majorBidi" w:cstheme="majorBidi"/>
        </w:rPr>
        <w:t>Cohen,</w:t>
      </w:r>
      <w:r w:rsidRPr="00520CBC">
        <w:rPr>
          <w:rFonts w:asciiTheme="majorBidi" w:hAnsiTheme="majorBidi" w:cstheme="majorBidi"/>
          <w:spacing w:val="-3"/>
        </w:rPr>
        <w:t xml:space="preserve"> </w:t>
      </w:r>
      <w:r w:rsidRPr="00520CBC">
        <w:rPr>
          <w:rFonts w:asciiTheme="majorBidi" w:hAnsiTheme="majorBidi" w:cstheme="majorBidi"/>
        </w:rPr>
        <w:t>Jeffrey</w:t>
      </w:r>
      <w:r w:rsidRPr="00520CBC">
        <w:rPr>
          <w:rFonts w:asciiTheme="majorBidi" w:hAnsiTheme="majorBidi" w:cstheme="majorBidi"/>
          <w:spacing w:val="-5"/>
        </w:rPr>
        <w:t xml:space="preserve"> </w:t>
      </w:r>
      <w:r w:rsidRPr="00520CBC">
        <w:rPr>
          <w:rFonts w:asciiTheme="majorBidi" w:hAnsiTheme="majorBidi" w:cstheme="majorBidi"/>
        </w:rPr>
        <w:t>M.</w:t>
      </w:r>
      <w:r w:rsidRPr="00520CBC">
        <w:rPr>
          <w:rFonts w:asciiTheme="majorBidi" w:hAnsiTheme="majorBidi" w:cstheme="majorBidi"/>
          <w:spacing w:val="-3"/>
        </w:rPr>
        <w:t xml:space="preserve"> </w:t>
      </w:r>
      <w:r w:rsidRPr="00520CBC">
        <w:rPr>
          <w:rFonts w:asciiTheme="majorBidi" w:hAnsiTheme="majorBidi" w:cstheme="majorBidi"/>
        </w:rPr>
        <w:t>“Displacement</w:t>
      </w:r>
      <w:r w:rsidRPr="00520CBC">
        <w:rPr>
          <w:rFonts w:asciiTheme="majorBidi" w:hAnsiTheme="majorBidi" w:cstheme="majorBidi"/>
          <w:spacing w:val="-5"/>
        </w:rPr>
        <w:t xml:space="preserve"> </w:t>
      </w:r>
      <w:r w:rsidRPr="00520CBC">
        <w:rPr>
          <w:rFonts w:asciiTheme="majorBidi" w:hAnsiTheme="majorBidi" w:cstheme="majorBidi"/>
        </w:rPr>
        <w:t>in</w:t>
      </w:r>
      <w:r w:rsidRPr="00520CBC">
        <w:rPr>
          <w:rFonts w:asciiTheme="majorBidi" w:hAnsiTheme="majorBidi" w:cstheme="majorBidi"/>
          <w:spacing w:val="-5"/>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Matriarchal</w:t>
      </w:r>
      <w:r w:rsidRPr="00520CBC">
        <w:rPr>
          <w:rFonts w:asciiTheme="majorBidi" w:hAnsiTheme="majorBidi" w:cstheme="majorBidi"/>
          <w:spacing w:val="-4"/>
        </w:rPr>
        <w:t xml:space="preserve"> </w:t>
      </w:r>
      <w:r w:rsidRPr="00520CBC">
        <w:rPr>
          <w:rFonts w:asciiTheme="majorBidi" w:hAnsiTheme="majorBidi" w:cstheme="majorBidi"/>
        </w:rPr>
        <w:t>Home:</w:t>
      </w:r>
      <w:r w:rsidRPr="00520CBC">
        <w:rPr>
          <w:rFonts w:asciiTheme="majorBidi" w:hAnsiTheme="majorBidi" w:cstheme="majorBidi"/>
          <w:spacing w:val="-3"/>
        </w:rPr>
        <w:t xml:space="preserve"> </w:t>
      </w:r>
      <w:r w:rsidRPr="00520CBC">
        <w:rPr>
          <w:rFonts w:asciiTheme="majorBidi" w:hAnsiTheme="majorBidi" w:cstheme="majorBidi"/>
        </w:rPr>
        <w:t>A</w:t>
      </w:r>
      <w:r w:rsidRPr="00520CBC">
        <w:rPr>
          <w:rFonts w:asciiTheme="majorBidi" w:hAnsiTheme="majorBidi" w:cstheme="majorBidi"/>
          <w:spacing w:val="-4"/>
        </w:rPr>
        <w:t xml:space="preserve"> </w:t>
      </w:r>
      <w:r w:rsidRPr="00520CBC">
        <w:rPr>
          <w:rFonts w:asciiTheme="majorBidi" w:hAnsiTheme="majorBidi" w:cstheme="majorBidi"/>
        </w:rPr>
        <w:t>Psychological</w:t>
      </w:r>
      <w:r w:rsidRPr="00520CBC">
        <w:rPr>
          <w:rFonts w:asciiTheme="majorBidi" w:hAnsiTheme="majorBidi" w:cstheme="majorBidi"/>
          <w:spacing w:val="-4"/>
        </w:rPr>
        <w:t xml:space="preserve"> </w:t>
      </w:r>
      <w:r w:rsidRPr="00520CBC">
        <w:rPr>
          <w:rFonts w:asciiTheme="majorBidi" w:hAnsiTheme="majorBidi" w:cstheme="majorBidi"/>
        </w:rPr>
        <w:t>Study</w:t>
      </w:r>
      <w:r w:rsidRPr="00520CBC">
        <w:rPr>
          <w:rFonts w:asciiTheme="majorBidi" w:hAnsiTheme="majorBidi" w:cstheme="majorBidi"/>
          <w:spacing w:val="-5"/>
        </w:rPr>
        <w:t xml:space="preserve"> </w:t>
      </w:r>
      <w:r w:rsidRPr="00520CBC">
        <w:rPr>
          <w:rFonts w:asciiTheme="majorBidi" w:hAnsiTheme="majorBidi" w:cstheme="majorBidi"/>
        </w:rPr>
        <w:t>of</w:t>
      </w:r>
      <w:r w:rsidRPr="00520CBC">
        <w:rPr>
          <w:rFonts w:asciiTheme="majorBidi" w:hAnsiTheme="majorBidi" w:cstheme="majorBidi"/>
          <w:spacing w:val="-2"/>
        </w:rPr>
        <w:t xml:space="preserve"> </w:t>
      </w:r>
      <w:r w:rsidRPr="00520CBC">
        <w:rPr>
          <w:rFonts w:asciiTheme="majorBidi" w:hAnsiTheme="majorBidi" w:cstheme="majorBidi"/>
        </w:rPr>
        <w:t>the Abraham-Sarah Marriage.” Jewish Bible Quarterly 30 (2002): 90–96.</w:t>
      </w:r>
    </w:p>
    <w:p w14:paraId="4B87D6C5" w14:textId="77777777" w:rsidR="007E0FCE" w:rsidRPr="00520CBC" w:rsidRDefault="00000000">
      <w:pPr>
        <w:pStyle w:val="BodyText"/>
        <w:spacing w:before="155"/>
        <w:ind w:right="0"/>
        <w:rPr>
          <w:rFonts w:asciiTheme="majorBidi" w:hAnsiTheme="majorBidi" w:cstheme="majorBidi"/>
        </w:rPr>
      </w:pPr>
      <w:r w:rsidRPr="00520CBC">
        <w:rPr>
          <w:rFonts w:asciiTheme="majorBidi" w:hAnsiTheme="majorBidi" w:cstheme="majorBidi"/>
        </w:rPr>
        <w:t>Fleishman,</w:t>
      </w:r>
      <w:r w:rsidRPr="00520CBC">
        <w:rPr>
          <w:rFonts w:asciiTheme="majorBidi" w:hAnsiTheme="majorBidi" w:cstheme="majorBidi"/>
          <w:spacing w:val="-5"/>
        </w:rPr>
        <w:t xml:space="preserve"> </w:t>
      </w:r>
      <w:r w:rsidRPr="00520CBC">
        <w:rPr>
          <w:rFonts w:asciiTheme="majorBidi" w:hAnsiTheme="majorBidi" w:cstheme="majorBidi"/>
        </w:rPr>
        <w:t>Joseph.</w:t>
      </w:r>
      <w:r w:rsidRPr="00520CBC">
        <w:rPr>
          <w:rFonts w:asciiTheme="majorBidi" w:hAnsiTheme="majorBidi" w:cstheme="majorBidi"/>
          <w:spacing w:val="-2"/>
        </w:rPr>
        <w:t xml:space="preserve"> </w:t>
      </w:r>
      <w:r w:rsidRPr="00520CBC">
        <w:rPr>
          <w:rFonts w:asciiTheme="majorBidi" w:hAnsiTheme="majorBidi" w:cstheme="majorBidi"/>
        </w:rPr>
        <w:t>“On</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Significance</w:t>
      </w:r>
      <w:r w:rsidRPr="00520CBC">
        <w:rPr>
          <w:rFonts w:asciiTheme="majorBidi" w:hAnsiTheme="majorBidi" w:cstheme="majorBidi"/>
          <w:spacing w:val="-2"/>
        </w:rPr>
        <w:t xml:space="preserve"> </w:t>
      </w:r>
      <w:r w:rsidRPr="00520CBC">
        <w:rPr>
          <w:rFonts w:asciiTheme="majorBidi" w:hAnsiTheme="majorBidi" w:cstheme="majorBidi"/>
        </w:rPr>
        <w:t>of</w:t>
      </w:r>
      <w:r w:rsidRPr="00520CBC">
        <w:rPr>
          <w:rFonts w:asciiTheme="majorBidi" w:hAnsiTheme="majorBidi" w:cstheme="majorBidi"/>
          <w:spacing w:val="-4"/>
        </w:rPr>
        <w:t xml:space="preserve"> </w:t>
      </w:r>
      <w:r w:rsidRPr="00520CBC">
        <w:rPr>
          <w:rFonts w:asciiTheme="majorBidi" w:hAnsiTheme="majorBidi" w:cstheme="majorBidi"/>
        </w:rPr>
        <w:t>a</w:t>
      </w:r>
      <w:r w:rsidRPr="00520CBC">
        <w:rPr>
          <w:rFonts w:asciiTheme="majorBidi" w:hAnsiTheme="majorBidi" w:cstheme="majorBidi"/>
          <w:spacing w:val="-2"/>
        </w:rPr>
        <w:t xml:space="preserve"> </w:t>
      </w:r>
      <w:r w:rsidRPr="00520CBC">
        <w:rPr>
          <w:rFonts w:asciiTheme="majorBidi" w:hAnsiTheme="majorBidi" w:cstheme="majorBidi"/>
        </w:rPr>
        <w:t>Name</w:t>
      </w:r>
      <w:r w:rsidRPr="00520CBC">
        <w:rPr>
          <w:rFonts w:asciiTheme="majorBidi" w:hAnsiTheme="majorBidi" w:cstheme="majorBidi"/>
          <w:spacing w:val="-2"/>
        </w:rPr>
        <w:t xml:space="preserve"> </w:t>
      </w:r>
      <w:r w:rsidRPr="00520CBC">
        <w:rPr>
          <w:rFonts w:asciiTheme="majorBidi" w:hAnsiTheme="majorBidi" w:cstheme="majorBidi"/>
        </w:rPr>
        <w:t>Change</w:t>
      </w:r>
      <w:r w:rsidRPr="00520CBC">
        <w:rPr>
          <w:rFonts w:asciiTheme="majorBidi" w:hAnsiTheme="majorBidi" w:cstheme="majorBidi"/>
          <w:spacing w:val="-3"/>
        </w:rPr>
        <w:t xml:space="preserve"> </w:t>
      </w:r>
      <w:r w:rsidRPr="00520CBC">
        <w:rPr>
          <w:rFonts w:asciiTheme="majorBidi" w:hAnsiTheme="majorBidi" w:cstheme="majorBidi"/>
        </w:rPr>
        <w:t>and</w:t>
      </w:r>
      <w:r w:rsidRPr="00520CBC">
        <w:rPr>
          <w:rFonts w:asciiTheme="majorBidi" w:hAnsiTheme="majorBidi" w:cstheme="majorBidi"/>
          <w:spacing w:val="-1"/>
        </w:rPr>
        <w:t xml:space="preserve"> </w:t>
      </w:r>
      <w:r w:rsidRPr="00520CBC">
        <w:rPr>
          <w:rFonts w:asciiTheme="majorBidi" w:hAnsiTheme="majorBidi" w:cstheme="majorBidi"/>
        </w:rPr>
        <w:t>Circumcision</w:t>
      </w:r>
      <w:r w:rsidRPr="00520CBC">
        <w:rPr>
          <w:rFonts w:asciiTheme="majorBidi" w:hAnsiTheme="majorBidi" w:cstheme="majorBidi"/>
          <w:spacing w:val="-4"/>
        </w:rPr>
        <w:t xml:space="preserve"> </w:t>
      </w:r>
      <w:r w:rsidRPr="00520CBC">
        <w:rPr>
          <w:rFonts w:asciiTheme="majorBidi" w:hAnsiTheme="majorBidi" w:cstheme="majorBidi"/>
        </w:rPr>
        <w:t>in</w:t>
      </w:r>
      <w:r w:rsidRPr="00520CBC">
        <w:rPr>
          <w:rFonts w:asciiTheme="majorBidi" w:hAnsiTheme="majorBidi" w:cstheme="majorBidi"/>
          <w:spacing w:val="-4"/>
        </w:rPr>
        <w:t xml:space="preserve"> </w:t>
      </w:r>
      <w:r w:rsidRPr="00520CBC">
        <w:rPr>
          <w:rFonts w:asciiTheme="majorBidi" w:hAnsiTheme="majorBidi" w:cstheme="majorBidi"/>
          <w:spacing w:val="-2"/>
        </w:rPr>
        <w:t>Genesis</w:t>
      </w:r>
    </w:p>
    <w:p w14:paraId="35471F6E" w14:textId="77777777" w:rsidR="007E0FCE" w:rsidRPr="00520CBC" w:rsidRDefault="00000000">
      <w:pPr>
        <w:pStyle w:val="BodyText"/>
        <w:spacing w:before="33"/>
        <w:ind w:right="0"/>
        <w:rPr>
          <w:rFonts w:asciiTheme="majorBidi" w:hAnsiTheme="majorBidi" w:cstheme="majorBidi"/>
        </w:rPr>
      </w:pPr>
      <w:r w:rsidRPr="00520CBC">
        <w:rPr>
          <w:rFonts w:asciiTheme="majorBidi" w:hAnsiTheme="majorBidi" w:cstheme="majorBidi"/>
        </w:rPr>
        <w:t>17.”</w:t>
      </w:r>
      <w:r w:rsidRPr="00520CBC">
        <w:rPr>
          <w:rFonts w:asciiTheme="majorBidi" w:hAnsiTheme="majorBidi" w:cstheme="majorBidi"/>
          <w:spacing w:val="-6"/>
        </w:rPr>
        <w:t xml:space="preserve"> </w:t>
      </w:r>
      <w:r w:rsidRPr="00520CBC">
        <w:rPr>
          <w:rFonts w:asciiTheme="majorBidi" w:hAnsiTheme="majorBidi" w:cstheme="majorBidi"/>
        </w:rPr>
        <w:t>Journal</w:t>
      </w:r>
      <w:r w:rsidRPr="00520CBC">
        <w:rPr>
          <w:rFonts w:asciiTheme="majorBidi" w:hAnsiTheme="majorBidi" w:cstheme="majorBidi"/>
          <w:spacing w:val="-2"/>
        </w:rPr>
        <w:t xml:space="preserve"> </w:t>
      </w:r>
      <w:r w:rsidRPr="00520CBC">
        <w:rPr>
          <w:rFonts w:asciiTheme="majorBidi" w:hAnsiTheme="majorBidi" w:cstheme="majorBidi"/>
        </w:rPr>
        <w:t>of</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2"/>
        </w:rPr>
        <w:t xml:space="preserve"> </w:t>
      </w:r>
      <w:r w:rsidRPr="00520CBC">
        <w:rPr>
          <w:rFonts w:asciiTheme="majorBidi" w:hAnsiTheme="majorBidi" w:cstheme="majorBidi"/>
        </w:rPr>
        <w:t>Ancient</w:t>
      </w:r>
      <w:r w:rsidRPr="00520CBC">
        <w:rPr>
          <w:rFonts w:asciiTheme="majorBidi" w:hAnsiTheme="majorBidi" w:cstheme="majorBidi"/>
          <w:spacing w:val="-3"/>
        </w:rPr>
        <w:t xml:space="preserve"> </w:t>
      </w:r>
      <w:r w:rsidRPr="00520CBC">
        <w:rPr>
          <w:rFonts w:asciiTheme="majorBidi" w:hAnsiTheme="majorBidi" w:cstheme="majorBidi"/>
        </w:rPr>
        <w:t>Near</w:t>
      </w:r>
      <w:r w:rsidRPr="00520CBC">
        <w:rPr>
          <w:rFonts w:asciiTheme="majorBidi" w:hAnsiTheme="majorBidi" w:cstheme="majorBidi"/>
          <w:spacing w:val="-3"/>
        </w:rPr>
        <w:t xml:space="preserve"> </w:t>
      </w:r>
      <w:r w:rsidRPr="00520CBC">
        <w:rPr>
          <w:rFonts w:asciiTheme="majorBidi" w:hAnsiTheme="majorBidi" w:cstheme="majorBidi"/>
        </w:rPr>
        <w:t>Eastern</w:t>
      </w:r>
      <w:r w:rsidRPr="00520CBC">
        <w:rPr>
          <w:rFonts w:asciiTheme="majorBidi" w:hAnsiTheme="majorBidi" w:cstheme="majorBidi"/>
          <w:spacing w:val="-4"/>
        </w:rPr>
        <w:t xml:space="preserve"> </w:t>
      </w:r>
      <w:r w:rsidRPr="00520CBC">
        <w:rPr>
          <w:rFonts w:asciiTheme="majorBidi" w:hAnsiTheme="majorBidi" w:cstheme="majorBidi"/>
        </w:rPr>
        <w:t>Society</w:t>
      </w:r>
      <w:r w:rsidRPr="00520CBC">
        <w:rPr>
          <w:rFonts w:asciiTheme="majorBidi" w:hAnsiTheme="majorBidi" w:cstheme="majorBidi"/>
          <w:spacing w:val="-3"/>
        </w:rPr>
        <w:t xml:space="preserve"> </w:t>
      </w:r>
      <w:r w:rsidRPr="00520CBC">
        <w:rPr>
          <w:rFonts w:asciiTheme="majorBidi" w:hAnsiTheme="majorBidi" w:cstheme="majorBidi"/>
        </w:rPr>
        <w:t>28</w:t>
      </w:r>
      <w:r w:rsidRPr="00520CBC">
        <w:rPr>
          <w:rFonts w:asciiTheme="majorBidi" w:hAnsiTheme="majorBidi" w:cstheme="majorBidi"/>
          <w:spacing w:val="-1"/>
        </w:rPr>
        <w:t xml:space="preserve"> </w:t>
      </w:r>
      <w:r w:rsidRPr="00520CBC">
        <w:rPr>
          <w:rFonts w:asciiTheme="majorBidi" w:hAnsiTheme="majorBidi" w:cstheme="majorBidi"/>
        </w:rPr>
        <w:t>(2002):</w:t>
      </w:r>
      <w:r w:rsidRPr="00520CBC">
        <w:rPr>
          <w:rFonts w:asciiTheme="majorBidi" w:hAnsiTheme="majorBidi" w:cstheme="majorBidi"/>
          <w:spacing w:val="-1"/>
        </w:rPr>
        <w:t xml:space="preserve"> </w:t>
      </w:r>
      <w:r w:rsidRPr="00520CBC">
        <w:rPr>
          <w:rFonts w:asciiTheme="majorBidi" w:hAnsiTheme="majorBidi" w:cstheme="majorBidi"/>
          <w:spacing w:val="-2"/>
        </w:rPr>
        <w:t>19–32.</w:t>
      </w:r>
    </w:p>
    <w:p w14:paraId="048D8CF7" w14:textId="77777777" w:rsidR="007E0FCE" w:rsidRPr="00520CBC" w:rsidRDefault="00000000">
      <w:pPr>
        <w:pStyle w:val="BodyText"/>
        <w:spacing w:before="193" w:line="266" w:lineRule="auto"/>
        <w:rPr>
          <w:rFonts w:asciiTheme="majorBidi" w:hAnsiTheme="majorBidi" w:cstheme="majorBidi"/>
        </w:rPr>
      </w:pPr>
      <w:r w:rsidRPr="00520CBC">
        <w:rPr>
          <w:rFonts w:asciiTheme="majorBidi" w:hAnsiTheme="majorBidi" w:cstheme="majorBidi"/>
        </w:rPr>
        <w:t>Kahn,</w:t>
      </w:r>
      <w:r w:rsidRPr="00520CBC">
        <w:rPr>
          <w:rFonts w:asciiTheme="majorBidi" w:hAnsiTheme="majorBidi" w:cstheme="majorBidi"/>
          <w:spacing w:val="-4"/>
        </w:rPr>
        <w:t xml:space="preserve"> </w:t>
      </w:r>
      <w:r w:rsidRPr="00520CBC">
        <w:rPr>
          <w:rFonts w:asciiTheme="majorBidi" w:hAnsiTheme="majorBidi" w:cstheme="majorBidi"/>
        </w:rPr>
        <w:t>Pinchas.</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4"/>
        </w:rPr>
        <w:t xml:space="preserve"> </w:t>
      </w:r>
      <w:r w:rsidRPr="00520CBC">
        <w:rPr>
          <w:rFonts w:asciiTheme="majorBidi" w:hAnsiTheme="majorBidi" w:cstheme="majorBidi"/>
        </w:rPr>
        <w:t>Mission</w:t>
      </w:r>
      <w:r w:rsidRPr="00520CBC">
        <w:rPr>
          <w:rFonts w:asciiTheme="majorBidi" w:hAnsiTheme="majorBidi" w:cstheme="majorBidi"/>
          <w:spacing w:val="-5"/>
        </w:rPr>
        <w:t xml:space="preserve"> </w:t>
      </w:r>
      <w:r w:rsidRPr="00520CBC">
        <w:rPr>
          <w:rFonts w:asciiTheme="majorBidi" w:hAnsiTheme="majorBidi" w:cstheme="majorBidi"/>
        </w:rPr>
        <w:t>of</w:t>
      </w:r>
      <w:r w:rsidRPr="00520CBC">
        <w:rPr>
          <w:rFonts w:asciiTheme="majorBidi" w:hAnsiTheme="majorBidi" w:cstheme="majorBidi"/>
          <w:spacing w:val="-5"/>
        </w:rPr>
        <w:t xml:space="preserve"> </w:t>
      </w:r>
      <w:r w:rsidRPr="00520CBC">
        <w:rPr>
          <w:rFonts w:asciiTheme="majorBidi" w:hAnsiTheme="majorBidi" w:cstheme="majorBidi"/>
        </w:rPr>
        <w:t>Abraham:</w:t>
      </w:r>
      <w:r w:rsidRPr="00520CBC">
        <w:rPr>
          <w:rFonts w:asciiTheme="majorBidi" w:hAnsiTheme="majorBidi" w:cstheme="majorBidi"/>
          <w:spacing w:val="-4"/>
        </w:rPr>
        <w:t xml:space="preserve"> </w:t>
      </w:r>
      <w:r w:rsidRPr="00520CBC">
        <w:rPr>
          <w:rFonts w:asciiTheme="majorBidi" w:hAnsiTheme="majorBidi" w:cstheme="majorBidi"/>
        </w:rPr>
        <w:t>Genesis</w:t>
      </w:r>
      <w:r w:rsidRPr="00520CBC">
        <w:rPr>
          <w:rFonts w:asciiTheme="majorBidi" w:hAnsiTheme="majorBidi" w:cstheme="majorBidi"/>
          <w:spacing w:val="-4"/>
        </w:rPr>
        <w:t xml:space="preserve"> </w:t>
      </w:r>
      <w:r w:rsidRPr="00520CBC">
        <w:rPr>
          <w:rFonts w:asciiTheme="majorBidi" w:hAnsiTheme="majorBidi" w:cstheme="majorBidi"/>
        </w:rPr>
        <w:t>18:17–22:19.”</w:t>
      </w:r>
      <w:r w:rsidRPr="00520CBC">
        <w:rPr>
          <w:rFonts w:asciiTheme="majorBidi" w:hAnsiTheme="majorBidi" w:cstheme="majorBidi"/>
          <w:spacing w:val="-5"/>
        </w:rPr>
        <w:t xml:space="preserve"> </w:t>
      </w:r>
      <w:r w:rsidRPr="00520CBC">
        <w:rPr>
          <w:rFonts w:asciiTheme="majorBidi" w:hAnsiTheme="majorBidi" w:cstheme="majorBidi"/>
        </w:rPr>
        <w:t>Jewish</w:t>
      </w:r>
      <w:r w:rsidRPr="00520CBC">
        <w:rPr>
          <w:rFonts w:asciiTheme="majorBidi" w:hAnsiTheme="majorBidi" w:cstheme="majorBidi"/>
          <w:spacing w:val="-5"/>
        </w:rPr>
        <w:t xml:space="preserve"> </w:t>
      </w:r>
      <w:r w:rsidRPr="00520CBC">
        <w:rPr>
          <w:rFonts w:asciiTheme="majorBidi" w:hAnsiTheme="majorBidi" w:cstheme="majorBidi"/>
        </w:rPr>
        <w:t>Bible</w:t>
      </w:r>
      <w:r w:rsidRPr="00520CBC">
        <w:rPr>
          <w:rFonts w:asciiTheme="majorBidi" w:hAnsiTheme="majorBidi" w:cstheme="majorBidi"/>
          <w:spacing w:val="-4"/>
        </w:rPr>
        <w:t xml:space="preserve"> </w:t>
      </w:r>
      <w:r w:rsidRPr="00520CBC">
        <w:rPr>
          <w:rFonts w:asciiTheme="majorBidi" w:hAnsiTheme="majorBidi" w:cstheme="majorBidi"/>
        </w:rPr>
        <w:t>Quarterly</w:t>
      </w:r>
      <w:r w:rsidRPr="00520CBC">
        <w:rPr>
          <w:rFonts w:asciiTheme="majorBidi" w:hAnsiTheme="majorBidi" w:cstheme="majorBidi"/>
          <w:spacing w:val="-3"/>
        </w:rPr>
        <w:t xml:space="preserve"> </w:t>
      </w:r>
      <w:r w:rsidRPr="00520CBC">
        <w:rPr>
          <w:rFonts w:asciiTheme="majorBidi" w:hAnsiTheme="majorBidi" w:cstheme="majorBidi"/>
        </w:rPr>
        <w:t>30 (2002): 155–163.</w:t>
      </w:r>
    </w:p>
    <w:p w14:paraId="45659694" w14:textId="77777777" w:rsidR="007E0FCE" w:rsidRPr="00520CBC" w:rsidRDefault="00000000">
      <w:pPr>
        <w:pStyle w:val="BodyText"/>
        <w:spacing w:before="156" w:line="266" w:lineRule="auto"/>
        <w:rPr>
          <w:rFonts w:asciiTheme="majorBidi" w:hAnsiTheme="majorBidi" w:cstheme="majorBidi"/>
        </w:rPr>
      </w:pPr>
      <w:r w:rsidRPr="00520CBC">
        <w:rPr>
          <w:rFonts w:asciiTheme="majorBidi" w:hAnsiTheme="majorBidi" w:cstheme="majorBidi"/>
        </w:rPr>
        <w:t>Kaltner,</w:t>
      </w:r>
      <w:r w:rsidRPr="00520CBC">
        <w:rPr>
          <w:rFonts w:asciiTheme="majorBidi" w:hAnsiTheme="majorBidi" w:cstheme="majorBidi"/>
          <w:spacing w:val="-3"/>
        </w:rPr>
        <w:t xml:space="preserve"> </w:t>
      </w:r>
      <w:r w:rsidRPr="00520CBC">
        <w:rPr>
          <w:rFonts w:asciiTheme="majorBidi" w:hAnsiTheme="majorBidi" w:cstheme="majorBidi"/>
        </w:rPr>
        <w:t>John.</w:t>
      </w:r>
      <w:r w:rsidRPr="00520CBC">
        <w:rPr>
          <w:rFonts w:asciiTheme="majorBidi" w:hAnsiTheme="majorBidi" w:cstheme="majorBidi"/>
          <w:spacing w:val="-3"/>
        </w:rPr>
        <w:t xml:space="preserve"> </w:t>
      </w:r>
      <w:r w:rsidRPr="00520CBC">
        <w:rPr>
          <w:rFonts w:asciiTheme="majorBidi" w:hAnsiTheme="majorBidi" w:cstheme="majorBidi"/>
        </w:rPr>
        <w:t>“Abrahams</w:t>
      </w:r>
      <w:r w:rsidRPr="00520CBC">
        <w:rPr>
          <w:rFonts w:asciiTheme="majorBidi" w:hAnsiTheme="majorBidi" w:cstheme="majorBidi"/>
          <w:spacing w:val="-3"/>
        </w:rPr>
        <w:t xml:space="preserve"> </w:t>
      </w:r>
      <w:r w:rsidRPr="00520CBC">
        <w:rPr>
          <w:rFonts w:asciiTheme="majorBidi" w:hAnsiTheme="majorBidi" w:cstheme="majorBidi"/>
        </w:rPr>
        <w:t>Sons:</w:t>
      </w:r>
      <w:r w:rsidRPr="00520CBC">
        <w:rPr>
          <w:rFonts w:asciiTheme="majorBidi" w:hAnsiTheme="majorBidi" w:cstheme="majorBidi"/>
          <w:spacing w:val="-3"/>
        </w:rPr>
        <w:t xml:space="preserve"> </w:t>
      </w:r>
      <w:r w:rsidRPr="00520CBC">
        <w:rPr>
          <w:rFonts w:asciiTheme="majorBidi" w:hAnsiTheme="majorBidi" w:cstheme="majorBidi"/>
        </w:rPr>
        <w:t>How</w:t>
      </w:r>
      <w:r w:rsidRPr="00520CBC">
        <w:rPr>
          <w:rFonts w:asciiTheme="majorBidi" w:hAnsiTheme="majorBidi" w:cstheme="majorBidi"/>
          <w:spacing w:val="-4"/>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Bible</w:t>
      </w:r>
      <w:r w:rsidRPr="00520CBC">
        <w:rPr>
          <w:rFonts w:asciiTheme="majorBidi" w:hAnsiTheme="majorBidi" w:cstheme="majorBidi"/>
          <w:spacing w:val="-3"/>
        </w:rPr>
        <w:t xml:space="preserve"> </w:t>
      </w:r>
      <w:r w:rsidRPr="00520CBC">
        <w:rPr>
          <w:rFonts w:asciiTheme="majorBidi" w:hAnsiTheme="majorBidi" w:cstheme="majorBidi"/>
        </w:rPr>
        <w:t>and</w:t>
      </w:r>
      <w:r w:rsidRPr="00520CBC">
        <w:rPr>
          <w:rFonts w:asciiTheme="majorBidi" w:hAnsiTheme="majorBidi" w:cstheme="majorBidi"/>
          <w:spacing w:val="-4"/>
        </w:rPr>
        <w:t xml:space="preserve"> </w:t>
      </w:r>
      <w:r w:rsidRPr="00520CBC">
        <w:rPr>
          <w:rFonts w:asciiTheme="majorBidi" w:hAnsiTheme="majorBidi" w:cstheme="majorBidi"/>
        </w:rPr>
        <w:t>Quran</w:t>
      </w:r>
      <w:r w:rsidRPr="00520CBC">
        <w:rPr>
          <w:rFonts w:asciiTheme="majorBidi" w:hAnsiTheme="majorBidi" w:cstheme="majorBidi"/>
          <w:spacing w:val="-5"/>
        </w:rPr>
        <w:t xml:space="preserve"> </w:t>
      </w:r>
      <w:r w:rsidRPr="00520CBC">
        <w:rPr>
          <w:rFonts w:asciiTheme="majorBidi" w:hAnsiTheme="majorBidi" w:cstheme="majorBidi"/>
        </w:rPr>
        <w:t>See</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Same</w:t>
      </w:r>
      <w:r w:rsidRPr="00520CBC">
        <w:rPr>
          <w:rFonts w:asciiTheme="majorBidi" w:hAnsiTheme="majorBidi" w:cstheme="majorBidi"/>
          <w:spacing w:val="-3"/>
        </w:rPr>
        <w:t xml:space="preserve"> </w:t>
      </w:r>
      <w:r w:rsidRPr="00520CBC">
        <w:rPr>
          <w:rFonts w:asciiTheme="majorBidi" w:hAnsiTheme="majorBidi" w:cstheme="majorBidi"/>
        </w:rPr>
        <w:t>Story</w:t>
      </w:r>
      <w:r w:rsidRPr="00520CBC">
        <w:rPr>
          <w:rFonts w:asciiTheme="majorBidi" w:hAnsiTheme="majorBidi" w:cstheme="majorBidi"/>
          <w:spacing w:val="-5"/>
        </w:rPr>
        <w:t xml:space="preserve"> </w:t>
      </w:r>
      <w:r w:rsidRPr="00520CBC">
        <w:rPr>
          <w:rFonts w:asciiTheme="majorBidi" w:hAnsiTheme="majorBidi" w:cstheme="majorBidi"/>
        </w:rPr>
        <w:t>Differently.” Bible Review 18 (2002): 16–23, 45–46.</w:t>
      </w:r>
    </w:p>
    <w:p w14:paraId="654E841B" w14:textId="77777777" w:rsidR="007E0FCE" w:rsidRPr="00520CBC" w:rsidRDefault="00000000">
      <w:pPr>
        <w:pStyle w:val="BodyText"/>
        <w:spacing w:before="158" w:line="266" w:lineRule="auto"/>
        <w:rPr>
          <w:rFonts w:asciiTheme="majorBidi" w:hAnsiTheme="majorBidi" w:cstheme="majorBidi"/>
        </w:rPr>
      </w:pPr>
      <w:r w:rsidRPr="00520CBC">
        <w:rPr>
          <w:rFonts w:asciiTheme="majorBidi" w:hAnsiTheme="majorBidi" w:cstheme="majorBidi"/>
        </w:rPr>
        <w:t>Lee,</w:t>
      </w:r>
      <w:r w:rsidRPr="00520CBC">
        <w:rPr>
          <w:rFonts w:asciiTheme="majorBidi" w:hAnsiTheme="majorBidi" w:cstheme="majorBidi"/>
          <w:spacing w:val="-2"/>
        </w:rPr>
        <w:t xml:space="preserve"> </w:t>
      </w:r>
      <w:r w:rsidRPr="00520CBC">
        <w:rPr>
          <w:rFonts w:asciiTheme="majorBidi" w:hAnsiTheme="majorBidi" w:cstheme="majorBidi"/>
        </w:rPr>
        <w:t>Jung</w:t>
      </w:r>
      <w:r w:rsidRPr="00520CBC">
        <w:rPr>
          <w:rFonts w:asciiTheme="majorBidi" w:hAnsiTheme="majorBidi" w:cstheme="majorBidi"/>
          <w:spacing w:val="-4"/>
        </w:rPr>
        <w:t xml:space="preserve"> </w:t>
      </w:r>
      <w:r w:rsidRPr="00520CBC">
        <w:rPr>
          <w:rFonts w:asciiTheme="majorBidi" w:hAnsiTheme="majorBidi" w:cstheme="majorBidi"/>
        </w:rPr>
        <w:t>H.</w:t>
      </w:r>
      <w:r w:rsidRPr="00520CBC">
        <w:rPr>
          <w:rFonts w:asciiTheme="majorBidi" w:hAnsiTheme="majorBidi" w:cstheme="majorBidi"/>
          <w:spacing w:val="-2"/>
        </w:rPr>
        <w:t xml:space="preserve"> </w:t>
      </w:r>
      <w:r w:rsidRPr="00520CBC">
        <w:rPr>
          <w:rFonts w:asciiTheme="majorBidi" w:hAnsiTheme="majorBidi" w:cstheme="majorBidi"/>
        </w:rPr>
        <w:t>“Abraham</w:t>
      </w:r>
      <w:r w:rsidRPr="00520CBC">
        <w:rPr>
          <w:rFonts w:asciiTheme="majorBidi" w:hAnsiTheme="majorBidi" w:cstheme="majorBidi"/>
          <w:spacing w:val="-4"/>
        </w:rPr>
        <w:t xml:space="preserve"> </w:t>
      </w:r>
      <w:r w:rsidRPr="00520CBC">
        <w:rPr>
          <w:rFonts w:asciiTheme="majorBidi" w:hAnsiTheme="majorBidi" w:cstheme="majorBidi"/>
        </w:rPr>
        <w:t>in</w:t>
      </w:r>
      <w:r w:rsidRPr="00520CBC">
        <w:rPr>
          <w:rFonts w:asciiTheme="majorBidi" w:hAnsiTheme="majorBidi" w:cstheme="majorBidi"/>
          <w:spacing w:val="-4"/>
        </w:rPr>
        <w:t xml:space="preserve"> </w:t>
      </w:r>
      <w:r w:rsidRPr="00520CBC">
        <w:rPr>
          <w:rFonts w:asciiTheme="majorBidi" w:hAnsiTheme="majorBidi" w:cstheme="majorBidi"/>
        </w:rPr>
        <w:t>a</w:t>
      </w:r>
      <w:r w:rsidRPr="00520CBC">
        <w:rPr>
          <w:rFonts w:asciiTheme="majorBidi" w:hAnsiTheme="majorBidi" w:cstheme="majorBidi"/>
          <w:spacing w:val="-4"/>
        </w:rPr>
        <w:t xml:space="preserve"> </w:t>
      </w:r>
      <w:r w:rsidRPr="00520CBC">
        <w:rPr>
          <w:rFonts w:asciiTheme="majorBidi" w:hAnsiTheme="majorBidi" w:cstheme="majorBidi"/>
        </w:rPr>
        <w:t>Different</w:t>
      </w:r>
      <w:r w:rsidRPr="00520CBC">
        <w:rPr>
          <w:rFonts w:asciiTheme="majorBidi" w:hAnsiTheme="majorBidi" w:cstheme="majorBidi"/>
          <w:spacing w:val="-4"/>
        </w:rPr>
        <w:t xml:space="preserve"> </w:t>
      </w:r>
      <w:r w:rsidRPr="00520CBC">
        <w:rPr>
          <w:rFonts w:asciiTheme="majorBidi" w:hAnsiTheme="majorBidi" w:cstheme="majorBidi"/>
        </w:rPr>
        <w:t>Voice:</w:t>
      </w:r>
      <w:r w:rsidRPr="00520CBC">
        <w:rPr>
          <w:rFonts w:asciiTheme="majorBidi" w:hAnsiTheme="majorBidi" w:cstheme="majorBidi"/>
          <w:spacing w:val="-2"/>
        </w:rPr>
        <w:t xml:space="preserve"> </w:t>
      </w:r>
      <w:r w:rsidRPr="00520CBC">
        <w:rPr>
          <w:rFonts w:asciiTheme="majorBidi" w:hAnsiTheme="majorBidi" w:cstheme="majorBidi"/>
        </w:rPr>
        <w:t>Rereading</w:t>
      </w:r>
      <w:r w:rsidRPr="00520CBC">
        <w:rPr>
          <w:rFonts w:asciiTheme="majorBidi" w:hAnsiTheme="majorBidi" w:cstheme="majorBidi"/>
          <w:spacing w:val="-4"/>
        </w:rPr>
        <w:t xml:space="preserve"> </w:t>
      </w:r>
      <w:r w:rsidRPr="00520CBC">
        <w:rPr>
          <w:rFonts w:asciiTheme="majorBidi" w:hAnsiTheme="majorBidi" w:cstheme="majorBidi"/>
        </w:rPr>
        <w:t>Fear</w:t>
      </w:r>
      <w:r w:rsidRPr="00520CBC">
        <w:rPr>
          <w:rFonts w:asciiTheme="majorBidi" w:hAnsiTheme="majorBidi" w:cstheme="majorBidi"/>
          <w:spacing w:val="-2"/>
        </w:rPr>
        <w:t xml:space="preserve"> </w:t>
      </w:r>
      <w:r w:rsidRPr="00520CBC">
        <w:rPr>
          <w:rFonts w:asciiTheme="majorBidi" w:hAnsiTheme="majorBidi" w:cstheme="majorBidi"/>
        </w:rPr>
        <w:t>and</w:t>
      </w:r>
      <w:r w:rsidRPr="00520CBC">
        <w:rPr>
          <w:rFonts w:asciiTheme="majorBidi" w:hAnsiTheme="majorBidi" w:cstheme="majorBidi"/>
          <w:spacing w:val="-3"/>
        </w:rPr>
        <w:t xml:space="preserve"> </w:t>
      </w:r>
      <w:r w:rsidRPr="00520CBC">
        <w:rPr>
          <w:rFonts w:asciiTheme="majorBidi" w:hAnsiTheme="majorBidi" w:cstheme="majorBidi"/>
        </w:rPr>
        <w:t>Trembling</w:t>
      </w:r>
      <w:r w:rsidRPr="00520CBC">
        <w:rPr>
          <w:rFonts w:asciiTheme="majorBidi" w:hAnsiTheme="majorBidi" w:cstheme="majorBidi"/>
          <w:spacing w:val="-4"/>
        </w:rPr>
        <w:t xml:space="preserve"> </w:t>
      </w:r>
      <w:r w:rsidRPr="00520CBC">
        <w:rPr>
          <w:rFonts w:asciiTheme="majorBidi" w:hAnsiTheme="majorBidi" w:cstheme="majorBidi"/>
        </w:rPr>
        <w:t>with</w:t>
      </w:r>
      <w:r w:rsidRPr="00520CBC">
        <w:rPr>
          <w:rFonts w:asciiTheme="majorBidi" w:hAnsiTheme="majorBidi" w:cstheme="majorBidi"/>
          <w:spacing w:val="-1"/>
        </w:rPr>
        <w:t xml:space="preserve"> </w:t>
      </w:r>
      <w:r w:rsidRPr="00520CBC">
        <w:rPr>
          <w:rFonts w:asciiTheme="majorBidi" w:hAnsiTheme="majorBidi" w:cstheme="majorBidi"/>
        </w:rPr>
        <w:t>Care.” Religious Studies 36 (2000): 377–400.</w:t>
      </w:r>
    </w:p>
    <w:p w14:paraId="102EDF92" w14:textId="77777777" w:rsidR="007E0FCE" w:rsidRPr="00520CBC" w:rsidRDefault="00000000">
      <w:pPr>
        <w:pStyle w:val="BodyText"/>
        <w:spacing w:before="155" w:line="266" w:lineRule="auto"/>
        <w:rPr>
          <w:rFonts w:asciiTheme="majorBidi" w:hAnsiTheme="majorBidi" w:cstheme="majorBidi"/>
        </w:rPr>
      </w:pPr>
      <w:r w:rsidRPr="00520CBC">
        <w:rPr>
          <w:rFonts w:asciiTheme="majorBidi" w:hAnsiTheme="majorBidi" w:cstheme="majorBidi"/>
        </w:rPr>
        <w:t>Levenson,</w:t>
      </w:r>
      <w:r w:rsidRPr="00520CBC">
        <w:rPr>
          <w:rFonts w:asciiTheme="majorBidi" w:hAnsiTheme="majorBidi" w:cstheme="majorBidi"/>
          <w:spacing w:val="-3"/>
        </w:rPr>
        <w:t xml:space="preserve"> </w:t>
      </w:r>
      <w:r w:rsidRPr="00520CBC">
        <w:rPr>
          <w:rFonts w:asciiTheme="majorBidi" w:hAnsiTheme="majorBidi" w:cstheme="majorBidi"/>
        </w:rPr>
        <w:t>Jon</w:t>
      </w:r>
      <w:r w:rsidRPr="00520CBC">
        <w:rPr>
          <w:rFonts w:asciiTheme="majorBidi" w:hAnsiTheme="majorBidi" w:cstheme="majorBidi"/>
          <w:spacing w:val="-5"/>
        </w:rPr>
        <w:t xml:space="preserve"> </w:t>
      </w:r>
      <w:r w:rsidRPr="00520CBC">
        <w:rPr>
          <w:rFonts w:asciiTheme="majorBidi" w:hAnsiTheme="majorBidi" w:cstheme="majorBidi"/>
        </w:rPr>
        <w:t>Douglas.</w:t>
      </w:r>
      <w:r w:rsidRPr="00520CBC">
        <w:rPr>
          <w:rFonts w:asciiTheme="majorBidi" w:hAnsiTheme="majorBidi" w:cstheme="majorBidi"/>
          <w:spacing w:val="-3"/>
        </w:rPr>
        <w:t xml:space="preserve"> </w:t>
      </w:r>
      <w:r w:rsidRPr="00520CBC">
        <w:rPr>
          <w:rFonts w:asciiTheme="majorBidi" w:hAnsiTheme="majorBidi" w:cstheme="majorBidi"/>
        </w:rPr>
        <w:t>“The</w:t>
      </w:r>
      <w:r w:rsidRPr="00520CBC">
        <w:rPr>
          <w:rFonts w:asciiTheme="majorBidi" w:hAnsiTheme="majorBidi" w:cstheme="majorBidi"/>
          <w:spacing w:val="-3"/>
        </w:rPr>
        <w:t xml:space="preserve"> </w:t>
      </w:r>
      <w:r w:rsidRPr="00520CBC">
        <w:rPr>
          <w:rFonts w:asciiTheme="majorBidi" w:hAnsiTheme="majorBidi" w:cstheme="majorBidi"/>
        </w:rPr>
        <w:t>Conversion</w:t>
      </w:r>
      <w:r w:rsidRPr="00520CBC">
        <w:rPr>
          <w:rFonts w:asciiTheme="majorBidi" w:hAnsiTheme="majorBidi" w:cstheme="majorBidi"/>
          <w:spacing w:val="-2"/>
        </w:rPr>
        <w:t xml:space="preserve"> </w:t>
      </w:r>
      <w:r w:rsidRPr="00520CBC">
        <w:rPr>
          <w:rFonts w:asciiTheme="majorBidi" w:hAnsiTheme="majorBidi" w:cstheme="majorBidi"/>
        </w:rPr>
        <w:t>of</w:t>
      </w:r>
      <w:r w:rsidRPr="00520CBC">
        <w:rPr>
          <w:rFonts w:asciiTheme="majorBidi" w:hAnsiTheme="majorBidi" w:cstheme="majorBidi"/>
          <w:spacing w:val="-5"/>
        </w:rPr>
        <w:t xml:space="preserve"> </w:t>
      </w:r>
      <w:r w:rsidRPr="00520CBC">
        <w:rPr>
          <w:rFonts w:asciiTheme="majorBidi" w:hAnsiTheme="majorBidi" w:cstheme="majorBidi"/>
        </w:rPr>
        <w:t>Abraham</w:t>
      </w:r>
      <w:r w:rsidRPr="00520CBC">
        <w:rPr>
          <w:rFonts w:asciiTheme="majorBidi" w:hAnsiTheme="majorBidi" w:cstheme="majorBidi"/>
          <w:spacing w:val="-5"/>
        </w:rPr>
        <w:t xml:space="preserve"> </w:t>
      </w:r>
      <w:r w:rsidRPr="00520CBC">
        <w:rPr>
          <w:rFonts w:asciiTheme="majorBidi" w:hAnsiTheme="majorBidi" w:cstheme="majorBidi"/>
        </w:rPr>
        <w:t>to</w:t>
      </w:r>
      <w:r w:rsidRPr="00520CBC">
        <w:rPr>
          <w:rFonts w:asciiTheme="majorBidi" w:hAnsiTheme="majorBidi" w:cstheme="majorBidi"/>
          <w:spacing w:val="-5"/>
        </w:rPr>
        <w:t xml:space="preserve"> </w:t>
      </w:r>
      <w:r w:rsidRPr="00520CBC">
        <w:rPr>
          <w:rFonts w:asciiTheme="majorBidi" w:hAnsiTheme="majorBidi" w:cstheme="majorBidi"/>
        </w:rPr>
        <w:t>Judaism,</w:t>
      </w:r>
      <w:r w:rsidRPr="00520CBC">
        <w:rPr>
          <w:rFonts w:asciiTheme="majorBidi" w:hAnsiTheme="majorBidi" w:cstheme="majorBidi"/>
          <w:spacing w:val="-3"/>
        </w:rPr>
        <w:t xml:space="preserve"> </w:t>
      </w:r>
      <w:r w:rsidRPr="00520CBC">
        <w:rPr>
          <w:rFonts w:asciiTheme="majorBidi" w:hAnsiTheme="majorBidi" w:cstheme="majorBidi"/>
        </w:rPr>
        <w:t>Christianity,</w:t>
      </w:r>
      <w:r w:rsidRPr="00520CBC">
        <w:rPr>
          <w:rFonts w:asciiTheme="majorBidi" w:hAnsiTheme="majorBidi" w:cstheme="majorBidi"/>
          <w:spacing w:val="-3"/>
        </w:rPr>
        <w:t xml:space="preserve"> </w:t>
      </w:r>
      <w:r w:rsidRPr="00520CBC">
        <w:rPr>
          <w:rFonts w:asciiTheme="majorBidi" w:hAnsiTheme="majorBidi" w:cstheme="majorBidi"/>
        </w:rPr>
        <w:t>and</w:t>
      </w:r>
      <w:r w:rsidRPr="00520CBC">
        <w:rPr>
          <w:rFonts w:asciiTheme="majorBidi" w:hAnsiTheme="majorBidi" w:cstheme="majorBidi"/>
          <w:spacing w:val="-4"/>
        </w:rPr>
        <w:t xml:space="preserve"> </w:t>
      </w:r>
      <w:r w:rsidRPr="00520CBC">
        <w:rPr>
          <w:rFonts w:asciiTheme="majorBidi" w:hAnsiTheme="majorBidi" w:cstheme="majorBidi"/>
        </w:rPr>
        <w:t>Islam.” In The Idea of Biblical Interpretation, edited by Hindy Najman and Judith H. Newman, pp. 3–40. Leiden and Boston, 2004.</w:t>
      </w:r>
    </w:p>
    <w:p w14:paraId="71439CC2" w14:textId="77777777" w:rsidR="007E0FCE" w:rsidRPr="00520CBC" w:rsidRDefault="00000000">
      <w:pPr>
        <w:pStyle w:val="BodyText"/>
        <w:spacing w:before="157" w:line="266" w:lineRule="auto"/>
        <w:rPr>
          <w:rFonts w:asciiTheme="majorBidi" w:hAnsiTheme="majorBidi" w:cstheme="majorBidi"/>
        </w:rPr>
      </w:pPr>
      <w:r w:rsidRPr="00520CBC">
        <w:rPr>
          <w:rFonts w:asciiTheme="majorBidi" w:hAnsiTheme="majorBidi" w:cstheme="majorBidi"/>
        </w:rPr>
        <w:t>Noegel,</w:t>
      </w:r>
      <w:r w:rsidRPr="00520CBC">
        <w:rPr>
          <w:rFonts w:asciiTheme="majorBidi" w:hAnsiTheme="majorBidi" w:cstheme="majorBidi"/>
          <w:spacing w:val="-3"/>
        </w:rPr>
        <w:t xml:space="preserve"> </w:t>
      </w:r>
      <w:r w:rsidRPr="00520CBC">
        <w:rPr>
          <w:rFonts w:asciiTheme="majorBidi" w:hAnsiTheme="majorBidi" w:cstheme="majorBidi"/>
        </w:rPr>
        <w:t>Scott</w:t>
      </w:r>
      <w:r w:rsidRPr="00520CBC">
        <w:rPr>
          <w:rFonts w:asciiTheme="majorBidi" w:hAnsiTheme="majorBidi" w:cstheme="majorBidi"/>
          <w:spacing w:val="-5"/>
        </w:rPr>
        <w:t xml:space="preserve"> </w:t>
      </w:r>
      <w:r w:rsidRPr="00520CBC">
        <w:rPr>
          <w:rFonts w:asciiTheme="majorBidi" w:hAnsiTheme="majorBidi" w:cstheme="majorBidi"/>
        </w:rPr>
        <w:t>B.</w:t>
      </w:r>
      <w:r w:rsidRPr="00520CBC">
        <w:rPr>
          <w:rFonts w:asciiTheme="majorBidi" w:hAnsiTheme="majorBidi" w:cstheme="majorBidi"/>
          <w:spacing w:val="-3"/>
        </w:rPr>
        <w:t xml:space="preserve"> </w:t>
      </w:r>
      <w:r w:rsidRPr="00520CBC">
        <w:rPr>
          <w:rFonts w:asciiTheme="majorBidi" w:hAnsiTheme="majorBidi" w:cstheme="majorBidi"/>
        </w:rPr>
        <w:t>“Abrahams</w:t>
      </w:r>
      <w:r w:rsidRPr="00520CBC">
        <w:rPr>
          <w:rFonts w:asciiTheme="majorBidi" w:hAnsiTheme="majorBidi" w:cstheme="majorBidi"/>
          <w:spacing w:val="-3"/>
        </w:rPr>
        <w:t xml:space="preserve"> </w:t>
      </w:r>
      <w:r w:rsidRPr="00520CBC">
        <w:rPr>
          <w:rFonts w:asciiTheme="majorBidi" w:hAnsiTheme="majorBidi" w:cstheme="majorBidi"/>
        </w:rPr>
        <w:t>Ten</w:t>
      </w:r>
      <w:r w:rsidRPr="00520CBC">
        <w:rPr>
          <w:rFonts w:asciiTheme="majorBidi" w:hAnsiTheme="majorBidi" w:cstheme="majorBidi"/>
          <w:spacing w:val="-5"/>
        </w:rPr>
        <w:t xml:space="preserve"> </w:t>
      </w:r>
      <w:r w:rsidRPr="00520CBC">
        <w:rPr>
          <w:rFonts w:asciiTheme="majorBidi" w:hAnsiTheme="majorBidi" w:cstheme="majorBidi"/>
        </w:rPr>
        <w:t>Trials</w:t>
      </w:r>
      <w:r w:rsidRPr="00520CBC">
        <w:rPr>
          <w:rFonts w:asciiTheme="majorBidi" w:hAnsiTheme="majorBidi" w:cstheme="majorBidi"/>
          <w:spacing w:val="-3"/>
        </w:rPr>
        <w:t xml:space="preserve"> </w:t>
      </w:r>
      <w:r w:rsidRPr="00520CBC">
        <w:rPr>
          <w:rFonts w:asciiTheme="majorBidi" w:hAnsiTheme="majorBidi" w:cstheme="majorBidi"/>
        </w:rPr>
        <w:t>and</w:t>
      </w:r>
      <w:r w:rsidRPr="00520CBC">
        <w:rPr>
          <w:rFonts w:asciiTheme="majorBidi" w:hAnsiTheme="majorBidi" w:cstheme="majorBidi"/>
          <w:spacing w:val="-4"/>
        </w:rPr>
        <w:t xml:space="preserve"> </w:t>
      </w:r>
      <w:r w:rsidRPr="00520CBC">
        <w:rPr>
          <w:rFonts w:asciiTheme="majorBidi" w:hAnsiTheme="majorBidi" w:cstheme="majorBidi"/>
        </w:rPr>
        <w:t>a</w:t>
      </w:r>
      <w:r w:rsidRPr="00520CBC">
        <w:rPr>
          <w:rFonts w:asciiTheme="majorBidi" w:hAnsiTheme="majorBidi" w:cstheme="majorBidi"/>
          <w:spacing w:val="-2"/>
        </w:rPr>
        <w:t xml:space="preserve"> </w:t>
      </w:r>
      <w:r w:rsidRPr="00520CBC">
        <w:rPr>
          <w:rFonts w:asciiTheme="majorBidi" w:hAnsiTheme="majorBidi" w:cstheme="majorBidi"/>
        </w:rPr>
        <w:t>Biblical</w:t>
      </w:r>
      <w:r w:rsidRPr="00520CBC">
        <w:rPr>
          <w:rFonts w:asciiTheme="majorBidi" w:hAnsiTheme="majorBidi" w:cstheme="majorBidi"/>
          <w:spacing w:val="-4"/>
        </w:rPr>
        <w:t xml:space="preserve"> </w:t>
      </w:r>
      <w:r w:rsidRPr="00520CBC">
        <w:rPr>
          <w:rFonts w:asciiTheme="majorBidi" w:hAnsiTheme="majorBidi" w:cstheme="majorBidi"/>
        </w:rPr>
        <w:t>Numerical</w:t>
      </w:r>
      <w:r w:rsidRPr="00520CBC">
        <w:rPr>
          <w:rFonts w:asciiTheme="majorBidi" w:hAnsiTheme="majorBidi" w:cstheme="majorBidi"/>
          <w:spacing w:val="-4"/>
        </w:rPr>
        <w:t xml:space="preserve"> </w:t>
      </w:r>
      <w:r w:rsidRPr="00520CBC">
        <w:rPr>
          <w:rFonts w:asciiTheme="majorBidi" w:hAnsiTheme="majorBidi" w:cstheme="majorBidi"/>
        </w:rPr>
        <w:t>Convention.”</w:t>
      </w:r>
      <w:r w:rsidRPr="00520CBC">
        <w:rPr>
          <w:rFonts w:asciiTheme="majorBidi" w:hAnsiTheme="majorBidi" w:cstheme="majorBidi"/>
          <w:spacing w:val="-5"/>
        </w:rPr>
        <w:t xml:space="preserve"> </w:t>
      </w:r>
      <w:r w:rsidRPr="00520CBC">
        <w:rPr>
          <w:rFonts w:asciiTheme="majorBidi" w:hAnsiTheme="majorBidi" w:cstheme="majorBidi"/>
        </w:rPr>
        <w:t>Jewish</w:t>
      </w:r>
      <w:r w:rsidRPr="00520CBC">
        <w:rPr>
          <w:rFonts w:asciiTheme="majorBidi" w:hAnsiTheme="majorBidi" w:cstheme="majorBidi"/>
          <w:spacing w:val="-5"/>
        </w:rPr>
        <w:t xml:space="preserve"> </w:t>
      </w:r>
      <w:r w:rsidRPr="00520CBC">
        <w:rPr>
          <w:rFonts w:asciiTheme="majorBidi" w:hAnsiTheme="majorBidi" w:cstheme="majorBidi"/>
        </w:rPr>
        <w:t>Bible Quarterly 31 (2003): 73–83.</w:t>
      </w:r>
    </w:p>
    <w:p w14:paraId="49E1AB92" w14:textId="77777777" w:rsidR="007E0FCE" w:rsidRPr="00520CBC" w:rsidRDefault="00000000">
      <w:pPr>
        <w:spacing w:before="155"/>
        <w:rPr>
          <w:rFonts w:asciiTheme="majorBidi" w:hAnsiTheme="majorBidi" w:cstheme="majorBidi"/>
          <w:b/>
          <w:sz w:val="24"/>
          <w:szCs w:val="24"/>
        </w:rPr>
      </w:pPr>
      <w:r w:rsidRPr="00520CBC">
        <w:rPr>
          <w:rFonts w:asciiTheme="majorBidi" w:hAnsiTheme="majorBidi" w:cstheme="majorBidi"/>
          <w:b/>
          <w:sz w:val="24"/>
          <w:szCs w:val="24"/>
        </w:rPr>
        <w:t>JOHN</w:t>
      </w:r>
      <w:r w:rsidRPr="00520CBC">
        <w:rPr>
          <w:rFonts w:asciiTheme="majorBidi" w:hAnsiTheme="majorBidi" w:cstheme="majorBidi"/>
          <w:b/>
          <w:spacing w:val="-3"/>
          <w:sz w:val="24"/>
          <w:szCs w:val="24"/>
        </w:rPr>
        <w:t xml:space="preserve"> </w:t>
      </w:r>
      <w:r w:rsidRPr="00520CBC">
        <w:rPr>
          <w:rFonts w:asciiTheme="majorBidi" w:hAnsiTheme="majorBidi" w:cstheme="majorBidi"/>
          <w:b/>
          <w:sz w:val="24"/>
          <w:szCs w:val="24"/>
        </w:rPr>
        <w:t>VAN</w:t>
      </w:r>
      <w:r w:rsidRPr="00520CBC">
        <w:rPr>
          <w:rFonts w:asciiTheme="majorBidi" w:hAnsiTheme="majorBidi" w:cstheme="majorBidi"/>
          <w:b/>
          <w:spacing w:val="-3"/>
          <w:sz w:val="24"/>
          <w:szCs w:val="24"/>
        </w:rPr>
        <w:t xml:space="preserve"> </w:t>
      </w:r>
      <w:r w:rsidRPr="00520CBC">
        <w:rPr>
          <w:rFonts w:asciiTheme="majorBidi" w:hAnsiTheme="majorBidi" w:cstheme="majorBidi"/>
          <w:b/>
          <w:sz w:val="24"/>
          <w:szCs w:val="24"/>
        </w:rPr>
        <w:t>SETERS</w:t>
      </w:r>
      <w:r w:rsidRPr="00520CBC">
        <w:rPr>
          <w:rFonts w:asciiTheme="majorBidi" w:hAnsiTheme="majorBidi" w:cstheme="majorBidi"/>
          <w:b/>
          <w:spacing w:val="-2"/>
          <w:sz w:val="24"/>
          <w:szCs w:val="24"/>
        </w:rPr>
        <w:t xml:space="preserve"> (1987)</w:t>
      </w:r>
    </w:p>
    <w:p w14:paraId="717FEBDC" w14:textId="77777777" w:rsidR="007E0FCE" w:rsidRPr="00520CBC" w:rsidRDefault="00000000">
      <w:pPr>
        <w:pStyle w:val="BodyText"/>
        <w:spacing w:before="33"/>
        <w:ind w:right="0"/>
        <w:rPr>
          <w:rFonts w:asciiTheme="majorBidi" w:hAnsiTheme="majorBidi" w:cstheme="majorBidi"/>
        </w:rPr>
      </w:pPr>
      <w:r w:rsidRPr="00520CBC">
        <w:rPr>
          <w:rFonts w:asciiTheme="majorBidi" w:hAnsiTheme="majorBidi" w:cstheme="majorBidi"/>
        </w:rPr>
        <w:t>Revised</w:t>
      </w:r>
      <w:r w:rsidRPr="00520CBC">
        <w:rPr>
          <w:rFonts w:asciiTheme="majorBidi" w:hAnsiTheme="majorBidi" w:cstheme="majorBidi"/>
          <w:spacing w:val="-1"/>
        </w:rPr>
        <w:t xml:space="preserve"> </w:t>
      </w:r>
      <w:r w:rsidRPr="00520CBC">
        <w:rPr>
          <w:rFonts w:asciiTheme="majorBidi" w:hAnsiTheme="majorBidi" w:cstheme="majorBidi"/>
          <w:spacing w:val="-2"/>
        </w:rPr>
        <w:t>Bibliography</w:t>
      </w:r>
    </w:p>
    <w:p w14:paraId="53883F5F" w14:textId="77777777" w:rsidR="007E0FCE" w:rsidRPr="00520CBC" w:rsidRDefault="007E0FCE">
      <w:pPr>
        <w:pStyle w:val="BodyText"/>
        <w:spacing w:before="64"/>
        <w:ind w:right="0"/>
        <w:rPr>
          <w:rFonts w:asciiTheme="majorBidi" w:hAnsiTheme="majorBidi" w:cstheme="majorBidi"/>
        </w:rPr>
      </w:pPr>
    </w:p>
    <w:sectPr w:rsidR="007E0FCE" w:rsidRPr="00520CBC" w:rsidSect="00520CBC">
      <w:footerReference w:type="default" r:id="rId6"/>
      <w:pgSz w:w="12240" w:h="15840"/>
      <w:pgMar w:top="720" w:right="720" w:bottom="720" w:left="720" w:header="0" w:footer="11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FE633" w14:textId="77777777" w:rsidR="00004208" w:rsidRDefault="00004208">
      <w:r>
        <w:separator/>
      </w:r>
    </w:p>
  </w:endnote>
  <w:endnote w:type="continuationSeparator" w:id="0">
    <w:p w14:paraId="6F552190" w14:textId="77777777" w:rsidR="00004208" w:rsidRDefault="0000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49FB" w14:textId="77777777" w:rsidR="007E0FCE" w:rsidRDefault="00000000">
    <w:pPr>
      <w:pStyle w:val="BodyText"/>
      <w:spacing w:before="0" w:line="14" w:lineRule="auto"/>
      <w:ind w:right="0"/>
      <w:rPr>
        <w:sz w:val="20"/>
      </w:rPr>
    </w:pPr>
    <w:r>
      <w:rPr>
        <w:noProof/>
        <w:sz w:val="20"/>
      </w:rPr>
      <mc:AlternateContent>
        <mc:Choice Requires="wps">
          <w:drawing>
            <wp:anchor distT="0" distB="0" distL="0" distR="0" simplePos="0" relativeHeight="251663872" behindDoc="1" locked="0" layoutInCell="1" allowOverlap="1" wp14:anchorId="3D8F444E" wp14:editId="3C3C3DCD">
              <wp:simplePos x="0" y="0"/>
              <wp:positionH relativeFrom="page">
                <wp:posOffset>6656831</wp:posOffset>
              </wp:positionH>
              <wp:positionV relativeFrom="page">
                <wp:posOffset>9216801</wp:posOffset>
              </wp:positionV>
              <wp:extent cx="250825"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 cy="211454"/>
                      </a:xfrm>
                      <a:prstGeom prst="rect">
                        <a:avLst/>
                      </a:prstGeom>
                    </wps:spPr>
                    <wps:txbx>
                      <w:txbxContent>
                        <w:p w14:paraId="6E1BB6AA" w14:textId="77777777" w:rsidR="007E0FCE" w:rsidRDefault="00000000">
                          <w:pPr>
                            <w:pStyle w:val="BodyText"/>
                            <w:spacing w:before="3"/>
                            <w:ind w:left="60" w:right="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3D8F444E" id="_x0000_t202" coordsize="21600,21600" o:spt="202" path="m,l,21600r21600,l21600,xe">
              <v:stroke joinstyle="miter"/>
              <v:path gradientshapeok="t" o:connecttype="rect"/>
            </v:shapetype>
            <v:shape id="Textbox 1" o:spid="_x0000_s1026" type="#_x0000_t202" style="position:absolute;margin-left:524.15pt;margin-top:725.75pt;width:19.75pt;height:16.6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" filled="f" stroked="f">
              <v:textbox inset="0,0,0,0">
                <w:txbxContent>
                  <w:p w14:paraId="6E1BB6AA" w14:textId="77777777" w:rsidR="007E0FCE" w:rsidRDefault="00000000">
                    <w:pPr>
                      <w:pStyle w:val="BodyText"/>
                      <w:spacing w:before="3"/>
                      <w:ind w:left="60" w:right="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03334" w14:textId="77777777" w:rsidR="00004208" w:rsidRDefault="00004208">
      <w:r>
        <w:separator/>
      </w:r>
    </w:p>
  </w:footnote>
  <w:footnote w:type="continuationSeparator" w:id="0">
    <w:p w14:paraId="6AA5BD20" w14:textId="77777777" w:rsidR="00004208" w:rsidRDefault="00004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CE"/>
    <w:rsid w:val="00004208"/>
    <w:rsid w:val="002E2F55"/>
    <w:rsid w:val="00520CBC"/>
    <w:rsid w:val="007E0FCE"/>
    <w:rsid w:val="00D86AFC"/>
    <w:rsid w:val="00DC3070"/>
    <w:rsid w:val="00F25C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4222"/>
  <w15:docId w15:val="{3052E4F8-96AB-4877-9BCB-608E8EEB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ptos" w:eastAsia="Aptos" w:hAnsi="Aptos" w:cs="Apto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3"/>
      <w:ind w:right="67"/>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3733</Words>
  <Characters>21359</Characters>
  <Application>Microsoft Office Word</Application>
  <DocSecurity>0</DocSecurity>
  <Lines>355</Lines>
  <Paragraphs>165</Paragraphs>
  <ScaleCrop>false</ScaleCrop>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Kilough</dc:creator>
  <dc:description/>
  <cp:lastModifiedBy>Cheryl Kilough</cp:lastModifiedBy>
  <cp:revision>2</cp:revision>
  <dcterms:created xsi:type="dcterms:W3CDTF">2025-07-01T09:22:00Z</dcterms:created>
  <dcterms:modified xsi:type="dcterms:W3CDTF">2025-07-01T09:22:00Z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2024-07-21T00:00:00Z</vt:filetime>
  </property>
  <property fmtid="{D5CDD505-2E9C-101B-9397-08002B2CF9AE}" pid="3" name="Creator">
    <vt:lpwstr>Acrobat PDFMaker 24 for Word</vt:lpwstr>
  </property>
  <property fmtid="{D5CDD505-2E9C-101B-9397-08002B2CF9AE}" pid="4" name="LastSaved">
    <vt:filetime>2025-06-30T00:00:00Z</vt:filetime>
  </property>
  <property fmtid="{D5CDD505-2E9C-101B-9397-08002B2CF9AE}" pid="5" name="Producer">
    <vt:lpwstr>Adobe PDF Library 24.2.197</vt:lpwstr>
  </property>
  <property fmtid="{D5CDD505-2E9C-101B-9397-08002B2CF9AE}" pid="6" name="SourceModified">
    <vt:lpwstr>D:20240722045155</vt:lpwstr>
  </property>
</Properties>
</file>