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2AE3" w14:textId="1BA3D3E6" w:rsidR="000910AC" w:rsidRPr="00202C50" w:rsidRDefault="00202C50">
      <w:pPr>
        <w:rPr>
          <w:b/>
          <w:bCs w:val="0"/>
          <w:sz w:val="28"/>
          <w:szCs w:val="28"/>
        </w:rPr>
      </w:pPr>
      <w:r w:rsidRPr="00202C50">
        <w:rPr>
          <w:b/>
          <w:bCs w:val="0"/>
          <w:sz w:val="28"/>
          <w:szCs w:val="28"/>
        </w:rPr>
        <w:t>Torah</w:t>
      </w:r>
      <w:r w:rsidR="00D15AA3">
        <w:rPr>
          <w:b/>
          <w:bCs w:val="0"/>
          <w:sz w:val="28"/>
          <w:szCs w:val="28"/>
        </w:rPr>
        <w:t xml:space="preserve"> Summary AI</w:t>
      </w:r>
    </w:p>
    <w:p w14:paraId="2E248C86" w14:textId="77777777" w:rsidR="00202C50" w:rsidRDefault="00202C50"/>
    <w:p w14:paraId="7189D840" w14:textId="77777777" w:rsidR="00202C50" w:rsidRDefault="00202C50" w:rsidP="00202C50">
      <w:r w:rsidRPr="00202C50">
        <w:t>The document provides an overview of the Torah, its significance in Judaism, its structure, and its interpretations, including its role in religious practices and its historical context.</w:t>
      </w:r>
    </w:p>
    <w:p w14:paraId="0E09888D" w14:textId="77777777" w:rsidR="00202C50" w:rsidRPr="00202C50" w:rsidRDefault="00202C50" w:rsidP="00202C50"/>
    <w:p w14:paraId="503A008A" w14:textId="77777777" w:rsidR="00202C50" w:rsidRPr="00202C50" w:rsidRDefault="00202C50" w:rsidP="00202C50">
      <w:r w:rsidRPr="00202C50">
        <w:rPr>
          <w:b/>
        </w:rPr>
        <w:t>Understanding the Torah's Significance</w:t>
      </w:r>
    </w:p>
    <w:p w14:paraId="5C33A08C" w14:textId="77777777" w:rsidR="00202C50" w:rsidRDefault="00202C50" w:rsidP="00202C50">
      <w:r w:rsidRPr="00202C50">
        <w:t>The Torah, also known as the Pentateuch, is a foundational text in Judaism, comprising the first five books of the Hebrew Bible. ​ It serves as a compilation of laws, teachings, and narratives central to Jewish identity and religious practice. ​</w:t>
      </w:r>
    </w:p>
    <w:p w14:paraId="024EF665" w14:textId="77777777" w:rsidR="00202C50" w:rsidRPr="00202C50" w:rsidRDefault="00202C50" w:rsidP="00202C50"/>
    <w:p w14:paraId="43A302B6" w14:textId="77777777" w:rsidR="00202C50" w:rsidRPr="00202C50" w:rsidRDefault="00202C50" w:rsidP="00202C50">
      <w:pPr>
        <w:numPr>
          <w:ilvl w:val="0"/>
          <w:numId w:val="1"/>
        </w:numPr>
      </w:pPr>
      <w:r w:rsidRPr="00202C50">
        <w:t>The Torah consists of five books: Genesis, Exodus, Leviticus, Numbers, and Deuteronomy. ​</w:t>
      </w:r>
    </w:p>
    <w:p w14:paraId="5FABD083" w14:textId="77777777" w:rsidR="00202C50" w:rsidRPr="00202C50" w:rsidRDefault="00202C50" w:rsidP="00202C50">
      <w:pPr>
        <w:numPr>
          <w:ilvl w:val="0"/>
          <w:numId w:val="1"/>
        </w:numPr>
      </w:pPr>
      <w:r w:rsidRPr="00202C50">
        <w:t>It is referred to as the Written Torah (</w:t>
      </w:r>
      <w:proofErr w:type="spellStart"/>
      <w:r w:rsidRPr="00202C50">
        <w:t>Tōrā</w:t>
      </w:r>
      <w:proofErr w:type="spellEnd"/>
      <w:r w:rsidRPr="00202C50">
        <w:t>) and is considered sacred in Judaism and other religions, including Samaritanism and Islam. ​</w:t>
      </w:r>
    </w:p>
    <w:p w14:paraId="5D6B2DF8" w14:textId="77777777" w:rsidR="00202C50" w:rsidRPr="00202C50" w:rsidRDefault="00202C50" w:rsidP="00202C50">
      <w:pPr>
        <w:numPr>
          <w:ilvl w:val="0"/>
          <w:numId w:val="1"/>
        </w:numPr>
      </w:pPr>
      <w:r w:rsidRPr="00202C50">
        <w:t>The term "Torah" means "instruction" or "teaching," and is often inaccurately translated as "law." ​</w:t>
      </w:r>
    </w:p>
    <w:p w14:paraId="39ED7A2D" w14:textId="77777777" w:rsidR="00202C50" w:rsidRDefault="00202C50" w:rsidP="00202C50">
      <w:pPr>
        <w:rPr>
          <w:b/>
        </w:rPr>
      </w:pPr>
    </w:p>
    <w:p w14:paraId="73CF7103" w14:textId="2A4F293B" w:rsidR="00202C50" w:rsidRPr="00202C50" w:rsidRDefault="00202C50" w:rsidP="00202C50">
      <w:r w:rsidRPr="00202C50">
        <w:rPr>
          <w:b/>
        </w:rPr>
        <w:t>Historical Context and Authorship</w:t>
      </w:r>
    </w:p>
    <w:p w14:paraId="782F6BD5" w14:textId="77777777" w:rsidR="00202C50" w:rsidRDefault="00202C50" w:rsidP="00202C50">
      <w:r w:rsidRPr="00202C50">
        <w:t>The authorship of the Torah has been a subject of debate, with traditional views attributing it to Moses, while modern scholarship suggests multiple authors over centuries. ​</w:t>
      </w:r>
    </w:p>
    <w:p w14:paraId="2FD89322" w14:textId="77777777" w:rsidR="00202C50" w:rsidRPr="00202C50" w:rsidRDefault="00202C50" w:rsidP="00202C50"/>
    <w:p w14:paraId="4E48D260" w14:textId="77777777" w:rsidR="00202C50" w:rsidRPr="00202C50" w:rsidRDefault="00202C50" w:rsidP="00202C50">
      <w:pPr>
        <w:numPr>
          <w:ilvl w:val="0"/>
          <w:numId w:val="2"/>
        </w:numPr>
      </w:pPr>
      <w:r w:rsidRPr="00202C50">
        <w:t>Rabbinic tradition holds that Moses wrote the Torah, except for the last eight verses of Deuteronomy, which describe his death. ​</w:t>
      </w:r>
    </w:p>
    <w:p w14:paraId="5ABB7A6D" w14:textId="77777777" w:rsidR="00202C50" w:rsidRPr="00202C50" w:rsidRDefault="00202C50" w:rsidP="00202C50">
      <w:pPr>
        <w:numPr>
          <w:ilvl w:val="0"/>
          <w:numId w:val="2"/>
        </w:numPr>
      </w:pPr>
      <w:r w:rsidRPr="00202C50">
        <w:t>Modern scholars generally reject Mosaic authorship, favoring the documentary hypothesis, which posits four main sources: J, E, P, and D. ​</w:t>
      </w:r>
    </w:p>
    <w:p w14:paraId="6554815C" w14:textId="77777777" w:rsidR="00202C50" w:rsidRPr="00202C50" w:rsidRDefault="00202C50" w:rsidP="00202C50">
      <w:pPr>
        <w:numPr>
          <w:ilvl w:val="0"/>
          <w:numId w:val="2"/>
        </w:numPr>
      </w:pPr>
      <w:r w:rsidRPr="00202C50">
        <w:t>The final form of the Torah is believed to have emerged during the Persian period (539–332 BCE). ​</w:t>
      </w:r>
    </w:p>
    <w:p w14:paraId="3D6ADAB9" w14:textId="77777777" w:rsidR="00202C50" w:rsidRDefault="00202C50" w:rsidP="00202C50">
      <w:pPr>
        <w:rPr>
          <w:b/>
        </w:rPr>
      </w:pPr>
    </w:p>
    <w:p w14:paraId="75F3977C" w14:textId="22915B5E" w:rsidR="00202C50" w:rsidRPr="00202C50" w:rsidRDefault="00202C50" w:rsidP="00202C50">
      <w:r w:rsidRPr="00202C50">
        <w:rPr>
          <w:b/>
        </w:rPr>
        <w:t>Ritual Practices Surrounding the Torah</w:t>
      </w:r>
    </w:p>
    <w:p w14:paraId="1D0773EC" w14:textId="77777777" w:rsidR="00202C50" w:rsidRDefault="00202C50" w:rsidP="00202C50">
      <w:r w:rsidRPr="00202C50">
        <w:t>The public reading of the Torah is a significant ritual in Jewish communal life, emphasizing its role in worship and education. ​</w:t>
      </w:r>
    </w:p>
    <w:p w14:paraId="3FBA5770" w14:textId="77777777" w:rsidR="00202C50" w:rsidRPr="00202C50" w:rsidRDefault="00202C50" w:rsidP="00202C50"/>
    <w:p w14:paraId="41F6F296" w14:textId="77777777" w:rsidR="00202C50" w:rsidRPr="00202C50" w:rsidRDefault="00202C50" w:rsidP="00202C50">
      <w:pPr>
        <w:numPr>
          <w:ilvl w:val="0"/>
          <w:numId w:val="3"/>
        </w:numPr>
      </w:pPr>
      <w:r w:rsidRPr="00202C50">
        <w:t>Torah portions are read weekly in synagogues, with specific readings on Mondays, Thursdays, and Saturdays. ​</w:t>
      </w:r>
    </w:p>
    <w:p w14:paraId="39C533C4" w14:textId="77777777" w:rsidR="00202C50" w:rsidRPr="00202C50" w:rsidRDefault="00202C50" w:rsidP="00202C50">
      <w:pPr>
        <w:numPr>
          <w:ilvl w:val="0"/>
          <w:numId w:val="3"/>
        </w:numPr>
      </w:pPr>
      <w:r w:rsidRPr="00202C50">
        <w:t>The practice of Torah reading was established after the Babylonian exile, as described in the Book of Nehemiah. ​</w:t>
      </w:r>
    </w:p>
    <w:p w14:paraId="5D5FC6C9" w14:textId="77777777" w:rsidR="00202C50" w:rsidRPr="00202C50" w:rsidRDefault="00202C50" w:rsidP="00202C50">
      <w:pPr>
        <w:numPr>
          <w:ilvl w:val="0"/>
          <w:numId w:val="3"/>
        </w:numPr>
      </w:pPr>
      <w:r w:rsidRPr="00202C50">
        <w:t>Simchat Torah is a holiday celebrating the completion and renewal of the annual Torah reading cycle. ​</w:t>
      </w:r>
    </w:p>
    <w:p w14:paraId="5F4F17A7" w14:textId="77777777" w:rsidR="00202C50" w:rsidRDefault="00202C50" w:rsidP="00202C50">
      <w:pPr>
        <w:rPr>
          <w:b/>
        </w:rPr>
      </w:pPr>
    </w:p>
    <w:p w14:paraId="3E59EC07" w14:textId="6AB93C66" w:rsidR="00202C50" w:rsidRPr="00202C50" w:rsidRDefault="00202C50" w:rsidP="00202C50">
      <w:r w:rsidRPr="00202C50">
        <w:rPr>
          <w:b/>
        </w:rPr>
        <w:t>The Structure and Content of the Torah</w:t>
      </w:r>
    </w:p>
    <w:p w14:paraId="1AC0AEAC" w14:textId="77777777" w:rsidR="00202C50" w:rsidRDefault="00202C50" w:rsidP="00202C50">
      <w:r w:rsidRPr="00202C50">
        <w:t>The Torah contains narratives, laws, and ethical teachings that shape Jewish religious and social life. ​</w:t>
      </w:r>
    </w:p>
    <w:p w14:paraId="7CA93431" w14:textId="77777777" w:rsidR="00202C50" w:rsidRPr="00202C50" w:rsidRDefault="00202C50" w:rsidP="00202C50"/>
    <w:p w14:paraId="6CF9C610" w14:textId="77777777" w:rsidR="00202C50" w:rsidRPr="00202C50" w:rsidRDefault="00202C50" w:rsidP="00202C50">
      <w:pPr>
        <w:numPr>
          <w:ilvl w:val="0"/>
          <w:numId w:val="4"/>
        </w:numPr>
      </w:pPr>
      <w:r w:rsidRPr="00202C50">
        <w:t>The Book of Genesis covers creation, the patriarchs, and the beginnings of Israel. ​</w:t>
      </w:r>
    </w:p>
    <w:p w14:paraId="45303BE3" w14:textId="77777777" w:rsidR="00202C50" w:rsidRPr="00202C50" w:rsidRDefault="00202C50" w:rsidP="00202C50">
      <w:pPr>
        <w:numPr>
          <w:ilvl w:val="0"/>
          <w:numId w:val="4"/>
        </w:numPr>
      </w:pPr>
      <w:r w:rsidRPr="00202C50">
        <w:t>Exodus details the Israelites' escape from Egypt and the giving of the Torah at Mount Sinai. ​</w:t>
      </w:r>
    </w:p>
    <w:p w14:paraId="667658D7" w14:textId="77777777" w:rsidR="00202C50" w:rsidRPr="00202C50" w:rsidRDefault="00202C50" w:rsidP="00202C50">
      <w:pPr>
        <w:numPr>
          <w:ilvl w:val="0"/>
          <w:numId w:val="4"/>
        </w:numPr>
      </w:pPr>
      <w:r w:rsidRPr="00202C50">
        <w:t>Leviticus focuses on laws regarding worship, purity, and ethical conduct. ​</w:t>
      </w:r>
    </w:p>
    <w:p w14:paraId="653B2717" w14:textId="77777777" w:rsidR="00202C50" w:rsidRPr="00202C50" w:rsidRDefault="00202C50" w:rsidP="00202C50">
      <w:pPr>
        <w:numPr>
          <w:ilvl w:val="0"/>
          <w:numId w:val="4"/>
        </w:numPr>
      </w:pPr>
      <w:r w:rsidRPr="00202C50">
        <w:t>Numbers recounts the Israelites' journey in the wilderness and their preparations to enter Canaan. ​</w:t>
      </w:r>
    </w:p>
    <w:p w14:paraId="29578848" w14:textId="77777777" w:rsidR="00202C50" w:rsidRPr="00202C50" w:rsidRDefault="00202C50" w:rsidP="00202C50">
      <w:pPr>
        <w:numPr>
          <w:ilvl w:val="0"/>
          <w:numId w:val="4"/>
        </w:numPr>
      </w:pPr>
      <w:r w:rsidRPr="00202C50">
        <w:t>Deuteronomy consists of Moses' speeches, reiterating laws and covenant obligations. ​</w:t>
      </w:r>
    </w:p>
    <w:p w14:paraId="0ED00356" w14:textId="77777777" w:rsidR="00202C50" w:rsidRDefault="00202C50" w:rsidP="00202C50">
      <w:pPr>
        <w:rPr>
          <w:b/>
        </w:rPr>
      </w:pPr>
    </w:p>
    <w:p w14:paraId="1E13ED5A" w14:textId="02443C75" w:rsidR="00202C50" w:rsidRPr="00202C50" w:rsidRDefault="00202C50" w:rsidP="00202C50">
      <w:r w:rsidRPr="00202C50">
        <w:rPr>
          <w:b/>
        </w:rPr>
        <w:t>The Role of Oral Torah in Judaism</w:t>
      </w:r>
    </w:p>
    <w:p w14:paraId="7D855C33" w14:textId="77777777" w:rsidR="00202C50" w:rsidRDefault="00202C50" w:rsidP="00202C50">
      <w:r w:rsidRPr="00202C50">
        <w:t>The Oral Torah complements the Written Torah, providing interpretations and applications of the laws found in the Torah. ​</w:t>
      </w:r>
    </w:p>
    <w:p w14:paraId="334691BB" w14:textId="77777777" w:rsidR="00202C50" w:rsidRPr="00202C50" w:rsidRDefault="00202C50" w:rsidP="00202C50"/>
    <w:p w14:paraId="002F0DD0" w14:textId="77777777" w:rsidR="00202C50" w:rsidRPr="00202C50" w:rsidRDefault="00202C50" w:rsidP="00202C50">
      <w:pPr>
        <w:numPr>
          <w:ilvl w:val="0"/>
          <w:numId w:val="5"/>
        </w:numPr>
      </w:pPr>
      <w:r w:rsidRPr="00202C50">
        <w:t>Rabbinic tradition asserts that the Oral Torah was also given to Moses at Sinai and was transmitted alongside the Written Torah. ​</w:t>
      </w:r>
    </w:p>
    <w:p w14:paraId="28318CA7" w14:textId="77777777" w:rsidR="00202C50" w:rsidRPr="00202C50" w:rsidRDefault="00202C50" w:rsidP="00202C50">
      <w:pPr>
        <w:numPr>
          <w:ilvl w:val="0"/>
          <w:numId w:val="5"/>
        </w:numPr>
      </w:pPr>
      <w:r w:rsidRPr="00202C50">
        <w:t>The Oral Torah was eventually written down in texts like the Mishnah and Talmud to preserve Jewish law and tradition. ​</w:t>
      </w:r>
    </w:p>
    <w:p w14:paraId="0FED9CF8" w14:textId="77777777" w:rsidR="00202C50" w:rsidRPr="00202C50" w:rsidRDefault="00202C50" w:rsidP="00202C50">
      <w:pPr>
        <w:numPr>
          <w:ilvl w:val="0"/>
          <w:numId w:val="5"/>
        </w:numPr>
      </w:pPr>
      <w:r w:rsidRPr="00202C50">
        <w:lastRenderedPageBreak/>
        <w:t>The Oral Torah is essential for understanding and applying the commandments found in the Written Torah. ​</w:t>
      </w:r>
    </w:p>
    <w:p w14:paraId="13BDA32D" w14:textId="77777777" w:rsidR="00202C50" w:rsidRDefault="00202C50" w:rsidP="00202C50">
      <w:pPr>
        <w:rPr>
          <w:b/>
        </w:rPr>
      </w:pPr>
    </w:p>
    <w:p w14:paraId="29AB7DBC" w14:textId="3551873B" w:rsidR="00202C50" w:rsidRPr="00202C50" w:rsidRDefault="00202C50" w:rsidP="00202C50">
      <w:r w:rsidRPr="00202C50">
        <w:rPr>
          <w:b/>
        </w:rPr>
        <w:t>The Torah's Influence on Jewish Law</w:t>
      </w:r>
    </w:p>
    <w:p w14:paraId="33034C25" w14:textId="77777777" w:rsidR="00202C50" w:rsidRDefault="00202C50" w:rsidP="00202C50">
      <w:r w:rsidRPr="00202C50">
        <w:t>The Torah serves as the foundation for Jewish law (Halakha), guiding ethical and religious practices. ​</w:t>
      </w:r>
    </w:p>
    <w:p w14:paraId="71E27C76" w14:textId="77777777" w:rsidR="00202C50" w:rsidRPr="00202C50" w:rsidRDefault="00202C50" w:rsidP="00202C50"/>
    <w:p w14:paraId="208CFFC9" w14:textId="77777777" w:rsidR="00202C50" w:rsidRPr="00202C50" w:rsidRDefault="00202C50" w:rsidP="00202C50">
      <w:pPr>
        <w:numPr>
          <w:ilvl w:val="0"/>
          <w:numId w:val="6"/>
        </w:numPr>
      </w:pPr>
      <w:r w:rsidRPr="00202C50">
        <w:t>The commandments in the Torah are often referred to as the Law of Moses or Sinaitic Law. ​</w:t>
      </w:r>
    </w:p>
    <w:p w14:paraId="5C3D7B6A" w14:textId="77777777" w:rsidR="00202C50" w:rsidRPr="00202C50" w:rsidRDefault="00202C50" w:rsidP="00202C50">
      <w:pPr>
        <w:numPr>
          <w:ilvl w:val="0"/>
          <w:numId w:val="6"/>
        </w:numPr>
      </w:pPr>
      <w:r w:rsidRPr="00202C50">
        <w:t>Key commandments include laws on dietary restrictions (Kashrut), Sabbath observance, and moral conduct. ​</w:t>
      </w:r>
    </w:p>
    <w:p w14:paraId="3DB47098" w14:textId="77777777" w:rsidR="00202C50" w:rsidRPr="00202C50" w:rsidRDefault="00202C50" w:rsidP="00202C50">
      <w:pPr>
        <w:numPr>
          <w:ilvl w:val="0"/>
          <w:numId w:val="6"/>
        </w:numPr>
      </w:pPr>
      <w:r w:rsidRPr="00202C50">
        <w:t>The interpretation of these laws has evolved through rabbinic literature, including the Talmud and later legal codes. ​</w:t>
      </w:r>
    </w:p>
    <w:p w14:paraId="2447190D" w14:textId="77777777" w:rsidR="00202C50" w:rsidRDefault="00202C50" w:rsidP="00202C50">
      <w:pPr>
        <w:rPr>
          <w:b/>
        </w:rPr>
      </w:pPr>
    </w:p>
    <w:p w14:paraId="4E503DF3" w14:textId="18CDA531" w:rsidR="00202C50" w:rsidRPr="00202C50" w:rsidRDefault="00202C50" w:rsidP="00202C50">
      <w:r w:rsidRPr="00202C50">
        <w:rPr>
          <w:b/>
        </w:rPr>
        <w:t>Historical Translations of the Torah</w:t>
      </w:r>
    </w:p>
    <w:p w14:paraId="77657F19" w14:textId="77777777" w:rsidR="00202C50" w:rsidRDefault="00202C50" w:rsidP="00202C50">
      <w:r w:rsidRPr="00202C50">
        <w:t>The Torah has undergone various translations throughout history, reflecting the linguistic and cultural shifts of Jewish communities. ​ These translations include early Aramaic Targums, the Greek Septuagint, and later Latin and Arabic versions. ​</w:t>
      </w:r>
    </w:p>
    <w:p w14:paraId="3F68E1A3" w14:textId="77777777" w:rsidR="00202C50" w:rsidRPr="00202C50" w:rsidRDefault="00202C50" w:rsidP="00202C50"/>
    <w:p w14:paraId="0BC9CA89" w14:textId="77777777" w:rsidR="00202C50" w:rsidRPr="00202C50" w:rsidRDefault="00202C50" w:rsidP="00202C50">
      <w:pPr>
        <w:numPr>
          <w:ilvl w:val="0"/>
          <w:numId w:val="7"/>
        </w:numPr>
      </w:pPr>
      <w:r w:rsidRPr="00202C50">
        <w:t>The Targum refers to Aramaic translations of the Hebrew text, dating back to the 6th century BCE. ​</w:t>
      </w:r>
    </w:p>
    <w:p w14:paraId="576BA556" w14:textId="77777777" w:rsidR="00202C50" w:rsidRPr="00202C50" w:rsidRDefault="00202C50" w:rsidP="00202C50">
      <w:pPr>
        <w:numPr>
          <w:ilvl w:val="0"/>
          <w:numId w:val="7"/>
        </w:numPr>
      </w:pPr>
      <w:r w:rsidRPr="00202C50">
        <w:t>The Septuagint is a Koine Greek translation of the first five books of Moses, created in the 3rd century BCE. ​</w:t>
      </w:r>
    </w:p>
    <w:p w14:paraId="57B2BD97" w14:textId="77777777" w:rsidR="00202C50" w:rsidRPr="00202C50" w:rsidRDefault="00202C50" w:rsidP="00202C50">
      <w:pPr>
        <w:numPr>
          <w:ilvl w:val="0"/>
          <w:numId w:val="7"/>
        </w:numPr>
      </w:pPr>
      <w:r w:rsidRPr="00202C50">
        <w:t>The Vetus Latina represents early Latin translations derived from the Septuagint, while the Vulgate, completed by Saint Jerome in the 4th century CE, is a significant Latin translation of the Hebrew Bible. ​</w:t>
      </w:r>
    </w:p>
    <w:p w14:paraId="7F203287" w14:textId="77777777" w:rsidR="00202C50" w:rsidRPr="00202C50" w:rsidRDefault="00202C50" w:rsidP="00202C50">
      <w:pPr>
        <w:numPr>
          <w:ilvl w:val="0"/>
          <w:numId w:val="7"/>
        </w:numPr>
      </w:pPr>
      <w:r w:rsidRPr="00202C50">
        <w:t>Arabic translations began in the 8th century CE, with notable works by Saadiah Gaon, particularly the Targum Tafsir. ​</w:t>
      </w:r>
    </w:p>
    <w:p w14:paraId="136BE35C" w14:textId="77777777" w:rsidR="00202C50" w:rsidRDefault="00202C50" w:rsidP="00202C50">
      <w:pPr>
        <w:rPr>
          <w:b/>
        </w:rPr>
      </w:pPr>
    </w:p>
    <w:p w14:paraId="113F5BBC" w14:textId="35A4EEDA" w:rsidR="00202C50" w:rsidRPr="00202C50" w:rsidRDefault="00202C50" w:rsidP="00202C50">
      <w:r w:rsidRPr="00202C50">
        <w:rPr>
          <w:b/>
        </w:rPr>
        <w:t>Modern Translations and Languages</w:t>
      </w:r>
    </w:p>
    <w:p w14:paraId="46AEE3FC" w14:textId="77777777" w:rsidR="00202C50" w:rsidRDefault="00202C50" w:rsidP="00202C50">
      <w:r w:rsidRPr="00202C50">
        <w:t>Jewish and Christian scholars have translated the Torah into numerous modern languages, making it accessible to a wider audience. ​ These translations have played a crucial role in religious education and practice.</w:t>
      </w:r>
    </w:p>
    <w:p w14:paraId="27BE967E" w14:textId="77777777" w:rsidR="00202C50" w:rsidRPr="00202C50" w:rsidRDefault="00202C50" w:rsidP="00202C50"/>
    <w:p w14:paraId="3E6D063A" w14:textId="77777777" w:rsidR="00202C50" w:rsidRPr="00202C50" w:rsidRDefault="00202C50" w:rsidP="00202C50">
      <w:pPr>
        <w:numPr>
          <w:ilvl w:val="0"/>
          <w:numId w:val="8"/>
        </w:numPr>
      </w:pPr>
      <w:r w:rsidRPr="00202C50">
        <w:t>Jewish translations exist in major European languages, including English, German, Russian, and French. ​</w:t>
      </w:r>
    </w:p>
    <w:p w14:paraId="7794A414" w14:textId="77777777" w:rsidR="00202C50" w:rsidRPr="00202C50" w:rsidRDefault="00202C50" w:rsidP="00202C50">
      <w:pPr>
        <w:numPr>
          <w:ilvl w:val="0"/>
          <w:numId w:val="8"/>
        </w:numPr>
      </w:pPr>
      <w:r w:rsidRPr="00202C50">
        <w:t>The most recognized German translation was done by Samson Raphael Hirsch. ​</w:t>
      </w:r>
    </w:p>
    <w:p w14:paraId="1C677845" w14:textId="77777777" w:rsidR="00202C50" w:rsidRPr="00202C50" w:rsidRDefault="00202C50" w:rsidP="00202C50">
      <w:pPr>
        <w:numPr>
          <w:ilvl w:val="0"/>
          <w:numId w:val="8"/>
        </w:numPr>
      </w:pPr>
      <w:r w:rsidRPr="00202C50">
        <w:t>Christian translations of the Torah are available in hundreds of languages, reflecting its significance in various denominations. ​</w:t>
      </w:r>
    </w:p>
    <w:p w14:paraId="7C930771" w14:textId="77777777" w:rsidR="00202C50" w:rsidRDefault="00202C50" w:rsidP="00202C50">
      <w:pPr>
        <w:rPr>
          <w:b/>
        </w:rPr>
      </w:pPr>
    </w:p>
    <w:p w14:paraId="487DC336" w14:textId="55A02AB3" w:rsidR="00202C50" w:rsidRPr="00202C50" w:rsidRDefault="00202C50" w:rsidP="00202C50">
      <w:r w:rsidRPr="00202C50">
        <w:rPr>
          <w:b/>
        </w:rPr>
        <w:t>Samaritan Torah and Its Distinctions</w:t>
      </w:r>
    </w:p>
    <w:p w14:paraId="1BB6C7C9" w14:textId="77777777" w:rsidR="00202C50" w:rsidRDefault="00202C50" w:rsidP="00202C50">
      <w:r w:rsidRPr="00202C50">
        <w:t>The Samaritan Torah, or Samaritan Pentateuch, differs from the Jewish Torah and is written in the Samaritan script. ​ It contains numerous textual variations that highlight its unique religious and cultural context.</w:t>
      </w:r>
    </w:p>
    <w:p w14:paraId="7765AB76" w14:textId="77777777" w:rsidR="00202C50" w:rsidRPr="00202C50" w:rsidRDefault="00202C50" w:rsidP="00202C50"/>
    <w:p w14:paraId="4E1B2357" w14:textId="77777777" w:rsidR="00202C50" w:rsidRPr="00202C50" w:rsidRDefault="00202C50" w:rsidP="00202C50">
      <w:pPr>
        <w:numPr>
          <w:ilvl w:val="0"/>
          <w:numId w:val="9"/>
        </w:numPr>
      </w:pPr>
      <w:r w:rsidRPr="00202C50">
        <w:t>The Samaritan Pentateuch has around 6,000 differences from the Jewish Masoretic Text, mostly minor spelling and grammar variations. ​</w:t>
      </w:r>
    </w:p>
    <w:p w14:paraId="022798BA" w14:textId="77777777" w:rsidR="00202C50" w:rsidRPr="00202C50" w:rsidRDefault="00202C50" w:rsidP="00202C50">
      <w:pPr>
        <w:numPr>
          <w:ilvl w:val="0"/>
          <w:numId w:val="9"/>
        </w:numPr>
      </w:pPr>
      <w:r w:rsidRPr="00202C50">
        <w:t>Significant semantic changes include the commandment to build an altar on Mount Gerizim. ​</w:t>
      </w:r>
    </w:p>
    <w:p w14:paraId="441ABC0F" w14:textId="77777777" w:rsidR="00202C50" w:rsidRPr="00202C50" w:rsidRDefault="00202C50" w:rsidP="00202C50">
      <w:pPr>
        <w:numPr>
          <w:ilvl w:val="0"/>
          <w:numId w:val="9"/>
        </w:numPr>
      </w:pPr>
      <w:r w:rsidRPr="00202C50">
        <w:t>Nearly 2,000 textual variations align with the Septuagint and some with the Latin Vulgate. ​</w:t>
      </w:r>
    </w:p>
    <w:p w14:paraId="50AD76E6" w14:textId="77777777" w:rsidR="00202C50" w:rsidRPr="00202C50" w:rsidRDefault="00202C50" w:rsidP="00202C50">
      <w:pPr>
        <w:numPr>
          <w:ilvl w:val="0"/>
          <w:numId w:val="9"/>
        </w:numPr>
      </w:pPr>
      <w:r w:rsidRPr="00202C50">
        <w:t>Samaritans have also translated their Pentateuch into Aramaic, Greek, and Arabic. ​</w:t>
      </w:r>
    </w:p>
    <w:p w14:paraId="67C568E6" w14:textId="77777777" w:rsidR="00202C50" w:rsidRDefault="00202C50" w:rsidP="00202C50">
      <w:pPr>
        <w:rPr>
          <w:b/>
        </w:rPr>
      </w:pPr>
    </w:p>
    <w:p w14:paraId="13C44FEE" w14:textId="77777777" w:rsidR="00202C50" w:rsidRDefault="00202C50" w:rsidP="00202C50">
      <w:pPr>
        <w:rPr>
          <w:b/>
        </w:rPr>
      </w:pPr>
    </w:p>
    <w:p w14:paraId="110AD613" w14:textId="77777777" w:rsidR="00202C50" w:rsidRDefault="00202C50" w:rsidP="00202C50">
      <w:pPr>
        <w:rPr>
          <w:b/>
        </w:rPr>
      </w:pPr>
    </w:p>
    <w:p w14:paraId="4A9336B4" w14:textId="77777777" w:rsidR="00202C50" w:rsidRDefault="00202C50" w:rsidP="00202C50">
      <w:pPr>
        <w:rPr>
          <w:b/>
        </w:rPr>
      </w:pPr>
    </w:p>
    <w:p w14:paraId="675B813A" w14:textId="77777777" w:rsidR="00202C50" w:rsidRDefault="00202C50" w:rsidP="00202C50">
      <w:pPr>
        <w:rPr>
          <w:b/>
        </w:rPr>
      </w:pPr>
    </w:p>
    <w:p w14:paraId="19E19851" w14:textId="77777777" w:rsidR="00202C50" w:rsidRDefault="00202C50" w:rsidP="00202C50">
      <w:pPr>
        <w:rPr>
          <w:b/>
        </w:rPr>
      </w:pPr>
    </w:p>
    <w:p w14:paraId="6D59A2AB" w14:textId="77777777" w:rsidR="00202C50" w:rsidRDefault="00202C50" w:rsidP="00202C50">
      <w:pPr>
        <w:rPr>
          <w:b/>
        </w:rPr>
      </w:pPr>
    </w:p>
    <w:p w14:paraId="19C494F0" w14:textId="77777777" w:rsidR="00202C50" w:rsidRDefault="00202C50" w:rsidP="00202C50">
      <w:pPr>
        <w:rPr>
          <w:b/>
        </w:rPr>
      </w:pPr>
    </w:p>
    <w:p w14:paraId="7DD75F7C" w14:textId="77777777" w:rsidR="00202C50" w:rsidRDefault="00202C50" w:rsidP="00202C50">
      <w:pPr>
        <w:rPr>
          <w:b/>
        </w:rPr>
      </w:pPr>
    </w:p>
    <w:p w14:paraId="29B7322B" w14:textId="25926FCA" w:rsidR="00202C50" w:rsidRPr="00202C50" w:rsidRDefault="00202C50" w:rsidP="00202C50">
      <w:r w:rsidRPr="00202C50">
        <w:rPr>
          <w:b/>
        </w:rPr>
        <w:t>The Torah in Islamic Context</w:t>
      </w:r>
    </w:p>
    <w:p w14:paraId="740C6293" w14:textId="77777777" w:rsidR="00202C50" w:rsidRDefault="00202C50" w:rsidP="00202C50">
      <w:r w:rsidRPr="00202C50">
        <w:t>In Islam, the Torah is recognized as a holy book revealed by God, believed to have been given to the prophets among the Children of Israel. ​ Muslims regard the Torah with respect, although they believe it has been altered over time. ​</w:t>
      </w:r>
    </w:p>
    <w:p w14:paraId="55FB711B" w14:textId="77777777" w:rsidR="00202C50" w:rsidRPr="00202C50" w:rsidRDefault="00202C50" w:rsidP="00202C50"/>
    <w:p w14:paraId="1A2EA222" w14:textId="77777777" w:rsidR="00202C50" w:rsidRPr="00202C50" w:rsidRDefault="00202C50" w:rsidP="00202C50">
      <w:pPr>
        <w:numPr>
          <w:ilvl w:val="0"/>
          <w:numId w:val="10"/>
        </w:numPr>
      </w:pPr>
      <w:r w:rsidRPr="00202C50">
        <w:t>The Quran mentions the Torah as a divine revelation, affirming its significance in Islamic theology. ​</w:t>
      </w:r>
    </w:p>
    <w:p w14:paraId="0A0EA83B" w14:textId="77777777" w:rsidR="00202C50" w:rsidRPr="00202C50" w:rsidRDefault="00202C50" w:rsidP="00202C50">
      <w:pPr>
        <w:numPr>
          <w:ilvl w:val="0"/>
          <w:numId w:val="10"/>
        </w:numPr>
      </w:pPr>
      <w:r w:rsidRPr="00202C50">
        <w:t>Muslims believe in the concept of tahrif, which suggests that the original text has been corrupted over time. ​</w:t>
      </w:r>
    </w:p>
    <w:p w14:paraId="6F58838C" w14:textId="77777777" w:rsidR="00202C50" w:rsidRPr="00202C50" w:rsidRDefault="00202C50" w:rsidP="00202C50">
      <w:pPr>
        <w:numPr>
          <w:ilvl w:val="0"/>
          <w:numId w:val="10"/>
        </w:numPr>
      </w:pPr>
      <w:r w:rsidRPr="00202C50">
        <w:t>The interpretation of the Quran often incorporates references to the Torah, enhancing its exegetical depth. ​</w:t>
      </w:r>
    </w:p>
    <w:p w14:paraId="04031BC9" w14:textId="77777777" w:rsidR="00202C50" w:rsidRDefault="00202C50"/>
    <w:sectPr w:rsidR="00202C50" w:rsidSect="00202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DB4B" w14:textId="77777777" w:rsidR="002B4A46" w:rsidRDefault="002B4A46" w:rsidP="00202C50">
      <w:r>
        <w:separator/>
      </w:r>
    </w:p>
  </w:endnote>
  <w:endnote w:type="continuationSeparator" w:id="0">
    <w:p w14:paraId="7C083288" w14:textId="77777777" w:rsidR="002B4A46" w:rsidRDefault="002B4A46" w:rsidP="0020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2D84" w14:textId="77777777" w:rsidR="00202C50" w:rsidRDefault="0020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5906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6DBE06" w14:textId="412ADFA8" w:rsidR="00202C50" w:rsidRDefault="00202C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</w:p>
        </w:sdtContent>
      </w:sdt>
    </w:sdtContent>
  </w:sdt>
  <w:p w14:paraId="4C68A8D2" w14:textId="77777777" w:rsidR="00202C50" w:rsidRDefault="0020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8B2B" w14:textId="77777777" w:rsidR="00202C50" w:rsidRDefault="0020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2708" w14:textId="77777777" w:rsidR="002B4A46" w:rsidRDefault="002B4A46" w:rsidP="00202C50">
      <w:r>
        <w:separator/>
      </w:r>
    </w:p>
  </w:footnote>
  <w:footnote w:type="continuationSeparator" w:id="0">
    <w:p w14:paraId="05BF8A11" w14:textId="77777777" w:rsidR="002B4A46" w:rsidRDefault="002B4A46" w:rsidP="0020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C2C4" w14:textId="77777777" w:rsidR="00202C50" w:rsidRDefault="0020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F2A9" w14:textId="77777777" w:rsidR="00202C50" w:rsidRDefault="00202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B3E8" w14:textId="77777777" w:rsidR="00202C50" w:rsidRDefault="00202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0FE6"/>
    <w:multiLevelType w:val="multilevel"/>
    <w:tmpl w:val="3E0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62245"/>
    <w:multiLevelType w:val="multilevel"/>
    <w:tmpl w:val="CC0E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C72DC"/>
    <w:multiLevelType w:val="multilevel"/>
    <w:tmpl w:val="768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2588"/>
    <w:multiLevelType w:val="multilevel"/>
    <w:tmpl w:val="F4F0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52F10"/>
    <w:multiLevelType w:val="multilevel"/>
    <w:tmpl w:val="68FC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C4E7D"/>
    <w:multiLevelType w:val="multilevel"/>
    <w:tmpl w:val="C77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124C7"/>
    <w:multiLevelType w:val="multilevel"/>
    <w:tmpl w:val="47D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A7202"/>
    <w:multiLevelType w:val="multilevel"/>
    <w:tmpl w:val="2DB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912C3"/>
    <w:multiLevelType w:val="multilevel"/>
    <w:tmpl w:val="DD20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94088"/>
    <w:multiLevelType w:val="multilevel"/>
    <w:tmpl w:val="B0F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880672">
    <w:abstractNumId w:val="0"/>
  </w:num>
  <w:num w:numId="2" w16cid:durableId="17588492">
    <w:abstractNumId w:val="6"/>
  </w:num>
  <w:num w:numId="3" w16cid:durableId="985281562">
    <w:abstractNumId w:val="7"/>
  </w:num>
  <w:num w:numId="4" w16cid:durableId="1109080054">
    <w:abstractNumId w:val="1"/>
  </w:num>
  <w:num w:numId="5" w16cid:durableId="686637228">
    <w:abstractNumId w:val="3"/>
  </w:num>
  <w:num w:numId="6" w16cid:durableId="117572273">
    <w:abstractNumId w:val="8"/>
  </w:num>
  <w:num w:numId="7" w16cid:durableId="816534267">
    <w:abstractNumId w:val="9"/>
  </w:num>
  <w:num w:numId="8" w16cid:durableId="1522862307">
    <w:abstractNumId w:val="5"/>
  </w:num>
  <w:num w:numId="9" w16cid:durableId="1474247647">
    <w:abstractNumId w:val="2"/>
  </w:num>
  <w:num w:numId="10" w16cid:durableId="140368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50"/>
    <w:rsid w:val="000548EE"/>
    <w:rsid w:val="00066CB6"/>
    <w:rsid w:val="000818BD"/>
    <w:rsid w:val="000910AC"/>
    <w:rsid w:val="000C32EC"/>
    <w:rsid w:val="000C35FC"/>
    <w:rsid w:val="000C5447"/>
    <w:rsid w:val="0012040B"/>
    <w:rsid w:val="00131D49"/>
    <w:rsid w:val="0015482D"/>
    <w:rsid w:val="001A3E3A"/>
    <w:rsid w:val="001F39BF"/>
    <w:rsid w:val="00202C50"/>
    <w:rsid w:val="0021726D"/>
    <w:rsid w:val="00253BDB"/>
    <w:rsid w:val="002B4A46"/>
    <w:rsid w:val="002C7FB2"/>
    <w:rsid w:val="002F0E4C"/>
    <w:rsid w:val="00335C32"/>
    <w:rsid w:val="00375F8E"/>
    <w:rsid w:val="00376F92"/>
    <w:rsid w:val="00386719"/>
    <w:rsid w:val="00515773"/>
    <w:rsid w:val="00550AD4"/>
    <w:rsid w:val="0057344B"/>
    <w:rsid w:val="006138BB"/>
    <w:rsid w:val="00661FFC"/>
    <w:rsid w:val="007B7113"/>
    <w:rsid w:val="007C06A0"/>
    <w:rsid w:val="008048C3"/>
    <w:rsid w:val="008325E4"/>
    <w:rsid w:val="008820E9"/>
    <w:rsid w:val="009950BC"/>
    <w:rsid w:val="009D267E"/>
    <w:rsid w:val="00A62353"/>
    <w:rsid w:val="00A73BD2"/>
    <w:rsid w:val="00A8425F"/>
    <w:rsid w:val="00C42369"/>
    <w:rsid w:val="00D0428A"/>
    <w:rsid w:val="00D15AA3"/>
    <w:rsid w:val="00D51F14"/>
    <w:rsid w:val="00D6779E"/>
    <w:rsid w:val="00DA4D42"/>
    <w:rsid w:val="00DD2DAB"/>
    <w:rsid w:val="00DE5577"/>
    <w:rsid w:val="00EE1AA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00E2"/>
  <w15:chartTrackingRefBased/>
  <w15:docId w15:val="{B2E14146-41F7-4173-B466-946D9C8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bCs/>
        <w:spacing w:val="-4"/>
        <w:sz w:val="24"/>
        <w:szCs w:val="50"/>
        <w:lang w:val="en-US" w:eastAsia="en-US" w:bidi="ar-SA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C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C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C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C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C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C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C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C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C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C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C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C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C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C50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C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C50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50"/>
  </w:style>
  <w:style w:type="paragraph" w:styleId="Footer">
    <w:name w:val="footer"/>
    <w:basedOn w:val="Normal"/>
    <w:link w:val="FooterChar"/>
    <w:uiPriority w:val="99"/>
    <w:unhideWhenUsed/>
    <w:rsid w:val="0020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5252</Characters>
  <Application>Microsoft Office Word</Application>
  <DocSecurity>0</DocSecurity>
  <Lines>116</Lines>
  <Paragraphs>58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2</cp:revision>
  <dcterms:created xsi:type="dcterms:W3CDTF">2025-06-10T02:43:00Z</dcterms:created>
  <dcterms:modified xsi:type="dcterms:W3CDTF">2025-06-10T02:46:00Z</dcterms:modified>
</cp:coreProperties>
</file>