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FFD4" w14:textId="5C7F9CB9" w:rsidR="000910AC" w:rsidRPr="00FB5824" w:rsidRDefault="00FB5824">
      <w:pPr>
        <w:rPr>
          <w:b/>
          <w:bCs/>
          <w:sz w:val="28"/>
          <w:szCs w:val="28"/>
        </w:rPr>
      </w:pPr>
      <w:r w:rsidRPr="00FB5824">
        <w:rPr>
          <w:b/>
          <w:bCs/>
          <w:sz w:val="28"/>
          <w:szCs w:val="28"/>
        </w:rPr>
        <w:t>Old Slavonic Language</w:t>
      </w:r>
    </w:p>
    <w:p w14:paraId="17D7DF50" w14:textId="77777777" w:rsidR="00FB5824" w:rsidRDefault="00FB5824"/>
    <w:p w14:paraId="1929B6D1" w14:textId="77777777" w:rsidR="00FB5824" w:rsidRPr="00FB5824" w:rsidRDefault="00FB5824" w:rsidP="00FB5824">
      <w:r w:rsidRPr="00FB5824">
        <w:t xml:space="preserve">Old Slavonic, more formally known as </w:t>
      </w:r>
      <w:r w:rsidRPr="00FB5824">
        <w:rPr>
          <w:b/>
          <w:bCs/>
        </w:rPr>
        <w:t>Old Church Slavonic (OCS)</w:t>
      </w:r>
      <w:r w:rsidRPr="00FB5824">
        <w:t xml:space="preserve">, is the </w:t>
      </w:r>
      <w:r w:rsidRPr="00FB5824">
        <w:rPr>
          <w:b/>
          <w:bCs/>
        </w:rPr>
        <w:t>first Slavic literary language</w:t>
      </w:r>
      <w:r w:rsidRPr="00FB5824">
        <w:t xml:space="preserve"> and the </w:t>
      </w:r>
      <w:r w:rsidRPr="00FB5824">
        <w:rPr>
          <w:b/>
          <w:bCs/>
        </w:rPr>
        <w:t>oldest attested written Slavic language</w:t>
      </w:r>
      <w:r w:rsidRPr="00FB5824">
        <w:t>. It emerged in the 9th century and played a crucial role in the spread of Christianity among the Slavic peoples.</w:t>
      </w:r>
    </w:p>
    <w:p w14:paraId="04FA08B5" w14:textId="7E7A65CF" w:rsidR="00FB5824" w:rsidRDefault="00FB5824" w:rsidP="00FB5824">
      <w:pPr>
        <w:tabs>
          <w:tab w:val="left" w:pos="2730"/>
        </w:tabs>
      </w:pPr>
      <w:r>
        <w:tab/>
      </w:r>
    </w:p>
    <w:p w14:paraId="70572306" w14:textId="4FBC46EE" w:rsidR="00FB5824" w:rsidRDefault="00FB5824" w:rsidP="00FB5824">
      <w:r w:rsidRPr="00FB5824">
        <w:t>Here are some key aspects of Old Church Slavonic:</w:t>
      </w:r>
    </w:p>
    <w:p w14:paraId="3C441491" w14:textId="77777777" w:rsidR="00B92C64" w:rsidRPr="00FB5824" w:rsidRDefault="00B92C64" w:rsidP="00FB5824"/>
    <w:p w14:paraId="59E798BC" w14:textId="77777777" w:rsidR="00FB5824" w:rsidRPr="00FB5824" w:rsidRDefault="00FB5824" w:rsidP="00FB5824">
      <w:pPr>
        <w:numPr>
          <w:ilvl w:val="0"/>
          <w:numId w:val="1"/>
        </w:numPr>
      </w:pPr>
      <w:r w:rsidRPr="00FB5824">
        <w:rPr>
          <w:b/>
          <w:bCs/>
        </w:rPr>
        <w:t>Origin and Development:</w:t>
      </w:r>
      <w:r w:rsidRPr="00FB5824">
        <w:t xml:space="preserve"> OCS was standardized by the Byzantine missionaries Saints Cyril and Methodius in the 9th century. They based it primarily on the South Slavic dialects spoken around their hometown of Thessalonica (in present-day Greece) to translate the Bible and other religious texts for the Moravian Slavs.</w:t>
      </w:r>
    </w:p>
    <w:p w14:paraId="24DB525E" w14:textId="77777777" w:rsidR="00FB5824" w:rsidRPr="00FB5824" w:rsidRDefault="00FB5824" w:rsidP="00FB5824">
      <w:pPr>
        <w:numPr>
          <w:ilvl w:val="0"/>
          <w:numId w:val="1"/>
        </w:numPr>
      </w:pPr>
      <w:r w:rsidRPr="00FB5824">
        <w:rPr>
          <w:b/>
          <w:bCs/>
        </w:rPr>
        <w:t>Alphabets:</w:t>
      </w:r>
      <w:r w:rsidRPr="00FB5824">
        <w:t xml:space="preserve"> It was initially written in the </w:t>
      </w:r>
      <w:r w:rsidRPr="00FB5824">
        <w:rPr>
          <w:b/>
          <w:bCs/>
        </w:rPr>
        <w:t>Glagolitic alphabet</w:t>
      </w:r>
      <w:r w:rsidRPr="00FB5824">
        <w:t xml:space="preserve">, which is believed to have been devised by Saint Cyril. Later, the </w:t>
      </w:r>
      <w:r w:rsidRPr="00FB5824">
        <w:rPr>
          <w:b/>
          <w:bCs/>
        </w:rPr>
        <w:t>Cyrillic alphabet</w:t>
      </w:r>
      <w:r w:rsidRPr="00FB5824">
        <w:t>, named after Saint Cyril but likely developed by his disciples in the First Bulgarian Empire, gradually replaced Glagolitic. Cyrillic is still used today for many Slavic and non-Slavic languages (e.g., Russian, Bulgarian, Serbian, Ukrainian).</w:t>
      </w:r>
    </w:p>
    <w:p w14:paraId="0CF3B379" w14:textId="77777777" w:rsidR="00FB5824" w:rsidRPr="00FB5824" w:rsidRDefault="00FB5824" w:rsidP="00FB5824">
      <w:pPr>
        <w:numPr>
          <w:ilvl w:val="0"/>
          <w:numId w:val="1"/>
        </w:numPr>
      </w:pPr>
      <w:r w:rsidRPr="00FB5824">
        <w:rPr>
          <w:b/>
          <w:bCs/>
        </w:rPr>
        <w:t>Purpose:</w:t>
      </w:r>
      <w:r w:rsidRPr="00FB5824">
        <w:t xml:space="preserve"> OCS was primarily a </w:t>
      </w:r>
      <w:r w:rsidRPr="00FB5824">
        <w:rPr>
          <w:b/>
          <w:bCs/>
        </w:rPr>
        <w:t>liturgical and literary language</w:t>
      </w:r>
      <w:r w:rsidRPr="00FB5824">
        <w:t>, not a language spoken in everyday communication. It served as the official language of the Eastern Orthodox Church in many Slavic regions throughout the Middle Ages.</w:t>
      </w:r>
    </w:p>
    <w:p w14:paraId="7C38DBD4" w14:textId="77777777" w:rsidR="00FB5824" w:rsidRPr="00FB5824" w:rsidRDefault="00FB5824" w:rsidP="00FB5824">
      <w:pPr>
        <w:numPr>
          <w:ilvl w:val="0"/>
          <w:numId w:val="1"/>
        </w:numPr>
      </w:pPr>
      <w:r w:rsidRPr="00FB5824">
        <w:rPr>
          <w:b/>
          <w:bCs/>
        </w:rPr>
        <w:t>Influence:</w:t>
      </w:r>
      <w:r w:rsidRPr="00FB5824">
        <w:t xml:space="preserve"> Old Church Slavonic had a profound influence on the development of modern Slavic languages, especially the Eastern and Southern Slavic branches. It is a vital source of information for understanding the features of Proto-Slavic, the reconstructed common ancestor of all Slavic languages.</w:t>
      </w:r>
    </w:p>
    <w:p w14:paraId="2C566108" w14:textId="77777777" w:rsidR="00FB5824" w:rsidRPr="00FB5824" w:rsidRDefault="00FB5824" w:rsidP="00FB5824">
      <w:pPr>
        <w:numPr>
          <w:ilvl w:val="0"/>
          <w:numId w:val="1"/>
        </w:numPr>
      </w:pPr>
      <w:r w:rsidRPr="00FB5824">
        <w:rPr>
          <w:b/>
          <w:bCs/>
        </w:rPr>
        <w:t>Evolution to Church Slavonic:</w:t>
      </w:r>
      <w:r w:rsidRPr="00FB5824">
        <w:t xml:space="preserve"> Over time, as it spread to different Slavic regions, Old Church Slavonic underwent local modifications. After the 12th century, these various regional forms are collectively known as </w:t>
      </w:r>
      <w:r w:rsidRPr="00FB5824">
        <w:rPr>
          <w:b/>
          <w:bCs/>
        </w:rPr>
        <w:t>Church Slavonic</w:t>
      </w:r>
      <w:r w:rsidRPr="00FB5824">
        <w:t>. Church Slavonic continues to be used as a liturgical language in several Eastern Orthodox and Eastern Catholic churches today.</w:t>
      </w:r>
    </w:p>
    <w:p w14:paraId="5AA751A3" w14:textId="77777777" w:rsidR="00FB5824" w:rsidRDefault="00FB5824" w:rsidP="00FB5824"/>
    <w:p w14:paraId="08D5440E" w14:textId="072CBEFB" w:rsidR="00FB5824" w:rsidRPr="00FB5824" w:rsidRDefault="00FB5824" w:rsidP="00FB5824">
      <w:r w:rsidRPr="00FB5824">
        <w:t>In essence, Old Church Slavonic was a pivotal language that enabled the creation of a rich literary and religious tradition for the Slavic peoples, laying the groundwork for the modern Slavic languages.</w:t>
      </w:r>
    </w:p>
    <w:p w14:paraId="1A2BDAD6" w14:textId="77777777" w:rsidR="00FB5824" w:rsidRDefault="00FB5824"/>
    <w:sectPr w:rsidR="00FB5824" w:rsidSect="00FB582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E027F" w14:textId="77777777" w:rsidR="0032722D" w:rsidRDefault="0032722D" w:rsidP="00FB5824">
      <w:r>
        <w:separator/>
      </w:r>
    </w:p>
  </w:endnote>
  <w:endnote w:type="continuationSeparator" w:id="0">
    <w:p w14:paraId="6625D4A5" w14:textId="77777777" w:rsidR="0032722D" w:rsidRDefault="0032722D" w:rsidP="00FB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00EF" w14:textId="77777777" w:rsidR="00FB5824" w:rsidRDefault="00FB5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162115"/>
      <w:docPartObj>
        <w:docPartGallery w:val="Page Numbers (Bottom of Page)"/>
        <w:docPartUnique/>
      </w:docPartObj>
    </w:sdtPr>
    <w:sdtContent>
      <w:sdt>
        <w:sdtPr>
          <w:id w:val="1728636285"/>
          <w:docPartObj>
            <w:docPartGallery w:val="Page Numbers (Top of Page)"/>
            <w:docPartUnique/>
          </w:docPartObj>
        </w:sdtPr>
        <w:sdtContent>
          <w:p w14:paraId="1F7826C4" w14:textId="7F593885" w:rsidR="00FB5824" w:rsidRDefault="00FB582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F05D97A" w14:textId="77777777" w:rsidR="00FB5824" w:rsidRDefault="00FB5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BFCF" w14:textId="77777777" w:rsidR="00FB5824" w:rsidRDefault="00FB5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4EF9" w14:textId="77777777" w:rsidR="0032722D" w:rsidRDefault="0032722D" w:rsidP="00FB5824">
      <w:r>
        <w:separator/>
      </w:r>
    </w:p>
  </w:footnote>
  <w:footnote w:type="continuationSeparator" w:id="0">
    <w:p w14:paraId="35D1FAE7" w14:textId="77777777" w:rsidR="0032722D" w:rsidRDefault="0032722D" w:rsidP="00FB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0BEB" w14:textId="77777777" w:rsidR="00FB5824" w:rsidRDefault="00FB5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EE0F" w14:textId="77777777" w:rsidR="00FB5824" w:rsidRDefault="00FB5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E970" w14:textId="77777777" w:rsidR="00FB5824" w:rsidRDefault="00FB5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36B33"/>
    <w:multiLevelType w:val="multilevel"/>
    <w:tmpl w:val="827A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0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24"/>
    <w:rsid w:val="000548EE"/>
    <w:rsid w:val="00066CB6"/>
    <w:rsid w:val="000818BD"/>
    <w:rsid w:val="000910AC"/>
    <w:rsid w:val="000C32EC"/>
    <w:rsid w:val="000C35FC"/>
    <w:rsid w:val="000D5290"/>
    <w:rsid w:val="0012040B"/>
    <w:rsid w:val="00131D49"/>
    <w:rsid w:val="0015482D"/>
    <w:rsid w:val="001A3E3A"/>
    <w:rsid w:val="001F39BF"/>
    <w:rsid w:val="0021726D"/>
    <w:rsid w:val="00253BDB"/>
    <w:rsid w:val="002C7FB2"/>
    <w:rsid w:val="002F0E4C"/>
    <w:rsid w:val="0032722D"/>
    <w:rsid w:val="00335C32"/>
    <w:rsid w:val="00375F8E"/>
    <w:rsid w:val="00376F92"/>
    <w:rsid w:val="00386719"/>
    <w:rsid w:val="00515773"/>
    <w:rsid w:val="00550AD4"/>
    <w:rsid w:val="0057344B"/>
    <w:rsid w:val="006138BB"/>
    <w:rsid w:val="00661FFC"/>
    <w:rsid w:val="007B7113"/>
    <w:rsid w:val="007C06A0"/>
    <w:rsid w:val="007E2BC8"/>
    <w:rsid w:val="008048C3"/>
    <w:rsid w:val="008325E4"/>
    <w:rsid w:val="008820E9"/>
    <w:rsid w:val="009950BC"/>
    <w:rsid w:val="009D267E"/>
    <w:rsid w:val="00A62353"/>
    <w:rsid w:val="00A73BD2"/>
    <w:rsid w:val="00A8425F"/>
    <w:rsid w:val="00B92C64"/>
    <w:rsid w:val="00C42369"/>
    <w:rsid w:val="00D0428A"/>
    <w:rsid w:val="00D30291"/>
    <w:rsid w:val="00D51F14"/>
    <w:rsid w:val="00D6779E"/>
    <w:rsid w:val="00DA4D42"/>
    <w:rsid w:val="00DC3070"/>
    <w:rsid w:val="00DD2DAB"/>
    <w:rsid w:val="00DE5577"/>
    <w:rsid w:val="00EC294E"/>
    <w:rsid w:val="00EE1AA3"/>
    <w:rsid w:val="00FB5824"/>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B384"/>
  <w15:chartTrackingRefBased/>
  <w15:docId w15:val="{17AD37C9-0D50-40F0-93A6-740B6F69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FB5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8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8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582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582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582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582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582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82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82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582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58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58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58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58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58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824"/>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8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58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5824"/>
    <w:rPr>
      <w:i/>
      <w:iCs/>
      <w:color w:val="404040" w:themeColor="text1" w:themeTint="BF"/>
    </w:rPr>
  </w:style>
  <w:style w:type="paragraph" w:styleId="ListParagraph">
    <w:name w:val="List Paragraph"/>
    <w:basedOn w:val="Normal"/>
    <w:uiPriority w:val="34"/>
    <w:qFormat/>
    <w:rsid w:val="00FB5824"/>
    <w:pPr>
      <w:ind w:left="720"/>
      <w:contextualSpacing/>
    </w:pPr>
  </w:style>
  <w:style w:type="character" w:styleId="IntenseEmphasis">
    <w:name w:val="Intense Emphasis"/>
    <w:basedOn w:val="DefaultParagraphFont"/>
    <w:uiPriority w:val="21"/>
    <w:qFormat/>
    <w:rsid w:val="00FB5824"/>
    <w:rPr>
      <w:i/>
      <w:iCs/>
      <w:color w:val="0F4761" w:themeColor="accent1" w:themeShade="BF"/>
    </w:rPr>
  </w:style>
  <w:style w:type="paragraph" w:styleId="IntenseQuote">
    <w:name w:val="Intense Quote"/>
    <w:basedOn w:val="Normal"/>
    <w:next w:val="Normal"/>
    <w:link w:val="IntenseQuoteChar"/>
    <w:uiPriority w:val="30"/>
    <w:qFormat/>
    <w:rsid w:val="00FB5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824"/>
    <w:rPr>
      <w:i/>
      <w:iCs/>
      <w:color w:val="0F4761" w:themeColor="accent1" w:themeShade="BF"/>
    </w:rPr>
  </w:style>
  <w:style w:type="character" w:styleId="IntenseReference">
    <w:name w:val="Intense Reference"/>
    <w:basedOn w:val="DefaultParagraphFont"/>
    <w:uiPriority w:val="32"/>
    <w:qFormat/>
    <w:rsid w:val="00FB5824"/>
    <w:rPr>
      <w:b/>
      <w:bCs/>
      <w:smallCaps/>
      <w:color w:val="0F4761" w:themeColor="accent1" w:themeShade="BF"/>
      <w:spacing w:val="5"/>
    </w:rPr>
  </w:style>
  <w:style w:type="paragraph" w:styleId="Header">
    <w:name w:val="header"/>
    <w:basedOn w:val="Normal"/>
    <w:link w:val="HeaderChar"/>
    <w:uiPriority w:val="99"/>
    <w:unhideWhenUsed/>
    <w:rsid w:val="00FB5824"/>
    <w:pPr>
      <w:tabs>
        <w:tab w:val="center" w:pos="4680"/>
        <w:tab w:val="right" w:pos="9360"/>
      </w:tabs>
    </w:pPr>
  </w:style>
  <w:style w:type="character" w:customStyle="1" w:styleId="HeaderChar">
    <w:name w:val="Header Char"/>
    <w:basedOn w:val="DefaultParagraphFont"/>
    <w:link w:val="Header"/>
    <w:uiPriority w:val="99"/>
    <w:rsid w:val="00FB5824"/>
  </w:style>
  <w:style w:type="paragraph" w:styleId="Footer">
    <w:name w:val="footer"/>
    <w:basedOn w:val="Normal"/>
    <w:link w:val="FooterChar"/>
    <w:uiPriority w:val="99"/>
    <w:unhideWhenUsed/>
    <w:rsid w:val="00FB5824"/>
    <w:pPr>
      <w:tabs>
        <w:tab w:val="center" w:pos="4680"/>
        <w:tab w:val="right" w:pos="9360"/>
      </w:tabs>
    </w:pPr>
  </w:style>
  <w:style w:type="character" w:customStyle="1" w:styleId="FooterChar">
    <w:name w:val="Footer Char"/>
    <w:basedOn w:val="DefaultParagraphFont"/>
    <w:link w:val="Footer"/>
    <w:uiPriority w:val="99"/>
    <w:rsid w:val="00FB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7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1799</Characters>
  <Application>Microsoft Office Word</Application>
  <DocSecurity>0</DocSecurity>
  <Lines>35</Lines>
  <Paragraphs>16</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2025-06-30T15:48:00Z</dcterms:created>
  <dcterms:modified xsi:type="dcterms:W3CDTF">2025-07-01T08:59:00Z</dcterms:modified>
</cp:coreProperties>
</file>