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Greetings Neighbors!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hope this newsletter finds you well.  Your neighborhood board has met several times since the annual HOA meeting in October and we would like to take this opportunity to update everyone.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Front Entrance Security System</w:t>
      </w:r>
    </w:p>
    <w:p w:rsidR="00000000" w:rsidDel="00000000" w:rsidP="00000000" w:rsidRDefault="00000000" w:rsidRPr="00000000" w14:paraId="00000006">
      <w:pPr>
        <w:rPr/>
      </w:pPr>
      <w:r w:rsidDel="00000000" w:rsidR="00000000" w:rsidRPr="00000000">
        <w:rPr>
          <w:rtl w:val="0"/>
        </w:rPr>
        <w:t xml:space="preserve">Rick Wheeler has taken point on this.  He has researched updating and replacing our current system, but the continuing maintenance is a concern.  We have decided to research and get quotes on contracting a security company such as ATT or ADT to install, monitor and maintain our system for a monthly fee.  This is an issue that is important to the community and we want to make sure we make the best choice to meet the long term needs of the neighborhood.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Front Entrance Landscaping</w:t>
      </w:r>
    </w:p>
    <w:p w:rsidR="00000000" w:rsidDel="00000000" w:rsidP="00000000" w:rsidRDefault="00000000" w:rsidRPr="00000000" w14:paraId="00000009">
      <w:pPr>
        <w:rPr/>
      </w:pPr>
      <w:r w:rsidDel="00000000" w:rsidR="00000000" w:rsidRPr="00000000">
        <w:rPr>
          <w:rtl w:val="0"/>
        </w:rPr>
        <w:t xml:space="preserve">We are looking at options to refresh and update the front entrance landscaping.  Last year we replaced the annuals at the cap ends with lantanas, which are perennials.  This decision was made due to the increasing costs of plants and labor.  We feel the entrance requires additional refreshing and beautification.  The board is in the process of contacting several companies for ideas and quotes.  We are also aware that the woods on either side need to be trimmed back again.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Mailboxes</w:t>
      </w:r>
    </w:p>
    <w:p w:rsidR="00000000" w:rsidDel="00000000" w:rsidP="00000000" w:rsidRDefault="00000000" w:rsidRPr="00000000" w14:paraId="0000000C">
      <w:pPr>
        <w:rPr/>
      </w:pPr>
      <w:r w:rsidDel="00000000" w:rsidR="00000000" w:rsidRPr="00000000">
        <w:rPr>
          <w:rtl w:val="0"/>
        </w:rPr>
        <w:t xml:space="preserve">Several mailboxes in the neighborhood need to be replaced.  The make and model we have been installing has been discontinued.  The architectural committee is in the process of updating that information so it is available for anyone needing a new mailbox.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Electrical Boxes</w:t>
      </w:r>
    </w:p>
    <w:p w:rsidR="00000000" w:rsidDel="00000000" w:rsidP="00000000" w:rsidRDefault="00000000" w:rsidRPr="00000000" w14:paraId="0000000F">
      <w:pPr>
        <w:rPr/>
      </w:pPr>
      <w:r w:rsidDel="00000000" w:rsidR="00000000" w:rsidRPr="00000000">
        <w:rPr>
          <w:rtl w:val="0"/>
        </w:rPr>
        <w:t xml:space="preserve">We are aware that the boxes are rusting and have become an eyesore.  FPL forbids us from painting them ourselves and will not replace them until they rust through.  We have tabled this for now in favor of completing more pressing projects in the neighborhood.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Power Washing Curbs and Sidewalks</w:t>
      </w:r>
    </w:p>
    <w:p w:rsidR="00000000" w:rsidDel="00000000" w:rsidP="00000000" w:rsidRDefault="00000000" w:rsidRPr="00000000" w14:paraId="00000012">
      <w:pPr>
        <w:rPr/>
      </w:pPr>
      <w:r w:rsidDel="00000000" w:rsidR="00000000" w:rsidRPr="00000000">
        <w:rPr>
          <w:rtl w:val="0"/>
        </w:rPr>
        <w:t xml:space="preserve">The idea was proposed that we hire someone to pressure wash the curbs and sidewalk for the entire neighborhood.  We are currently researching the cost of this project.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Spring Cleaning</w:t>
      </w:r>
    </w:p>
    <w:p w:rsidR="00000000" w:rsidDel="00000000" w:rsidP="00000000" w:rsidRDefault="00000000" w:rsidRPr="00000000" w14:paraId="00000015">
      <w:pPr>
        <w:rPr/>
      </w:pPr>
      <w:r w:rsidDel="00000000" w:rsidR="00000000" w:rsidRPr="00000000">
        <w:rPr>
          <w:rtl w:val="0"/>
        </w:rPr>
        <w:t xml:space="preserve">We have seen lots of people out refreshing their landscaping, cutting away the remaining snow damage, fixing sprinkler systems and getting their yards looking beautiful.  Thank you!  While you are out, remember to clean the winter mildew off your white mailbox.  The architectural committee will be walking through the neighborhood and making recommendations on improvements we would like to see to your home’s exterior appearance.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Neighborhood Community Yard Sale</w:t>
      </w:r>
    </w:p>
    <w:p w:rsidR="00000000" w:rsidDel="00000000" w:rsidP="00000000" w:rsidRDefault="00000000" w:rsidRPr="00000000" w14:paraId="0000001B">
      <w:pPr>
        <w:rPr/>
      </w:pPr>
      <w:r w:rsidDel="00000000" w:rsidR="00000000" w:rsidRPr="00000000">
        <w:rPr>
          <w:rtl w:val="0"/>
        </w:rPr>
        <w:t xml:space="preserve">Colleen Dobslaw and Marynell Savage have organized our first neighborhood yard sale for 3 May, with another planned for 4 October.  Please thank them for arranging this and feel free to participate.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Annual Dues</w:t>
      </w:r>
    </w:p>
    <w:p w:rsidR="00000000" w:rsidDel="00000000" w:rsidP="00000000" w:rsidRDefault="00000000" w:rsidRPr="00000000" w14:paraId="0000001E">
      <w:pPr>
        <w:rPr/>
      </w:pPr>
      <w:r w:rsidDel="00000000" w:rsidR="00000000" w:rsidRPr="00000000">
        <w:rPr>
          <w:rtl w:val="0"/>
        </w:rPr>
        <w:t xml:space="preserve">Thank you to everyone who paid their dues.  We still have 13 lots outstanding.  Please pay that ASAP.  We will be imposing a late fee if they are not paid.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Resources</w:t>
      </w:r>
    </w:p>
    <w:p w:rsidR="00000000" w:rsidDel="00000000" w:rsidP="00000000" w:rsidRDefault="00000000" w:rsidRPr="00000000" w14:paraId="00000021">
      <w:pPr>
        <w:rPr/>
      </w:pPr>
      <w:r w:rsidDel="00000000" w:rsidR="00000000" w:rsidRPr="00000000">
        <w:rPr>
          <w:rtl w:val="0"/>
        </w:rPr>
        <w:t xml:space="preserve">The board is here to help you.  If you need a recommendation for power washing, yard care or home maintenance let us know.  Many of us have names we would be happy to share.  We are a community and helping each other is what we do.  Please don’t hesitate to reach out to any one of us.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Todd Snyder</w:t>
      </w:r>
    </w:p>
    <w:p w:rsidR="00000000" w:rsidDel="00000000" w:rsidP="00000000" w:rsidRDefault="00000000" w:rsidRPr="00000000" w14:paraId="00000024">
      <w:pPr>
        <w:rPr/>
      </w:pPr>
      <w:hyperlink r:id="rId6">
        <w:r w:rsidDel="00000000" w:rsidR="00000000" w:rsidRPr="00000000">
          <w:rPr>
            <w:color w:val="1155cc"/>
            <w:u w:val="single"/>
            <w:rtl w:val="0"/>
          </w:rPr>
          <w:t xml:space="preserve">wcg.pres@gmail.com</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Rick Wheeler</w:t>
      </w:r>
    </w:p>
    <w:p w:rsidR="00000000" w:rsidDel="00000000" w:rsidP="00000000" w:rsidRDefault="00000000" w:rsidRPr="00000000" w14:paraId="00000027">
      <w:pPr>
        <w:rPr/>
      </w:pPr>
      <w:hyperlink r:id="rId7">
        <w:r w:rsidDel="00000000" w:rsidR="00000000" w:rsidRPr="00000000">
          <w:rPr>
            <w:color w:val="1155cc"/>
            <w:u w:val="single"/>
            <w:rtl w:val="0"/>
          </w:rPr>
          <w:t xml:space="preserve">wcg.vicepresident@gmail.com</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Kari Dunham</w:t>
      </w:r>
    </w:p>
    <w:p w:rsidR="00000000" w:rsidDel="00000000" w:rsidP="00000000" w:rsidRDefault="00000000" w:rsidRPr="00000000" w14:paraId="0000002A">
      <w:pPr>
        <w:rPr/>
      </w:pPr>
      <w:hyperlink r:id="rId8">
        <w:r w:rsidDel="00000000" w:rsidR="00000000" w:rsidRPr="00000000">
          <w:rPr>
            <w:color w:val="1155cc"/>
            <w:u w:val="single"/>
            <w:rtl w:val="0"/>
          </w:rPr>
          <w:t xml:space="preserve">wcg.secretary.1@gmail.com</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Carol Madison</w:t>
      </w:r>
    </w:p>
    <w:p w:rsidR="00000000" w:rsidDel="00000000" w:rsidP="00000000" w:rsidRDefault="00000000" w:rsidRPr="00000000" w14:paraId="0000002D">
      <w:pPr>
        <w:rPr/>
      </w:pPr>
      <w:hyperlink r:id="rId9">
        <w:r w:rsidDel="00000000" w:rsidR="00000000" w:rsidRPr="00000000">
          <w:rPr>
            <w:color w:val="1155cc"/>
            <w:u w:val="single"/>
            <w:rtl w:val="0"/>
          </w:rPr>
          <w:t xml:space="preserve">wcg.treasurer@gmail.com</w:t>
        </w:r>
      </w:hyperlink>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cg.treasurer@gmail.com" TargetMode="External"/><Relationship Id="rId5" Type="http://schemas.openxmlformats.org/officeDocument/2006/relationships/styles" Target="styles.xml"/><Relationship Id="rId6" Type="http://schemas.openxmlformats.org/officeDocument/2006/relationships/hyperlink" Target="mailto:wcg.pres@gmail.com" TargetMode="External"/><Relationship Id="rId7" Type="http://schemas.openxmlformats.org/officeDocument/2006/relationships/hyperlink" Target="mailto:wcg.vicepresident@gmail.com" TargetMode="External"/><Relationship Id="rId8" Type="http://schemas.openxmlformats.org/officeDocument/2006/relationships/hyperlink" Target="mailto:wcg.secretary.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