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0DA9" w14:textId="77777777" w:rsidR="00504B20" w:rsidRDefault="00504B20" w:rsidP="00504B20">
      <w:pPr>
        <w:tabs>
          <w:tab w:val="left" w:pos="2621"/>
        </w:tabs>
        <w:jc w:val="both"/>
      </w:pPr>
    </w:p>
    <w:p w14:paraId="1F882524" w14:textId="77777777" w:rsidR="00F256C5" w:rsidRDefault="00F256C5" w:rsidP="00504B20">
      <w:pPr>
        <w:tabs>
          <w:tab w:val="left" w:pos="2621"/>
        </w:tabs>
        <w:jc w:val="both"/>
      </w:pPr>
    </w:p>
    <w:p w14:paraId="764A3A00" w14:textId="60D6B8DC" w:rsidR="00F256C5" w:rsidRPr="00B6508D" w:rsidRDefault="00F256C5" w:rsidP="00F256C5">
      <w:pPr>
        <w:tabs>
          <w:tab w:val="left" w:pos="2621"/>
        </w:tabs>
        <w:jc w:val="both"/>
        <w:rPr>
          <w:rFonts w:ascii="Times New Roman" w:hAnsi="Times New Roman" w:cs="Times New Roman"/>
        </w:rPr>
      </w:pPr>
      <w:r w:rsidRPr="00B6508D">
        <w:rPr>
          <w:rFonts w:ascii="Times New Roman" w:hAnsi="Times New Roman" w:cs="Times New Roman"/>
        </w:rPr>
        <w:t>From Desk of the President,</w:t>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r>
      <w:r w:rsidR="00A8153F" w:rsidRPr="00B6508D">
        <w:rPr>
          <w:rFonts w:ascii="Times New Roman" w:hAnsi="Times New Roman" w:cs="Times New Roman"/>
        </w:rPr>
        <w:tab/>
        <w:t>June 1, 2026</w:t>
      </w:r>
    </w:p>
    <w:p w14:paraId="0D1D431D" w14:textId="77777777" w:rsidR="00F256C5" w:rsidRPr="00537FB7" w:rsidRDefault="00F256C5" w:rsidP="00F256C5">
      <w:pPr>
        <w:tabs>
          <w:tab w:val="left" w:pos="2621"/>
        </w:tabs>
        <w:jc w:val="both"/>
      </w:pPr>
    </w:p>
    <w:p w14:paraId="50C22F64" w14:textId="5575DC1F" w:rsidR="001412CB" w:rsidRPr="001412CB" w:rsidRDefault="00F256C5" w:rsidP="001412CB">
      <w:pPr>
        <w:pStyle w:val="isselectedend"/>
        <w:rPr>
          <w:sz w:val="20"/>
          <w:szCs w:val="20"/>
        </w:rPr>
      </w:pPr>
      <w:r w:rsidRPr="00537FB7">
        <w:rPr>
          <w:sz w:val="20"/>
          <w:szCs w:val="20"/>
        </w:rPr>
        <w:t xml:space="preserve">         </w:t>
      </w:r>
      <w:r w:rsidRPr="001412CB">
        <w:rPr>
          <w:sz w:val="20"/>
          <w:szCs w:val="20"/>
        </w:rPr>
        <w:t xml:space="preserve">   </w:t>
      </w:r>
      <w:r w:rsidR="001412CB" w:rsidRPr="001412CB">
        <w:rPr>
          <w:sz w:val="20"/>
          <w:szCs w:val="20"/>
        </w:rPr>
        <w:t>It’s hard to believe we are already approaching the halfway point of 2026. It still feels like I’m catching myself writing 2025. Your Board has been busy this year, and we wanted to take a moment to provide a mid-year update on several neighborhood projects and initiatives</w:t>
      </w:r>
      <w:r w:rsidR="00203A1F">
        <w:rPr>
          <w:sz w:val="20"/>
          <w:szCs w:val="20"/>
        </w:rPr>
        <w:t xml:space="preserve"> as well as some reminders.</w:t>
      </w:r>
    </w:p>
    <w:p w14:paraId="44A0F6A7" w14:textId="2EB9BB9A" w:rsidR="001412CB" w:rsidRPr="001412CB" w:rsidRDefault="001412CB" w:rsidP="001412CB">
      <w:pPr>
        <w:spacing w:before="100" w:beforeAutospacing="1" w:after="100" w:afterAutospacing="1"/>
        <w:ind w:firstLine="720"/>
        <w:rPr>
          <w:rFonts w:ascii="Times New Roman" w:hAnsi="Times New Roman" w:cs="Times New Roman"/>
        </w:rPr>
      </w:pPr>
      <w:r w:rsidRPr="001412CB">
        <w:rPr>
          <w:rFonts w:ascii="Times New Roman" w:hAnsi="Times New Roman" w:cs="Times New Roman"/>
        </w:rPr>
        <w:t xml:space="preserve">Before getting into the updates, I would like to extend a sincere thank you to both Steve Foster and Terry Dittenber for their </w:t>
      </w:r>
      <w:r w:rsidR="00203A1F">
        <w:rPr>
          <w:rFonts w:ascii="Times New Roman" w:hAnsi="Times New Roman" w:cs="Times New Roman"/>
        </w:rPr>
        <w:t xml:space="preserve">past </w:t>
      </w:r>
      <w:r w:rsidRPr="001412CB">
        <w:rPr>
          <w:rFonts w:ascii="Times New Roman" w:hAnsi="Times New Roman" w:cs="Times New Roman"/>
        </w:rPr>
        <w:t>service on the Architectural Committee. Steve and Donna have decided to move closer to their daughter and grandchildren, and we wish them nothing but the best in this next chapter. Terry dedicated many years of service to White Cedar Gardens and decided it was time to step back and allow Will and Jimmy to take over the reins. Thank you both for the time, effort, and pride you invested in helping keep White Cedar Gardens looking the way it does today. We appreciate everything you have done for our community.</w:t>
      </w:r>
    </w:p>
    <w:p w14:paraId="6E235103"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HOA Website</w:t>
      </w:r>
    </w:p>
    <w:p w14:paraId="5BE7D2F4"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 xml:space="preserve">Our website, </w:t>
      </w:r>
      <w:hyperlink r:id="rId11" w:history="1">
        <w:r w:rsidRPr="001412CB">
          <w:rPr>
            <w:rFonts w:ascii="Times New Roman" w:hAnsi="Times New Roman" w:cs="Times New Roman"/>
            <w:b/>
            <w:bCs/>
            <w:color w:val="0000FF"/>
            <w:u w:val="single"/>
          </w:rPr>
          <w:t>www.wcghoa.com</w:t>
        </w:r>
      </w:hyperlink>
      <w:r w:rsidRPr="001412CB">
        <w:rPr>
          <w:rFonts w:ascii="Times New Roman" w:hAnsi="Times New Roman" w:cs="Times New Roman"/>
        </w:rPr>
        <w:t>, is now live and continuing to grow. This site is for the residents of White Cedar Gardens, so if there is information or functionality you would like to see added, please let us know and we will do our best to accommodate those requests.</w:t>
      </w:r>
    </w:p>
    <w:p w14:paraId="6794C603"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Board Member Email Addresses</w:t>
      </w:r>
    </w:p>
    <w:p w14:paraId="517D4618"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With the ever-changing requirements surrounding HOA operations and record retention, each Board position now has an official HOA email address. This allows continuity as Board members transition in and out of their roles while also helping us maintain records in accordance with Florida HOA requirements.</w:t>
      </w:r>
    </w:p>
    <w:p w14:paraId="4DF6DADD"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Please use these email addresses when contacting Board members regarding official HOA business.</w:t>
      </w:r>
    </w:p>
    <w:p w14:paraId="12372974" w14:textId="77777777" w:rsidR="001412CB" w:rsidRPr="001412CB" w:rsidRDefault="001412CB" w:rsidP="001412CB">
      <w:pPr>
        <w:numPr>
          <w:ilvl w:val="0"/>
          <w:numId w:val="4"/>
        </w:numPr>
        <w:spacing w:before="100" w:beforeAutospacing="1" w:after="100" w:afterAutospacing="1"/>
        <w:rPr>
          <w:rFonts w:ascii="Times New Roman" w:hAnsi="Times New Roman" w:cs="Times New Roman"/>
        </w:rPr>
      </w:pPr>
      <w:r w:rsidRPr="001412CB">
        <w:rPr>
          <w:rFonts w:ascii="Times New Roman" w:hAnsi="Times New Roman" w:cs="Times New Roman"/>
        </w:rPr>
        <w:t>Todd Snyder – President</w:t>
      </w:r>
      <w:r w:rsidRPr="001412CB">
        <w:rPr>
          <w:rFonts w:ascii="Times New Roman" w:hAnsi="Times New Roman" w:cs="Times New Roman"/>
        </w:rPr>
        <w:br/>
      </w:r>
      <w:hyperlink r:id="rId12" w:history="1">
        <w:r w:rsidRPr="001412CB">
          <w:rPr>
            <w:rFonts w:ascii="Times New Roman" w:hAnsi="Times New Roman" w:cs="Times New Roman"/>
            <w:color w:val="0000FF"/>
            <w:u w:val="single"/>
          </w:rPr>
          <w:t>pres@wcghoa.com</w:t>
        </w:r>
      </w:hyperlink>
    </w:p>
    <w:p w14:paraId="693E0075" w14:textId="77777777" w:rsidR="001412CB" w:rsidRPr="001412CB" w:rsidRDefault="001412CB" w:rsidP="001412CB">
      <w:pPr>
        <w:numPr>
          <w:ilvl w:val="0"/>
          <w:numId w:val="4"/>
        </w:numPr>
        <w:spacing w:before="100" w:beforeAutospacing="1" w:after="100" w:afterAutospacing="1"/>
        <w:rPr>
          <w:rFonts w:ascii="Times New Roman" w:hAnsi="Times New Roman" w:cs="Times New Roman"/>
        </w:rPr>
      </w:pPr>
      <w:r w:rsidRPr="001412CB">
        <w:rPr>
          <w:rFonts w:ascii="Times New Roman" w:hAnsi="Times New Roman" w:cs="Times New Roman"/>
        </w:rPr>
        <w:t>Rick Wheeler – Vice President</w:t>
      </w:r>
      <w:r w:rsidRPr="001412CB">
        <w:rPr>
          <w:rFonts w:ascii="Times New Roman" w:hAnsi="Times New Roman" w:cs="Times New Roman"/>
        </w:rPr>
        <w:br/>
      </w:r>
      <w:hyperlink r:id="rId13" w:history="1">
        <w:r w:rsidRPr="001412CB">
          <w:rPr>
            <w:rFonts w:ascii="Times New Roman" w:hAnsi="Times New Roman" w:cs="Times New Roman"/>
            <w:color w:val="0000FF"/>
            <w:u w:val="single"/>
          </w:rPr>
          <w:t>vpres@wcghoa.com</w:t>
        </w:r>
      </w:hyperlink>
    </w:p>
    <w:p w14:paraId="0AA486FD" w14:textId="77777777" w:rsidR="001412CB" w:rsidRPr="001412CB" w:rsidRDefault="001412CB" w:rsidP="001412CB">
      <w:pPr>
        <w:numPr>
          <w:ilvl w:val="0"/>
          <w:numId w:val="4"/>
        </w:numPr>
        <w:spacing w:before="100" w:beforeAutospacing="1" w:after="100" w:afterAutospacing="1"/>
        <w:rPr>
          <w:rFonts w:ascii="Times New Roman" w:hAnsi="Times New Roman" w:cs="Times New Roman"/>
        </w:rPr>
      </w:pPr>
      <w:r w:rsidRPr="001412CB">
        <w:rPr>
          <w:rFonts w:ascii="Times New Roman" w:hAnsi="Times New Roman" w:cs="Times New Roman"/>
        </w:rPr>
        <w:t>Kari Dunham – Secretary</w:t>
      </w:r>
      <w:r w:rsidRPr="001412CB">
        <w:rPr>
          <w:rFonts w:ascii="Times New Roman" w:hAnsi="Times New Roman" w:cs="Times New Roman"/>
        </w:rPr>
        <w:br/>
      </w:r>
      <w:hyperlink r:id="rId14" w:history="1">
        <w:r w:rsidRPr="001412CB">
          <w:rPr>
            <w:rFonts w:ascii="Times New Roman" w:hAnsi="Times New Roman" w:cs="Times New Roman"/>
            <w:color w:val="0000FF"/>
            <w:u w:val="single"/>
          </w:rPr>
          <w:t>secretary@wcghoa.com</w:t>
        </w:r>
      </w:hyperlink>
    </w:p>
    <w:p w14:paraId="64DB3C66" w14:textId="77777777" w:rsidR="001412CB" w:rsidRPr="001412CB" w:rsidRDefault="001412CB" w:rsidP="001412CB">
      <w:pPr>
        <w:numPr>
          <w:ilvl w:val="0"/>
          <w:numId w:val="4"/>
        </w:numPr>
        <w:spacing w:before="100" w:beforeAutospacing="1" w:after="100" w:afterAutospacing="1"/>
        <w:rPr>
          <w:rFonts w:ascii="Times New Roman" w:hAnsi="Times New Roman" w:cs="Times New Roman"/>
        </w:rPr>
      </w:pPr>
      <w:r w:rsidRPr="001412CB">
        <w:rPr>
          <w:rFonts w:ascii="Times New Roman" w:hAnsi="Times New Roman" w:cs="Times New Roman"/>
        </w:rPr>
        <w:t>Carol Madison – Treasurer</w:t>
      </w:r>
      <w:r w:rsidRPr="001412CB">
        <w:rPr>
          <w:rFonts w:ascii="Times New Roman" w:hAnsi="Times New Roman" w:cs="Times New Roman"/>
        </w:rPr>
        <w:br/>
      </w:r>
      <w:hyperlink r:id="rId15" w:history="1">
        <w:r w:rsidRPr="001412CB">
          <w:rPr>
            <w:rFonts w:ascii="Times New Roman" w:hAnsi="Times New Roman" w:cs="Times New Roman"/>
            <w:color w:val="0000FF"/>
            <w:u w:val="single"/>
          </w:rPr>
          <w:t>treasurer@wcghoa.com</w:t>
        </w:r>
      </w:hyperlink>
    </w:p>
    <w:p w14:paraId="49A90080" w14:textId="1D99DB9A" w:rsidR="001412CB" w:rsidRPr="001412CB" w:rsidRDefault="00203A1F" w:rsidP="001412CB">
      <w:pPr>
        <w:numPr>
          <w:ilvl w:val="0"/>
          <w:numId w:val="4"/>
        </w:numPr>
        <w:spacing w:before="100" w:beforeAutospacing="1" w:after="100" w:afterAutospacing="1"/>
        <w:rPr>
          <w:rFonts w:ascii="Times New Roman" w:hAnsi="Times New Roman" w:cs="Times New Roman"/>
        </w:rPr>
      </w:pPr>
      <w:r w:rsidRPr="00203A1F">
        <w:rPr>
          <w:rFonts w:ascii="Times New Roman" w:hAnsi="Times New Roman" w:cs="Times New Roman"/>
          <w:i/>
          <w:iCs/>
        </w:rPr>
        <w:t>(</w:t>
      </w:r>
      <w:r w:rsidR="001412CB" w:rsidRPr="00203A1F">
        <w:rPr>
          <w:rFonts w:ascii="Times New Roman" w:hAnsi="Times New Roman" w:cs="Times New Roman"/>
          <w:i/>
          <w:iCs/>
        </w:rPr>
        <w:t>Open Position</w:t>
      </w:r>
      <w:r w:rsidRPr="00203A1F">
        <w:rPr>
          <w:rFonts w:ascii="Times New Roman" w:hAnsi="Times New Roman" w:cs="Times New Roman"/>
          <w:i/>
          <w:iCs/>
        </w:rPr>
        <w:t>)</w:t>
      </w:r>
      <w:r w:rsidR="001412CB" w:rsidRPr="00203A1F">
        <w:rPr>
          <w:rFonts w:ascii="Times New Roman" w:hAnsi="Times New Roman" w:cs="Times New Roman"/>
          <w:i/>
          <w:iCs/>
        </w:rPr>
        <w:t xml:space="preserve"> </w:t>
      </w:r>
      <w:r w:rsidR="001412CB" w:rsidRPr="001412CB">
        <w:rPr>
          <w:rFonts w:ascii="Times New Roman" w:hAnsi="Times New Roman" w:cs="Times New Roman"/>
        </w:rPr>
        <w:t>– Architectural Committee</w:t>
      </w:r>
      <w:r w:rsidR="001412CB" w:rsidRPr="001412CB">
        <w:rPr>
          <w:rFonts w:ascii="Times New Roman" w:hAnsi="Times New Roman" w:cs="Times New Roman"/>
        </w:rPr>
        <w:br/>
      </w:r>
      <w:hyperlink r:id="rId16" w:history="1">
        <w:r w:rsidR="001412CB" w:rsidRPr="001412CB">
          <w:rPr>
            <w:rFonts w:ascii="Times New Roman" w:hAnsi="Times New Roman" w:cs="Times New Roman"/>
            <w:color w:val="0000FF"/>
            <w:u w:val="single"/>
          </w:rPr>
          <w:t>AC1@wcghoa.com</w:t>
        </w:r>
      </w:hyperlink>
    </w:p>
    <w:p w14:paraId="73851A78" w14:textId="77777777" w:rsidR="001412CB" w:rsidRPr="001412CB" w:rsidRDefault="001412CB" w:rsidP="001412CB">
      <w:pPr>
        <w:numPr>
          <w:ilvl w:val="0"/>
          <w:numId w:val="4"/>
        </w:numPr>
        <w:spacing w:before="100" w:beforeAutospacing="1" w:after="100" w:afterAutospacing="1"/>
        <w:rPr>
          <w:rFonts w:ascii="Times New Roman" w:hAnsi="Times New Roman" w:cs="Times New Roman"/>
        </w:rPr>
      </w:pPr>
      <w:r w:rsidRPr="001412CB">
        <w:rPr>
          <w:rFonts w:ascii="Times New Roman" w:hAnsi="Times New Roman" w:cs="Times New Roman"/>
        </w:rPr>
        <w:t>Will Gillam – Architectural Committee</w:t>
      </w:r>
      <w:r w:rsidRPr="001412CB">
        <w:rPr>
          <w:rFonts w:ascii="Times New Roman" w:hAnsi="Times New Roman" w:cs="Times New Roman"/>
        </w:rPr>
        <w:br/>
      </w:r>
      <w:hyperlink r:id="rId17" w:history="1">
        <w:r w:rsidRPr="001412CB">
          <w:rPr>
            <w:rFonts w:ascii="Times New Roman" w:hAnsi="Times New Roman" w:cs="Times New Roman"/>
            <w:color w:val="0000FF"/>
            <w:u w:val="single"/>
          </w:rPr>
          <w:t>AC2@wcghoa.com</w:t>
        </w:r>
      </w:hyperlink>
    </w:p>
    <w:p w14:paraId="545563FB" w14:textId="77777777" w:rsidR="001412CB" w:rsidRPr="001412CB" w:rsidRDefault="001412CB" w:rsidP="001412CB">
      <w:pPr>
        <w:numPr>
          <w:ilvl w:val="0"/>
          <w:numId w:val="4"/>
        </w:numPr>
        <w:spacing w:before="100" w:beforeAutospacing="1" w:after="100" w:afterAutospacing="1"/>
        <w:rPr>
          <w:rFonts w:ascii="Times New Roman" w:hAnsi="Times New Roman" w:cs="Times New Roman"/>
        </w:rPr>
      </w:pPr>
      <w:r w:rsidRPr="001412CB">
        <w:rPr>
          <w:rFonts w:ascii="Times New Roman" w:hAnsi="Times New Roman" w:cs="Times New Roman"/>
        </w:rPr>
        <w:t>Jimmy Greer – Architectural Committee</w:t>
      </w:r>
      <w:r w:rsidRPr="001412CB">
        <w:rPr>
          <w:rFonts w:ascii="Times New Roman" w:hAnsi="Times New Roman" w:cs="Times New Roman"/>
        </w:rPr>
        <w:br/>
      </w:r>
      <w:hyperlink r:id="rId18" w:history="1">
        <w:r w:rsidRPr="001412CB">
          <w:rPr>
            <w:rFonts w:ascii="Times New Roman" w:hAnsi="Times New Roman" w:cs="Times New Roman"/>
            <w:color w:val="0000FF"/>
            <w:u w:val="single"/>
          </w:rPr>
          <w:t>AC3@wcghoa.com</w:t>
        </w:r>
      </w:hyperlink>
    </w:p>
    <w:p w14:paraId="6AE96DB8"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Board Continuing Education</w:t>
      </w:r>
    </w:p>
    <w:p w14:paraId="18232E5F" w14:textId="4BB7FD5F" w:rsid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 xml:space="preserve">Florida law requires each Executive Board member to complete four hours of Continuing Education annually. I am proud to share that all </w:t>
      </w:r>
      <w:r w:rsidR="00203A1F">
        <w:rPr>
          <w:rFonts w:ascii="Times New Roman" w:hAnsi="Times New Roman" w:cs="Times New Roman"/>
        </w:rPr>
        <w:t xml:space="preserve">Executive </w:t>
      </w:r>
      <w:r w:rsidRPr="001412CB">
        <w:rPr>
          <w:rFonts w:ascii="Times New Roman" w:hAnsi="Times New Roman" w:cs="Times New Roman"/>
        </w:rPr>
        <w:t xml:space="preserve">Board </w:t>
      </w:r>
      <w:r w:rsidR="00203A1F">
        <w:rPr>
          <w:rFonts w:ascii="Times New Roman" w:hAnsi="Times New Roman" w:cs="Times New Roman"/>
        </w:rPr>
        <w:t>m</w:t>
      </w:r>
      <w:r w:rsidRPr="001412CB">
        <w:rPr>
          <w:rFonts w:ascii="Times New Roman" w:hAnsi="Times New Roman" w:cs="Times New Roman"/>
        </w:rPr>
        <w:t>embers have completed their required CE for 2026.</w:t>
      </w:r>
    </w:p>
    <w:p w14:paraId="4DEE976D" w14:textId="77777777" w:rsidR="001412CB" w:rsidRDefault="001412CB" w:rsidP="001412CB">
      <w:pPr>
        <w:spacing w:before="100" w:beforeAutospacing="1" w:after="100" w:afterAutospacing="1"/>
        <w:rPr>
          <w:rFonts w:ascii="Times New Roman" w:hAnsi="Times New Roman" w:cs="Times New Roman"/>
        </w:rPr>
      </w:pPr>
    </w:p>
    <w:p w14:paraId="46C0D089" w14:textId="77777777" w:rsidR="001412CB" w:rsidRDefault="001412CB" w:rsidP="001412CB">
      <w:pPr>
        <w:spacing w:before="100" w:beforeAutospacing="1" w:after="100" w:afterAutospacing="1"/>
        <w:rPr>
          <w:rFonts w:ascii="Times New Roman" w:hAnsi="Times New Roman" w:cs="Times New Roman"/>
        </w:rPr>
      </w:pPr>
    </w:p>
    <w:p w14:paraId="00281029" w14:textId="77777777" w:rsidR="001412CB" w:rsidRDefault="001412CB" w:rsidP="001412CB">
      <w:pPr>
        <w:spacing w:before="100" w:beforeAutospacing="1" w:after="100" w:afterAutospacing="1"/>
        <w:rPr>
          <w:rFonts w:ascii="Times New Roman" w:hAnsi="Times New Roman" w:cs="Times New Roman"/>
        </w:rPr>
      </w:pPr>
    </w:p>
    <w:p w14:paraId="6003194A" w14:textId="77777777" w:rsidR="001412CB" w:rsidRPr="001412CB" w:rsidRDefault="001412CB" w:rsidP="001412CB">
      <w:pPr>
        <w:spacing w:before="100" w:beforeAutospacing="1" w:after="100" w:afterAutospacing="1"/>
        <w:rPr>
          <w:rFonts w:ascii="Times New Roman" w:hAnsi="Times New Roman" w:cs="Times New Roman"/>
        </w:rPr>
      </w:pPr>
    </w:p>
    <w:p w14:paraId="18B6B62D"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lastRenderedPageBreak/>
        <w:t>Front Entry Security System</w:t>
      </w:r>
    </w:p>
    <w:p w14:paraId="347790A6"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The front entrance security system has already proven beneficial during several recent incidents. Cameras monitor traffic entering and exiting the neighborhood, as well as activity along Cody Lane. The system also includes a 4K license plate reader at the neighborhood entrance.</w:t>
      </w:r>
    </w:p>
    <w:p w14:paraId="7756CD56"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Should a resident need a copy of recorded footage, a request form will soon be available on the HOA website for submission and Board approval.</w:t>
      </w:r>
    </w:p>
    <w:p w14:paraId="581054F3"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Front Entrance Landscaping Improvements</w:t>
      </w:r>
    </w:p>
    <w:p w14:paraId="0597E019"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Last year, the Board worked hard to complete improvements while helping avoid an increase in HOA dues despite rising costs across the board. Your Architectural Committee is currently working on ideas to revitalize the front entrance landscaping.</w:t>
      </w:r>
    </w:p>
    <w:p w14:paraId="2E7CCF30"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If you have suggestions or ideas, please reach out to one of the Architectural Committee members. As with past projects, we plan to complete as much of the work ourselves as possible, and we look forward to additional neighborhood volunteers when workdays are scheduled.</w:t>
      </w:r>
    </w:p>
    <w:p w14:paraId="05252F72"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Neighborhood Garage Sale</w:t>
      </w:r>
    </w:p>
    <w:p w14:paraId="7E99D511"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This spring’s neighborhood garage sale was very well attended, and partnering with the neighboring communities worked out great. Thank you to everyone who participated and especially to Marynell and Colleen for helping organize the event.</w:t>
      </w:r>
    </w:p>
    <w:p w14:paraId="6E8FF744"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Dates for the Fall 2026 Garage Sale will be posted on both the HOA website and the neighborhood Facebook page once finalized.</w:t>
      </w:r>
    </w:p>
    <w:p w14:paraId="240DE2EB"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Neighborhood Facebook Page</w:t>
      </w:r>
    </w:p>
    <w:p w14:paraId="43C7048C"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 xml:space="preserve">Don’t forget we also have the </w:t>
      </w:r>
      <w:r w:rsidRPr="001412CB">
        <w:rPr>
          <w:rFonts w:ascii="Times New Roman" w:hAnsi="Times New Roman" w:cs="Times New Roman"/>
          <w:b/>
          <w:bCs/>
        </w:rPr>
        <w:t>“White Cedar Gardens Neighborhood”</w:t>
      </w:r>
      <w:r w:rsidRPr="001412CB">
        <w:rPr>
          <w:rFonts w:ascii="Times New Roman" w:hAnsi="Times New Roman" w:cs="Times New Roman"/>
        </w:rPr>
        <w:t xml:space="preserve"> Facebook page.</w:t>
      </w:r>
    </w:p>
    <w:p w14:paraId="45064B05"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This is a private group, so you will need to request approval from the administrator to join. It is a great place to stay informed about neighborhood news and events.</w:t>
      </w:r>
    </w:p>
    <w:p w14:paraId="1D78E8B1"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New Park on Olive Road</w:t>
      </w:r>
    </w:p>
    <w:p w14:paraId="42839B07" w14:textId="08A3630E"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 xml:space="preserve">If you have not yet visited the new park on Olive Road across from Dollar General, it is well worth the trip. For those who enjoy walking or running, seven laps around the </w:t>
      </w:r>
      <w:r>
        <w:rPr>
          <w:rFonts w:ascii="Times New Roman" w:hAnsi="Times New Roman" w:cs="Times New Roman"/>
        </w:rPr>
        <w:t>outer loop</w:t>
      </w:r>
      <w:r w:rsidRPr="001412CB">
        <w:rPr>
          <w:rFonts w:ascii="Times New Roman" w:hAnsi="Times New Roman" w:cs="Times New Roman"/>
        </w:rPr>
        <w:t xml:space="preserve"> equals approximately a 5K</w:t>
      </w:r>
      <w:r w:rsidR="00203A1F">
        <w:rPr>
          <w:rFonts w:ascii="Times New Roman" w:hAnsi="Times New Roman" w:cs="Times New Roman"/>
        </w:rPr>
        <w:t xml:space="preserve"> (3.2 Miles).</w:t>
      </w:r>
    </w:p>
    <w:p w14:paraId="4DDF3562"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Whether you want to feed the turtles, take a relaxing walk, or simply enjoy some quiet time outdoors, it is a great addition to the area. Parking can be limited during busy times, so consider taking advantage of the sidewalks added a few years ago and walking to the park instead — good for both the neighborhood and your heart.</w:t>
      </w:r>
    </w:p>
    <w:p w14:paraId="070FC247"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Trash Day Reminder</w:t>
      </w:r>
    </w:p>
    <w:p w14:paraId="029CD0D3"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As a reminder, neighborhood trash pickup is every Friday.</w:t>
      </w:r>
    </w:p>
    <w:p w14:paraId="5503D683" w14:textId="7F1BC090"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 xml:space="preserve">Please do not place trash cans, </w:t>
      </w:r>
      <w:r>
        <w:rPr>
          <w:rFonts w:ascii="Times New Roman" w:hAnsi="Times New Roman" w:cs="Times New Roman"/>
        </w:rPr>
        <w:t xml:space="preserve">or </w:t>
      </w:r>
      <w:r w:rsidRPr="001412CB">
        <w:rPr>
          <w:rFonts w:ascii="Times New Roman" w:hAnsi="Times New Roman" w:cs="Times New Roman"/>
        </w:rPr>
        <w:t>yard waste, at the curb before Thursday. Also, large items require a scheduled pickup through ECUA, as regular trash service will not collect them. Please place those items out the evening before ECUA’s scheduled pickup date.</w:t>
      </w:r>
    </w:p>
    <w:p w14:paraId="0F4951B6"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Pressure Washing</w:t>
      </w:r>
    </w:p>
    <w:p w14:paraId="0AD06FBD" w14:textId="77777777" w:rsid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It’s that time of year again to freshen up driveways, sidewalks, fences, mailboxes, and homes. Please remember that the concrete curbing adjacent to the roadway, as well as the sidewalk in front of your home, are also the homeowner’s responsibility to maintain and keep clean.</w:t>
      </w:r>
    </w:p>
    <w:p w14:paraId="3CFD6611" w14:textId="77777777" w:rsidR="00845E8F" w:rsidRDefault="00845E8F" w:rsidP="001412CB">
      <w:pPr>
        <w:spacing w:before="100" w:beforeAutospacing="1" w:after="100" w:afterAutospacing="1"/>
        <w:rPr>
          <w:rFonts w:ascii="Times New Roman" w:hAnsi="Times New Roman" w:cs="Times New Roman"/>
        </w:rPr>
      </w:pPr>
    </w:p>
    <w:p w14:paraId="46A2B671" w14:textId="77777777" w:rsidR="00845E8F" w:rsidRPr="001412CB" w:rsidRDefault="00845E8F" w:rsidP="001412CB">
      <w:pPr>
        <w:spacing w:before="100" w:beforeAutospacing="1" w:after="100" w:afterAutospacing="1"/>
        <w:rPr>
          <w:rFonts w:ascii="Times New Roman" w:hAnsi="Times New Roman" w:cs="Times New Roman"/>
        </w:rPr>
      </w:pPr>
    </w:p>
    <w:p w14:paraId="795B571C"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lastRenderedPageBreak/>
        <w:t>Mailboxes</w:t>
      </w:r>
    </w:p>
    <w:p w14:paraId="4029C8E1"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If your mailbox has been damaged or needs replacement, please contact a member of the Architectural Committee for information on the approved mailbox styles and part numbers to help maintain consistency throughout the neighborhood.</w:t>
      </w:r>
    </w:p>
    <w:p w14:paraId="1E0C3562" w14:textId="77777777" w:rsidR="001412CB" w:rsidRPr="001412CB" w:rsidRDefault="001412CB" w:rsidP="001412CB">
      <w:pPr>
        <w:spacing w:before="100" w:beforeAutospacing="1" w:after="100" w:afterAutospacing="1"/>
        <w:outlineLvl w:val="2"/>
        <w:rPr>
          <w:rFonts w:ascii="Times New Roman" w:hAnsi="Times New Roman" w:cs="Times New Roman"/>
          <w:b/>
          <w:bCs/>
        </w:rPr>
      </w:pPr>
      <w:r w:rsidRPr="001412CB">
        <w:rPr>
          <w:rFonts w:ascii="Times New Roman" w:hAnsi="Times New Roman" w:cs="Times New Roman"/>
          <w:b/>
          <w:bCs/>
        </w:rPr>
        <w:t>Veterans Signs</w:t>
      </w:r>
    </w:p>
    <w:p w14:paraId="5568BBAE" w14:textId="6522FC8D" w:rsid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 xml:space="preserve">We recently ordered additional Veterans Day signs to ensure no veteran in our neighborhood is overlooked. We believe we have a current list of all veterans within White Cedar Gardens; however, if you or one of your neighbors does not receive a sign, please notify a Board </w:t>
      </w:r>
      <w:r w:rsidR="00A20F09">
        <w:rPr>
          <w:rFonts w:ascii="Times New Roman" w:hAnsi="Times New Roman" w:cs="Times New Roman"/>
        </w:rPr>
        <w:t>M</w:t>
      </w:r>
      <w:r w:rsidRPr="001412CB">
        <w:rPr>
          <w:rFonts w:ascii="Times New Roman" w:hAnsi="Times New Roman" w:cs="Times New Roman"/>
        </w:rPr>
        <w:t>ember immediately so we can make it right and properly honor their service.</w:t>
      </w:r>
    </w:p>
    <w:p w14:paraId="5E0BD5D3" w14:textId="77777777" w:rsidR="00A20F09" w:rsidRPr="00A20F09" w:rsidRDefault="00A20F09" w:rsidP="00A20F09">
      <w:pPr>
        <w:spacing w:before="100" w:beforeAutospacing="1" w:after="100" w:afterAutospacing="1"/>
        <w:outlineLvl w:val="2"/>
        <w:rPr>
          <w:rFonts w:ascii="Times New Roman" w:hAnsi="Times New Roman" w:cs="Times New Roman"/>
          <w:b/>
          <w:bCs/>
        </w:rPr>
      </w:pPr>
      <w:r w:rsidRPr="00A20F09">
        <w:rPr>
          <w:rFonts w:ascii="Times New Roman" w:hAnsi="Times New Roman" w:cs="Times New Roman"/>
          <w:b/>
          <w:bCs/>
        </w:rPr>
        <w:t>Summer Safety Reminder</w:t>
      </w:r>
    </w:p>
    <w:p w14:paraId="0716F944" w14:textId="71EEFB39" w:rsidR="00A20F09" w:rsidRPr="00A20F09" w:rsidRDefault="00A20F09" w:rsidP="00A20F09">
      <w:pPr>
        <w:spacing w:before="100" w:beforeAutospacing="1" w:after="100" w:afterAutospacing="1"/>
        <w:rPr>
          <w:rFonts w:ascii="Times New Roman" w:hAnsi="Times New Roman" w:cs="Times New Roman"/>
        </w:rPr>
      </w:pPr>
      <w:r w:rsidRPr="00A20F09">
        <w:rPr>
          <w:rFonts w:ascii="Times New Roman" w:hAnsi="Times New Roman" w:cs="Times New Roman"/>
        </w:rPr>
        <w:t xml:space="preserve">With summer </w:t>
      </w:r>
      <w:r>
        <w:rPr>
          <w:rFonts w:ascii="Times New Roman" w:hAnsi="Times New Roman" w:cs="Times New Roman"/>
        </w:rPr>
        <w:t xml:space="preserve">almost </w:t>
      </w:r>
      <w:r w:rsidRPr="00A20F09">
        <w:rPr>
          <w:rFonts w:ascii="Times New Roman" w:hAnsi="Times New Roman" w:cs="Times New Roman"/>
        </w:rPr>
        <w:t>here and school out, we have many children throughout the neighborhood riding bikes, walking, playing outside, and enjoying time with friends and family. Unfortunately, we have also noticed an increase in vehicles traveling too fast both entering the neighborhood and on our residential streets.</w:t>
      </w:r>
    </w:p>
    <w:p w14:paraId="1765519D" w14:textId="77777777" w:rsidR="00A20F09" w:rsidRPr="00A20F09" w:rsidRDefault="00A20F09" w:rsidP="00A20F09">
      <w:pPr>
        <w:spacing w:before="100" w:beforeAutospacing="1" w:after="100" w:afterAutospacing="1"/>
        <w:rPr>
          <w:rFonts w:ascii="Times New Roman" w:hAnsi="Times New Roman" w:cs="Times New Roman"/>
        </w:rPr>
      </w:pPr>
      <w:r w:rsidRPr="00A20F09">
        <w:rPr>
          <w:rFonts w:ascii="Times New Roman" w:hAnsi="Times New Roman" w:cs="Times New Roman"/>
        </w:rPr>
        <w:t>We would like to ask everyone to please slow down and use extra caution while driving through White Cedar Gardens. A few extra seconds behind the wheel is far less important than the safety of our families, neighbors, and children.</w:t>
      </w:r>
    </w:p>
    <w:p w14:paraId="24F8B872" w14:textId="4A911280" w:rsidR="00A20F09" w:rsidRPr="00A20F09" w:rsidRDefault="00A20F09" w:rsidP="00A20F09">
      <w:pPr>
        <w:spacing w:before="100" w:beforeAutospacing="1" w:after="100" w:afterAutospacing="1"/>
        <w:rPr>
          <w:rFonts w:ascii="Times New Roman" w:hAnsi="Times New Roman" w:cs="Times New Roman"/>
        </w:rPr>
      </w:pPr>
      <w:r w:rsidRPr="00A20F09">
        <w:rPr>
          <w:rFonts w:ascii="Times New Roman" w:hAnsi="Times New Roman" w:cs="Times New Roman"/>
        </w:rPr>
        <w:t xml:space="preserve">Let’s all do our part to help keep our neighborhood safe and avoid </w:t>
      </w:r>
      <w:r w:rsidRPr="00A20F09">
        <w:rPr>
          <w:rFonts w:ascii="Times New Roman" w:hAnsi="Times New Roman" w:cs="Times New Roman"/>
        </w:rPr>
        <w:t>preventable accidents</w:t>
      </w:r>
      <w:r w:rsidRPr="00A20F09">
        <w:rPr>
          <w:rFonts w:ascii="Times New Roman" w:hAnsi="Times New Roman" w:cs="Times New Roman"/>
        </w:rPr>
        <w:t xml:space="preserve"> this summer.</w:t>
      </w:r>
    </w:p>
    <w:p w14:paraId="77135F66" w14:textId="77777777" w:rsidR="00203A1F" w:rsidRPr="00203A1F" w:rsidRDefault="00203A1F" w:rsidP="00203A1F">
      <w:pPr>
        <w:spacing w:before="100" w:beforeAutospacing="1" w:after="100" w:afterAutospacing="1"/>
        <w:outlineLvl w:val="2"/>
        <w:rPr>
          <w:rFonts w:ascii="Times New Roman" w:hAnsi="Times New Roman" w:cs="Times New Roman"/>
          <w:b/>
          <w:bCs/>
        </w:rPr>
      </w:pPr>
      <w:r w:rsidRPr="00203A1F">
        <w:rPr>
          <w:rFonts w:ascii="Times New Roman" w:hAnsi="Times New Roman" w:cs="Times New Roman"/>
          <w:b/>
          <w:bCs/>
        </w:rPr>
        <w:t>Neighbor Helping Neighbor</w:t>
      </w:r>
    </w:p>
    <w:p w14:paraId="3D3FD121" w14:textId="2B35FCCD" w:rsidR="00203A1F" w:rsidRPr="00203A1F" w:rsidRDefault="00203A1F" w:rsidP="00203A1F">
      <w:pPr>
        <w:spacing w:before="100" w:beforeAutospacing="1" w:after="100" w:afterAutospacing="1"/>
        <w:rPr>
          <w:rFonts w:ascii="Times New Roman" w:hAnsi="Times New Roman" w:cs="Times New Roman"/>
        </w:rPr>
      </w:pPr>
      <w:r w:rsidRPr="00203A1F">
        <w:rPr>
          <w:rFonts w:ascii="Times New Roman" w:hAnsi="Times New Roman" w:cs="Times New Roman"/>
        </w:rPr>
        <w:t>One of the things that makes White Cedar Gardens special is the willingness of neighbors to help one another. If you or one of your neighbors ever needs a helping hand with a project or task, please feel free to reach out to a Board member. We may know someone who can help, have a tool available for the job, or simply have some experience we can share to help make things easier.</w:t>
      </w:r>
    </w:p>
    <w:p w14:paraId="5446A93E" w14:textId="77777777" w:rsidR="00203A1F" w:rsidRPr="00203A1F" w:rsidRDefault="00203A1F" w:rsidP="00203A1F">
      <w:pPr>
        <w:spacing w:before="100" w:beforeAutospacing="1" w:after="100" w:afterAutospacing="1"/>
        <w:rPr>
          <w:rFonts w:ascii="Times New Roman" w:hAnsi="Times New Roman" w:cs="Times New Roman"/>
        </w:rPr>
      </w:pPr>
      <w:r w:rsidRPr="00203A1F">
        <w:rPr>
          <w:rFonts w:ascii="Times New Roman" w:hAnsi="Times New Roman" w:cs="Times New Roman"/>
        </w:rPr>
        <w:t>We are more than just a neighborhood — we are a community. Let’s continue extending a helping hand whenever we can.</w:t>
      </w:r>
    </w:p>
    <w:p w14:paraId="1A130551" w14:textId="77777777" w:rsidR="00A20F09" w:rsidRPr="001412CB" w:rsidRDefault="00A20F09" w:rsidP="001412CB">
      <w:pPr>
        <w:spacing w:before="100" w:beforeAutospacing="1" w:after="100" w:afterAutospacing="1"/>
        <w:rPr>
          <w:rFonts w:ascii="Times New Roman" w:hAnsi="Times New Roman" w:cs="Times New Roman"/>
        </w:rPr>
      </w:pPr>
    </w:p>
    <w:p w14:paraId="2DF4DC34" w14:textId="77777777" w:rsidR="001412CB" w:rsidRPr="001412CB" w:rsidRDefault="001412CB" w:rsidP="001412CB">
      <w:pPr>
        <w:rPr>
          <w:rFonts w:ascii="Times New Roman" w:hAnsi="Times New Roman" w:cs="Times New Roman"/>
        </w:rPr>
      </w:pPr>
      <w:r w:rsidRPr="001412CB">
        <w:rPr>
          <w:rFonts w:ascii="Times New Roman" w:hAnsi="Times New Roman" w:cs="Times New Roman"/>
        </w:rPr>
        <w:pict w14:anchorId="0BAB96BB">
          <v:rect id="_x0000_i1025" style="width:0;height:1.5pt" o:hralign="center" o:hrstd="t" o:hr="t" fillcolor="#a0a0a0" stroked="f"/>
        </w:pict>
      </w:r>
    </w:p>
    <w:p w14:paraId="25B07023" w14:textId="77777777" w:rsidR="001412CB" w:rsidRPr="001412CB" w:rsidRDefault="001412CB" w:rsidP="001412CB">
      <w:pPr>
        <w:spacing w:before="100" w:beforeAutospacing="1" w:after="100" w:afterAutospacing="1"/>
        <w:outlineLvl w:val="1"/>
        <w:rPr>
          <w:rFonts w:ascii="Times New Roman" w:hAnsi="Times New Roman" w:cs="Times New Roman"/>
          <w:b/>
          <w:bCs/>
        </w:rPr>
      </w:pPr>
      <w:r w:rsidRPr="001412CB">
        <w:rPr>
          <w:rFonts w:ascii="Times New Roman" w:hAnsi="Times New Roman" w:cs="Times New Roman"/>
          <w:b/>
          <w:bCs/>
        </w:rPr>
        <w:t>Upcoming Board Meetings</w:t>
      </w:r>
    </w:p>
    <w:p w14:paraId="7CCABFDC"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b/>
          <w:bCs/>
        </w:rPr>
        <w:t>June 4, 2026 – 6:00 PM</w:t>
      </w:r>
      <w:r w:rsidRPr="001412CB">
        <w:rPr>
          <w:rFonts w:ascii="Times New Roman" w:hAnsi="Times New Roman" w:cs="Times New Roman"/>
        </w:rPr>
        <w:br/>
      </w:r>
      <w:r w:rsidRPr="001412CB">
        <w:rPr>
          <w:rFonts w:ascii="Times New Roman" w:hAnsi="Times New Roman" w:cs="Times New Roman"/>
          <w:b/>
          <w:bCs/>
        </w:rPr>
        <w:t>August 20, 2026 – 6:00 PM</w:t>
      </w:r>
    </w:p>
    <w:p w14:paraId="092F5043"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If you would like a topic addressed during a Board meeting, please submit it to Kari Dunham at least one week prior to the meeting so it can be added to the agenda.</w:t>
      </w:r>
    </w:p>
    <w:p w14:paraId="7726DF32" w14:textId="77777777" w:rsidR="001412CB" w:rsidRPr="001412CB" w:rsidRDefault="001412CB" w:rsidP="001412CB">
      <w:pPr>
        <w:spacing w:before="100" w:beforeAutospacing="1" w:after="100" w:afterAutospacing="1"/>
        <w:rPr>
          <w:rFonts w:ascii="Times New Roman" w:hAnsi="Times New Roman" w:cs="Times New Roman"/>
        </w:rPr>
      </w:pPr>
      <w:r w:rsidRPr="001412CB">
        <w:rPr>
          <w:rFonts w:ascii="Times New Roman" w:hAnsi="Times New Roman" w:cs="Times New Roman"/>
        </w:rPr>
        <w:t>Thank you all for continuing to make White Cedar Gardens a wonderful place to live.</w:t>
      </w:r>
    </w:p>
    <w:p w14:paraId="2A67A014" w14:textId="77777777" w:rsidR="00F275E3" w:rsidRDefault="00F275E3" w:rsidP="00F275E3">
      <w:pPr>
        <w:tabs>
          <w:tab w:val="left" w:pos="2621"/>
        </w:tabs>
        <w:jc w:val="both"/>
      </w:pPr>
    </w:p>
    <w:p w14:paraId="0E15E157" w14:textId="77777777" w:rsidR="00F275E3" w:rsidRDefault="00F275E3" w:rsidP="00F275E3">
      <w:pPr>
        <w:tabs>
          <w:tab w:val="left" w:pos="2621"/>
        </w:tabs>
        <w:jc w:val="both"/>
      </w:pPr>
    </w:p>
    <w:p w14:paraId="749F8855" w14:textId="04F5AE89" w:rsidR="00F275E3" w:rsidRPr="00F275E3" w:rsidRDefault="00F275E3" w:rsidP="00F275E3">
      <w:pPr>
        <w:tabs>
          <w:tab w:val="left" w:pos="2621"/>
        </w:tabs>
        <w:jc w:val="both"/>
        <w:rPr>
          <w:rFonts w:ascii="Rage Italic" w:hAnsi="Rage Italic"/>
          <w:b/>
          <w:bCs/>
          <w:color w:val="0034A7" w:themeColor="accent1"/>
          <w:sz w:val="44"/>
          <w:szCs w:val="44"/>
        </w:rPr>
      </w:pPr>
      <w:r w:rsidRPr="00F275E3">
        <w:rPr>
          <w:rFonts w:ascii="Rage Italic" w:hAnsi="Rage Italic"/>
          <w:b/>
          <w:bCs/>
          <w:color w:val="0034A7" w:themeColor="accent1"/>
          <w:sz w:val="44"/>
          <w:szCs w:val="44"/>
        </w:rPr>
        <w:t>Todd E. Snyder</w:t>
      </w:r>
    </w:p>
    <w:p w14:paraId="7862D3C2" w14:textId="77777777" w:rsidR="008B58FF" w:rsidRPr="00537FB7" w:rsidRDefault="008B58FF" w:rsidP="008B58FF">
      <w:pPr>
        <w:tabs>
          <w:tab w:val="left" w:pos="2621"/>
        </w:tabs>
        <w:jc w:val="both"/>
        <w:rPr>
          <w:b/>
          <w:bCs/>
          <w:i/>
          <w:iCs/>
        </w:rPr>
      </w:pPr>
      <w:r w:rsidRPr="00537FB7">
        <w:rPr>
          <w:b/>
          <w:bCs/>
          <w:i/>
          <w:iCs/>
        </w:rPr>
        <w:t>Todd Snyder</w:t>
      </w:r>
    </w:p>
    <w:p w14:paraId="0D37160D" w14:textId="7DC73734" w:rsidR="00FE55BB" w:rsidRPr="00537FB7" w:rsidRDefault="008B58FF" w:rsidP="00AB400F">
      <w:pPr>
        <w:tabs>
          <w:tab w:val="left" w:pos="2621"/>
        </w:tabs>
        <w:jc w:val="both"/>
      </w:pPr>
      <w:r w:rsidRPr="00537FB7">
        <w:rPr>
          <w:b/>
          <w:bCs/>
          <w:i/>
          <w:iCs/>
        </w:rPr>
        <w:t>President - White Cedar Gardens</w:t>
      </w:r>
      <w:r w:rsidR="00636335" w:rsidRPr="00537FB7">
        <w:rPr>
          <w:b/>
          <w:bCs/>
          <w:i/>
          <w:iCs/>
        </w:rPr>
        <w:t xml:space="preserve"> HOA</w:t>
      </w:r>
    </w:p>
    <w:p w14:paraId="350F5CC8" w14:textId="77777777" w:rsidR="00B60403" w:rsidRPr="00FE55BB" w:rsidRDefault="00B60403" w:rsidP="00FE55BB">
      <w:pPr>
        <w:tabs>
          <w:tab w:val="left" w:pos="2621"/>
        </w:tabs>
      </w:pPr>
    </w:p>
    <w:sectPr w:rsidR="00B60403" w:rsidRPr="00FE55BB" w:rsidSect="008D355A">
      <w:footerReference w:type="default" r:id="rId19"/>
      <w:headerReference w:type="first" r:id="rId20"/>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A7C2" w14:textId="77777777" w:rsidR="00B90902" w:rsidRDefault="00B90902" w:rsidP="00E607C5">
      <w:r>
        <w:separator/>
      </w:r>
    </w:p>
  </w:endnote>
  <w:endnote w:type="continuationSeparator" w:id="0">
    <w:p w14:paraId="4EF34731" w14:textId="77777777" w:rsidR="00B90902" w:rsidRDefault="00B90902" w:rsidP="00E6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113807"/>
      <w:docPartObj>
        <w:docPartGallery w:val="Page Numbers (Bottom of Page)"/>
        <w:docPartUnique/>
      </w:docPartObj>
    </w:sdtPr>
    <w:sdtEndPr>
      <w:rPr>
        <w:rFonts w:cs="Arial"/>
        <w:noProof/>
      </w:rPr>
    </w:sdtEndPr>
    <w:sdtContent>
      <w:p w14:paraId="3B05CE1A" w14:textId="764CDAE4" w:rsidR="00E607C5" w:rsidRDefault="0014127D" w:rsidP="00E607C5">
        <w:pPr>
          <w:pStyle w:val="Footer"/>
          <w:jc w:val="right"/>
          <w:rPr>
            <w:rFonts w:cs="Arial"/>
          </w:rPr>
        </w:pPr>
        <w:r>
          <w:t xml:space="preserve">    </w:t>
        </w:r>
        <w:r w:rsidR="00E607C5" w:rsidRPr="00E607C5">
          <w:rPr>
            <w:rFonts w:cs="Arial"/>
          </w:rPr>
          <w:fldChar w:fldCharType="begin"/>
        </w:r>
        <w:r w:rsidR="00E607C5" w:rsidRPr="00E607C5">
          <w:rPr>
            <w:rFonts w:cs="Arial"/>
          </w:rPr>
          <w:instrText xml:space="preserve"> PAGE   \* MERGEFORMAT </w:instrText>
        </w:r>
        <w:r w:rsidR="00E607C5" w:rsidRPr="00E607C5">
          <w:rPr>
            <w:rFonts w:cs="Arial"/>
          </w:rPr>
          <w:fldChar w:fldCharType="separate"/>
        </w:r>
        <w:r w:rsidR="00E607C5" w:rsidRPr="00E607C5">
          <w:rPr>
            <w:rFonts w:cs="Arial"/>
            <w:noProof/>
          </w:rPr>
          <w:t>2</w:t>
        </w:r>
        <w:r w:rsidR="00E607C5" w:rsidRPr="00E607C5">
          <w:rPr>
            <w:rFonts w:cs="Arial"/>
            <w:noProof/>
          </w:rPr>
          <w:fldChar w:fldCharType="end"/>
        </w:r>
      </w:p>
      <w:p w14:paraId="68C08D7D" w14:textId="77777777" w:rsidR="00E607C5" w:rsidRPr="00E607C5" w:rsidRDefault="00000000" w:rsidP="00E607C5">
        <w:pPr>
          <w:pStyle w:val="Footer"/>
          <w:jc w:val="right"/>
          <w:rPr>
            <w:rFonts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397F" w14:textId="77777777" w:rsidR="00B90902" w:rsidRDefault="00B90902" w:rsidP="00E607C5">
      <w:r>
        <w:separator/>
      </w:r>
    </w:p>
  </w:footnote>
  <w:footnote w:type="continuationSeparator" w:id="0">
    <w:p w14:paraId="30C0BF32" w14:textId="77777777" w:rsidR="00B90902" w:rsidRDefault="00B90902" w:rsidP="00E6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A390" w14:textId="7E284600" w:rsidR="00E607C5" w:rsidRPr="00F256C5" w:rsidRDefault="00447F1A" w:rsidP="000639A8">
    <w:pPr>
      <w:pStyle w:val="Header"/>
      <w:jc w:val="right"/>
      <w:rPr>
        <w:b/>
        <w:bCs/>
        <w:color w:val="002060"/>
        <w:sz w:val="36"/>
        <w:szCs w:val="36"/>
      </w:rPr>
    </w:pPr>
    <w:r w:rsidRPr="00F256C5">
      <w:rPr>
        <w:b/>
        <w:bCs/>
        <w:color w:val="002060"/>
        <w:sz w:val="36"/>
        <w:szCs w:val="36"/>
      </w:rPr>
      <w:t xml:space="preserve">White Cedar Garden </w:t>
    </w:r>
    <w:r w:rsidR="000639A8" w:rsidRPr="00F256C5">
      <w:rPr>
        <w:b/>
        <w:bCs/>
        <w:color w:val="002060"/>
        <w:sz w:val="36"/>
        <w:szCs w:val="36"/>
      </w:rPr>
      <w:t>Homeowners Association</w:t>
    </w:r>
  </w:p>
  <w:p w14:paraId="106256B7" w14:textId="5793BE9D" w:rsidR="000639A8" w:rsidRPr="00F256C5" w:rsidRDefault="000639A8" w:rsidP="000639A8">
    <w:pPr>
      <w:pStyle w:val="Header"/>
      <w:jc w:val="right"/>
      <w:rPr>
        <w:color w:val="002060"/>
        <w:sz w:val="24"/>
        <w:szCs w:val="24"/>
      </w:rPr>
    </w:pPr>
    <w:r w:rsidRPr="00F256C5">
      <w:rPr>
        <w:color w:val="002060"/>
        <w:sz w:val="24"/>
        <w:szCs w:val="24"/>
      </w:rPr>
      <w:t>Pensacola, FL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DE5"/>
    <w:multiLevelType w:val="hybridMultilevel"/>
    <w:tmpl w:val="8B60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55327"/>
    <w:multiLevelType w:val="hybridMultilevel"/>
    <w:tmpl w:val="5A587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7068C"/>
    <w:multiLevelType w:val="multilevel"/>
    <w:tmpl w:val="C35A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044D6"/>
    <w:multiLevelType w:val="hybridMultilevel"/>
    <w:tmpl w:val="104C8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2169965">
    <w:abstractNumId w:val="3"/>
  </w:num>
  <w:num w:numId="2" w16cid:durableId="1286497400">
    <w:abstractNumId w:val="1"/>
  </w:num>
  <w:num w:numId="3" w16cid:durableId="1925843465">
    <w:abstractNumId w:val="0"/>
  </w:num>
  <w:num w:numId="4" w16cid:durableId="2114586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MTW2NLM0NjWxMDdS0lEKTi0uzszPAykwrgUAVpGrFywAAAA="/>
  </w:docVars>
  <w:rsids>
    <w:rsidRoot w:val="00467331"/>
    <w:rsid w:val="00036B70"/>
    <w:rsid w:val="00057D60"/>
    <w:rsid w:val="000639A8"/>
    <w:rsid w:val="0007601D"/>
    <w:rsid w:val="00077477"/>
    <w:rsid w:val="00084B36"/>
    <w:rsid w:val="000B2CB8"/>
    <w:rsid w:val="000B3CBE"/>
    <w:rsid w:val="000C5FF2"/>
    <w:rsid w:val="00104A4C"/>
    <w:rsid w:val="0014015C"/>
    <w:rsid w:val="0014127D"/>
    <w:rsid w:val="001412CB"/>
    <w:rsid w:val="00146909"/>
    <w:rsid w:val="00180333"/>
    <w:rsid w:val="00193630"/>
    <w:rsid w:val="001A2454"/>
    <w:rsid w:val="001B0273"/>
    <w:rsid w:val="001B6262"/>
    <w:rsid w:val="001C4A9C"/>
    <w:rsid w:val="001F3D4E"/>
    <w:rsid w:val="001F693F"/>
    <w:rsid w:val="00203A1F"/>
    <w:rsid w:val="00210989"/>
    <w:rsid w:val="00212019"/>
    <w:rsid w:val="00220CD4"/>
    <w:rsid w:val="002336C0"/>
    <w:rsid w:val="002511FD"/>
    <w:rsid w:val="002600B4"/>
    <w:rsid w:val="00326209"/>
    <w:rsid w:val="00350E8D"/>
    <w:rsid w:val="00352C90"/>
    <w:rsid w:val="0035381F"/>
    <w:rsid w:val="0036087D"/>
    <w:rsid w:val="0037131C"/>
    <w:rsid w:val="00386BEA"/>
    <w:rsid w:val="0039308E"/>
    <w:rsid w:val="003E15C8"/>
    <w:rsid w:val="00404494"/>
    <w:rsid w:val="00420672"/>
    <w:rsid w:val="004319AD"/>
    <w:rsid w:val="00447F1A"/>
    <w:rsid w:val="00467331"/>
    <w:rsid w:val="00474D0B"/>
    <w:rsid w:val="004928F0"/>
    <w:rsid w:val="004C551E"/>
    <w:rsid w:val="00504B20"/>
    <w:rsid w:val="00505A37"/>
    <w:rsid w:val="00535EB9"/>
    <w:rsid w:val="00536AA5"/>
    <w:rsid w:val="00537FB7"/>
    <w:rsid w:val="00540294"/>
    <w:rsid w:val="005707A7"/>
    <w:rsid w:val="00575294"/>
    <w:rsid w:val="005A25FE"/>
    <w:rsid w:val="005B4D8E"/>
    <w:rsid w:val="005F57C1"/>
    <w:rsid w:val="00603735"/>
    <w:rsid w:val="0062161C"/>
    <w:rsid w:val="00636335"/>
    <w:rsid w:val="006367E1"/>
    <w:rsid w:val="00655128"/>
    <w:rsid w:val="00657B86"/>
    <w:rsid w:val="006737C4"/>
    <w:rsid w:val="00675CF8"/>
    <w:rsid w:val="006802AE"/>
    <w:rsid w:val="00686D37"/>
    <w:rsid w:val="006B52EA"/>
    <w:rsid w:val="006D427E"/>
    <w:rsid w:val="006E28C0"/>
    <w:rsid w:val="00727C0B"/>
    <w:rsid w:val="007B1AB7"/>
    <w:rsid w:val="007C53DD"/>
    <w:rsid w:val="007D4660"/>
    <w:rsid w:val="007D7B1C"/>
    <w:rsid w:val="007E512D"/>
    <w:rsid w:val="007E5BDE"/>
    <w:rsid w:val="007F5BAB"/>
    <w:rsid w:val="00802406"/>
    <w:rsid w:val="008246D9"/>
    <w:rsid w:val="00826727"/>
    <w:rsid w:val="00831C19"/>
    <w:rsid w:val="00844DC2"/>
    <w:rsid w:val="00845E8F"/>
    <w:rsid w:val="00847FE9"/>
    <w:rsid w:val="0086120F"/>
    <w:rsid w:val="00881084"/>
    <w:rsid w:val="0088583C"/>
    <w:rsid w:val="00886B95"/>
    <w:rsid w:val="00886BC7"/>
    <w:rsid w:val="008A06F7"/>
    <w:rsid w:val="008A2554"/>
    <w:rsid w:val="008A3E73"/>
    <w:rsid w:val="008B58FF"/>
    <w:rsid w:val="008B5BA5"/>
    <w:rsid w:val="008D2AE0"/>
    <w:rsid w:val="008D355A"/>
    <w:rsid w:val="00921E63"/>
    <w:rsid w:val="0093524B"/>
    <w:rsid w:val="00944F7F"/>
    <w:rsid w:val="00950207"/>
    <w:rsid w:val="00966018"/>
    <w:rsid w:val="009A2EE4"/>
    <w:rsid w:val="009B5BFE"/>
    <w:rsid w:val="009D3C5C"/>
    <w:rsid w:val="009E3A39"/>
    <w:rsid w:val="009E5C71"/>
    <w:rsid w:val="00A20F09"/>
    <w:rsid w:val="00A30F49"/>
    <w:rsid w:val="00A34C06"/>
    <w:rsid w:val="00A43F52"/>
    <w:rsid w:val="00A72EF3"/>
    <w:rsid w:val="00A8153F"/>
    <w:rsid w:val="00A85CE5"/>
    <w:rsid w:val="00A93FAF"/>
    <w:rsid w:val="00AB400F"/>
    <w:rsid w:val="00AC58C4"/>
    <w:rsid w:val="00AC6D29"/>
    <w:rsid w:val="00AF24E8"/>
    <w:rsid w:val="00B01727"/>
    <w:rsid w:val="00B1585F"/>
    <w:rsid w:val="00B60403"/>
    <w:rsid w:val="00B6059F"/>
    <w:rsid w:val="00B6508D"/>
    <w:rsid w:val="00B65B89"/>
    <w:rsid w:val="00B841B3"/>
    <w:rsid w:val="00B90902"/>
    <w:rsid w:val="00B965B5"/>
    <w:rsid w:val="00BA02E5"/>
    <w:rsid w:val="00BA46E7"/>
    <w:rsid w:val="00BB62EB"/>
    <w:rsid w:val="00BB7E45"/>
    <w:rsid w:val="00BC151F"/>
    <w:rsid w:val="00BC3A23"/>
    <w:rsid w:val="00BC5D0F"/>
    <w:rsid w:val="00C15DC7"/>
    <w:rsid w:val="00C46F6E"/>
    <w:rsid w:val="00CA3631"/>
    <w:rsid w:val="00CA5259"/>
    <w:rsid w:val="00CB7F29"/>
    <w:rsid w:val="00CC5558"/>
    <w:rsid w:val="00CC5EA5"/>
    <w:rsid w:val="00CD1C7A"/>
    <w:rsid w:val="00CF5C2E"/>
    <w:rsid w:val="00CF6E6C"/>
    <w:rsid w:val="00DA798A"/>
    <w:rsid w:val="00DC1586"/>
    <w:rsid w:val="00DC3D6D"/>
    <w:rsid w:val="00DC4F47"/>
    <w:rsid w:val="00DC5CD9"/>
    <w:rsid w:val="00DD64D7"/>
    <w:rsid w:val="00E01684"/>
    <w:rsid w:val="00E41340"/>
    <w:rsid w:val="00E43DA9"/>
    <w:rsid w:val="00E607C5"/>
    <w:rsid w:val="00E63B20"/>
    <w:rsid w:val="00EB22EB"/>
    <w:rsid w:val="00EC11F6"/>
    <w:rsid w:val="00EC2F39"/>
    <w:rsid w:val="00ED70A3"/>
    <w:rsid w:val="00EE1A92"/>
    <w:rsid w:val="00EE32C6"/>
    <w:rsid w:val="00EE4DDB"/>
    <w:rsid w:val="00EE53A3"/>
    <w:rsid w:val="00F24AB5"/>
    <w:rsid w:val="00F256C5"/>
    <w:rsid w:val="00F256D0"/>
    <w:rsid w:val="00F275E3"/>
    <w:rsid w:val="00F477A0"/>
    <w:rsid w:val="00F85F6C"/>
    <w:rsid w:val="00F919F4"/>
    <w:rsid w:val="00F979F8"/>
    <w:rsid w:val="00FE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3EA0C"/>
  <w15:chartTrackingRefBased/>
  <w15:docId w15:val="{4F1C0C59-67A1-49F4-8673-41A66A98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60"/>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7C5"/>
    <w:pPr>
      <w:tabs>
        <w:tab w:val="center" w:pos="4680"/>
        <w:tab w:val="right" w:pos="9360"/>
      </w:tabs>
    </w:pPr>
  </w:style>
  <w:style w:type="character" w:customStyle="1" w:styleId="HeaderChar">
    <w:name w:val="Header Char"/>
    <w:basedOn w:val="DefaultParagraphFont"/>
    <w:link w:val="Header"/>
    <w:uiPriority w:val="99"/>
    <w:rsid w:val="00E607C5"/>
  </w:style>
  <w:style w:type="paragraph" w:styleId="Footer">
    <w:name w:val="footer"/>
    <w:basedOn w:val="Normal"/>
    <w:link w:val="FooterChar"/>
    <w:uiPriority w:val="99"/>
    <w:unhideWhenUsed/>
    <w:rsid w:val="00E607C5"/>
    <w:pPr>
      <w:tabs>
        <w:tab w:val="center" w:pos="4680"/>
        <w:tab w:val="right" w:pos="9360"/>
      </w:tabs>
    </w:pPr>
  </w:style>
  <w:style w:type="character" w:customStyle="1" w:styleId="FooterChar">
    <w:name w:val="Footer Char"/>
    <w:basedOn w:val="DefaultParagraphFont"/>
    <w:link w:val="Footer"/>
    <w:uiPriority w:val="99"/>
    <w:rsid w:val="00E607C5"/>
  </w:style>
  <w:style w:type="paragraph" w:styleId="ListParagraph">
    <w:name w:val="List Paragraph"/>
    <w:basedOn w:val="Normal"/>
    <w:uiPriority w:val="34"/>
    <w:qFormat/>
    <w:rsid w:val="007D4660"/>
    <w:pPr>
      <w:ind w:left="720"/>
    </w:pPr>
  </w:style>
  <w:style w:type="character" w:styleId="Hyperlink">
    <w:name w:val="Hyperlink"/>
    <w:basedOn w:val="DefaultParagraphFont"/>
    <w:uiPriority w:val="99"/>
    <w:unhideWhenUsed/>
    <w:rsid w:val="00A34C06"/>
    <w:rPr>
      <w:color w:val="00AEEF" w:themeColor="hyperlink"/>
      <w:u w:val="single"/>
    </w:rPr>
  </w:style>
  <w:style w:type="character" w:styleId="UnresolvedMention">
    <w:name w:val="Unresolved Mention"/>
    <w:basedOn w:val="DefaultParagraphFont"/>
    <w:uiPriority w:val="99"/>
    <w:semiHidden/>
    <w:unhideWhenUsed/>
    <w:rsid w:val="00A34C06"/>
    <w:rPr>
      <w:color w:val="605E5C"/>
      <w:shd w:val="clear" w:color="auto" w:fill="E1DFDD"/>
    </w:rPr>
  </w:style>
  <w:style w:type="paragraph" w:customStyle="1" w:styleId="isselectedend">
    <w:name w:val="isselectedend"/>
    <w:basedOn w:val="Normal"/>
    <w:rsid w:val="001412C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9233">
      <w:bodyDiv w:val="1"/>
      <w:marLeft w:val="0"/>
      <w:marRight w:val="0"/>
      <w:marTop w:val="0"/>
      <w:marBottom w:val="0"/>
      <w:divBdr>
        <w:top w:val="none" w:sz="0" w:space="0" w:color="auto"/>
        <w:left w:val="none" w:sz="0" w:space="0" w:color="auto"/>
        <w:bottom w:val="none" w:sz="0" w:space="0" w:color="auto"/>
        <w:right w:val="none" w:sz="0" w:space="0" w:color="auto"/>
      </w:divBdr>
    </w:div>
    <w:div w:id="1172991536">
      <w:bodyDiv w:val="1"/>
      <w:marLeft w:val="0"/>
      <w:marRight w:val="0"/>
      <w:marTop w:val="0"/>
      <w:marBottom w:val="0"/>
      <w:divBdr>
        <w:top w:val="none" w:sz="0" w:space="0" w:color="auto"/>
        <w:left w:val="none" w:sz="0" w:space="0" w:color="auto"/>
        <w:bottom w:val="none" w:sz="0" w:space="0" w:color="auto"/>
        <w:right w:val="none" w:sz="0" w:space="0" w:color="auto"/>
      </w:divBdr>
    </w:div>
    <w:div w:id="1236820238">
      <w:bodyDiv w:val="1"/>
      <w:marLeft w:val="0"/>
      <w:marRight w:val="0"/>
      <w:marTop w:val="0"/>
      <w:marBottom w:val="0"/>
      <w:divBdr>
        <w:top w:val="none" w:sz="0" w:space="0" w:color="auto"/>
        <w:left w:val="none" w:sz="0" w:space="0" w:color="auto"/>
        <w:bottom w:val="none" w:sz="0" w:space="0" w:color="auto"/>
        <w:right w:val="none" w:sz="0" w:space="0" w:color="auto"/>
      </w:divBdr>
    </w:div>
    <w:div w:id="1579095274">
      <w:bodyDiv w:val="1"/>
      <w:marLeft w:val="0"/>
      <w:marRight w:val="0"/>
      <w:marTop w:val="0"/>
      <w:marBottom w:val="0"/>
      <w:divBdr>
        <w:top w:val="none" w:sz="0" w:space="0" w:color="auto"/>
        <w:left w:val="none" w:sz="0" w:space="0" w:color="auto"/>
        <w:bottom w:val="none" w:sz="0" w:space="0" w:color="auto"/>
        <w:right w:val="none" w:sz="0" w:space="0" w:color="auto"/>
      </w:divBdr>
    </w:div>
    <w:div w:id="16422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res@wcghoa.com" TargetMode="External"/><Relationship Id="rId18" Type="http://schemas.openxmlformats.org/officeDocument/2006/relationships/hyperlink" Target="mailto:AC3@wcgho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es@wcghoa.com" TargetMode="External"/><Relationship Id="rId17" Type="http://schemas.openxmlformats.org/officeDocument/2006/relationships/hyperlink" Target="mailto:AC2@wcghoa.com" TargetMode="External"/><Relationship Id="rId2" Type="http://schemas.openxmlformats.org/officeDocument/2006/relationships/customXml" Target="../customXml/item2.xml"/><Relationship Id="rId16" Type="http://schemas.openxmlformats.org/officeDocument/2006/relationships/hyperlink" Target="mailto:AC1@wcghoa.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ghoa.com" TargetMode="External"/><Relationship Id="rId5" Type="http://schemas.openxmlformats.org/officeDocument/2006/relationships/numbering" Target="numbering.xml"/><Relationship Id="rId15" Type="http://schemas.openxmlformats.org/officeDocument/2006/relationships/hyperlink" Target="mailto:treasurer@wcghoa.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y@wcghoa.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0695\Downloads\MiTek_letterhead_Chesterfield_Corporate-2022.dotx" TargetMode="External"/></Relationships>
</file>

<file path=word/theme/theme1.xml><?xml version="1.0" encoding="utf-8"?>
<a:theme xmlns:a="http://schemas.openxmlformats.org/drawingml/2006/main" name="MiTekBrandColors">
  <a:themeElements>
    <a:clrScheme name="MiTek Primary Palette 1">
      <a:dk1>
        <a:srgbClr val="000000"/>
      </a:dk1>
      <a:lt1>
        <a:srgbClr val="FFFFFF"/>
      </a:lt1>
      <a:dk2>
        <a:srgbClr val="363636"/>
      </a:dk2>
      <a:lt2>
        <a:srgbClr val="E7E6E6"/>
      </a:lt2>
      <a:accent1>
        <a:srgbClr val="0034A7"/>
      </a:accent1>
      <a:accent2>
        <a:srgbClr val="00AEEF"/>
      </a:accent2>
      <a:accent3>
        <a:srgbClr val="636363"/>
      </a:accent3>
      <a:accent4>
        <a:srgbClr val="E8E8E8"/>
      </a:accent4>
      <a:accent5>
        <a:srgbClr val="F5F5F5"/>
      </a:accent5>
      <a:accent6>
        <a:srgbClr val="F0514F"/>
      </a:accent6>
      <a:hlink>
        <a:srgbClr val="00AEE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45B1FB1ED0B148AFF3B6ECE0CE8B92" ma:contentTypeVersion="16" ma:contentTypeDescription="Create a new document." ma:contentTypeScope="" ma:versionID="1cfdc2561d88cd6fc0f9782a41d6cb0c">
  <xsd:schema xmlns:xsd="http://www.w3.org/2001/XMLSchema" xmlns:xs="http://www.w3.org/2001/XMLSchema" xmlns:p="http://schemas.microsoft.com/office/2006/metadata/properties" xmlns:ns2="ae9811af-9542-4c4b-95d7-55e46da6ffd3" xmlns:ns3="c69432dd-1a6d-4784-a47e-5383dfe0a756" targetNamespace="http://schemas.microsoft.com/office/2006/metadata/properties" ma:root="true" ma:fieldsID="b57bf8831f9ba90aa88803eefda66743" ns2:_="" ns3:_="">
    <xsd:import namespace="ae9811af-9542-4c4b-95d7-55e46da6ffd3"/>
    <xsd:import namespace="c69432dd-1a6d-4784-a47e-5383dfe0a7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11af-9542-4c4b-95d7-55e46da6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93dcc0-ca79-4f03-b724-b080d2a8c5e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432dd-1a6d-4784-a47e-5383dfe0a7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d11985-e4e8-4c21-a6e3-379078407ebf}" ma:internalName="TaxCatchAll" ma:showField="CatchAllData" ma:web="c69432dd-1a6d-4784-a47e-5383dfe0a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9811af-9542-4c4b-95d7-55e46da6ffd3">
      <Terms xmlns="http://schemas.microsoft.com/office/infopath/2007/PartnerControls"/>
    </lcf76f155ced4ddcb4097134ff3c332f>
    <TaxCatchAll xmlns="c69432dd-1a6d-4784-a47e-5383dfe0a7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8484F-FF9C-4957-BBAB-AB18896DCA94}">
  <ds:schemaRefs>
    <ds:schemaRef ds:uri="http://schemas.openxmlformats.org/officeDocument/2006/bibliography"/>
  </ds:schemaRefs>
</ds:datastoreItem>
</file>

<file path=customXml/itemProps2.xml><?xml version="1.0" encoding="utf-8"?>
<ds:datastoreItem xmlns:ds="http://schemas.openxmlformats.org/officeDocument/2006/customXml" ds:itemID="{E35DD525-DE89-4500-9A31-CD39744A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811af-9542-4c4b-95d7-55e46da6ffd3"/>
    <ds:schemaRef ds:uri="c69432dd-1a6d-4784-a47e-5383dfe0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754E-FF2A-4FF8-846C-8D42E33CDF02}">
  <ds:schemaRefs>
    <ds:schemaRef ds:uri="http://schemas.microsoft.com/office/2006/metadata/properties"/>
    <ds:schemaRef ds:uri="http://schemas.microsoft.com/office/infopath/2007/PartnerControls"/>
    <ds:schemaRef ds:uri="ae9811af-9542-4c4b-95d7-55e46da6ffd3"/>
    <ds:schemaRef ds:uri="c69432dd-1a6d-4784-a47e-5383dfe0a756"/>
  </ds:schemaRefs>
</ds:datastoreItem>
</file>

<file path=customXml/itemProps4.xml><?xml version="1.0" encoding="utf-8"?>
<ds:datastoreItem xmlns:ds="http://schemas.openxmlformats.org/officeDocument/2006/customXml" ds:itemID="{3FCB037D-11F4-4D59-A8A1-32480E1AF92F}">
  <ds:schemaRefs>
    <ds:schemaRef ds:uri="http://schemas.microsoft.com/sharepoint/v3/contenttype/forms"/>
  </ds:schemaRefs>
</ds:datastoreItem>
</file>

<file path=docMetadata/LabelInfo.xml><?xml version="1.0" encoding="utf-8"?>
<clbl:labelList xmlns:clbl="http://schemas.microsoft.com/office/2020/mipLabelMetadata">
  <clbl:label id="{a54f3080-1c57-4968-943a-9928cb641438}" enabled="1" method="Privileged" siteId="{ff0084b1-36df-4166-bb9a-b442f142d6ee}" removed="0"/>
</clbl:labelList>
</file>

<file path=docProps/app.xml><?xml version="1.0" encoding="utf-8"?>
<Properties xmlns="http://schemas.openxmlformats.org/officeDocument/2006/extended-properties" xmlns:vt="http://schemas.openxmlformats.org/officeDocument/2006/docPropsVTypes">
  <Template>MiTek_letterhead_Chesterfield_Corporate-2022</Template>
  <TotalTime>269</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Mitek</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Snyder</dc:creator>
  <cp:keywords/>
  <dc:description/>
  <cp:lastModifiedBy>Todd Snyder</cp:lastModifiedBy>
  <cp:revision>22</cp:revision>
  <dcterms:created xsi:type="dcterms:W3CDTF">2026-05-25T17:00:00Z</dcterms:created>
  <dcterms:modified xsi:type="dcterms:W3CDTF">2026-05-25T21:30:00Z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0x0101000045B1FB1ED0B148AFF3B6ECE0CE8B92</vt:lpwstr>
  </property>
</Properties>
</file>