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DFCD7" w14:textId="1C2409AF" w:rsidR="00C92B6E" w:rsidRPr="004420D0" w:rsidRDefault="00F2502B">
      <w:r w:rsidRPr="004420D0">
        <w:t xml:space="preserve">Constitution of the </w:t>
      </w:r>
      <w:proofErr w:type="spellStart"/>
      <w:r w:rsidRPr="004420D0">
        <w:t>Nolalu</w:t>
      </w:r>
      <w:proofErr w:type="spellEnd"/>
      <w:r w:rsidRPr="004420D0">
        <w:t xml:space="preserve"> Community Centre revised August 2013 and Amended May 2015</w:t>
      </w:r>
      <w:r w:rsidR="00812318" w:rsidRPr="004420D0">
        <w:t xml:space="preserve"> and Amended </w:t>
      </w:r>
      <w:r w:rsidR="00184015">
        <w:t>October</w:t>
      </w:r>
      <w:r w:rsidR="00812318" w:rsidRPr="004420D0">
        <w:t xml:space="preserve"> </w:t>
      </w:r>
      <w:r w:rsidR="00366D72">
        <w:t>2024</w:t>
      </w:r>
    </w:p>
    <w:p w14:paraId="04449DCF" w14:textId="3E269609" w:rsidR="00F2502B" w:rsidRPr="004420D0" w:rsidRDefault="00F2502B" w:rsidP="00F2502B">
      <w:pPr>
        <w:pStyle w:val="NoSpacing"/>
      </w:pPr>
      <w:r w:rsidRPr="004420D0">
        <w:t>1.Authority</w:t>
      </w:r>
    </w:p>
    <w:p w14:paraId="6956BD9F" w14:textId="0BBAF0ED" w:rsidR="00F2502B" w:rsidRPr="004420D0" w:rsidRDefault="00F2502B" w:rsidP="00F2502B">
      <w:pPr>
        <w:pStyle w:val="NoSpacing"/>
      </w:pPr>
      <w:r w:rsidRPr="004420D0">
        <w:t xml:space="preserve">Volunteer Board of </w:t>
      </w:r>
      <w:r w:rsidR="00FB76BD" w:rsidRPr="004420D0">
        <w:t>Director</w:t>
      </w:r>
      <w:r w:rsidRPr="004420D0">
        <w:t xml:space="preserve">s comprised of 5 </w:t>
      </w:r>
      <w:r w:rsidR="00FB76BD" w:rsidRPr="004420D0">
        <w:t>Officer</w:t>
      </w:r>
      <w:r w:rsidRPr="004420D0">
        <w:t xml:space="preserve">s, </w:t>
      </w:r>
      <w:r w:rsidR="00592675" w:rsidRPr="004420D0">
        <w:t>hereafter</w:t>
      </w:r>
      <w:r w:rsidRPr="004420D0">
        <w:t xml:space="preserve"> referred to as “the Board”, elected to run the </w:t>
      </w:r>
      <w:proofErr w:type="spellStart"/>
      <w:r w:rsidRPr="004420D0">
        <w:t>Nolalu</w:t>
      </w:r>
      <w:proofErr w:type="spellEnd"/>
      <w:r w:rsidRPr="004420D0">
        <w:t xml:space="preserve"> Community Centre, </w:t>
      </w:r>
      <w:r w:rsidR="00592675" w:rsidRPr="004420D0">
        <w:t>hereafter</w:t>
      </w:r>
      <w:r w:rsidRPr="004420D0">
        <w:t xml:space="preserve"> referred to as “the Centre”.</w:t>
      </w:r>
    </w:p>
    <w:p w14:paraId="5406CE36" w14:textId="2421C5F6" w:rsidR="00F2502B" w:rsidRPr="004420D0" w:rsidRDefault="00F2502B" w:rsidP="00F2502B">
      <w:pPr>
        <w:pStyle w:val="NoSpacing"/>
      </w:pPr>
    </w:p>
    <w:p w14:paraId="3EB427C3" w14:textId="42FEF90D" w:rsidR="00F2502B" w:rsidRPr="004420D0" w:rsidRDefault="00F2502B" w:rsidP="00F2502B">
      <w:pPr>
        <w:pStyle w:val="NoSpacing"/>
      </w:pPr>
      <w:r w:rsidRPr="004420D0">
        <w:t>2.Name</w:t>
      </w:r>
    </w:p>
    <w:p w14:paraId="4AA5374C" w14:textId="5320BD9A" w:rsidR="00F2502B" w:rsidRPr="004420D0" w:rsidRDefault="00F2502B" w:rsidP="00F2502B">
      <w:pPr>
        <w:pStyle w:val="NoSpacing"/>
      </w:pPr>
      <w:r w:rsidRPr="004420D0">
        <w:t xml:space="preserve">(a) The name of the organization shall be the </w:t>
      </w:r>
      <w:proofErr w:type="spellStart"/>
      <w:r w:rsidRPr="004420D0">
        <w:t>Nolalu</w:t>
      </w:r>
      <w:proofErr w:type="spellEnd"/>
      <w:r w:rsidRPr="004420D0">
        <w:t xml:space="preserve"> Community Centre, </w:t>
      </w:r>
      <w:r w:rsidR="00592675" w:rsidRPr="004420D0">
        <w:t>hereafter</w:t>
      </w:r>
      <w:r w:rsidRPr="004420D0">
        <w:t xml:space="preserve"> referred to as “the Centre”, as so incorporated #</w:t>
      </w:r>
      <w:r w:rsidR="00CC2003" w:rsidRPr="004420D0">
        <w:t xml:space="preserve"> </w:t>
      </w:r>
      <w:r w:rsidRPr="004420D0">
        <w:t>380067</w:t>
      </w:r>
      <w:r w:rsidR="00CC2003" w:rsidRPr="004420D0">
        <w:t xml:space="preserve"> </w:t>
      </w:r>
      <w:r w:rsidRPr="004420D0">
        <w:t>on June 13</w:t>
      </w:r>
      <w:r w:rsidRPr="004420D0">
        <w:rPr>
          <w:vertAlign w:val="superscript"/>
        </w:rPr>
        <w:t>th</w:t>
      </w:r>
      <w:proofErr w:type="gramStart"/>
      <w:r w:rsidRPr="004420D0">
        <w:t xml:space="preserve"> 1978</w:t>
      </w:r>
      <w:proofErr w:type="gramEnd"/>
      <w:r w:rsidRPr="004420D0">
        <w:t xml:space="preserve"> in the </w:t>
      </w:r>
      <w:r w:rsidR="00592675" w:rsidRPr="004420D0">
        <w:t>Province</w:t>
      </w:r>
      <w:r w:rsidRPr="004420D0">
        <w:t xml:space="preserve"> of Ontario. </w:t>
      </w:r>
    </w:p>
    <w:p w14:paraId="33ED0659" w14:textId="3CDD04FD" w:rsidR="008D3846" w:rsidRPr="00366D72" w:rsidRDefault="008D3846" w:rsidP="00F2502B">
      <w:pPr>
        <w:pStyle w:val="NoSpacing"/>
      </w:pPr>
      <w:r w:rsidRPr="004420D0">
        <w:t>(</w:t>
      </w:r>
      <w:r w:rsidRPr="00366D72">
        <w:t xml:space="preserve">b)The location of the Centre is the North Half of Lot 5 in Concession 5 in the township of Lybster, Fire #2266 Hwy 588, </w:t>
      </w:r>
      <w:proofErr w:type="spellStart"/>
      <w:r w:rsidRPr="00366D72">
        <w:t>Nolalu</w:t>
      </w:r>
      <w:proofErr w:type="spellEnd"/>
      <w:r w:rsidRPr="00366D72">
        <w:t xml:space="preserve"> </w:t>
      </w:r>
      <w:r w:rsidR="00387932" w:rsidRPr="00366D72">
        <w:t>Ontario POT</w:t>
      </w:r>
      <w:r w:rsidRPr="00366D72">
        <w:t xml:space="preserve"> 2K0. Mailing address is P.O. Box 6, </w:t>
      </w:r>
      <w:proofErr w:type="spellStart"/>
      <w:r w:rsidRPr="00366D72">
        <w:t>Nolalu</w:t>
      </w:r>
      <w:proofErr w:type="spellEnd"/>
      <w:r w:rsidRPr="00366D72">
        <w:t>, Ontario P0T 2K0</w:t>
      </w:r>
    </w:p>
    <w:p w14:paraId="1E6D4891" w14:textId="6185A1D7" w:rsidR="00F2502B" w:rsidRPr="004420D0" w:rsidRDefault="00F2502B" w:rsidP="00F2502B">
      <w:pPr>
        <w:pStyle w:val="NoSpacing"/>
        <w:rPr>
          <w:i/>
          <w:iCs/>
        </w:rPr>
      </w:pPr>
    </w:p>
    <w:p w14:paraId="1C82C5B7" w14:textId="2A0B2773" w:rsidR="00723F31" w:rsidRPr="00366D72" w:rsidRDefault="00723F31" w:rsidP="00F2502B">
      <w:pPr>
        <w:pStyle w:val="NoSpacing"/>
      </w:pPr>
      <w:r w:rsidRPr="004420D0">
        <w:t>3</w:t>
      </w:r>
      <w:r w:rsidRPr="00366D72">
        <w:t xml:space="preserve">. The Centre shall serve the area </w:t>
      </w:r>
      <w:bookmarkStart w:id="0" w:name="_Hlk153614928"/>
      <w:r w:rsidRPr="00366D72">
        <w:t xml:space="preserve">that is under the jurisdiction </w:t>
      </w:r>
      <w:r w:rsidR="00F07EAE" w:rsidRPr="00366D72">
        <w:t xml:space="preserve">and within the boundaries </w:t>
      </w:r>
      <w:r w:rsidRPr="00366D72">
        <w:t xml:space="preserve">of the </w:t>
      </w:r>
      <w:proofErr w:type="spellStart"/>
      <w:r w:rsidR="00F07EAE" w:rsidRPr="00366D72">
        <w:t>Nolalu</w:t>
      </w:r>
      <w:proofErr w:type="spellEnd"/>
      <w:r w:rsidR="00F07EAE" w:rsidRPr="00366D72">
        <w:t xml:space="preserve"> </w:t>
      </w:r>
      <w:r w:rsidRPr="00366D72">
        <w:t>Local Services Board</w:t>
      </w:r>
      <w:r w:rsidR="00F07EAE" w:rsidRPr="00366D72">
        <w:t xml:space="preserve"> that generally </w:t>
      </w:r>
      <w:r w:rsidR="00387932" w:rsidRPr="00366D72">
        <w:t>services residents</w:t>
      </w:r>
      <w:r w:rsidR="00753995" w:rsidRPr="00366D72">
        <w:t xml:space="preserve"> of </w:t>
      </w:r>
      <w:r w:rsidR="00671ACC" w:rsidRPr="00366D72">
        <w:t xml:space="preserve">Hardwick, </w:t>
      </w:r>
      <w:r w:rsidR="00F07EAE" w:rsidRPr="00366D72">
        <w:t>Lybster, Marks</w:t>
      </w:r>
      <w:r w:rsidR="0006397A" w:rsidRPr="00366D72">
        <w:t>, Lismore</w:t>
      </w:r>
      <w:r w:rsidR="00F07EAE" w:rsidRPr="00366D72">
        <w:t xml:space="preserve"> </w:t>
      </w:r>
      <w:r w:rsidR="00387932" w:rsidRPr="00366D72">
        <w:t>and Strange</w:t>
      </w:r>
      <w:r w:rsidR="0006397A" w:rsidRPr="00366D72">
        <w:t xml:space="preserve"> (except those in Arrow Lake and Pete’s Lake) </w:t>
      </w:r>
      <w:r w:rsidR="00F07EAE" w:rsidRPr="00366D72">
        <w:t>townships</w:t>
      </w:r>
      <w:bookmarkEnd w:id="0"/>
      <w:r w:rsidR="00753995" w:rsidRPr="00366D72">
        <w:t>, herein referred to as “the Members”.</w:t>
      </w:r>
    </w:p>
    <w:p w14:paraId="6852E13E" w14:textId="4E97F3A5" w:rsidR="00F2502B" w:rsidRPr="00366D72" w:rsidRDefault="00F2502B" w:rsidP="00F2502B">
      <w:pPr>
        <w:pStyle w:val="NoSpacing"/>
      </w:pPr>
    </w:p>
    <w:p w14:paraId="366ADEE7" w14:textId="419AE4FA" w:rsidR="00F2502B" w:rsidRPr="004420D0" w:rsidRDefault="00F2502B" w:rsidP="00F2502B">
      <w:pPr>
        <w:pStyle w:val="NoSpacing"/>
      </w:pPr>
      <w:r w:rsidRPr="004420D0">
        <w:t>4. Aims</w:t>
      </w:r>
    </w:p>
    <w:p w14:paraId="6E4F26AE" w14:textId="3918A694" w:rsidR="00F2502B" w:rsidRPr="004420D0" w:rsidRDefault="00F2502B" w:rsidP="00F2502B">
      <w:pPr>
        <w:pStyle w:val="NoSpacing"/>
      </w:pPr>
      <w:r w:rsidRPr="004420D0">
        <w:t xml:space="preserve">(a) To promote volunteer community involvement and provide the opportunity for all </w:t>
      </w:r>
      <w:r w:rsidR="00592675" w:rsidRPr="004420D0">
        <w:t>individuals</w:t>
      </w:r>
      <w:r w:rsidRPr="004420D0">
        <w:t xml:space="preserve"> to participate.</w:t>
      </w:r>
    </w:p>
    <w:p w14:paraId="6C2EA2AE" w14:textId="559FBF38" w:rsidR="00F2502B" w:rsidRPr="004420D0" w:rsidRDefault="00F2502B" w:rsidP="00F2502B">
      <w:pPr>
        <w:pStyle w:val="NoSpacing"/>
      </w:pPr>
      <w:r w:rsidRPr="004420D0">
        <w:t>(b) T</w:t>
      </w:r>
      <w:r w:rsidR="00723F31" w:rsidRPr="004420D0">
        <w:t>o</w:t>
      </w:r>
      <w:r w:rsidRPr="004420D0">
        <w:t xml:space="preserve"> provide social, athletic, cultural, education and creative activities both in and around the Centre.</w:t>
      </w:r>
    </w:p>
    <w:p w14:paraId="04905C16" w14:textId="08E46319" w:rsidR="00F2502B" w:rsidRPr="004420D0" w:rsidRDefault="00F2502B" w:rsidP="00F2502B">
      <w:pPr>
        <w:pStyle w:val="NoSpacing"/>
      </w:pPr>
      <w:r w:rsidRPr="004420D0">
        <w:t>(</w:t>
      </w:r>
      <w:r w:rsidR="00592675" w:rsidRPr="004420D0">
        <w:t>c)</w:t>
      </w:r>
      <w:r w:rsidRPr="004420D0">
        <w:t xml:space="preserve">  To actively promote relations between other centres and community groups.</w:t>
      </w:r>
    </w:p>
    <w:p w14:paraId="2894CF75" w14:textId="6FE77D5D" w:rsidR="00F2502B" w:rsidRPr="004420D0" w:rsidRDefault="00F2502B" w:rsidP="00F2502B">
      <w:pPr>
        <w:pStyle w:val="NoSpacing"/>
      </w:pPr>
    </w:p>
    <w:p w14:paraId="1EC14C07" w14:textId="2CD0B6E3" w:rsidR="00F2502B" w:rsidRPr="004420D0" w:rsidRDefault="00F2502B" w:rsidP="00F2502B">
      <w:pPr>
        <w:pStyle w:val="NoSpacing"/>
      </w:pPr>
      <w:r w:rsidRPr="004420D0">
        <w:t>5. Operation</w:t>
      </w:r>
    </w:p>
    <w:p w14:paraId="5E04EE4A" w14:textId="5ADDDB88" w:rsidR="00F2502B" w:rsidRPr="004420D0" w:rsidRDefault="00F2502B" w:rsidP="00F2502B">
      <w:pPr>
        <w:pStyle w:val="NoSpacing"/>
      </w:pPr>
      <w:r w:rsidRPr="004420D0">
        <w:t xml:space="preserve">(a) The Centre shall be governed by an elected volunteer </w:t>
      </w:r>
      <w:r w:rsidR="00CB2952" w:rsidRPr="004420D0">
        <w:t>B</w:t>
      </w:r>
      <w:r w:rsidRPr="004420D0">
        <w:t xml:space="preserve">oard of </w:t>
      </w:r>
      <w:r w:rsidR="00FB76BD" w:rsidRPr="004420D0">
        <w:t>Director</w:t>
      </w:r>
      <w:r w:rsidRPr="004420D0">
        <w:t>s.</w:t>
      </w:r>
    </w:p>
    <w:p w14:paraId="10E9B517" w14:textId="02D9F3F7" w:rsidR="00F2502B" w:rsidRPr="004420D0" w:rsidRDefault="00F2502B" w:rsidP="00F2502B">
      <w:pPr>
        <w:pStyle w:val="NoSpacing"/>
      </w:pPr>
      <w:r w:rsidRPr="004420D0">
        <w:t xml:space="preserve">(b) The </w:t>
      </w:r>
      <w:r w:rsidR="00F43C2D" w:rsidRPr="004420D0">
        <w:t>B</w:t>
      </w:r>
      <w:r w:rsidRPr="004420D0">
        <w:t>oard will be responsible for the operations, maintenance and programming of the Centre.</w:t>
      </w:r>
    </w:p>
    <w:p w14:paraId="47C90A7F" w14:textId="3193BE6D" w:rsidR="00F2502B" w:rsidRPr="004420D0" w:rsidRDefault="00F2502B" w:rsidP="00F2502B">
      <w:pPr>
        <w:pStyle w:val="NoSpacing"/>
      </w:pPr>
      <w:r w:rsidRPr="004420D0">
        <w:t>(</w:t>
      </w:r>
      <w:r w:rsidR="00387932" w:rsidRPr="004420D0">
        <w:t>c)</w:t>
      </w:r>
      <w:r w:rsidRPr="004420D0">
        <w:t xml:space="preserve"> The operation of the Centre shall be carried on without purpose of gain for </w:t>
      </w:r>
      <w:r w:rsidR="00CB2952" w:rsidRPr="004420D0">
        <w:t>the B</w:t>
      </w:r>
      <w:r w:rsidRPr="004420D0">
        <w:t>oard members and any profits or other accretions to the Centre shall be used in achieving its objectives.</w:t>
      </w:r>
    </w:p>
    <w:p w14:paraId="2F6F6E24" w14:textId="60E116F2" w:rsidR="00F2502B" w:rsidRPr="004420D0" w:rsidRDefault="00F2502B" w:rsidP="00F2502B">
      <w:pPr>
        <w:pStyle w:val="NoSpacing"/>
      </w:pPr>
    </w:p>
    <w:p w14:paraId="363A20C6" w14:textId="45A504F8" w:rsidR="00F2502B" w:rsidRPr="004420D0" w:rsidRDefault="00F2502B" w:rsidP="00F2502B">
      <w:pPr>
        <w:pStyle w:val="NoSpacing"/>
      </w:pPr>
      <w:r w:rsidRPr="004420D0">
        <w:t>6. Finance</w:t>
      </w:r>
    </w:p>
    <w:p w14:paraId="66BC77A2" w14:textId="4BB315F2" w:rsidR="00F2502B" w:rsidRPr="004420D0" w:rsidRDefault="00F2502B" w:rsidP="00F2502B">
      <w:pPr>
        <w:pStyle w:val="NoSpacing"/>
      </w:pPr>
      <w:r w:rsidRPr="004420D0">
        <w:t xml:space="preserve">(a) Signing powers for the Centre shall be held by the </w:t>
      </w:r>
      <w:r w:rsidR="00B64EAB" w:rsidRPr="004420D0">
        <w:t>Chair</w:t>
      </w:r>
      <w:r w:rsidRPr="004420D0">
        <w:t>, Vice-</w:t>
      </w:r>
      <w:r w:rsidR="00B64EAB" w:rsidRPr="004420D0">
        <w:t>Chair</w:t>
      </w:r>
      <w:r w:rsidR="00E514BA" w:rsidRPr="004420D0">
        <w:t>,</w:t>
      </w:r>
      <w:r w:rsidRPr="004420D0">
        <w:t xml:space="preserve"> Treasurer</w:t>
      </w:r>
      <w:r w:rsidR="00E514BA" w:rsidRPr="004420D0">
        <w:t xml:space="preserve"> and Secretary</w:t>
      </w:r>
      <w:r w:rsidRPr="004420D0">
        <w:t xml:space="preserve"> with two signatures required on each cheque.</w:t>
      </w:r>
    </w:p>
    <w:p w14:paraId="4A1D1516" w14:textId="1C8D2E6B" w:rsidR="00F2502B" w:rsidRPr="004420D0" w:rsidRDefault="00F2502B" w:rsidP="00F2502B">
      <w:pPr>
        <w:pStyle w:val="NoSpacing"/>
      </w:pPr>
      <w:r w:rsidRPr="004420D0">
        <w:t>(b) The</w:t>
      </w:r>
      <w:r w:rsidR="00CC2003" w:rsidRPr="004420D0">
        <w:t xml:space="preserve"> financial</w:t>
      </w:r>
      <w:r w:rsidR="006D00D9" w:rsidRPr="004420D0">
        <w:t xml:space="preserve"> </w:t>
      </w:r>
      <w:r w:rsidR="001D5E2A" w:rsidRPr="004420D0">
        <w:t>statements, books</w:t>
      </w:r>
      <w:r w:rsidRPr="004420D0">
        <w:t xml:space="preserve"> and records of the Centre shall be </w:t>
      </w:r>
      <w:r w:rsidR="00CC2003" w:rsidRPr="004420D0">
        <w:t>reviewed</w:t>
      </w:r>
      <w:r w:rsidRPr="004420D0">
        <w:t xml:space="preserve"> within three months of the ending of each fiscal year by a qualified person</w:t>
      </w:r>
      <w:r w:rsidR="006D00D9" w:rsidRPr="004420D0">
        <w:t xml:space="preserve"> or entity</w:t>
      </w:r>
      <w:r w:rsidRPr="004420D0">
        <w:t xml:space="preserve"> with</w:t>
      </w:r>
      <w:r w:rsidR="00CC2003" w:rsidRPr="004420D0">
        <w:t xml:space="preserve"> the</w:t>
      </w:r>
      <w:r w:rsidRPr="004420D0">
        <w:t xml:space="preserve"> results presented to the </w:t>
      </w:r>
      <w:r w:rsidR="0001521C" w:rsidRPr="004420D0">
        <w:t>M</w:t>
      </w:r>
      <w:r w:rsidR="008451A1" w:rsidRPr="004420D0">
        <w:t xml:space="preserve">embers </w:t>
      </w:r>
      <w:r w:rsidRPr="004420D0">
        <w:t>at the Annual General Meeting.</w:t>
      </w:r>
    </w:p>
    <w:p w14:paraId="3C86C096" w14:textId="587E83F2" w:rsidR="00F2502B" w:rsidRPr="004420D0" w:rsidRDefault="00F2502B" w:rsidP="00F2502B">
      <w:pPr>
        <w:pStyle w:val="NoSpacing"/>
      </w:pPr>
      <w:r w:rsidRPr="004420D0">
        <w:t>(</w:t>
      </w:r>
      <w:r w:rsidR="00592675" w:rsidRPr="004420D0">
        <w:t>c)</w:t>
      </w:r>
      <w:r w:rsidRPr="004420D0">
        <w:t xml:space="preserve"> All monies acquired under a lot</w:t>
      </w:r>
      <w:r w:rsidR="004847C3" w:rsidRPr="004420D0">
        <w:t>t</w:t>
      </w:r>
      <w:r w:rsidRPr="004420D0">
        <w:t>ery license shall be deposited into a Lottery Account. All other monies shall be deposited in</w:t>
      </w:r>
      <w:r w:rsidR="004847C3" w:rsidRPr="004420D0">
        <w:t xml:space="preserve">to </w:t>
      </w:r>
      <w:r w:rsidRPr="004420D0">
        <w:t xml:space="preserve">a General Account </w:t>
      </w:r>
    </w:p>
    <w:p w14:paraId="3C2BD6C0" w14:textId="31DC6014" w:rsidR="004847C3" w:rsidRPr="004420D0" w:rsidRDefault="004847C3" w:rsidP="00F2502B">
      <w:pPr>
        <w:pStyle w:val="NoSpacing"/>
      </w:pPr>
      <w:r w:rsidRPr="004420D0">
        <w:t xml:space="preserve">(d) </w:t>
      </w:r>
      <w:r w:rsidR="00F07EAE" w:rsidRPr="004420D0">
        <w:t xml:space="preserve">A cheque made out to one of the account signatories should not be signed by the payee, however, </w:t>
      </w:r>
      <w:r w:rsidR="0001521C" w:rsidRPr="004420D0">
        <w:t xml:space="preserve">this is </w:t>
      </w:r>
      <w:r w:rsidR="00387932" w:rsidRPr="004420D0">
        <w:t>permissible due</w:t>
      </w:r>
      <w:r w:rsidR="00F07EAE" w:rsidRPr="004420D0">
        <w:t xml:space="preserve"> to absence of </w:t>
      </w:r>
      <w:r w:rsidR="00CC2003" w:rsidRPr="004420D0">
        <w:t xml:space="preserve">two of the other three </w:t>
      </w:r>
      <w:r w:rsidR="00F07EAE" w:rsidRPr="004420D0">
        <w:t>signers</w:t>
      </w:r>
      <w:r w:rsidR="0001521C" w:rsidRPr="004420D0">
        <w:t>.</w:t>
      </w:r>
      <w:r w:rsidR="00CC2003" w:rsidRPr="004420D0">
        <w:t xml:space="preserve"> Two signatures are </w:t>
      </w:r>
      <w:r w:rsidR="001D5E2A" w:rsidRPr="004420D0">
        <w:t>still required</w:t>
      </w:r>
      <w:r w:rsidR="00CC2003" w:rsidRPr="004420D0">
        <w:t xml:space="preserve">. </w:t>
      </w:r>
    </w:p>
    <w:p w14:paraId="21A8ED59" w14:textId="5E331E3C" w:rsidR="004847C3" w:rsidRPr="004420D0" w:rsidRDefault="004847C3" w:rsidP="00F2502B">
      <w:pPr>
        <w:pStyle w:val="NoSpacing"/>
      </w:pPr>
    </w:p>
    <w:p w14:paraId="6A1BDE74" w14:textId="0B16AE87" w:rsidR="004847C3" w:rsidRPr="004420D0" w:rsidRDefault="004847C3" w:rsidP="00F2502B">
      <w:pPr>
        <w:pStyle w:val="NoSpacing"/>
      </w:pPr>
      <w:r w:rsidRPr="004420D0">
        <w:t>7. Amendments, Repeals and Revisions to the Constitution.</w:t>
      </w:r>
    </w:p>
    <w:p w14:paraId="755F244E" w14:textId="20817F0A" w:rsidR="00723F31" w:rsidRPr="007B3305" w:rsidRDefault="007B3305" w:rsidP="00F2502B">
      <w:pPr>
        <w:pStyle w:val="NoSpacing"/>
      </w:pPr>
      <w:r>
        <w:t>(</w:t>
      </w:r>
      <w:r w:rsidR="00723F31" w:rsidRPr="007B3305">
        <w:t xml:space="preserve">a) Notification of proposed changes to the constitution must be posted </w:t>
      </w:r>
      <w:bookmarkStart w:id="1" w:name="_Hlk142310113"/>
      <w:r w:rsidR="00723F31" w:rsidRPr="007B3305">
        <w:t xml:space="preserve">by the electronic media that is currently used by the </w:t>
      </w:r>
      <w:r w:rsidR="00454178" w:rsidRPr="007B3305">
        <w:t>Centre</w:t>
      </w:r>
      <w:r w:rsidR="00723F31" w:rsidRPr="007B3305">
        <w:t xml:space="preserve"> </w:t>
      </w:r>
      <w:bookmarkEnd w:id="1"/>
      <w:r w:rsidR="00723F31" w:rsidRPr="007B3305">
        <w:t>for member communication and in addition posted in the</w:t>
      </w:r>
      <w:r w:rsidR="00DA2DA6" w:rsidRPr="007B3305">
        <w:t xml:space="preserve"> </w:t>
      </w:r>
      <w:r w:rsidR="00387932" w:rsidRPr="007B3305">
        <w:t>Newsletter</w:t>
      </w:r>
      <w:r w:rsidR="00723F31" w:rsidRPr="007B3305">
        <w:t xml:space="preserve"> and at the Centre</w:t>
      </w:r>
      <w:r w:rsidR="00F07EAE" w:rsidRPr="007B3305">
        <w:t xml:space="preserve"> one month prior to a </w:t>
      </w:r>
      <w:r w:rsidR="00AD6175" w:rsidRPr="007B3305">
        <w:t xml:space="preserve">special meeting of the </w:t>
      </w:r>
      <w:r w:rsidR="000D09BB" w:rsidRPr="007B3305">
        <w:t>Member</w:t>
      </w:r>
      <w:r w:rsidR="00AD6175" w:rsidRPr="007B3305">
        <w:t xml:space="preserve">s. </w:t>
      </w:r>
    </w:p>
    <w:p w14:paraId="5DA1917C" w14:textId="00B082EE" w:rsidR="004847C3" w:rsidRPr="004420D0" w:rsidRDefault="004847C3" w:rsidP="00F2502B">
      <w:pPr>
        <w:pStyle w:val="NoSpacing"/>
      </w:pPr>
      <w:r w:rsidRPr="004420D0">
        <w:t>(b) Changes to the constitution can only be approved at a general meeting.</w:t>
      </w:r>
    </w:p>
    <w:p w14:paraId="0E9B970A" w14:textId="695A73BE" w:rsidR="004847C3" w:rsidRPr="004420D0" w:rsidRDefault="004847C3" w:rsidP="00F2502B">
      <w:pPr>
        <w:pStyle w:val="NoSpacing"/>
      </w:pPr>
      <w:r w:rsidRPr="004420D0">
        <w:t>(</w:t>
      </w:r>
      <w:r w:rsidR="00592675" w:rsidRPr="004420D0">
        <w:t>c)</w:t>
      </w:r>
      <w:r w:rsidRPr="004420D0">
        <w:t xml:space="preserve"> A simple majority will be needed to confirm any change to the constitution.</w:t>
      </w:r>
    </w:p>
    <w:p w14:paraId="1F358B15" w14:textId="23981566" w:rsidR="004847C3" w:rsidRPr="004420D0" w:rsidRDefault="004847C3" w:rsidP="00F2502B">
      <w:pPr>
        <w:pStyle w:val="NoSpacing"/>
      </w:pPr>
      <w:r w:rsidRPr="004420D0">
        <w:t>(d) Changes to any proposed amendment to the constitution can be made by a motion from the Board at this meeting.</w:t>
      </w:r>
    </w:p>
    <w:p w14:paraId="383DC1EE" w14:textId="567C1351" w:rsidR="00F2502B" w:rsidRPr="004420D0" w:rsidRDefault="004847C3" w:rsidP="00F2502B">
      <w:pPr>
        <w:pStyle w:val="NoSpacing"/>
      </w:pPr>
      <w:r w:rsidRPr="004420D0">
        <w:lastRenderedPageBreak/>
        <w:t>(</w:t>
      </w:r>
      <w:proofErr w:type="gramStart"/>
      <w:r w:rsidRPr="004420D0">
        <w:t>e )</w:t>
      </w:r>
      <w:proofErr w:type="gramEnd"/>
      <w:r w:rsidRPr="004420D0">
        <w:t xml:space="preserve"> In the event of dissolution of the </w:t>
      </w:r>
      <w:proofErr w:type="spellStart"/>
      <w:r w:rsidRPr="004420D0">
        <w:t>Nolalu</w:t>
      </w:r>
      <w:proofErr w:type="spellEnd"/>
      <w:r w:rsidRPr="004420D0">
        <w:t xml:space="preserve"> Community Centre, its remaining property or part thereof shall be distributed or disposed of to organizations whose objects are beneficial to the community or to charitable organizations. </w:t>
      </w:r>
    </w:p>
    <w:p w14:paraId="70FDE802" w14:textId="57BA8FE8" w:rsidR="004847C3" w:rsidRPr="004420D0" w:rsidRDefault="004847C3" w:rsidP="00F2502B">
      <w:pPr>
        <w:pStyle w:val="NoSpacing"/>
      </w:pPr>
    </w:p>
    <w:p w14:paraId="2B2FA8CD" w14:textId="7D83194B" w:rsidR="004847C3" w:rsidRPr="004420D0" w:rsidRDefault="004847C3" w:rsidP="00F2502B">
      <w:pPr>
        <w:pStyle w:val="NoSpacing"/>
      </w:pPr>
      <w:r w:rsidRPr="004420D0">
        <w:t>8. Fiscal Year</w:t>
      </w:r>
    </w:p>
    <w:p w14:paraId="296E5167" w14:textId="31D2CA3B" w:rsidR="004847C3" w:rsidRPr="004420D0" w:rsidRDefault="004847C3" w:rsidP="00F2502B">
      <w:pPr>
        <w:pStyle w:val="NoSpacing"/>
      </w:pPr>
      <w:r w:rsidRPr="004420D0">
        <w:t>The fiscal year shall be from the 1</w:t>
      </w:r>
      <w:r w:rsidRPr="004420D0">
        <w:rPr>
          <w:vertAlign w:val="superscript"/>
        </w:rPr>
        <w:t>st</w:t>
      </w:r>
      <w:r w:rsidRPr="004420D0">
        <w:t xml:space="preserve"> of October until the 30</w:t>
      </w:r>
      <w:r w:rsidRPr="004420D0">
        <w:rPr>
          <w:vertAlign w:val="superscript"/>
        </w:rPr>
        <w:t>th</w:t>
      </w:r>
      <w:r w:rsidRPr="004420D0">
        <w:t xml:space="preserve"> of September.</w:t>
      </w:r>
    </w:p>
    <w:p w14:paraId="7EA4F526" w14:textId="195DAA18" w:rsidR="004847C3" w:rsidRPr="004420D0" w:rsidRDefault="004847C3" w:rsidP="00F2502B">
      <w:pPr>
        <w:pStyle w:val="NoSpacing"/>
      </w:pPr>
    </w:p>
    <w:p w14:paraId="395314CA" w14:textId="1DB96015" w:rsidR="004847C3" w:rsidRPr="004420D0" w:rsidRDefault="004847C3" w:rsidP="00F2502B">
      <w:pPr>
        <w:pStyle w:val="NoSpacing"/>
      </w:pPr>
      <w:r w:rsidRPr="004420D0">
        <w:t>9. List of Executive Office Positions</w:t>
      </w:r>
    </w:p>
    <w:p w14:paraId="5316F2CB" w14:textId="5E70206A" w:rsidR="004847C3" w:rsidRPr="004420D0" w:rsidRDefault="004847C3" w:rsidP="00F2502B">
      <w:pPr>
        <w:pStyle w:val="NoSpacing"/>
      </w:pPr>
      <w:r w:rsidRPr="004420D0">
        <w:t xml:space="preserve">The </w:t>
      </w:r>
      <w:r w:rsidR="0099711D" w:rsidRPr="004420D0">
        <w:t>O</w:t>
      </w:r>
      <w:r w:rsidRPr="004420D0">
        <w:t>fficers of the Centre shall be:</w:t>
      </w:r>
    </w:p>
    <w:p w14:paraId="0B9B2FD2" w14:textId="1A03C5EA" w:rsidR="004847C3" w:rsidRPr="004420D0" w:rsidRDefault="00B64EAB" w:rsidP="004847C3">
      <w:pPr>
        <w:pStyle w:val="NoSpacing"/>
        <w:numPr>
          <w:ilvl w:val="0"/>
          <w:numId w:val="3"/>
        </w:numPr>
      </w:pPr>
      <w:r w:rsidRPr="004420D0">
        <w:t>Chair</w:t>
      </w:r>
    </w:p>
    <w:p w14:paraId="567B4966" w14:textId="43F81C35" w:rsidR="004847C3" w:rsidRPr="004420D0" w:rsidRDefault="004847C3" w:rsidP="004847C3">
      <w:pPr>
        <w:pStyle w:val="NoSpacing"/>
        <w:numPr>
          <w:ilvl w:val="0"/>
          <w:numId w:val="3"/>
        </w:numPr>
      </w:pPr>
      <w:r w:rsidRPr="004420D0">
        <w:t>Vice-</w:t>
      </w:r>
      <w:r w:rsidR="00B64EAB" w:rsidRPr="004420D0">
        <w:t>Chair</w:t>
      </w:r>
    </w:p>
    <w:p w14:paraId="47FDA8C3" w14:textId="0C6B629C" w:rsidR="004847C3" w:rsidRPr="004420D0" w:rsidRDefault="004847C3" w:rsidP="004847C3">
      <w:pPr>
        <w:pStyle w:val="NoSpacing"/>
        <w:numPr>
          <w:ilvl w:val="0"/>
          <w:numId w:val="3"/>
        </w:numPr>
      </w:pPr>
      <w:r w:rsidRPr="004420D0">
        <w:t>Secretary</w:t>
      </w:r>
    </w:p>
    <w:p w14:paraId="0EB2A0AA" w14:textId="01BEDC5E" w:rsidR="004847C3" w:rsidRPr="004420D0" w:rsidRDefault="004847C3" w:rsidP="004847C3">
      <w:pPr>
        <w:pStyle w:val="NoSpacing"/>
        <w:numPr>
          <w:ilvl w:val="0"/>
          <w:numId w:val="3"/>
        </w:numPr>
      </w:pPr>
      <w:r w:rsidRPr="004420D0">
        <w:t>Treasurer</w:t>
      </w:r>
    </w:p>
    <w:p w14:paraId="39C678ED" w14:textId="4C42BAF6" w:rsidR="00723F31" w:rsidRPr="004420D0" w:rsidRDefault="00723F31" w:rsidP="004847C3">
      <w:pPr>
        <w:pStyle w:val="NoSpacing"/>
        <w:numPr>
          <w:ilvl w:val="0"/>
          <w:numId w:val="3"/>
        </w:numPr>
      </w:pPr>
      <w:r w:rsidRPr="004420D0">
        <w:t>Events Coordinator</w:t>
      </w:r>
    </w:p>
    <w:p w14:paraId="01DB0819" w14:textId="4AD25AEF" w:rsidR="004847C3" w:rsidRPr="004420D0" w:rsidRDefault="004847C3" w:rsidP="004847C3">
      <w:pPr>
        <w:pStyle w:val="NoSpacing"/>
      </w:pPr>
    </w:p>
    <w:p w14:paraId="02F750FB" w14:textId="2689F1EE" w:rsidR="004847C3" w:rsidRPr="004420D0" w:rsidRDefault="004847C3" w:rsidP="004847C3">
      <w:pPr>
        <w:pStyle w:val="NoSpacing"/>
      </w:pPr>
      <w:r w:rsidRPr="004420D0">
        <w:t>10. Elections</w:t>
      </w:r>
    </w:p>
    <w:p w14:paraId="15130E02" w14:textId="45BCB19D" w:rsidR="004847C3" w:rsidRPr="004420D0" w:rsidRDefault="004847C3" w:rsidP="004847C3">
      <w:pPr>
        <w:pStyle w:val="NoSpacing"/>
      </w:pPr>
      <w:r w:rsidRPr="004420D0">
        <w:t xml:space="preserve">(a) The </w:t>
      </w:r>
      <w:r w:rsidR="00A1676F" w:rsidRPr="004420D0">
        <w:t>O</w:t>
      </w:r>
      <w:r w:rsidRPr="004420D0">
        <w:t xml:space="preserve">fficers shall be elected by a majority vote at the </w:t>
      </w:r>
      <w:r w:rsidR="00A1676F" w:rsidRPr="004420D0">
        <w:t>A</w:t>
      </w:r>
      <w:r w:rsidRPr="004420D0">
        <w:t xml:space="preserve">nnual </w:t>
      </w:r>
      <w:r w:rsidR="00A1676F" w:rsidRPr="004420D0">
        <w:t>G</w:t>
      </w:r>
      <w:r w:rsidRPr="004420D0">
        <w:t xml:space="preserve">eneral </w:t>
      </w:r>
      <w:r w:rsidR="00A1676F" w:rsidRPr="004420D0">
        <w:t>M</w:t>
      </w:r>
      <w:r w:rsidRPr="004420D0">
        <w:t>eeting and serve for a period of two years.</w:t>
      </w:r>
    </w:p>
    <w:p w14:paraId="2ADF1EBD" w14:textId="0EF57D00" w:rsidR="00723F31" w:rsidRPr="004420D0" w:rsidRDefault="00723F31" w:rsidP="004847C3">
      <w:pPr>
        <w:pStyle w:val="NoSpacing"/>
      </w:pPr>
      <w:r w:rsidRPr="004420D0">
        <w:t xml:space="preserve">(b) All individuals must be an eligible </w:t>
      </w:r>
      <w:r w:rsidR="000D09BB" w:rsidRPr="004420D0">
        <w:t>Member</w:t>
      </w:r>
      <w:r w:rsidRPr="004420D0">
        <w:t xml:space="preserve"> of the Centre and 18 years of age. </w:t>
      </w:r>
    </w:p>
    <w:p w14:paraId="6F19035A" w14:textId="1821E69E" w:rsidR="004847C3" w:rsidRPr="004420D0" w:rsidRDefault="004847C3" w:rsidP="004847C3">
      <w:pPr>
        <w:pStyle w:val="NoSpacing"/>
      </w:pPr>
      <w:r w:rsidRPr="004420D0">
        <w:t>(</w:t>
      </w:r>
      <w:r w:rsidR="00592675" w:rsidRPr="004420D0">
        <w:t>c)</w:t>
      </w:r>
      <w:r w:rsidRPr="004420D0">
        <w:t xml:space="preserve"> To be </w:t>
      </w:r>
      <w:r w:rsidR="00592675" w:rsidRPr="004420D0">
        <w:t>eligible</w:t>
      </w:r>
      <w:r w:rsidRPr="004420D0">
        <w:t xml:space="preserve"> to hold the office, a volunteer </w:t>
      </w:r>
      <w:r w:rsidR="00FB76BD" w:rsidRPr="004420D0">
        <w:t>Executive</w:t>
      </w:r>
      <w:r w:rsidRPr="004420D0">
        <w:t xml:space="preserve"> </w:t>
      </w:r>
      <w:r w:rsidR="00FB76BD" w:rsidRPr="004420D0">
        <w:t>O</w:t>
      </w:r>
      <w:r w:rsidRPr="004420D0">
        <w:t>fficer must attend at least 6 Board meetings each fiscal year.</w:t>
      </w:r>
    </w:p>
    <w:p w14:paraId="6CFC78FF" w14:textId="139AC05D" w:rsidR="004847C3" w:rsidRPr="004420D0" w:rsidRDefault="004847C3" w:rsidP="004847C3">
      <w:pPr>
        <w:pStyle w:val="NoSpacing"/>
      </w:pPr>
      <w:r w:rsidRPr="004420D0">
        <w:t xml:space="preserve">(d) Vacancies among the </w:t>
      </w:r>
      <w:r w:rsidR="00FB76BD" w:rsidRPr="004420D0">
        <w:t>Officer</w:t>
      </w:r>
      <w:r w:rsidRPr="004420D0">
        <w:t xml:space="preserve">s shall be filled for unexpired terms by any </w:t>
      </w:r>
      <w:r w:rsidR="000D09BB" w:rsidRPr="004420D0">
        <w:t>Member</w:t>
      </w:r>
      <w:r w:rsidRPr="004420D0">
        <w:t xml:space="preserve"> in good standing </w:t>
      </w:r>
      <w:r w:rsidR="00086105" w:rsidRPr="004420D0">
        <w:t>b</w:t>
      </w:r>
      <w:r w:rsidRPr="004420D0">
        <w:t>y a simple majority vote at a general meeting.</w:t>
      </w:r>
    </w:p>
    <w:p w14:paraId="600FDA40" w14:textId="5B34A4D0" w:rsidR="004847C3" w:rsidRPr="004420D0" w:rsidRDefault="004847C3" w:rsidP="004847C3">
      <w:pPr>
        <w:pStyle w:val="NoSpacing"/>
      </w:pPr>
    </w:p>
    <w:p w14:paraId="0DA3980E" w14:textId="08EFC0F1" w:rsidR="004847C3" w:rsidRPr="004420D0" w:rsidRDefault="004847C3" w:rsidP="004847C3">
      <w:pPr>
        <w:pStyle w:val="NoSpacing"/>
      </w:pPr>
      <w:r w:rsidRPr="004420D0">
        <w:t>11. Board Meetings</w:t>
      </w:r>
    </w:p>
    <w:p w14:paraId="5EC65705" w14:textId="67C1C7B7" w:rsidR="00454178" w:rsidRPr="004420D0" w:rsidRDefault="00454178" w:rsidP="004847C3">
      <w:pPr>
        <w:pStyle w:val="NoSpacing"/>
      </w:pPr>
      <w:r w:rsidRPr="004420D0">
        <w:t xml:space="preserve">(a) To be held monthly </w:t>
      </w:r>
      <w:proofErr w:type="gramStart"/>
      <w:r w:rsidRPr="004420D0">
        <w:t>with the exception of</w:t>
      </w:r>
      <w:proofErr w:type="gramEnd"/>
      <w:r w:rsidRPr="004420D0">
        <w:t xml:space="preserve"> July and December</w:t>
      </w:r>
    </w:p>
    <w:p w14:paraId="548CD541" w14:textId="78AFA911" w:rsidR="004847C3" w:rsidRPr="004420D0" w:rsidRDefault="004847C3" w:rsidP="004847C3">
      <w:pPr>
        <w:pStyle w:val="NoSpacing"/>
      </w:pPr>
      <w:r w:rsidRPr="004420D0">
        <w:t xml:space="preserve">(b) A quorum must exist of </w:t>
      </w:r>
      <w:r w:rsidR="00B64EAB" w:rsidRPr="004420D0">
        <w:t>Chair</w:t>
      </w:r>
      <w:r w:rsidRPr="004420D0">
        <w:t xml:space="preserve"> and two </w:t>
      </w:r>
      <w:r w:rsidR="00FB76BD" w:rsidRPr="004420D0">
        <w:t>Officer</w:t>
      </w:r>
      <w:r w:rsidRPr="004420D0">
        <w:t>s.</w:t>
      </w:r>
    </w:p>
    <w:p w14:paraId="015E6D11" w14:textId="44236B7A" w:rsidR="004847C3" w:rsidRPr="004420D0" w:rsidRDefault="004847C3" w:rsidP="004847C3">
      <w:pPr>
        <w:pStyle w:val="NoSpacing"/>
      </w:pPr>
      <w:r w:rsidRPr="004420D0">
        <w:t>(</w:t>
      </w:r>
      <w:r w:rsidR="00592675" w:rsidRPr="004420D0">
        <w:t>c)</w:t>
      </w:r>
      <w:r w:rsidRPr="004420D0">
        <w:t xml:space="preserve"> All elected </w:t>
      </w:r>
      <w:r w:rsidR="00FB76BD" w:rsidRPr="004420D0">
        <w:t>Officer</w:t>
      </w:r>
      <w:r w:rsidRPr="004420D0">
        <w:t xml:space="preserve">s and </w:t>
      </w:r>
      <w:r w:rsidR="00B64EAB" w:rsidRPr="004420D0">
        <w:t>Chair</w:t>
      </w:r>
      <w:r w:rsidRPr="004420D0">
        <w:t xml:space="preserve"> may vote at</w:t>
      </w:r>
      <w:r w:rsidR="00A1676F" w:rsidRPr="004420D0">
        <w:t xml:space="preserve"> Board </w:t>
      </w:r>
      <w:r w:rsidRPr="004420D0">
        <w:t>meetings</w:t>
      </w:r>
    </w:p>
    <w:p w14:paraId="67862A64" w14:textId="7B23329A" w:rsidR="004847C3" w:rsidRPr="004420D0" w:rsidRDefault="00454178" w:rsidP="004847C3">
      <w:pPr>
        <w:pStyle w:val="NoSpacing"/>
      </w:pPr>
      <w:r w:rsidRPr="004420D0">
        <w:t xml:space="preserve">(d) Meeting date changes will be posted by the electronic media that is currently used by the Centre  </w:t>
      </w:r>
    </w:p>
    <w:p w14:paraId="4699BE40" w14:textId="13248208" w:rsidR="004847C3" w:rsidRPr="004420D0" w:rsidRDefault="004847C3" w:rsidP="004847C3">
      <w:pPr>
        <w:pStyle w:val="NoSpacing"/>
      </w:pPr>
    </w:p>
    <w:p w14:paraId="7A9D2C24" w14:textId="7AB36CF7" w:rsidR="004847C3" w:rsidRPr="004420D0" w:rsidRDefault="004847C3" w:rsidP="004847C3">
      <w:pPr>
        <w:pStyle w:val="NoSpacing"/>
      </w:pPr>
    </w:p>
    <w:p w14:paraId="506844BA" w14:textId="2DE7020D" w:rsidR="004847C3" w:rsidRPr="004420D0" w:rsidRDefault="004847C3" w:rsidP="004847C3">
      <w:pPr>
        <w:pStyle w:val="NoSpacing"/>
      </w:pPr>
      <w:r w:rsidRPr="004420D0">
        <w:t>________________________________</w:t>
      </w:r>
      <w:r w:rsidRPr="004420D0">
        <w:tab/>
      </w:r>
      <w:r w:rsidRPr="004420D0">
        <w:tab/>
      </w:r>
      <w:r w:rsidRPr="004420D0">
        <w:tab/>
      </w:r>
      <w:r w:rsidRPr="004420D0">
        <w:tab/>
        <w:t>___________________________</w:t>
      </w:r>
    </w:p>
    <w:p w14:paraId="12467DE0" w14:textId="48AF418E" w:rsidR="004847C3" w:rsidRPr="004420D0" w:rsidRDefault="00B64EAB" w:rsidP="004847C3">
      <w:pPr>
        <w:pStyle w:val="NoSpacing"/>
      </w:pPr>
      <w:r w:rsidRPr="004420D0">
        <w:t>Chair</w:t>
      </w:r>
      <w:r w:rsidR="00185EDE" w:rsidRPr="004420D0">
        <w:tab/>
      </w:r>
      <w:r w:rsidR="00185EDE" w:rsidRPr="004420D0">
        <w:tab/>
      </w:r>
      <w:r w:rsidR="00185EDE" w:rsidRPr="004420D0">
        <w:tab/>
      </w:r>
      <w:r w:rsidR="00185EDE" w:rsidRPr="004420D0">
        <w:tab/>
      </w:r>
      <w:r w:rsidR="00185EDE" w:rsidRPr="004420D0">
        <w:tab/>
      </w:r>
      <w:r w:rsidR="00185EDE" w:rsidRPr="004420D0">
        <w:tab/>
      </w:r>
      <w:r w:rsidR="00185EDE" w:rsidRPr="004420D0">
        <w:tab/>
      </w:r>
      <w:r w:rsidR="006F0DB3">
        <w:tab/>
      </w:r>
      <w:r w:rsidR="00185EDE" w:rsidRPr="004420D0">
        <w:t>Vice</w:t>
      </w:r>
      <w:r w:rsidR="000406B1" w:rsidRPr="004420D0">
        <w:t>-</w:t>
      </w:r>
      <w:r w:rsidR="00185EDE" w:rsidRPr="004420D0">
        <w:t xml:space="preserve"> </w:t>
      </w:r>
      <w:r w:rsidRPr="004420D0">
        <w:t>Chair</w:t>
      </w:r>
    </w:p>
    <w:p w14:paraId="78B35CCF" w14:textId="13FC73CD" w:rsidR="00185EDE" w:rsidRPr="004420D0" w:rsidRDefault="00185EDE" w:rsidP="004847C3">
      <w:pPr>
        <w:pStyle w:val="NoSpacing"/>
      </w:pPr>
    </w:p>
    <w:p w14:paraId="56F34A06" w14:textId="4E6BBE1E" w:rsidR="00185EDE" w:rsidRPr="004420D0" w:rsidRDefault="00185EDE" w:rsidP="004847C3">
      <w:pPr>
        <w:pStyle w:val="NoSpacing"/>
      </w:pPr>
    </w:p>
    <w:p w14:paraId="16695AFE" w14:textId="4776A165" w:rsidR="00185EDE" w:rsidRPr="004420D0" w:rsidRDefault="00185EDE" w:rsidP="004847C3">
      <w:pPr>
        <w:pStyle w:val="NoSpacing"/>
      </w:pPr>
      <w:r w:rsidRPr="004420D0">
        <w:t>_________________________________</w:t>
      </w:r>
      <w:r w:rsidRPr="004420D0">
        <w:tab/>
      </w:r>
      <w:r w:rsidRPr="004420D0">
        <w:tab/>
      </w:r>
      <w:r w:rsidRPr="004420D0">
        <w:tab/>
        <w:t>____________________________</w:t>
      </w:r>
    </w:p>
    <w:p w14:paraId="2D1A87FE" w14:textId="3F2708C6" w:rsidR="00185EDE" w:rsidRPr="004420D0" w:rsidRDefault="00185EDE" w:rsidP="004847C3">
      <w:pPr>
        <w:pStyle w:val="NoSpacing"/>
      </w:pPr>
      <w:r w:rsidRPr="004420D0">
        <w:t>Secretary</w:t>
      </w:r>
      <w:r w:rsidRPr="004420D0">
        <w:tab/>
      </w:r>
      <w:r w:rsidRPr="004420D0">
        <w:tab/>
      </w:r>
      <w:r w:rsidRPr="004420D0">
        <w:tab/>
      </w:r>
      <w:r w:rsidRPr="004420D0">
        <w:tab/>
      </w:r>
      <w:r w:rsidRPr="004420D0">
        <w:tab/>
      </w:r>
      <w:r w:rsidRPr="004420D0">
        <w:tab/>
      </w:r>
      <w:r w:rsidRPr="004420D0">
        <w:tab/>
        <w:t>Treasurer</w:t>
      </w:r>
    </w:p>
    <w:p w14:paraId="57885C89" w14:textId="2552CDFC" w:rsidR="00185EDE" w:rsidRPr="004420D0" w:rsidRDefault="00185EDE" w:rsidP="004847C3">
      <w:pPr>
        <w:pStyle w:val="NoSpacing"/>
      </w:pPr>
    </w:p>
    <w:p w14:paraId="197EB0D0" w14:textId="2C51E3A5" w:rsidR="00185EDE" w:rsidRPr="004420D0" w:rsidRDefault="00185EDE" w:rsidP="004847C3">
      <w:pPr>
        <w:pStyle w:val="NoSpacing"/>
      </w:pPr>
    </w:p>
    <w:p w14:paraId="5C9700BD" w14:textId="36D7253F" w:rsidR="00185EDE" w:rsidRPr="004420D0" w:rsidRDefault="00185EDE" w:rsidP="004847C3">
      <w:pPr>
        <w:pStyle w:val="NoSpacing"/>
      </w:pPr>
      <w:r w:rsidRPr="004420D0">
        <w:t>__________________________________</w:t>
      </w:r>
      <w:r w:rsidRPr="004420D0">
        <w:tab/>
      </w:r>
      <w:r w:rsidRPr="004420D0">
        <w:tab/>
      </w:r>
      <w:r w:rsidRPr="004420D0">
        <w:tab/>
      </w:r>
      <w:r w:rsidRPr="004420D0">
        <w:tab/>
      </w:r>
      <w:r w:rsidRPr="004420D0">
        <w:tab/>
      </w:r>
      <w:r w:rsidRPr="004420D0">
        <w:tab/>
      </w:r>
      <w:r w:rsidRPr="004420D0">
        <w:tab/>
      </w:r>
      <w:r w:rsidRPr="004420D0">
        <w:tab/>
      </w:r>
    </w:p>
    <w:p w14:paraId="76BCB5CE" w14:textId="458844BF" w:rsidR="00185EDE" w:rsidRPr="004420D0" w:rsidRDefault="00DC302F" w:rsidP="004847C3">
      <w:pPr>
        <w:pStyle w:val="NoSpacing"/>
      </w:pPr>
      <w:r w:rsidRPr="004420D0">
        <w:t>Event</w:t>
      </w:r>
      <w:r w:rsidR="00FB13BF" w:rsidRPr="004420D0">
        <w:t>s</w:t>
      </w:r>
      <w:r w:rsidRPr="004420D0">
        <w:t xml:space="preserve"> </w:t>
      </w:r>
      <w:r w:rsidR="00185EDE" w:rsidRPr="004420D0">
        <w:t>Coordi</w:t>
      </w:r>
      <w:r w:rsidRPr="004420D0">
        <w:t>nator</w:t>
      </w:r>
    </w:p>
    <w:p w14:paraId="33C2D5CC" w14:textId="77777777" w:rsidR="00185EDE" w:rsidRPr="004420D0" w:rsidRDefault="00185EDE" w:rsidP="004847C3">
      <w:pPr>
        <w:pStyle w:val="NoSpacing"/>
      </w:pPr>
    </w:p>
    <w:p w14:paraId="052A8376" w14:textId="23DD48C9" w:rsidR="004847C3" w:rsidRPr="004420D0" w:rsidRDefault="00592675" w:rsidP="004847C3">
      <w:pPr>
        <w:pStyle w:val="NoSpacing"/>
      </w:pPr>
      <w:r w:rsidRPr="004420D0">
        <w:t>I</w:t>
      </w:r>
      <w:r w:rsidR="00185EDE" w:rsidRPr="004420D0">
        <w:t xml:space="preserve"> </w:t>
      </w:r>
      <w:r w:rsidR="00185EDE" w:rsidRPr="004420D0">
        <w:tab/>
      </w:r>
      <w:r w:rsidR="006F0DB3" w:rsidRPr="004420D0">
        <w:t>Revised by vote at the general meeting of April 20, 1995</w:t>
      </w:r>
    </w:p>
    <w:p w14:paraId="67FDECC9" w14:textId="212BAECA" w:rsidR="00185EDE" w:rsidRPr="004420D0" w:rsidRDefault="00185EDE" w:rsidP="004847C3">
      <w:pPr>
        <w:pStyle w:val="NoSpacing"/>
      </w:pPr>
      <w:r w:rsidRPr="004420D0">
        <w:t xml:space="preserve">ii </w:t>
      </w:r>
      <w:r w:rsidRPr="004420D0">
        <w:tab/>
      </w:r>
      <w:r w:rsidR="006F0DB3" w:rsidRPr="004420D0">
        <w:t>Revised by vote at the general meeting of May 21, 2009</w:t>
      </w:r>
    </w:p>
    <w:p w14:paraId="24951866" w14:textId="3A936C21" w:rsidR="00185EDE" w:rsidRPr="004420D0" w:rsidRDefault="00185EDE" w:rsidP="004847C3">
      <w:pPr>
        <w:pStyle w:val="NoSpacing"/>
      </w:pPr>
      <w:r w:rsidRPr="004420D0">
        <w:t>iii</w:t>
      </w:r>
      <w:r w:rsidRPr="004420D0">
        <w:tab/>
      </w:r>
      <w:r w:rsidR="006F0DB3" w:rsidRPr="004420D0">
        <w:t>Revised by vote at the general meeting of December 16, 2010</w:t>
      </w:r>
    </w:p>
    <w:p w14:paraId="6FE4E626" w14:textId="6F68BB35" w:rsidR="00F2502B" w:rsidRPr="004420D0" w:rsidRDefault="00185EDE" w:rsidP="00F2502B">
      <w:pPr>
        <w:pStyle w:val="NoSpacing"/>
      </w:pPr>
      <w:r w:rsidRPr="004420D0">
        <w:t>iv</w:t>
      </w:r>
      <w:r w:rsidRPr="004420D0">
        <w:tab/>
        <w:t xml:space="preserve">Revised by vote at the general meeting </w:t>
      </w:r>
      <w:r w:rsidR="00592675" w:rsidRPr="004420D0">
        <w:t>of September</w:t>
      </w:r>
      <w:r w:rsidRPr="004420D0">
        <w:t xml:space="preserve"> 10, 2015</w:t>
      </w:r>
    </w:p>
    <w:p w14:paraId="7D8EBE31" w14:textId="77777777" w:rsidR="006F0DB3" w:rsidRDefault="006F0DB3" w:rsidP="00F2502B">
      <w:pPr>
        <w:pStyle w:val="NoSpacing"/>
      </w:pPr>
    </w:p>
    <w:p w14:paraId="305B7837" w14:textId="77777777" w:rsidR="006F0DB3" w:rsidRDefault="006F0DB3" w:rsidP="00F2502B">
      <w:pPr>
        <w:pStyle w:val="NoSpacing"/>
      </w:pPr>
    </w:p>
    <w:p w14:paraId="39DDECD2" w14:textId="6823615F" w:rsidR="000C5467" w:rsidRPr="004420D0" w:rsidRDefault="000C5467" w:rsidP="00F2502B">
      <w:pPr>
        <w:pStyle w:val="NoSpacing"/>
      </w:pPr>
      <w:r w:rsidRPr="004420D0">
        <w:lastRenderedPageBreak/>
        <w:t xml:space="preserve">A by-law relating generally to the conduct of the affairs of </w:t>
      </w:r>
    </w:p>
    <w:p w14:paraId="52CDA231" w14:textId="782A3C85" w:rsidR="000C5467" w:rsidRDefault="000C5467" w:rsidP="00F2502B">
      <w:pPr>
        <w:pStyle w:val="NoSpacing"/>
      </w:pPr>
      <w:proofErr w:type="spellStart"/>
      <w:r w:rsidRPr="004420D0">
        <w:t>Nolalu</w:t>
      </w:r>
      <w:proofErr w:type="spellEnd"/>
      <w:r w:rsidRPr="004420D0">
        <w:t xml:space="preserve"> Community Centre</w:t>
      </w:r>
      <w:r w:rsidR="00F07EAE" w:rsidRPr="004420D0">
        <w:t xml:space="preserve"> </w:t>
      </w:r>
      <w:r w:rsidR="00592675" w:rsidRPr="004420D0">
        <w:t>(the</w:t>
      </w:r>
      <w:r w:rsidRPr="004420D0">
        <w:t xml:space="preserve"> “Corporation”)</w:t>
      </w:r>
    </w:p>
    <w:p w14:paraId="1B8BF2BF" w14:textId="77777777" w:rsidR="006F0DB3" w:rsidRPr="004420D0" w:rsidRDefault="006F0DB3" w:rsidP="00F2502B">
      <w:pPr>
        <w:pStyle w:val="NoSpacing"/>
      </w:pPr>
    </w:p>
    <w:p w14:paraId="2A8396C3" w14:textId="7904EBDD" w:rsidR="000C5467" w:rsidRPr="004420D0" w:rsidRDefault="000C5467" w:rsidP="00F2502B">
      <w:pPr>
        <w:pStyle w:val="NoSpacing"/>
      </w:pPr>
      <w:r w:rsidRPr="004420D0">
        <w:t>BE IT ENACTED as a by-law of the Corporation as follows:</w:t>
      </w:r>
    </w:p>
    <w:p w14:paraId="7F5C5341" w14:textId="13F2D6CF" w:rsidR="000C5467" w:rsidRPr="004420D0" w:rsidRDefault="000C5467" w:rsidP="00F2502B">
      <w:pPr>
        <w:pStyle w:val="NoSpacing"/>
      </w:pPr>
    </w:p>
    <w:p w14:paraId="66276FC8" w14:textId="37316B42" w:rsidR="000C5467" w:rsidRPr="004420D0" w:rsidRDefault="000C5467" w:rsidP="000C5467">
      <w:pPr>
        <w:pStyle w:val="NoSpacing"/>
        <w:numPr>
          <w:ilvl w:val="0"/>
          <w:numId w:val="4"/>
        </w:numPr>
      </w:pPr>
      <w:r w:rsidRPr="004420D0">
        <w:t>Definition</w:t>
      </w:r>
    </w:p>
    <w:p w14:paraId="7DEC9A6A" w14:textId="77777777" w:rsidR="000C5467" w:rsidRPr="004420D0" w:rsidRDefault="000C5467" w:rsidP="000C5467">
      <w:pPr>
        <w:pStyle w:val="NoSpacing"/>
        <w:ind w:left="720"/>
      </w:pPr>
    </w:p>
    <w:p w14:paraId="68C84D0A" w14:textId="78ECD3BC" w:rsidR="000C5467" w:rsidRPr="004420D0" w:rsidRDefault="000C5467" w:rsidP="000C5467">
      <w:pPr>
        <w:pStyle w:val="NoSpacing"/>
        <w:ind w:left="720"/>
      </w:pPr>
      <w:r w:rsidRPr="004420D0">
        <w:t>In this by-law and all other by-laws of the Corporation, unless the context otherwise requires:</w:t>
      </w:r>
    </w:p>
    <w:p w14:paraId="3083BD9F" w14:textId="77777777" w:rsidR="000C5467" w:rsidRPr="004420D0" w:rsidRDefault="000C5467" w:rsidP="000C5467">
      <w:pPr>
        <w:pStyle w:val="NoSpacing"/>
        <w:ind w:left="720"/>
      </w:pPr>
    </w:p>
    <w:p w14:paraId="3EE0FE26" w14:textId="58E12A64" w:rsidR="00C074B8" w:rsidRPr="004420D0" w:rsidRDefault="00C074B8" w:rsidP="00C074B8">
      <w:pPr>
        <w:pStyle w:val="NoSpacing"/>
        <w:ind w:left="720"/>
      </w:pPr>
      <w:r w:rsidRPr="004420D0">
        <w:t>“Act</w:t>
      </w:r>
      <w:r w:rsidR="00A05F66" w:rsidRPr="004420D0">
        <w:t>”</w:t>
      </w:r>
      <w:r w:rsidRPr="004420D0">
        <w:t xml:space="preserve"> means the Province of Ontario </w:t>
      </w:r>
      <w:r w:rsidRPr="004420D0">
        <w:rPr>
          <w:sz w:val="24"/>
          <w:szCs w:val="24"/>
        </w:rPr>
        <w:t>Not-for-Profit Corporations Act, 2010, S.O. 2010, c. 15</w:t>
      </w:r>
      <w:r w:rsidRPr="004420D0">
        <w:t xml:space="preserve"> including the Regulations made pursuant to the Act, and any statute or regulations that may be substituted, as amended from time to time</w:t>
      </w:r>
    </w:p>
    <w:p w14:paraId="44AD342C" w14:textId="43B74BC8" w:rsidR="000C5467" w:rsidRPr="004420D0" w:rsidRDefault="000C5467" w:rsidP="000C5467">
      <w:pPr>
        <w:pStyle w:val="NoSpacing"/>
        <w:ind w:left="720"/>
        <w:rPr>
          <w:sz w:val="24"/>
          <w:szCs w:val="24"/>
        </w:rPr>
      </w:pPr>
    </w:p>
    <w:p w14:paraId="69E322A7" w14:textId="3DBC2208" w:rsidR="000C5467" w:rsidRPr="004420D0" w:rsidRDefault="000C5467" w:rsidP="000C5467">
      <w:pPr>
        <w:pStyle w:val="NoSpacing"/>
        <w:ind w:left="720"/>
      </w:pPr>
      <w:r w:rsidRPr="004420D0">
        <w:t>“articles” means the original or restated articles of incorporation or articles of amendment, amalgamation, continuance, reorganization, arrangement or reviv</w:t>
      </w:r>
      <w:r w:rsidR="00125608" w:rsidRPr="004420D0">
        <w:t xml:space="preserve">al </w:t>
      </w:r>
      <w:r w:rsidRPr="004420D0">
        <w:t xml:space="preserve">of the </w:t>
      </w:r>
      <w:proofErr w:type="gramStart"/>
      <w:r w:rsidRPr="004420D0">
        <w:t>Corp</w:t>
      </w:r>
      <w:r w:rsidR="00125608" w:rsidRPr="004420D0">
        <w:t>oration;</w:t>
      </w:r>
      <w:proofErr w:type="gramEnd"/>
    </w:p>
    <w:p w14:paraId="75724FF7" w14:textId="3D72A660" w:rsidR="00125608" w:rsidRPr="004420D0" w:rsidRDefault="00125608" w:rsidP="000C5467">
      <w:pPr>
        <w:pStyle w:val="NoSpacing"/>
        <w:ind w:left="720"/>
      </w:pPr>
    </w:p>
    <w:p w14:paraId="72657D39" w14:textId="628A256A" w:rsidR="00125608" w:rsidRPr="004420D0" w:rsidRDefault="00125608" w:rsidP="000C5467">
      <w:pPr>
        <w:pStyle w:val="NoSpacing"/>
        <w:ind w:left="720"/>
      </w:pPr>
      <w:r w:rsidRPr="004420D0">
        <w:t>“</w:t>
      </w:r>
      <w:r w:rsidR="001660BF" w:rsidRPr="004420D0">
        <w:t>B</w:t>
      </w:r>
      <w:r w:rsidRPr="004420D0">
        <w:t xml:space="preserve">oard” means the </w:t>
      </w:r>
      <w:r w:rsidR="001660BF" w:rsidRPr="004420D0">
        <w:t>B</w:t>
      </w:r>
      <w:r w:rsidRPr="004420D0">
        <w:t xml:space="preserve">oard of </w:t>
      </w:r>
      <w:r w:rsidR="00FB76BD" w:rsidRPr="004420D0">
        <w:t>Director</w:t>
      </w:r>
      <w:r w:rsidRPr="004420D0">
        <w:t>s of the Corporation and “</w:t>
      </w:r>
      <w:r w:rsidR="00FB76BD" w:rsidRPr="004420D0">
        <w:t>Director</w:t>
      </w:r>
      <w:r w:rsidRPr="004420D0">
        <w:t xml:space="preserve">” means a member of the </w:t>
      </w:r>
      <w:proofErr w:type="gramStart"/>
      <w:r w:rsidR="001660BF" w:rsidRPr="004420D0">
        <w:t>B</w:t>
      </w:r>
      <w:r w:rsidRPr="004420D0">
        <w:t>oard;</w:t>
      </w:r>
      <w:proofErr w:type="gramEnd"/>
    </w:p>
    <w:p w14:paraId="49E83036" w14:textId="6B8E68F2" w:rsidR="00125608" w:rsidRPr="004420D0" w:rsidRDefault="00125608" w:rsidP="000C5467">
      <w:pPr>
        <w:pStyle w:val="NoSpacing"/>
        <w:ind w:left="720"/>
      </w:pPr>
    </w:p>
    <w:p w14:paraId="515D0A3E" w14:textId="6759A65B" w:rsidR="00125608" w:rsidRPr="004420D0" w:rsidRDefault="00125608" w:rsidP="000C5467">
      <w:pPr>
        <w:pStyle w:val="NoSpacing"/>
        <w:ind w:left="720"/>
      </w:pPr>
      <w:r w:rsidRPr="004420D0">
        <w:t>“by-</w:t>
      </w:r>
      <w:proofErr w:type="gramStart"/>
      <w:r w:rsidRPr="004420D0">
        <w:t>law</w:t>
      </w:r>
      <w:r w:rsidR="00237DC7" w:rsidRPr="004420D0">
        <w:t xml:space="preserve"> </w:t>
      </w:r>
      <w:r w:rsidRPr="004420D0">
        <w:t>”means</w:t>
      </w:r>
      <w:proofErr w:type="gramEnd"/>
      <w:r w:rsidRPr="004420D0">
        <w:t xml:space="preserve"> this by-law and any other by-law of the Corporation as amended and which are, from time to time, in force and effect;</w:t>
      </w:r>
    </w:p>
    <w:p w14:paraId="121D36FC" w14:textId="05D30CA2" w:rsidR="00125608" w:rsidRPr="004420D0" w:rsidRDefault="00125608" w:rsidP="000C5467">
      <w:pPr>
        <w:pStyle w:val="NoSpacing"/>
        <w:ind w:left="720"/>
      </w:pPr>
    </w:p>
    <w:p w14:paraId="06F8B537" w14:textId="5E76BCAF" w:rsidR="00086105" w:rsidRPr="004420D0" w:rsidRDefault="00125608" w:rsidP="000C5467">
      <w:pPr>
        <w:pStyle w:val="NoSpacing"/>
        <w:ind w:left="720"/>
      </w:pPr>
      <w:r w:rsidRPr="004420D0">
        <w:t>“</w:t>
      </w:r>
      <w:proofErr w:type="gramStart"/>
      <w:r w:rsidRPr="004420D0">
        <w:t>meeting</w:t>
      </w:r>
      <w:proofErr w:type="gramEnd"/>
      <w:r w:rsidRPr="004420D0">
        <w:t xml:space="preserve"> of </w:t>
      </w:r>
      <w:r w:rsidR="000D09BB" w:rsidRPr="004420D0">
        <w:t>Member</w:t>
      </w:r>
      <w:r w:rsidRPr="004420D0">
        <w:t xml:space="preserve">s” includes an annual meeting of </w:t>
      </w:r>
      <w:r w:rsidR="000D09BB" w:rsidRPr="004420D0">
        <w:t>Member</w:t>
      </w:r>
      <w:r w:rsidRPr="004420D0">
        <w:t xml:space="preserve">s or a special meeting of </w:t>
      </w:r>
      <w:r w:rsidR="000D09BB" w:rsidRPr="004420D0">
        <w:t>Member</w:t>
      </w:r>
      <w:r w:rsidRPr="004420D0">
        <w:t>s</w:t>
      </w:r>
    </w:p>
    <w:p w14:paraId="5AFC844F" w14:textId="77777777" w:rsidR="00086105" w:rsidRPr="004420D0" w:rsidRDefault="00086105" w:rsidP="006F0DB3">
      <w:pPr>
        <w:pStyle w:val="NoSpacing"/>
      </w:pPr>
    </w:p>
    <w:p w14:paraId="1BD6376A" w14:textId="77777777" w:rsidR="00C03824" w:rsidRPr="004420D0" w:rsidRDefault="00125608" w:rsidP="000C5467">
      <w:pPr>
        <w:pStyle w:val="NoSpacing"/>
        <w:ind w:left="720"/>
      </w:pPr>
      <w:r w:rsidRPr="004420D0">
        <w:t>“</w:t>
      </w:r>
      <w:proofErr w:type="gramStart"/>
      <w:r w:rsidRPr="004420D0">
        <w:t>ordinary</w:t>
      </w:r>
      <w:proofErr w:type="gramEnd"/>
      <w:r w:rsidRPr="004420D0">
        <w:t xml:space="preserve"> resolution” means a resolution</w:t>
      </w:r>
      <w:r w:rsidR="00451774" w:rsidRPr="004420D0">
        <w:t xml:space="preserve"> that</w:t>
      </w:r>
      <w:r w:rsidR="00C03824" w:rsidRPr="004420D0">
        <w:t>,</w:t>
      </w:r>
    </w:p>
    <w:p w14:paraId="2A60F153" w14:textId="0412BA0E" w:rsidR="00125608" w:rsidRPr="004420D0" w:rsidRDefault="00451774" w:rsidP="000C5467">
      <w:pPr>
        <w:pStyle w:val="NoSpacing"/>
        <w:ind w:left="720"/>
      </w:pPr>
      <w:r w:rsidRPr="004420D0">
        <w:t xml:space="preserve"> is submitted to a meeting of the </w:t>
      </w:r>
      <w:r w:rsidR="000D09BB" w:rsidRPr="004420D0">
        <w:t>Member</w:t>
      </w:r>
      <w:r w:rsidRPr="004420D0">
        <w:t xml:space="preserve">s of a corporation and passed at the meeting, with or without amendment, by </w:t>
      </w:r>
      <w:r w:rsidR="00387932" w:rsidRPr="004420D0">
        <w:t>a simple</w:t>
      </w:r>
      <w:r w:rsidR="00E514BA" w:rsidRPr="004420D0">
        <w:t xml:space="preserve"> </w:t>
      </w:r>
      <w:r w:rsidRPr="004420D0">
        <w:t>majority</w:t>
      </w:r>
      <w:r w:rsidR="00E514BA" w:rsidRPr="004420D0">
        <w:t xml:space="preserve">. </w:t>
      </w:r>
    </w:p>
    <w:p w14:paraId="13E0D974" w14:textId="77777777" w:rsidR="00451774" w:rsidRPr="004420D0" w:rsidRDefault="00451774" w:rsidP="00451774">
      <w:pPr>
        <w:pStyle w:val="Default"/>
        <w:rPr>
          <w:color w:val="auto"/>
        </w:rPr>
      </w:pPr>
    </w:p>
    <w:p w14:paraId="5D195611" w14:textId="7F371F3F" w:rsidR="00F03542" w:rsidRPr="004420D0" w:rsidRDefault="00125608" w:rsidP="00DC302F">
      <w:pPr>
        <w:pStyle w:val="NoSpacing"/>
        <w:ind w:left="720"/>
      </w:pPr>
      <w:r w:rsidRPr="004420D0">
        <w:t xml:space="preserve">“proposal” means a proposal submitted by a </w:t>
      </w:r>
      <w:r w:rsidR="000D09BB" w:rsidRPr="004420D0">
        <w:t>Member</w:t>
      </w:r>
      <w:r w:rsidRPr="004420D0">
        <w:t xml:space="preserve"> of the Corporation that meets the requirements of </w:t>
      </w:r>
      <w:r w:rsidR="00451774" w:rsidRPr="004420D0">
        <w:t xml:space="preserve">section 56 of </w:t>
      </w:r>
      <w:r w:rsidRPr="004420D0">
        <w:t xml:space="preserve">the </w:t>
      </w:r>
      <w:proofErr w:type="gramStart"/>
      <w:r w:rsidRPr="004420D0">
        <w:t>Act;</w:t>
      </w:r>
      <w:proofErr w:type="gramEnd"/>
      <w:r w:rsidR="00F03542" w:rsidRPr="004420D0">
        <w:t xml:space="preserve"> </w:t>
      </w:r>
    </w:p>
    <w:p w14:paraId="5E11F33C" w14:textId="71AD1BA3" w:rsidR="00125608" w:rsidRPr="004420D0" w:rsidRDefault="00125608" w:rsidP="000C5467">
      <w:pPr>
        <w:pStyle w:val="NoSpacing"/>
        <w:ind w:left="720"/>
      </w:pPr>
    </w:p>
    <w:p w14:paraId="190A2A10" w14:textId="081E93AC" w:rsidR="00125608" w:rsidRPr="004420D0" w:rsidRDefault="00125608" w:rsidP="000C5467">
      <w:pPr>
        <w:pStyle w:val="NoSpacing"/>
        <w:ind w:left="720"/>
      </w:pPr>
      <w:r w:rsidRPr="004420D0">
        <w:t>“</w:t>
      </w:r>
      <w:r w:rsidR="00BC4EFA" w:rsidRPr="004420D0">
        <w:t>r</w:t>
      </w:r>
      <w:r w:rsidRPr="004420D0">
        <w:t>egulations” means the regulations made under the Act, as amended, restar</w:t>
      </w:r>
      <w:r w:rsidR="00237DC7" w:rsidRPr="004420D0">
        <w:t>t</w:t>
      </w:r>
      <w:r w:rsidRPr="004420D0">
        <w:t>ed or in effect from time to time</w:t>
      </w:r>
    </w:p>
    <w:p w14:paraId="764E82B5" w14:textId="77777777" w:rsidR="005F7318" w:rsidRPr="004420D0" w:rsidRDefault="005F7318" w:rsidP="000C5467">
      <w:pPr>
        <w:pStyle w:val="NoSpacing"/>
        <w:ind w:left="720"/>
      </w:pPr>
    </w:p>
    <w:p w14:paraId="455E995B" w14:textId="11467A46" w:rsidR="005F7318" w:rsidRPr="004420D0" w:rsidRDefault="005F7318" w:rsidP="000C5467">
      <w:pPr>
        <w:pStyle w:val="NoSpacing"/>
        <w:ind w:left="720"/>
      </w:pPr>
      <w:r w:rsidRPr="004420D0">
        <w:t xml:space="preserve">“resident” person or persons residing </w:t>
      </w:r>
    </w:p>
    <w:p w14:paraId="5E5CE7EB" w14:textId="52BF6EFF" w:rsidR="00C03824" w:rsidRPr="004420D0" w:rsidRDefault="00C03824" w:rsidP="00C03824">
      <w:pPr>
        <w:pStyle w:val="NoSpacing"/>
        <w:ind w:left="720"/>
      </w:pPr>
    </w:p>
    <w:p w14:paraId="2D3A0102" w14:textId="77777777" w:rsidR="00C03824" w:rsidRPr="004420D0" w:rsidRDefault="00C03824" w:rsidP="00C03824">
      <w:pPr>
        <w:pStyle w:val="Default"/>
        <w:ind w:firstLine="720"/>
        <w:rPr>
          <w:rFonts w:asciiTheme="minorHAnsi" w:hAnsiTheme="minorHAnsi" w:cstheme="minorHAnsi"/>
          <w:color w:val="auto"/>
          <w:sz w:val="22"/>
          <w:szCs w:val="22"/>
        </w:rPr>
      </w:pPr>
      <w:r w:rsidRPr="004420D0">
        <w:rPr>
          <w:rFonts w:asciiTheme="minorHAnsi" w:hAnsiTheme="minorHAnsi" w:cstheme="minorHAnsi"/>
          <w:color w:val="auto"/>
          <w:sz w:val="22"/>
          <w:szCs w:val="22"/>
        </w:rPr>
        <w:t>“</w:t>
      </w:r>
      <w:proofErr w:type="gramStart"/>
      <w:r w:rsidRPr="004420D0">
        <w:rPr>
          <w:rFonts w:asciiTheme="minorHAnsi" w:hAnsiTheme="minorHAnsi" w:cstheme="minorHAnsi"/>
          <w:color w:val="auto"/>
          <w:sz w:val="22"/>
          <w:szCs w:val="22"/>
        </w:rPr>
        <w:t>special</w:t>
      </w:r>
      <w:proofErr w:type="gramEnd"/>
      <w:r w:rsidRPr="004420D0">
        <w:rPr>
          <w:rFonts w:asciiTheme="minorHAnsi" w:hAnsiTheme="minorHAnsi" w:cstheme="minorHAnsi"/>
          <w:color w:val="auto"/>
          <w:sz w:val="22"/>
          <w:szCs w:val="22"/>
        </w:rPr>
        <w:t xml:space="preserve"> resolution” means a resolution that,</w:t>
      </w:r>
    </w:p>
    <w:p w14:paraId="25456D04" w14:textId="7BD72BB8" w:rsidR="00C03824" w:rsidRPr="004420D0" w:rsidRDefault="00C03824" w:rsidP="00C03824">
      <w:pPr>
        <w:pStyle w:val="Default"/>
        <w:ind w:left="720"/>
        <w:rPr>
          <w:rFonts w:asciiTheme="minorHAnsi" w:hAnsiTheme="minorHAnsi" w:cstheme="minorHAnsi"/>
          <w:color w:val="auto"/>
          <w:sz w:val="22"/>
          <w:szCs w:val="22"/>
        </w:rPr>
      </w:pPr>
      <w:r w:rsidRPr="004420D0">
        <w:rPr>
          <w:rFonts w:asciiTheme="minorHAnsi" w:hAnsiTheme="minorHAnsi" w:cstheme="minorHAnsi"/>
          <w:color w:val="auto"/>
          <w:sz w:val="22"/>
          <w:szCs w:val="22"/>
        </w:rPr>
        <w:t xml:space="preserve">(a) is submitted to a special meeting of the </w:t>
      </w:r>
      <w:r w:rsidR="000D09BB" w:rsidRPr="004420D0">
        <w:rPr>
          <w:rFonts w:asciiTheme="minorHAnsi" w:hAnsiTheme="minorHAnsi" w:cstheme="minorHAnsi"/>
          <w:color w:val="auto"/>
          <w:sz w:val="22"/>
          <w:szCs w:val="22"/>
        </w:rPr>
        <w:t>Member</w:t>
      </w:r>
      <w:r w:rsidRPr="004420D0">
        <w:rPr>
          <w:rFonts w:asciiTheme="minorHAnsi" w:hAnsiTheme="minorHAnsi" w:cstheme="minorHAnsi"/>
          <w:color w:val="auto"/>
          <w:sz w:val="22"/>
          <w:szCs w:val="22"/>
        </w:rPr>
        <w:t xml:space="preserve">s of a </w:t>
      </w:r>
      <w:r w:rsidR="0090776C" w:rsidRPr="004420D0">
        <w:rPr>
          <w:rFonts w:asciiTheme="minorHAnsi" w:hAnsiTheme="minorHAnsi" w:cstheme="minorHAnsi"/>
          <w:color w:val="auto"/>
          <w:sz w:val="22"/>
          <w:szCs w:val="22"/>
        </w:rPr>
        <w:t>C</w:t>
      </w:r>
      <w:r w:rsidRPr="004420D0">
        <w:rPr>
          <w:rFonts w:asciiTheme="minorHAnsi" w:hAnsiTheme="minorHAnsi" w:cstheme="minorHAnsi"/>
          <w:color w:val="auto"/>
          <w:sz w:val="22"/>
          <w:szCs w:val="22"/>
        </w:rPr>
        <w:t>orporation duly called for the purpose of considering the resolution and passed at the meeting, with or without amendment, by at least two-thirds of the votes cast, or</w:t>
      </w:r>
    </w:p>
    <w:p w14:paraId="7373EA46" w14:textId="471F716D" w:rsidR="00C03824" w:rsidRPr="004420D0" w:rsidRDefault="00C03824" w:rsidP="00C03824">
      <w:pPr>
        <w:pStyle w:val="Default"/>
        <w:ind w:left="720"/>
        <w:rPr>
          <w:rFonts w:asciiTheme="minorHAnsi" w:hAnsiTheme="minorHAnsi" w:cstheme="minorHAnsi"/>
          <w:color w:val="auto"/>
          <w:sz w:val="22"/>
          <w:szCs w:val="22"/>
        </w:rPr>
      </w:pPr>
      <w:r w:rsidRPr="004420D0">
        <w:rPr>
          <w:rFonts w:asciiTheme="minorHAnsi" w:hAnsiTheme="minorHAnsi" w:cstheme="minorHAnsi"/>
          <w:color w:val="auto"/>
          <w:sz w:val="22"/>
          <w:szCs w:val="22"/>
        </w:rPr>
        <w:t xml:space="preserve">(b) consented to by each </w:t>
      </w:r>
      <w:r w:rsidR="000D09BB" w:rsidRPr="004420D0">
        <w:rPr>
          <w:rFonts w:asciiTheme="minorHAnsi" w:hAnsiTheme="minorHAnsi" w:cstheme="minorHAnsi"/>
          <w:color w:val="auto"/>
          <w:sz w:val="22"/>
          <w:szCs w:val="22"/>
        </w:rPr>
        <w:t>Member</w:t>
      </w:r>
      <w:r w:rsidRPr="004420D0">
        <w:rPr>
          <w:rFonts w:asciiTheme="minorHAnsi" w:hAnsiTheme="minorHAnsi" w:cstheme="minorHAnsi"/>
          <w:color w:val="auto"/>
          <w:sz w:val="22"/>
          <w:szCs w:val="22"/>
        </w:rPr>
        <w:t xml:space="preserve"> of the </w:t>
      </w:r>
      <w:r w:rsidR="0090776C" w:rsidRPr="004420D0">
        <w:rPr>
          <w:rFonts w:asciiTheme="minorHAnsi" w:hAnsiTheme="minorHAnsi" w:cstheme="minorHAnsi"/>
          <w:color w:val="auto"/>
          <w:sz w:val="22"/>
          <w:szCs w:val="22"/>
        </w:rPr>
        <w:t>C</w:t>
      </w:r>
      <w:r w:rsidRPr="004420D0">
        <w:rPr>
          <w:rFonts w:asciiTheme="minorHAnsi" w:hAnsiTheme="minorHAnsi" w:cstheme="minorHAnsi"/>
          <w:color w:val="auto"/>
          <w:sz w:val="22"/>
          <w:szCs w:val="22"/>
        </w:rPr>
        <w:t xml:space="preserve">orporation entitled to vote at a meeting of the </w:t>
      </w:r>
      <w:r w:rsidR="000D09BB" w:rsidRPr="004420D0">
        <w:rPr>
          <w:rFonts w:asciiTheme="minorHAnsi" w:hAnsiTheme="minorHAnsi" w:cstheme="minorHAnsi"/>
          <w:color w:val="auto"/>
          <w:sz w:val="22"/>
          <w:szCs w:val="22"/>
        </w:rPr>
        <w:t>Member</w:t>
      </w:r>
      <w:r w:rsidRPr="004420D0">
        <w:rPr>
          <w:rFonts w:asciiTheme="minorHAnsi" w:hAnsiTheme="minorHAnsi" w:cstheme="minorHAnsi"/>
          <w:color w:val="auto"/>
          <w:sz w:val="22"/>
          <w:szCs w:val="22"/>
        </w:rPr>
        <w:t xml:space="preserve">s of the </w:t>
      </w:r>
      <w:r w:rsidR="00FB76BD" w:rsidRPr="004420D0">
        <w:rPr>
          <w:rFonts w:asciiTheme="minorHAnsi" w:hAnsiTheme="minorHAnsi" w:cstheme="minorHAnsi"/>
          <w:color w:val="auto"/>
          <w:sz w:val="22"/>
          <w:szCs w:val="22"/>
        </w:rPr>
        <w:t>Corporation</w:t>
      </w:r>
      <w:r w:rsidRPr="004420D0">
        <w:rPr>
          <w:rFonts w:asciiTheme="minorHAnsi" w:hAnsiTheme="minorHAnsi" w:cstheme="minorHAnsi"/>
          <w:color w:val="auto"/>
          <w:sz w:val="22"/>
          <w:szCs w:val="22"/>
        </w:rPr>
        <w:t xml:space="preserve"> or the </w:t>
      </w:r>
      <w:r w:rsidR="000D09BB" w:rsidRPr="004420D0">
        <w:rPr>
          <w:rFonts w:asciiTheme="minorHAnsi" w:hAnsiTheme="minorHAnsi" w:cstheme="minorHAnsi"/>
          <w:color w:val="auto"/>
          <w:sz w:val="22"/>
          <w:szCs w:val="22"/>
        </w:rPr>
        <w:t>Member</w:t>
      </w:r>
      <w:r w:rsidRPr="004420D0">
        <w:rPr>
          <w:rFonts w:asciiTheme="minorHAnsi" w:hAnsiTheme="minorHAnsi" w:cstheme="minorHAnsi"/>
          <w:color w:val="auto"/>
          <w:sz w:val="22"/>
          <w:szCs w:val="22"/>
        </w:rPr>
        <w:t>’s attorney; (“</w:t>
      </w:r>
      <w:proofErr w:type="spellStart"/>
      <w:r w:rsidRPr="004420D0">
        <w:rPr>
          <w:rFonts w:asciiTheme="minorHAnsi" w:hAnsiTheme="minorHAnsi" w:cstheme="minorHAnsi"/>
          <w:color w:val="auto"/>
          <w:sz w:val="22"/>
          <w:szCs w:val="22"/>
        </w:rPr>
        <w:t>résolution</w:t>
      </w:r>
      <w:proofErr w:type="spellEnd"/>
      <w:r w:rsidRPr="004420D0">
        <w:rPr>
          <w:rFonts w:asciiTheme="minorHAnsi" w:hAnsiTheme="minorHAnsi" w:cstheme="minorHAnsi"/>
          <w:color w:val="auto"/>
          <w:sz w:val="22"/>
          <w:szCs w:val="22"/>
        </w:rPr>
        <w:t xml:space="preserve"> extraordinaire”)</w:t>
      </w:r>
    </w:p>
    <w:p w14:paraId="23FFC6A2" w14:textId="2673F2C8" w:rsidR="00A41F76" w:rsidRPr="004420D0" w:rsidRDefault="00A41F76" w:rsidP="000C5467">
      <w:pPr>
        <w:pStyle w:val="NoSpacing"/>
        <w:ind w:left="720"/>
      </w:pPr>
    </w:p>
    <w:p w14:paraId="4935AE25" w14:textId="77777777" w:rsidR="00A41F76" w:rsidRPr="004420D0" w:rsidRDefault="00A41F76" w:rsidP="000C5467">
      <w:pPr>
        <w:pStyle w:val="NoSpacing"/>
        <w:ind w:left="720"/>
      </w:pPr>
    </w:p>
    <w:p w14:paraId="04D95297" w14:textId="77777777" w:rsidR="00A41F76" w:rsidRPr="004420D0" w:rsidRDefault="00A41F76" w:rsidP="000C5467">
      <w:pPr>
        <w:pStyle w:val="NoSpacing"/>
        <w:ind w:left="720"/>
      </w:pPr>
    </w:p>
    <w:p w14:paraId="7E9DFBB4" w14:textId="521B40EA" w:rsidR="009778AE" w:rsidRPr="004420D0" w:rsidRDefault="009778AE" w:rsidP="00C64C75">
      <w:pPr>
        <w:pStyle w:val="NoSpacing"/>
      </w:pPr>
      <w:bookmarkStart w:id="2" w:name="_Hlk128468049"/>
    </w:p>
    <w:p w14:paraId="4A729339" w14:textId="77777777" w:rsidR="009778AE" w:rsidRPr="004420D0" w:rsidRDefault="009778AE" w:rsidP="000C5467">
      <w:pPr>
        <w:pStyle w:val="NoSpacing"/>
        <w:ind w:left="720"/>
      </w:pPr>
    </w:p>
    <w:bookmarkEnd w:id="2"/>
    <w:p w14:paraId="0BF1DB5A" w14:textId="5E5BE46D" w:rsidR="00AD0376" w:rsidRPr="004420D0" w:rsidRDefault="00AD0376" w:rsidP="00AD0376">
      <w:pPr>
        <w:pStyle w:val="NoSpacing"/>
        <w:numPr>
          <w:ilvl w:val="0"/>
          <w:numId w:val="4"/>
        </w:numPr>
        <w:rPr>
          <w:b/>
          <w:bCs/>
        </w:rPr>
      </w:pPr>
      <w:r w:rsidRPr="004420D0">
        <w:rPr>
          <w:b/>
          <w:bCs/>
        </w:rPr>
        <w:lastRenderedPageBreak/>
        <w:t>Interpretation</w:t>
      </w:r>
    </w:p>
    <w:p w14:paraId="0656FFEB" w14:textId="52A49770" w:rsidR="00AD0376" w:rsidRPr="004420D0" w:rsidRDefault="00AD0376" w:rsidP="00AD0376">
      <w:pPr>
        <w:pStyle w:val="NoSpacing"/>
      </w:pPr>
    </w:p>
    <w:p w14:paraId="0F527EF4" w14:textId="1E7043F8" w:rsidR="00AD0376" w:rsidRPr="004420D0" w:rsidRDefault="00AD0376" w:rsidP="00AD0376">
      <w:pPr>
        <w:pStyle w:val="NoSpacing"/>
        <w:ind w:left="720"/>
      </w:pPr>
      <w:r w:rsidRPr="004420D0">
        <w:t>In the interpretation of this by-law, words in the singular include the plural and vice-versa, words in one gender include all gender, and “person” includes an individual, body, corporate, partnership,</w:t>
      </w:r>
      <w:r w:rsidR="00982E71" w:rsidRPr="004420D0">
        <w:t xml:space="preserve"> </w:t>
      </w:r>
      <w:r w:rsidRPr="004420D0">
        <w:t>t</w:t>
      </w:r>
      <w:r w:rsidR="00982E71" w:rsidRPr="004420D0">
        <w:t>r</w:t>
      </w:r>
      <w:r w:rsidRPr="004420D0">
        <w:t>ust and unincorporated organization.</w:t>
      </w:r>
    </w:p>
    <w:p w14:paraId="7A0BD60C" w14:textId="331F86AB" w:rsidR="00AD0376" w:rsidRPr="004420D0" w:rsidRDefault="00AD0376" w:rsidP="00AD0376">
      <w:pPr>
        <w:pStyle w:val="NoSpacing"/>
        <w:ind w:left="720"/>
      </w:pPr>
    </w:p>
    <w:p w14:paraId="5B7E0EC8" w14:textId="282CA158" w:rsidR="00AD0376" w:rsidRPr="004420D0" w:rsidRDefault="00AD0376" w:rsidP="00AD0376">
      <w:pPr>
        <w:pStyle w:val="NoSpacing"/>
        <w:ind w:left="720"/>
      </w:pPr>
      <w:r w:rsidRPr="004420D0">
        <w:t>Other than as specified above, words, and expressions defined in the Act hav</w:t>
      </w:r>
      <w:r w:rsidR="00237DC7" w:rsidRPr="004420D0">
        <w:t>e</w:t>
      </w:r>
      <w:r w:rsidRPr="004420D0">
        <w:t xml:space="preserve"> the same meanings when used in these by-laws.</w:t>
      </w:r>
    </w:p>
    <w:p w14:paraId="34C49B0B" w14:textId="757CB847" w:rsidR="00AD0376" w:rsidRPr="004420D0" w:rsidRDefault="00AD0376" w:rsidP="00AD0376">
      <w:pPr>
        <w:pStyle w:val="NoSpacing"/>
        <w:ind w:left="720"/>
      </w:pPr>
    </w:p>
    <w:p w14:paraId="4CB68057" w14:textId="65A12DDB" w:rsidR="00AD0376" w:rsidRPr="004420D0" w:rsidRDefault="00AD0376" w:rsidP="00AD0376">
      <w:pPr>
        <w:pStyle w:val="NoSpacing"/>
        <w:numPr>
          <w:ilvl w:val="0"/>
          <w:numId w:val="4"/>
        </w:numPr>
        <w:rPr>
          <w:b/>
          <w:bCs/>
        </w:rPr>
      </w:pPr>
      <w:r w:rsidRPr="004420D0">
        <w:rPr>
          <w:b/>
          <w:bCs/>
        </w:rPr>
        <w:t>Corporate Seal</w:t>
      </w:r>
    </w:p>
    <w:p w14:paraId="73691D0C" w14:textId="228C442E" w:rsidR="00AD0376" w:rsidRPr="004420D0" w:rsidRDefault="00AD0376" w:rsidP="00AD0376">
      <w:pPr>
        <w:pStyle w:val="NoSpacing"/>
        <w:ind w:left="360"/>
      </w:pPr>
    </w:p>
    <w:p w14:paraId="7A20650F" w14:textId="45726910" w:rsidR="00AD0376" w:rsidRPr="004420D0" w:rsidRDefault="00AD0376" w:rsidP="00AD0376">
      <w:pPr>
        <w:pStyle w:val="NoSpacing"/>
        <w:ind w:left="720"/>
      </w:pPr>
      <w:r w:rsidRPr="004420D0">
        <w:t xml:space="preserve">The seal, an impression of which is stamped in the margin of this document, shall be the seal of the </w:t>
      </w:r>
      <w:r w:rsidR="00271A46" w:rsidRPr="004420D0">
        <w:t>C</w:t>
      </w:r>
      <w:r w:rsidRPr="004420D0">
        <w:t xml:space="preserve">orporation. The </w:t>
      </w:r>
      <w:r w:rsidR="00271A46" w:rsidRPr="004420D0">
        <w:t>S</w:t>
      </w:r>
      <w:r w:rsidRPr="004420D0">
        <w:t>ecretary of the Corporation shall be the custodian of the corporate seal.</w:t>
      </w:r>
    </w:p>
    <w:p w14:paraId="06D3FCAE" w14:textId="0D915D54" w:rsidR="00AD0376" w:rsidRPr="004420D0" w:rsidRDefault="00AD0376" w:rsidP="00AD0376">
      <w:pPr>
        <w:pStyle w:val="NoSpacing"/>
        <w:ind w:left="720"/>
      </w:pPr>
    </w:p>
    <w:p w14:paraId="1CB6293F" w14:textId="2D03B745" w:rsidR="00AD0376" w:rsidRPr="004420D0" w:rsidRDefault="00AD0376" w:rsidP="00AD0376">
      <w:pPr>
        <w:pStyle w:val="NoSpacing"/>
        <w:numPr>
          <w:ilvl w:val="0"/>
          <w:numId w:val="4"/>
        </w:numPr>
        <w:rPr>
          <w:b/>
          <w:bCs/>
        </w:rPr>
      </w:pPr>
      <w:r w:rsidRPr="004420D0">
        <w:rPr>
          <w:b/>
          <w:bCs/>
        </w:rPr>
        <w:t>Execution of Documents</w:t>
      </w:r>
    </w:p>
    <w:p w14:paraId="029A94FB" w14:textId="7F521C86" w:rsidR="00AD0376" w:rsidRPr="004420D0" w:rsidRDefault="00AD0376" w:rsidP="00AD0376">
      <w:pPr>
        <w:pStyle w:val="NoSpacing"/>
      </w:pPr>
    </w:p>
    <w:p w14:paraId="0C1D3B7E" w14:textId="6BE7E1F8" w:rsidR="00AD0376" w:rsidRPr="004420D0" w:rsidRDefault="00AD0376" w:rsidP="00AD0376">
      <w:pPr>
        <w:pStyle w:val="NoSpacing"/>
        <w:ind w:left="720"/>
      </w:pPr>
      <w:r w:rsidRPr="004420D0">
        <w:t xml:space="preserve">Deeds, transfers, assignments, contracts, obligations and other instruments in writing requiring execution by the Corporation may be signed by any two </w:t>
      </w:r>
      <w:r w:rsidR="00387932" w:rsidRPr="004420D0">
        <w:t>(2</w:t>
      </w:r>
      <w:r w:rsidRPr="004420D0">
        <w:t xml:space="preserve">) of its </w:t>
      </w:r>
      <w:r w:rsidR="00416BE8" w:rsidRPr="004420D0">
        <w:t>Executive Officers</w:t>
      </w:r>
      <w:r w:rsidRPr="004420D0">
        <w:t xml:space="preserve">. In addition, the </w:t>
      </w:r>
      <w:r w:rsidR="00416BE8" w:rsidRPr="004420D0">
        <w:t>B</w:t>
      </w:r>
      <w:r w:rsidRPr="004420D0">
        <w:t xml:space="preserve">oard may from time to time direct the </w:t>
      </w:r>
      <w:proofErr w:type="gramStart"/>
      <w:r w:rsidRPr="004420D0">
        <w:t>manner in which</w:t>
      </w:r>
      <w:proofErr w:type="gramEnd"/>
      <w:r w:rsidR="00416BE8" w:rsidRPr="004420D0">
        <w:t>,</w:t>
      </w:r>
      <w:r w:rsidRPr="004420D0">
        <w:t xml:space="preserve"> and the person or persons by whom</w:t>
      </w:r>
      <w:r w:rsidR="00416BE8" w:rsidRPr="004420D0">
        <w:t>,</w:t>
      </w:r>
      <w:r w:rsidRPr="004420D0">
        <w:t xml:space="preserve"> a particular document or type of document shall be executed. Any person authorized to sign any document may affix the corporate seal (if any) to the document. Any signing</w:t>
      </w:r>
      <w:r w:rsidR="00416BE8" w:rsidRPr="004420D0">
        <w:t xml:space="preserve"> Executive Officer </w:t>
      </w:r>
      <w:r w:rsidRPr="004420D0">
        <w:t>may certify a copy of any instrument, resolution, by-law or other document of the Corporation to be a true copy thereof.</w:t>
      </w:r>
    </w:p>
    <w:p w14:paraId="2161A010" w14:textId="394643EE" w:rsidR="00AD0376" w:rsidRPr="004420D0" w:rsidRDefault="00AD0376" w:rsidP="00AD0376">
      <w:pPr>
        <w:pStyle w:val="NoSpacing"/>
        <w:ind w:left="720"/>
      </w:pPr>
    </w:p>
    <w:p w14:paraId="57A8CB30" w14:textId="71787336" w:rsidR="00AD0376" w:rsidRPr="004420D0" w:rsidRDefault="00AD0376" w:rsidP="00AD0376">
      <w:pPr>
        <w:pStyle w:val="NoSpacing"/>
        <w:numPr>
          <w:ilvl w:val="0"/>
          <w:numId w:val="4"/>
        </w:numPr>
        <w:rPr>
          <w:b/>
          <w:bCs/>
        </w:rPr>
      </w:pPr>
      <w:r w:rsidRPr="004420D0">
        <w:rPr>
          <w:b/>
          <w:bCs/>
        </w:rPr>
        <w:t>Financial Year</w:t>
      </w:r>
    </w:p>
    <w:p w14:paraId="34E8E4BD" w14:textId="659C05E4" w:rsidR="00AD0376" w:rsidRPr="004420D0" w:rsidRDefault="00AD0376" w:rsidP="00AD0376">
      <w:pPr>
        <w:pStyle w:val="NoSpacing"/>
      </w:pPr>
    </w:p>
    <w:p w14:paraId="2D9AF6DD" w14:textId="5169315E" w:rsidR="00AD0376" w:rsidRPr="004420D0" w:rsidRDefault="00AD0376" w:rsidP="00AD0376">
      <w:pPr>
        <w:pStyle w:val="NoSpacing"/>
        <w:ind w:left="720"/>
      </w:pPr>
      <w:r w:rsidRPr="004420D0">
        <w:t>The financial year end of the Corporation shall be September 30 in each year.</w:t>
      </w:r>
    </w:p>
    <w:p w14:paraId="4B97B558" w14:textId="1614D4C7" w:rsidR="00AD0376" w:rsidRPr="004420D0" w:rsidRDefault="00AD0376" w:rsidP="00AD0376">
      <w:pPr>
        <w:pStyle w:val="NoSpacing"/>
        <w:ind w:left="720"/>
      </w:pPr>
    </w:p>
    <w:p w14:paraId="383387AC" w14:textId="6ECC6250" w:rsidR="00AD0376" w:rsidRPr="004420D0" w:rsidRDefault="00AD0376" w:rsidP="00AD0376">
      <w:pPr>
        <w:pStyle w:val="NoSpacing"/>
        <w:numPr>
          <w:ilvl w:val="0"/>
          <w:numId w:val="4"/>
        </w:numPr>
        <w:rPr>
          <w:b/>
          <w:bCs/>
        </w:rPr>
      </w:pPr>
      <w:r w:rsidRPr="004420D0">
        <w:rPr>
          <w:b/>
          <w:bCs/>
        </w:rPr>
        <w:t>Banking Arrangements</w:t>
      </w:r>
    </w:p>
    <w:p w14:paraId="31E4849C" w14:textId="26C01DBB" w:rsidR="00AD0376" w:rsidRPr="004420D0" w:rsidRDefault="00AD0376" w:rsidP="00AD0376">
      <w:pPr>
        <w:pStyle w:val="NoSpacing"/>
        <w:ind w:left="360"/>
      </w:pPr>
    </w:p>
    <w:p w14:paraId="3341463B" w14:textId="41BDFA41" w:rsidR="00AD0376" w:rsidRPr="004420D0" w:rsidRDefault="00AD0376" w:rsidP="00AD0376">
      <w:pPr>
        <w:pStyle w:val="NoSpacing"/>
        <w:ind w:left="720"/>
      </w:pPr>
      <w:r w:rsidRPr="004420D0">
        <w:t xml:space="preserve">The banking business of the Corporation shall be transacted at such bank, trust company or other firm or </w:t>
      </w:r>
      <w:r w:rsidR="00080C4B" w:rsidRPr="004420D0">
        <w:t>C</w:t>
      </w:r>
      <w:r w:rsidRPr="004420D0">
        <w:t xml:space="preserve">orporation carrying on a banking business in Canada or elsewhere as the </w:t>
      </w:r>
      <w:r w:rsidR="00080C4B" w:rsidRPr="004420D0">
        <w:t>B</w:t>
      </w:r>
      <w:r w:rsidRPr="004420D0">
        <w:t xml:space="preserve">oard of </w:t>
      </w:r>
      <w:r w:rsidR="00FB76BD" w:rsidRPr="004420D0">
        <w:t>Director</w:t>
      </w:r>
      <w:r w:rsidRPr="004420D0">
        <w:t>s may designate, appoint</w:t>
      </w:r>
      <w:r w:rsidR="00080C4B" w:rsidRPr="004420D0">
        <w:t>,</w:t>
      </w:r>
      <w:r w:rsidRPr="004420D0">
        <w:t xml:space="preserve"> or authorize from time to time by resolution. The banking business or any part of it shall be transacted by an </w:t>
      </w:r>
      <w:r w:rsidR="00080C4B" w:rsidRPr="004420D0">
        <w:t>O</w:t>
      </w:r>
      <w:r w:rsidRPr="004420D0">
        <w:t xml:space="preserve">fficer or </w:t>
      </w:r>
      <w:r w:rsidR="00080C4B" w:rsidRPr="004420D0">
        <w:t>O</w:t>
      </w:r>
      <w:r w:rsidRPr="004420D0">
        <w:t>fficers of the Corporation and/or other persons as the</w:t>
      </w:r>
      <w:r w:rsidR="00080C4B" w:rsidRPr="004420D0">
        <w:t xml:space="preserve"> B</w:t>
      </w:r>
      <w:r w:rsidRPr="004420D0">
        <w:t xml:space="preserve">oard of </w:t>
      </w:r>
      <w:r w:rsidR="00080C4B" w:rsidRPr="004420D0">
        <w:t>D</w:t>
      </w:r>
      <w:r w:rsidRPr="004420D0">
        <w:t xml:space="preserve">irectors may by resolution from time to time designate, </w:t>
      </w:r>
      <w:r w:rsidR="00387932" w:rsidRPr="004420D0">
        <w:t>direct, or</w:t>
      </w:r>
      <w:r w:rsidRPr="004420D0">
        <w:t xml:space="preserve"> authorize.</w:t>
      </w:r>
    </w:p>
    <w:p w14:paraId="009662E5" w14:textId="245C9B99" w:rsidR="00AD0376" w:rsidRPr="004420D0" w:rsidRDefault="00AD0376" w:rsidP="00AD0376">
      <w:pPr>
        <w:pStyle w:val="NoSpacing"/>
        <w:ind w:left="720"/>
      </w:pPr>
    </w:p>
    <w:p w14:paraId="0FC9FD1A" w14:textId="5DC6C60C" w:rsidR="00AD0376" w:rsidRPr="004420D0" w:rsidRDefault="00AD0376" w:rsidP="00AD0376">
      <w:pPr>
        <w:pStyle w:val="NoSpacing"/>
        <w:numPr>
          <w:ilvl w:val="0"/>
          <w:numId w:val="4"/>
        </w:numPr>
        <w:rPr>
          <w:b/>
          <w:bCs/>
        </w:rPr>
      </w:pPr>
      <w:r w:rsidRPr="004420D0">
        <w:rPr>
          <w:b/>
          <w:bCs/>
        </w:rPr>
        <w:t>Borrowing Powers</w:t>
      </w:r>
    </w:p>
    <w:p w14:paraId="2DA8AC07" w14:textId="3ADC5113" w:rsidR="00AD0376" w:rsidRPr="004420D0" w:rsidRDefault="00AD0376" w:rsidP="00AD0376">
      <w:pPr>
        <w:pStyle w:val="NoSpacing"/>
      </w:pPr>
    </w:p>
    <w:p w14:paraId="311F1926" w14:textId="1A6E3566" w:rsidR="00AD0376" w:rsidRPr="004420D0" w:rsidRDefault="00AD0376" w:rsidP="00AD0376">
      <w:pPr>
        <w:pStyle w:val="NoSpacing"/>
        <w:ind w:left="720"/>
      </w:pPr>
      <w:r w:rsidRPr="004420D0">
        <w:t xml:space="preserve">If authorized by a by-law which is duly adopted by the </w:t>
      </w:r>
      <w:r w:rsidR="00602F48" w:rsidRPr="004420D0">
        <w:t>D</w:t>
      </w:r>
      <w:r w:rsidRPr="004420D0">
        <w:t xml:space="preserve">irectors and confirmed by ordinary resolution of the </w:t>
      </w:r>
      <w:r w:rsidR="00602F48" w:rsidRPr="004420D0">
        <w:t>M</w:t>
      </w:r>
      <w:r w:rsidRPr="004420D0">
        <w:t xml:space="preserve">embers, the </w:t>
      </w:r>
      <w:r w:rsidR="00602F48" w:rsidRPr="004420D0">
        <w:t>D</w:t>
      </w:r>
      <w:r w:rsidRPr="004420D0">
        <w:t xml:space="preserve">irectors </w:t>
      </w:r>
      <w:r w:rsidR="00602F48" w:rsidRPr="004420D0">
        <w:t>o</w:t>
      </w:r>
      <w:r w:rsidRPr="004420D0">
        <w:t xml:space="preserve">f the </w:t>
      </w:r>
      <w:r w:rsidR="00602F48" w:rsidRPr="004420D0">
        <w:t>C</w:t>
      </w:r>
      <w:r w:rsidRPr="004420D0">
        <w:t>orporation may from time to time:</w:t>
      </w:r>
    </w:p>
    <w:p w14:paraId="1D14969A" w14:textId="39E253CF" w:rsidR="00AD0376" w:rsidRPr="004420D0" w:rsidRDefault="00AD0376" w:rsidP="00AD0376">
      <w:pPr>
        <w:pStyle w:val="NoSpacing"/>
        <w:ind w:left="720"/>
      </w:pPr>
    </w:p>
    <w:p w14:paraId="3AB5F914" w14:textId="72071ABB" w:rsidR="00AD0376" w:rsidRPr="004420D0" w:rsidRDefault="00AD0376" w:rsidP="00C64C75">
      <w:pPr>
        <w:pStyle w:val="NoSpacing"/>
        <w:numPr>
          <w:ilvl w:val="0"/>
          <w:numId w:val="5"/>
        </w:numPr>
        <w:jc w:val="both"/>
      </w:pPr>
      <w:r w:rsidRPr="004420D0">
        <w:t xml:space="preserve">Borrow money on the credit of the </w:t>
      </w:r>
      <w:proofErr w:type="gramStart"/>
      <w:r w:rsidR="00E4033C" w:rsidRPr="004420D0">
        <w:t>C</w:t>
      </w:r>
      <w:r w:rsidRPr="004420D0">
        <w:t>orporation</w:t>
      </w:r>
      <w:r w:rsidR="00E4033C" w:rsidRPr="004420D0">
        <w:t>;</w:t>
      </w:r>
      <w:proofErr w:type="gramEnd"/>
    </w:p>
    <w:p w14:paraId="6040118B" w14:textId="26AB77B3" w:rsidR="00AD0376" w:rsidRPr="004420D0" w:rsidRDefault="00AD0376" w:rsidP="00B07C7E">
      <w:pPr>
        <w:pStyle w:val="NoSpacing"/>
        <w:numPr>
          <w:ilvl w:val="0"/>
          <w:numId w:val="5"/>
        </w:numPr>
        <w:jc w:val="both"/>
      </w:pPr>
      <w:r w:rsidRPr="004420D0">
        <w:t xml:space="preserve">Issue, reissue, sell, pledge or hypothecate debt obligations of the </w:t>
      </w:r>
      <w:r w:rsidR="00E4033C" w:rsidRPr="004420D0">
        <w:t>C</w:t>
      </w:r>
      <w:r w:rsidRPr="004420D0">
        <w:t xml:space="preserve">orporation; and </w:t>
      </w:r>
    </w:p>
    <w:p w14:paraId="1101D61A" w14:textId="0607BDC0" w:rsidR="00A41F76" w:rsidRPr="004420D0" w:rsidRDefault="00F90FCE" w:rsidP="00C64C75">
      <w:pPr>
        <w:pStyle w:val="NoSpacing"/>
        <w:numPr>
          <w:ilvl w:val="0"/>
          <w:numId w:val="5"/>
        </w:numPr>
        <w:jc w:val="both"/>
      </w:pPr>
      <w:r w:rsidRPr="004420D0">
        <w:t xml:space="preserve">Mortgage, hypothecate, pledge or otherwise create a security interest in all or any property of the </w:t>
      </w:r>
      <w:r w:rsidR="00E4033C" w:rsidRPr="004420D0">
        <w:t>C</w:t>
      </w:r>
      <w:r w:rsidRPr="004420D0">
        <w:t xml:space="preserve">orporation, owned or subsequently acquired, to secure any debt of the </w:t>
      </w:r>
      <w:r w:rsidR="00E4033C" w:rsidRPr="004420D0">
        <w:t>C</w:t>
      </w:r>
      <w:r w:rsidRPr="004420D0">
        <w:t>orporation.</w:t>
      </w:r>
    </w:p>
    <w:p w14:paraId="7DAFEAF2" w14:textId="60D543DE" w:rsidR="00F90FCE" w:rsidRPr="004420D0" w:rsidRDefault="00F90FCE" w:rsidP="00F90FCE">
      <w:pPr>
        <w:pStyle w:val="NoSpacing"/>
      </w:pPr>
    </w:p>
    <w:p w14:paraId="70998286" w14:textId="0158F854" w:rsidR="00F90FCE" w:rsidRPr="004420D0" w:rsidRDefault="00F90FCE" w:rsidP="00D43165">
      <w:pPr>
        <w:pStyle w:val="NoSpacing"/>
        <w:ind w:left="720"/>
      </w:pPr>
      <w:r w:rsidRPr="004420D0">
        <w:lastRenderedPageBreak/>
        <w:t xml:space="preserve">Any such by-law may provide for the delegation of such powers by the </w:t>
      </w:r>
      <w:r w:rsidR="0022701E" w:rsidRPr="004420D0">
        <w:t>D</w:t>
      </w:r>
      <w:r w:rsidRPr="004420D0">
        <w:t xml:space="preserve">irectors to such </w:t>
      </w:r>
      <w:r w:rsidR="0022701E" w:rsidRPr="004420D0">
        <w:t>O</w:t>
      </w:r>
      <w:r w:rsidRPr="004420D0">
        <w:t xml:space="preserve">fficers or </w:t>
      </w:r>
      <w:r w:rsidR="0022701E" w:rsidRPr="004420D0">
        <w:t>D</w:t>
      </w:r>
      <w:r w:rsidRPr="004420D0">
        <w:t xml:space="preserve">irectors of the </w:t>
      </w:r>
      <w:r w:rsidR="00387932" w:rsidRPr="004420D0">
        <w:t>Corporation</w:t>
      </w:r>
      <w:r w:rsidRPr="004420D0">
        <w:t xml:space="preserve"> to such extent and in such manner as may be set out in the by-law.</w:t>
      </w:r>
    </w:p>
    <w:p w14:paraId="1FA2D8F3" w14:textId="45699827" w:rsidR="00F90FCE" w:rsidRPr="004420D0" w:rsidRDefault="00F90FCE" w:rsidP="00F90FCE">
      <w:pPr>
        <w:pStyle w:val="NoSpacing"/>
      </w:pPr>
    </w:p>
    <w:p w14:paraId="7EFEDAA5" w14:textId="275BF036" w:rsidR="00F90FCE" w:rsidRPr="004420D0" w:rsidRDefault="00F90FCE" w:rsidP="00D43165">
      <w:pPr>
        <w:pStyle w:val="NoSpacing"/>
        <w:ind w:left="720"/>
      </w:pPr>
      <w:r w:rsidRPr="004420D0">
        <w:t xml:space="preserve">Nothing herein limits or restricts the borrowing of money by the </w:t>
      </w:r>
      <w:r w:rsidR="00FB76BD" w:rsidRPr="004420D0">
        <w:t>C</w:t>
      </w:r>
      <w:r w:rsidRPr="004420D0">
        <w:t xml:space="preserve">orporation on bills of exchange or promissory notes made, drawn, accepted or endorsed by or on behalf of the </w:t>
      </w:r>
      <w:r w:rsidR="00FB76BD" w:rsidRPr="004420D0">
        <w:t>Corporation</w:t>
      </w:r>
      <w:r w:rsidRPr="004420D0">
        <w:t>.</w:t>
      </w:r>
    </w:p>
    <w:p w14:paraId="5F4EFB6D" w14:textId="77777777" w:rsidR="00D43165" w:rsidRDefault="00D43165" w:rsidP="00B16424">
      <w:pPr>
        <w:pStyle w:val="Default"/>
        <w:rPr>
          <w:rFonts w:asciiTheme="minorHAnsi" w:hAnsiTheme="minorHAnsi" w:cstheme="minorHAnsi"/>
          <w:b/>
          <w:bCs/>
          <w:color w:val="auto"/>
          <w:sz w:val="22"/>
          <w:szCs w:val="22"/>
        </w:rPr>
      </w:pPr>
    </w:p>
    <w:p w14:paraId="1C663EC8" w14:textId="5C68F0DE" w:rsidR="00B16424" w:rsidRPr="004420D0" w:rsidRDefault="00B16424" w:rsidP="00D43165">
      <w:pPr>
        <w:pStyle w:val="Default"/>
        <w:numPr>
          <w:ilvl w:val="0"/>
          <w:numId w:val="4"/>
        </w:numPr>
        <w:rPr>
          <w:rFonts w:asciiTheme="minorHAnsi" w:hAnsiTheme="minorHAnsi" w:cstheme="minorHAnsi"/>
          <w:color w:val="auto"/>
          <w:sz w:val="22"/>
          <w:szCs w:val="22"/>
        </w:rPr>
      </w:pPr>
      <w:r w:rsidRPr="004420D0">
        <w:rPr>
          <w:rFonts w:asciiTheme="minorHAnsi" w:hAnsiTheme="minorHAnsi" w:cstheme="minorHAnsi"/>
          <w:b/>
          <w:bCs/>
          <w:color w:val="auto"/>
          <w:sz w:val="22"/>
          <w:szCs w:val="22"/>
        </w:rPr>
        <w:t xml:space="preserve">Presentation of annual financial statements to </w:t>
      </w:r>
      <w:r w:rsidR="000D09BB" w:rsidRPr="004420D0">
        <w:rPr>
          <w:rFonts w:asciiTheme="minorHAnsi" w:hAnsiTheme="minorHAnsi" w:cstheme="minorHAnsi"/>
          <w:b/>
          <w:bCs/>
          <w:color w:val="auto"/>
          <w:sz w:val="22"/>
          <w:szCs w:val="22"/>
        </w:rPr>
        <w:t>Member</w:t>
      </w:r>
      <w:r w:rsidRPr="004420D0">
        <w:rPr>
          <w:rFonts w:asciiTheme="minorHAnsi" w:hAnsiTheme="minorHAnsi" w:cstheme="minorHAnsi"/>
          <w:b/>
          <w:bCs/>
          <w:color w:val="auto"/>
          <w:sz w:val="22"/>
          <w:szCs w:val="22"/>
        </w:rPr>
        <w:t>s</w:t>
      </w:r>
    </w:p>
    <w:p w14:paraId="5E61DAC2" w14:textId="6B121D57" w:rsidR="00D43165" w:rsidRDefault="00B16424" w:rsidP="00D43165">
      <w:pPr>
        <w:pStyle w:val="Default"/>
        <w:numPr>
          <w:ilvl w:val="0"/>
          <w:numId w:val="18"/>
        </w:numPr>
        <w:rPr>
          <w:rFonts w:asciiTheme="minorHAnsi" w:hAnsiTheme="minorHAnsi" w:cstheme="minorHAnsi"/>
          <w:color w:val="auto"/>
          <w:sz w:val="22"/>
          <w:szCs w:val="22"/>
        </w:rPr>
      </w:pPr>
      <w:r w:rsidRPr="004420D0">
        <w:rPr>
          <w:rFonts w:asciiTheme="minorHAnsi" w:hAnsiTheme="minorHAnsi" w:cstheme="minorHAnsi"/>
          <w:color w:val="auto"/>
          <w:sz w:val="22"/>
          <w:szCs w:val="22"/>
        </w:rPr>
        <w:t xml:space="preserve">The </w:t>
      </w:r>
      <w:r w:rsidR="00DE4F98" w:rsidRPr="004420D0">
        <w:rPr>
          <w:rFonts w:asciiTheme="minorHAnsi" w:hAnsiTheme="minorHAnsi" w:cstheme="minorHAnsi"/>
          <w:color w:val="auto"/>
          <w:sz w:val="22"/>
          <w:szCs w:val="22"/>
        </w:rPr>
        <w:t>D</w:t>
      </w:r>
      <w:r w:rsidRPr="004420D0">
        <w:rPr>
          <w:rFonts w:asciiTheme="minorHAnsi" w:hAnsiTheme="minorHAnsi" w:cstheme="minorHAnsi"/>
          <w:color w:val="auto"/>
          <w:sz w:val="22"/>
          <w:szCs w:val="22"/>
        </w:rPr>
        <w:t xml:space="preserve">irectors of </w:t>
      </w:r>
      <w:r w:rsidR="00DE4F98" w:rsidRPr="004420D0">
        <w:rPr>
          <w:rFonts w:asciiTheme="minorHAnsi" w:hAnsiTheme="minorHAnsi" w:cstheme="minorHAnsi"/>
          <w:color w:val="auto"/>
          <w:sz w:val="22"/>
          <w:szCs w:val="22"/>
        </w:rPr>
        <w:t>the</w:t>
      </w:r>
      <w:r w:rsidRPr="004420D0">
        <w:rPr>
          <w:rFonts w:asciiTheme="minorHAnsi" w:hAnsiTheme="minorHAnsi" w:cstheme="minorHAnsi"/>
          <w:color w:val="auto"/>
          <w:sz w:val="22"/>
          <w:szCs w:val="22"/>
        </w:rPr>
        <w:t xml:space="preserve"> </w:t>
      </w:r>
      <w:r w:rsidR="00DE4F98" w:rsidRPr="004420D0">
        <w:rPr>
          <w:rFonts w:asciiTheme="minorHAnsi" w:hAnsiTheme="minorHAnsi" w:cstheme="minorHAnsi"/>
          <w:color w:val="auto"/>
          <w:sz w:val="22"/>
          <w:szCs w:val="22"/>
        </w:rPr>
        <w:t>C</w:t>
      </w:r>
      <w:r w:rsidRPr="004420D0">
        <w:rPr>
          <w:rFonts w:asciiTheme="minorHAnsi" w:hAnsiTheme="minorHAnsi" w:cstheme="minorHAnsi"/>
          <w:color w:val="auto"/>
          <w:sz w:val="22"/>
          <w:szCs w:val="22"/>
        </w:rPr>
        <w:t xml:space="preserve">orporation shall place before the </w:t>
      </w:r>
      <w:r w:rsidR="00DE4F98" w:rsidRPr="004420D0">
        <w:rPr>
          <w:rFonts w:asciiTheme="minorHAnsi" w:hAnsiTheme="minorHAnsi" w:cstheme="minorHAnsi"/>
          <w:color w:val="auto"/>
          <w:sz w:val="22"/>
          <w:szCs w:val="22"/>
        </w:rPr>
        <w:t>M</w:t>
      </w:r>
      <w:r w:rsidRPr="004420D0">
        <w:rPr>
          <w:rFonts w:asciiTheme="minorHAnsi" w:hAnsiTheme="minorHAnsi" w:cstheme="minorHAnsi"/>
          <w:color w:val="auto"/>
          <w:sz w:val="22"/>
          <w:szCs w:val="22"/>
        </w:rPr>
        <w:t xml:space="preserve">embers at every </w:t>
      </w:r>
      <w:r w:rsidR="00DE4F98" w:rsidRPr="004420D0">
        <w:rPr>
          <w:rFonts w:asciiTheme="minorHAnsi" w:hAnsiTheme="minorHAnsi" w:cstheme="minorHAnsi"/>
          <w:color w:val="auto"/>
          <w:sz w:val="22"/>
          <w:szCs w:val="22"/>
        </w:rPr>
        <w:t>A</w:t>
      </w:r>
      <w:r w:rsidRPr="004420D0">
        <w:rPr>
          <w:rFonts w:asciiTheme="minorHAnsi" w:hAnsiTheme="minorHAnsi" w:cstheme="minorHAnsi"/>
          <w:color w:val="auto"/>
          <w:sz w:val="22"/>
          <w:szCs w:val="22"/>
        </w:rPr>
        <w:t xml:space="preserve">nnual </w:t>
      </w:r>
      <w:r w:rsidR="00DE4F98" w:rsidRPr="004420D0">
        <w:rPr>
          <w:rFonts w:asciiTheme="minorHAnsi" w:hAnsiTheme="minorHAnsi" w:cstheme="minorHAnsi"/>
          <w:color w:val="auto"/>
          <w:sz w:val="22"/>
          <w:szCs w:val="22"/>
        </w:rPr>
        <w:t xml:space="preserve">General </w:t>
      </w:r>
      <w:r w:rsidR="00D43165">
        <w:rPr>
          <w:rFonts w:asciiTheme="minorHAnsi" w:hAnsiTheme="minorHAnsi" w:cstheme="minorHAnsi"/>
          <w:color w:val="auto"/>
          <w:sz w:val="22"/>
          <w:szCs w:val="22"/>
        </w:rPr>
        <w:t xml:space="preserve">  </w:t>
      </w:r>
    </w:p>
    <w:p w14:paraId="19833C2D" w14:textId="016A1986" w:rsidR="00B16424" w:rsidRPr="004420D0" w:rsidRDefault="00DE4F98" w:rsidP="00D43165">
      <w:pPr>
        <w:pStyle w:val="Default"/>
        <w:ind w:left="1130"/>
        <w:rPr>
          <w:rFonts w:asciiTheme="minorHAnsi" w:hAnsiTheme="minorHAnsi" w:cstheme="minorHAnsi"/>
          <w:color w:val="auto"/>
          <w:sz w:val="22"/>
          <w:szCs w:val="22"/>
        </w:rPr>
      </w:pPr>
      <w:r w:rsidRPr="004420D0">
        <w:rPr>
          <w:rFonts w:asciiTheme="minorHAnsi" w:hAnsiTheme="minorHAnsi" w:cstheme="minorHAnsi"/>
          <w:color w:val="auto"/>
          <w:sz w:val="22"/>
          <w:szCs w:val="22"/>
        </w:rPr>
        <w:t>M</w:t>
      </w:r>
      <w:r w:rsidR="00B16424" w:rsidRPr="004420D0">
        <w:rPr>
          <w:rFonts w:asciiTheme="minorHAnsi" w:hAnsiTheme="minorHAnsi" w:cstheme="minorHAnsi"/>
          <w:color w:val="auto"/>
          <w:sz w:val="22"/>
          <w:szCs w:val="22"/>
        </w:rPr>
        <w:t>eeting</w:t>
      </w:r>
      <w:r w:rsidRPr="004420D0">
        <w:rPr>
          <w:rFonts w:asciiTheme="minorHAnsi" w:hAnsiTheme="minorHAnsi" w:cstheme="minorHAnsi"/>
          <w:color w:val="auto"/>
          <w:sz w:val="22"/>
          <w:szCs w:val="22"/>
        </w:rPr>
        <w:t>:</w:t>
      </w:r>
    </w:p>
    <w:p w14:paraId="5AA842B1" w14:textId="102F720F" w:rsidR="00B16424" w:rsidRPr="004420D0" w:rsidRDefault="00D43165" w:rsidP="00D43165">
      <w:pPr>
        <w:pStyle w:val="Default"/>
        <w:numPr>
          <w:ilvl w:val="1"/>
          <w:numId w:val="17"/>
        </w:numPr>
        <w:rPr>
          <w:rFonts w:asciiTheme="minorHAnsi" w:hAnsiTheme="minorHAnsi" w:cstheme="minorHAnsi"/>
          <w:color w:val="auto"/>
          <w:sz w:val="22"/>
          <w:szCs w:val="22"/>
        </w:rPr>
      </w:pPr>
      <w:r>
        <w:rPr>
          <w:rFonts w:asciiTheme="minorHAnsi" w:hAnsiTheme="minorHAnsi" w:cstheme="minorHAnsi"/>
          <w:color w:val="auto"/>
          <w:sz w:val="22"/>
          <w:szCs w:val="22"/>
        </w:rPr>
        <w:t>T</w:t>
      </w:r>
      <w:r w:rsidR="00B16424" w:rsidRPr="004420D0">
        <w:rPr>
          <w:rFonts w:asciiTheme="minorHAnsi" w:hAnsiTheme="minorHAnsi" w:cstheme="minorHAnsi"/>
          <w:color w:val="auto"/>
          <w:sz w:val="22"/>
          <w:szCs w:val="22"/>
        </w:rPr>
        <w:t xml:space="preserve">he financial statements approved by the </w:t>
      </w:r>
      <w:r w:rsidR="00FB76BD" w:rsidRPr="004420D0">
        <w:rPr>
          <w:rFonts w:asciiTheme="minorHAnsi" w:hAnsiTheme="minorHAnsi" w:cstheme="minorHAnsi"/>
          <w:color w:val="auto"/>
          <w:sz w:val="22"/>
          <w:szCs w:val="22"/>
        </w:rPr>
        <w:t>D</w:t>
      </w:r>
      <w:r w:rsidR="00B16424" w:rsidRPr="004420D0">
        <w:rPr>
          <w:rFonts w:asciiTheme="minorHAnsi" w:hAnsiTheme="minorHAnsi" w:cstheme="minorHAnsi"/>
          <w:color w:val="auto"/>
          <w:sz w:val="22"/>
          <w:szCs w:val="22"/>
        </w:rPr>
        <w:t>irectors under subsection 83 (1)</w:t>
      </w:r>
      <w:r>
        <w:rPr>
          <w:rFonts w:asciiTheme="minorHAnsi" w:hAnsiTheme="minorHAnsi" w:cstheme="minorHAnsi"/>
          <w:color w:val="auto"/>
          <w:sz w:val="22"/>
          <w:szCs w:val="22"/>
        </w:rPr>
        <w:t xml:space="preserve"> of the </w:t>
      </w:r>
      <w:proofErr w:type="gramStart"/>
      <w:r>
        <w:rPr>
          <w:rFonts w:asciiTheme="minorHAnsi" w:hAnsiTheme="minorHAnsi" w:cstheme="minorHAnsi"/>
          <w:color w:val="auto"/>
          <w:sz w:val="22"/>
          <w:szCs w:val="22"/>
        </w:rPr>
        <w:t>Act</w:t>
      </w:r>
      <w:r w:rsidR="00B16424" w:rsidRPr="004420D0">
        <w:rPr>
          <w:rFonts w:asciiTheme="minorHAnsi" w:hAnsiTheme="minorHAnsi" w:cstheme="minorHAnsi"/>
          <w:color w:val="auto"/>
          <w:sz w:val="22"/>
          <w:szCs w:val="22"/>
        </w:rPr>
        <w:t>;</w:t>
      </w:r>
      <w:proofErr w:type="gramEnd"/>
    </w:p>
    <w:p w14:paraId="041370EC" w14:textId="799BE983" w:rsidR="00B16424" w:rsidRPr="004420D0" w:rsidRDefault="00D43165" w:rsidP="00D43165">
      <w:pPr>
        <w:pStyle w:val="Default"/>
        <w:numPr>
          <w:ilvl w:val="1"/>
          <w:numId w:val="17"/>
        </w:numPr>
        <w:rPr>
          <w:rFonts w:asciiTheme="minorHAnsi" w:hAnsiTheme="minorHAnsi" w:cstheme="minorHAnsi"/>
          <w:color w:val="auto"/>
          <w:sz w:val="22"/>
          <w:szCs w:val="22"/>
        </w:rPr>
      </w:pPr>
      <w:r>
        <w:rPr>
          <w:rFonts w:asciiTheme="minorHAnsi" w:hAnsiTheme="minorHAnsi" w:cstheme="minorHAnsi"/>
          <w:color w:val="auto"/>
          <w:sz w:val="22"/>
          <w:szCs w:val="22"/>
        </w:rPr>
        <w:t>T</w:t>
      </w:r>
      <w:r w:rsidR="006D00D9" w:rsidRPr="004420D0">
        <w:rPr>
          <w:rFonts w:asciiTheme="minorHAnsi" w:hAnsiTheme="minorHAnsi" w:cstheme="minorHAnsi"/>
          <w:color w:val="auto"/>
          <w:sz w:val="22"/>
          <w:szCs w:val="22"/>
        </w:rPr>
        <w:t>he review report of the financial statements prepared by the qualified person or entity who reviewed the financial statements, books and records at the fiscal year end</w:t>
      </w:r>
      <w:r>
        <w:rPr>
          <w:rFonts w:asciiTheme="minorHAnsi" w:hAnsiTheme="minorHAnsi" w:cstheme="minorHAnsi"/>
          <w:color w:val="auto"/>
          <w:sz w:val="22"/>
          <w:szCs w:val="22"/>
        </w:rPr>
        <w:t>, and</w:t>
      </w:r>
    </w:p>
    <w:p w14:paraId="78DFC16F" w14:textId="6D5A3D80" w:rsidR="00B16424" w:rsidRPr="004420D0" w:rsidRDefault="00D43165" w:rsidP="00D43165">
      <w:pPr>
        <w:pStyle w:val="Default"/>
        <w:numPr>
          <w:ilvl w:val="1"/>
          <w:numId w:val="17"/>
        </w:numPr>
        <w:rPr>
          <w:rFonts w:asciiTheme="minorHAnsi" w:hAnsiTheme="minorHAnsi" w:cstheme="minorHAnsi"/>
          <w:color w:val="auto"/>
          <w:sz w:val="22"/>
          <w:szCs w:val="22"/>
        </w:rPr>
      </w:pPr>
      <w:r>
        <w:rPr>
          <w:rFonts w:asciiTheme="minorHAnsi" w:hAnsiTheme="minorHAnsi" w:cstheme="minorHAnsi"/>
          <w:color w:val="auto"/>
          <w:sz w:val="22"/>
          <w:szCs w:val="22"/>
        </w:rPr>
        <w:t>A</w:t>
      </w:r>
      <w:r w:rsidR="00B16424" w:rsidRPr="004420D0">
        <w:rPr>
          <w:rFonts w:asciiTheme="minorHAnsi" w:hAnsiTheme="minorHAnsi" w:cstheme="minorHAnsi"/>
          <w:color w:val="auto"/>
          <w:sz w:val="22"/>
          <w:szCs w:val="22"/>
        </w:rPr>
        <w:t xml:space="preserve">ny further information respecting the financial position of the </w:t>
      </w:r>
      <w:proofErr w:type="gramStart"/>
      <w:r w:rsidR="00FB76BD" w:rsidRPr="004420D0">
        <w:rPr>
          <w:rFonts w:asciiTheme="minorHAnsi" w:hAnsiTheme="minorHAnsi" w:cstheme="minorHAnsi"/>
          <w:color w:val="auto"/>
          <w:sz w:val="22"/>
          <w:szCs w:val="22"/>
        </w:rPr>
        <w:t>Corporation</w:t>
      </w:r>
      <w:proofErr w:type="gramEnd"/>
      <w:r w:rsidR="00B16424" w:rsidRPr="004420D0">
        <w:rPr>
          <w:rFonts w:asciiTheme="minorHAnsi" w:hAnsiTheme="minorHAnsi" w:cstheme="minorHAnsi"/>
          <w:color w:val="auto"/>
          <w:sz w:val="22"/>
          <w:szCs w:val="22"/>
        </w:rPr>
        <w:t xml:space="preserve"> and the results of its operations required by the articles or the by-laws. 2010, c. 15, s. 84 (1).</w:t>
      </w:r>
    </w:p>
    <w:p w14:paraId="07A6BBDC" w14:textId="77777777" w:rsidR="00B16424" w:rsidRPr="004420D0" w:rsidRDefault="00B16424" w:rsidP="00D43165">
      <w:pPr>
        <w:pStyle w:val="Default"/>
        <w:ind w:left="360" w:firstLine="360"/>
        <w:rPr>
          <w:rFonts w:asciiTheme="minorHAnsi" w:hAnsiTheme="minorHAnsi" w:cstheme="minorHAnsi"/>
          <w:color w:val="auto"/>
          <w:sz w:val="22"/>
          <w:szCs w:val="22"/>
        </w:rPr>
      </w:pPr>
      <w:r w:rsidRPr="004420D0">
        <w:rPr>
          <w:rFonts w:asciiTheme="minorHAnsi" w:hAnsiTheme="minorHAnsi" w:cstheme="minorHAnsi"/>
          <w:b/>
          <w:bCs/>
          <w:color w:val="auto"/>
          <w:sz w:val="22"/>
          <w:szCs w:val="22"/>
        </w:rPr>
        <w:t>Copy to members</w:t>
      </w:r>
    </w:p>
    <w:p w14:paraId="160C4E56" w14:textId="77777777" w:rsidR="00D43165" w:rsidRDefault="00B16424" w:rsidP="00D43165">
      <w:pPr>
        <w:pStyle w:val="NoSpacing"/>
        <w:numPr>
          <w:ilvl w:val="0"/>
          <w:numId w:val="18"/>
        </w:numPr>
        <w:rPr>
          <w:rFonts w:cstheme="minorHAnsi"/>
        </w:rPr>
      </w:pPr>
      <w:r w:rsidRPr="004420D0">
        <w:rPr>
          <w:rFonts w:cstheme="minorHAnsi"/>
        </w:rPr>
        <w:t xml:space="preserve">Not less than 21 days, or a prescribed number of days, before each </w:t>
      </w:r>
      <w:r w:rsidR="00C742C3" w:rsidRPr="004420D0">
        <w:rPr>
          <w:rFonts w:cstheme="minorHAnsi"/>
        </w:rPr>
        <w:t>A</w:t>
      </w:r>
      <w:r w:rsidRPr="004420D0">
        <w:rPr>
          <w:rFonts w:cstheme="minorHAnsi"/>
        </w:rPr>
        <w:t>nnual</w:t>
      </w:r>
      <w:r w:rsidR="00C742C3" w:rsidRPr="004420D0">
        <w:rPr>
          <w:rFonts w:cstheme="minorHAnsi"/>
        </w:rPr>
        <w:t xml:space="preserve"> General M</w:t>
      </w:r>
      <w:r w:rsidRPr="004420D0">
        <w:rPr>
          <w:rFonts w:cstheme="minorHAnsi"/>
        </w:rPr>
        <w:t xml:space="preserve">eeting of the </w:t>
      </w:r>
      <w:r w:rsidR="00C742C3" w:rsidRPr="004420D0">
        <w:rPr>
          <w:rFonts w:cstheme="minorHAnsi"/>
        </w:rPr>
        <w:t>M</w:t>
      </w:r>
      <w:r w:rsidRPr="004420D0">
        <w:rPr>
          <w:rFonts w:cstheme="minorHAnsi"/>
        </w:rPr>
        <w:t>embers or before the signing of a resolution under section 59 in lieu of the</w:t>
      </w:r>
      <w:r w:rsidR="00D43165">
        <w:rPr>
          <w:rFonts w:cstheme="minorHAnsi"/>
        </w:rPr>
        <w:t xml:space="preserve"> </w:t>
      </w:r>
      <w:r w:rsidR="00C742C3" w:rsidRPr="004420D0">
        <w:rPr>
          <w:rFonts w:cstheme="minorHAnsi"/>
        </w:rPr>
        <w:t>A</w:t>
      </w:r>
      <w:r w:rsidRPr="004420D0">
        <w:rPr>
          <w:rFonts w:cstheme="minorHAnsi"/>
        </w:rPr>
        <w:t>nnual</w:t>
      </w:r>
      <w:r w:rsidR="00C742C3" w:rsidRPr="004420D0">
        <w:rPr>
          <w:rFonts w:cstheme="minorHAnsi"/>
        </w:rPr>
        <w:t xml:space="preserve"> General M</w:t>
      </w:r>
      <w:r w:rsidRPr="004420D0">
        <w:rPr>
          <w:rFonts w:cstheme="minorHAnsi"/>
        </w:rPr>
        <w:t xml:space="preserve">eeting, a </w:t>
      </w:r>
      <w:r w:rsidR="00C742C3" w:rsidRPr="004420D0">
        <w:rPr>
          <w:rFonts w:cstheme="minorHAnsi"/>
        </w:rPr>
        <w:t>C</w:t>
      </w:r>
      <w:r w:rsidRPr="004420D0">
        <w:rPr>
          <w:rFonts w:cstheme="minorHAnsi"/>
        </w:rPr>
        <w:t xml:space="preserve">orporation shall give a copy of the documents referred to in subsection (1) to all </w:t>
      </w:r>
      <w:r w:rsidR="00C742C3" w:rsidRPr="004420D0">
        <w:rPr>
          <w:rFonts w:cstheme="minorHAnsi"/>
        </w:rPr>
        <w:t>M</w:t>
      </w:r>
      <w:r w:rsidRPr="004420D0">
        <w:rPr>
          <w:rFonts w:cstheme="minorHAnsi"/>
        </w:rPr>
        <w:t xml:space="preserve">embers who have informed the </w:t>
      </w:r>
      <w:r w:rsidR="00C742C3" w:rsidRPr="004420D0">
        <w:rPr>
          <w:rFonts w:cstheme="minorHAnsi"/>
        </w:rPr>
        <w:t>C</w:t>
      </w:r>
      <w:r w:rsidRPr="004420D0">
        <w:rPr>
          <w:rFonts w:cstheme="minorHAnsi"/>
        </w:rPr>
        <w:t>orporation that they wish to receive a copy of those documents. 2010, c. 15, s. 84 (2); 2017, c.20, Sched. 8, s. 19.</w:t>
      </w:r>
    </w:p>
    <w:p w14:paraId="1ADA54E2" w14:textId="77777777" w:rsidR="00D43165" w:rsidRDefault="00D43165" w:rsidP="00D43165">
      <w:pPr>
        <w:pStyle w:val="NoSpacing"/>
        <w:rPr>
          <w:rFonts w:cstheme="minorHAnsi"/>
        </w:rPr>
      </w:pPr>
    </w:p>
    <w:p w14:paraId="1130D6EA" w14:textId="6E2DAAD2" w:rsidR="000D130C" w:rsidRPr="00D43165" w:rsidRDefault="00F90FCE" w:rsidP="00D43165">
      <w:pPr>
        <w:pStyle w:val="NoSpacing"/>
        <w:numPr>
          <w:ilvl w:val="0"/>
          <w:numId w:val="4"/>
        </w:numPr>
        <w:rPr>
          <w:rFonts w:cstheme="minorHAnsi"/>
        </w:rPr>
      </w:pPr>
      <w:r w:rsidRPr="00D43165">
        <w:rPr>
          <w:b/>
          <w:bCs/>
        </w:rPr>
        <w:t>Membership Conditions</w:t>
      </w:r>
      <w:r w:rsidR="00D43165" w:rsidRPr="00D43165">
        <w:t xml:space="preserve"> -</w:t>
      </w:r>
      <w:r w:rsidR="000D130C" w:rsidRPr="00D43165">
        <w:t xml:space="preserve"> The following conditions of </w:t>
      </w:r>
      <w:r w:rsidR="000D09BB" w:rsidRPr="00D43165">
        <w:t>Member</w:t>
      </w:r>
      <w:r w:rsidR="000D130C" w:rsidRPr="00D43165">
        <w:t>ship shall apply:</w:t>
      </w:r>
    </w:p>
    <w:p w14:paraId="102833CD" w14:textId="19A19D42" w:rsidR="000D130C" w:rsidRPr="00D43165" w:rsidRDefault="005F7318" w:rsidP="005F7318">
      <w:pPr>
        <w:pStyle w:val="NoSpacing"/>
        <w:numPr>
          <w:ilvl w:val="0"/>
          <w:numId w:val="6"/>
        </w:numPr>
      </w:pPr>
      <w:r w:rsidRPr="00D43165">
        <w:t xml:space="preserve">All </w:t>
      </w:r>
      <w:r w:rsidR="00ED27F2" w:rsidRPr="00D43165">
        <w:t>individuals who are either residents or property owners</w:t>
      </w:r>
      <w:r w:rsidRPr="00D43165">
        <w:t xml:space="preserve"> </w:t>
      </w:r>
      <w:r w:rsidR="00ED27F2" w:rsidRPr="00D43165">
        <w:t>who</w:t>
      </w:r>
      <w:r w:rsidRPr="00D43165">
        <w:t xml:space="preserve"> </w:t>
      </w:r>
      <w:r w:rsidR="00ED27F2" w:rsidRPr="00D43165">
        <w:t xml:space="preserve">reside or own property </w:t>
      </w:r>
      <w:r w:rsidRPr="00D43165">
        <w:t xml:space="preserve">within the boundaries of the </w:t>
      </w:r>
      <w:proofErr w:type="spellStart"/>
      <w:r w:rsidRPr="00D43165">
        <w:t>Nolalu</w:t>
      </w:r>
      <w:proofErr w:type="spellEnd"/>
      <w:r w:rsidRPr="00D43165">
        <w:t xml:space="preserve"> Local Services</w:t>
      </w:r>
      <w:r w:rsidR="00DC2944" w:rsidRPr="00D43165">
        <w:t xml:space="preserve"> Board</w:t>
      </w:r>
      <w:r w:rsidRPr="00D43165">
        <w:t xml:space="preserve"> are considered </w:t>
      </w:r>
      <w:r w:rsidR="000D09BB" w:rsidRPr="00D43165">
        <w:t>Member</w:t>
      </w:r>
      <w:r w:rsidRPr="00D43165">
        <w:t xml:space="preserve">s of the </w:t>
      </w:r>
      <w:proofErr w:type="spellStart"/>
      <w:r w:rsidRPr="00D43165">
        <w:t>Nolalu</w:t>
      </w:r>
      <w:proofErr w:type="spellEnd"/>
      <w:r w:rsidRPr="00D43165">
        <w:t xml:space="preserve"> Community Centre. </w:t>
      </w:r>
    </w:p>
    <w:p w14:paraId="71B2D887" w14:textId="1886263F" w:rsidR="000D130C" w:rsidRPr="00D43165" w:rsidRDefault="00ED27F2" w:rsidP="005F7318">
      <w:pPr>
        <w:pStyle w:val="NoSpacing"/>
        <w:numPr>
          <w:ilvl w:val="0"/>
          <w:numId w:val="6"/>
        </w:numPr>
      </w:pPr>
      <w:r w:rsidRPr="00D43165">
        <w:t xml:space="preserve">Individuals </w:t>
      </w:r>
      <w:r w:rsidRPr="00D43165">
        <w:rPr>
          <w:b/>
          <w:bCs/>
          <w:u w:val="single"/>
        </w:rPr>
        <w:t>18 years and older</w:t>
      </w:r>
      <w:r w:rsidRPr="00D43165">
        <w:t xml:space="preserve"> are entitled to vote at meetings given they meet the following criteria:</w:t>
      </w:r>
    </w:p>
    <w:p w14:paraId="7CB156E1" w14:textId="3EC1C15E" w:rsidR="00ED27F2" w:rsidRPr="00D43165" w:rsidRDefault="00ED27F2" w:rsidP="005F4D2D">
      <w:pPr>
        <w:pStyle w:val="NoSpacing"/>
        <w:numPr>
          <w:ilvl w:val="0"/>
          <w:numId w:val="11"/>
        </w:numPr>
      </w:pPr>
      <w:r w:rsidRPr="00D43165">
        <w:t>Provide proof of residency</w:t>
      </w:r>
      <w:r w:rsidR="005F4D2D">
        <w:t xml:space="preserve">, </w:t>
      </w:r>
      <w:r w:rsidRPr="00D43165">
        <w:t>O</w:t>
      </w:r>
      <w:r w:rsidR="005F4D2D">
        <w:t>R</w:t>
      </w:r>
    </w:p>
    <w:p w14:paraId="049875C7" w14:textId="73FCBBB4" w:rsidR="00ED27F2" w:rsidRPr="00D43165" w:rsidRDefault="00ED27F2" w:rsidP="00ED27F2">
      <w:pPr>
        <w:pStyle w:val="NoSpacing"/>
        <w:numPr>
          <w:ilvl w:val="0"/>
          <w:numId w:val="11"/>
        </w:numPr>
      </w:pPr>
      <w:r w:rsidRPr="00D43165">
        <w:t xml:space="preserve">Provide proof of property ownership </w:t>
      </w:r>
    </w:p>
    <w:p w14:paraId="2F9416E4" w14:textId="2C3A27C7" w:rsidR="000D130C" w:rsidRPr="00D43165" w:rsidRDefault="00ED27F2" w:rsidP="000D130C">
      <w:pPr>
        <w:pStyle w:val="NoSpacing"/>
        <w:numPr>
          <w:ilvl w:val="0"/>
          <w:numId w:val="6"/>
        </w:numPr>
      </w:pPr>
      <w:proofErr w:type="gramStart"/>
      <w:r w:rsidRPr="00D43165">
        <w:t>Each individual</w:t>
      </w:r>
      <w:proofErr w:type="gramEnd"/>
      <w:r w:rsidRPr="00D43165">
        <w:t xml:space="preserve"> is entitled to one vote regardless of the number of properties owned</w:t>
      </w:r>
      <w:r w:rsidR="00D43165">
        <w:t>.</w:t>
      </w:r>
    </w:p>
    <w:p w14:paraId="57017AED" w14:textId="22A10130" w:rsidR="000D130C" w:rsidRPr="00D43165" w:rsidRDefault="000D130C" w:rsidP="000D130C">
      <w:pPr>
        <w:pStyle w:val="NoSpacing"/>
        <w:numPr>
          <w:ilvl w:val="0"/>
          <w:numId w:val="6"/>
        </w:numPr>
      </w:pPr>
      <w:r w:rsidRPr="00D43165">
        <w:t xml:space="preserve">Subject to the Act and the articles, </w:t>
      </w:r>
      <w:r w:rsidR="00E84D77" w:rsidRPr="00D43165">
        <w:t>a</w:t>
      </w:r>
      <w:r w:rsidRPr="00D43165">
        <w:t xml:space="preserve"> voting </w:t>
      </w:r>
      <w:r w:rsidR="000D09BB" w:rsidRPr="00D43165">
        <w:t>Member</w:t>
      </w:r>
      <w:r w:rsidRPr="00D43165">
        <w:t xml:space="preserve"> shall be entitled to receive notice of</w:t>
      </w:r>
      <w:r w:rsidR="00012912" w:rsidRPr="00D43165">
        <w:t xml:space="preserve"> to </w:t>
      </w:r>
      <w:r w:rsidRPr="00D43165">
        <w:t>att</w:t>
      </w:r>
      <w:r w:rsidR="00237DC7" w:rsidRPr="00D43165">
        <w:t>en</w:t>
      </w:r>
      <w:r w:rsidRPr="00D43165">
        <w:t>d</w:t>
      </w:r>
      <w:r w:rsidR="00012912" w:rsidRPr="00D43165">
        <w:t xml:space="preserve"> and/</w:t>
      </w:r>
      <w:r w:rsidRPr="00D43165">
        <w:t xml:space="preserve">or vote at meetings of the </w:t>
      </w:r>
      <w:r w:rsidR="000D09BB" w:rsidRPr="00D43165">
        <w:t>Member</w:t>
      </w:r>
      <w:r w:rsidRPr="00D43165">
        <w:t>s of the Corporation.</w:t>
      </w:r>
    </w:p>
    <w:p w14:paraId="54D60C4A" w14:textId="32A25AE2" w:rsidR="000D130C" w:rsidRPr="00D43165" w:rsidRDefault="000D130C" w:rsidP="000D130C">
      <w:pPr>
        <w:pStyle w:val="NoSpacing"/>
      </w:pPr>
    </w:p>
    <w:p w14:paraId="4C5E6602" w14:textId="41F76564" w:rsidR="000C0A27" w:rsidRPr="00D43165" w:rsidRDefault="00E84D77" w:rsidP="00E97099">
      <w:pPr>
        <w:pStyle w:val="NoSpacing"/>
        <w:ind w:left="709"/>
      </w:pPr>
      <w:r w:rsidRPr="00D43165">
        <w:t>*A</w:t>
      </w:r>
      <w:r w:rsidR="000D130C" w:rsidRPr="00D43165">
        <w:t xml:space="preserve"> special resolution of the </w:t>
      </w:r>
      <w:r w:rsidR="000D09BB" w:rsidRPr="00D43165">
        <w:t>Member</w:t>
      </w:r>
      <w:r w:rsidR="000D130C" w:rsidRPr="00D43165">
        <w:t xml:space="preserve">s is required to make any amendments to this section of the by-laws if those amendments affect </w:t>
      </w:r>
      <w:r w:rsidR="000D09BB" w:rsidRPr="00D43165">
        <w:t>Member</w:t>
      </w:r>
      <w:r w:rsidR="000D130C" w:rsidRPr="00D43165">
        <w:t>ship rights and</w:t>
      </w:r>
      <w:r w:rsidRPr="00D43165">
        <w:t xml:space="preserve"> or conditions. </w:t>
      </w:r>
    </w:p>
    <w:p w14:paraId="24DF6601" w14:textId="77777777" w:rsidR="000C0A27" w:rsidRPr="004420D0" w:rsidRDefault="000C0A27" w:rsidP="000C0A27">
      <w:pPr>
        <w:pStyle w:val="NoSpacing"/>
        <w:ind w:left="360"/>
      </w:pPr>
    </w:p>
    <w:p w14:paraId="39F930FC" w14:textId="77777777" w:rsidR="00E97099" w:rsidRDefault="000C0A27" w:rsidP="00E97099">
      <w:pPr>
        <w:pStyle w:val="NoSpacing"/>
        <w:numPr>
          <w:ilvl w:val="0"/>
          <w:numId w:val="4"/>
        </w:numPr>
      </w:pPr>
      <w:r w:rsidRPr="00E97099">
        <w:rPr>
          <w:b/>
          <w:bCs/>
        </w:rPr>
        <w:t xml:space="preserve"> </w:t>
      </w:r>
      <w:r w:rsidR="000D130C" w:rsidRPr="00E97099">
        <w:rPr>
          <w:b/>
          <w:bCs/>
        </w:rPr>
        <w:t>Membership Transferability</w:t>
      </w:r>
      <w:r w:rsidR="00E84D77" w:rsidRPr="004420D0">
        <w:t xml:space="preserve"> - </w:t>
      </w:r>
      <w:r w:rsidR="00E84D77" w:rsidRPr="00D43165">
        <w:t>Memberships are not transferrable</w:t>
      </w:r>
    </w:p>
    <w:p w14:paraId="4C53A71A" w14:textId="77777777" w:rsidR="00E97099" w:rsidRDefault="00E97099" w:rsidP="00E97099">
      <w:pPr>
        <w:pStyle w:val="NoSpacing"/>
      </w:pPr>
    </w:p>
    <w:p w14:paraId="1D7D87E2" w14:textId="031DD5CC" w:rsidR="000D130C" w:rsidRPr="00E97099" w:rsidRDefault="00E97099" w:rsidP="000D130C">
      <w:pPr>
        <w:pStyle w:val="NoSpacing"/>
        <w:numPr>
          <w:ilvl w:val="0"/>
          <w:numId w:val="4"/>
        </w:numPr>
        <w:rPr>
          <w:b/>
          <w:bCs/>
        </w:rPr>
      </w:pPr>
      <w:r>
        <w:t xml:space="preserve"> </w:t>
      </w:r>
      <w:r w:rsidR="000D130C" w:rsidRPr="00E97099">
        <w:rPr>
          <w:b/>
          <w:bCs/>
        </w:rPr>
        <w:t>Notice of Members</w:t>
      </w:r>
      <w:r w:rsidR="00103BB6" w:rsidRPr="00E97099">
        <w:rPr>
          <w:b/>
          <w:bCs/>
        </w:rPr>
        <w:t>’</w:t>
      </w:r>
      <w:r w:rsidR="000D130C" w:rsidRPr="00E97099">
        <w:rPr>
          <w:b/>
          <w:bCs/>
        </w:rPr>
        <w:t xml:space="preserve"> Meeting</w:t>
      </w:r>
    </w:p>
    <w:p w14:paraId="0EEA9F46" w14:textId="692D6A8E" w:rsidR="000D130C" w:rsidRPr="004420D0" w:rsidRDefault="000D130C" w:rsidP="00E97099">
      <w:pPr>
        <w:pStyle w:val="NoSpacing"/>
        <w:ind w:left="720"/>
      </w:pPr>
      <w:r w:rsidRPr="004420D0">
        <w:t xml:space="preserve">Notice of the time and place of a meeting of </w:t>
      </w:r>
      <w:r w:rsidR="00103BB6" w:rsidRPr="004420D0">
        <w:t>M</w:t>
      </w:r>
      <w:r w:rsidRPr="004420D0">
        <w:t xml:space="preserve">embers shall be given to each </w:t>
      </w:r>
      <w:r w:rsidR="00B07291" w:rsidRPr="004420D0">
        <w:t>M</w:t>
      </w:r>
      <w:r w:rsidRPr="004420D0">
        <w:t>ember entitled to vote at the meeting by the following means:</w:t>
      </w:r>
    </w:p>
    <w:p w14:paraId="723BFE1D" w14:textId="40BD7906" w:rsidR="000D130C" w:rsidRPr="004420D0" w:rsidRDefault="00875582" w:rsidP="00875582">
      <w:pPr>
        <w:pStyle w:val="NoSpacing"/>
        <w:numPr>
          <w:ilvl w:val="0"/>
          <w:numId w:val="8"/>
        </w:numPr>
      </w:pPr>
      <w:r w:rsidRPr="004420D0">
        <w:t xml:space="preserve">Affixing the notice, not later than 30 days before the day on which the meeting is to be held, to a notice board on which information respecting the </w:t>
      </w:r>
      <w:r w:rsidR="00B07291" w:rsidRPr="004420D0">
        <w:t>C</w:t>
      </w:r>
      <w:r w:rsidRPr="004420D0">
        <w:t xml:space="preserve">orporation’s activities is regularly posted and that </w:t>
      </w:r>
      <w:proofErr w:type="gramStart"/>
      <w:r w:rsidRPr="004420D0">
        <w:t>is located in</w:t>
      </w:r>
      <w:proofErr w:type="gramEnd"/>
      <w:r w:rsidRPr="004420D0">
        <w:t xml:space="preserve"> the main facilities or club house of the </w:t>
      </w:r>
      <w:r w:rsidR="00B07291" w:rsidRPr="004420D0">
        <w:t>C</w:t>
      </w:r>
      <w:r w:rsidRPr="004420D0">
        <w:t>orporation.</w:t>
      </w:r>
    </w:p>
    <w:p w14:paraId="7DA4AB28" w14:textId="09E6D23A" w:rsidR="00875582" w:rsidRPr="004420D0" w:rsidRDefault="00875582" w:rsidP="00875582">
      <w:pPr>
        <w:pStyle w:val="NoSpacing"/>
        <w:numPr>
          <w:ilvl w:val="0"/>
          <w:numId w:val="8"/>
        </w:numPr>
      </w:pPr>
      <w:r w:rsidRPr="004420D0">
        <w:t xml:space="preserve">By publishing the notice, not later than 14 days before the day on which the meeting is to be held, in the community </w:t>
      </w:r>
      <w:r w:rsidR="00685644" w:rsidRPr="004420D0">
        <w:t>N</w:t>
      </w:r>
      <w:r w:rsidRPr="004420D0">
        <w:t>ews</w:t>
      </w:r>
      <w:r w:rsidR="00012912" w:rsidRPr="004420D0">
        <w:t>letter</w:t>
      </w:r>
      <w:r w:rsidRPr="004420D0">
        <w:t xml:space="preserve"> and on the </w:t>
      </w:r>
      <w:r w:rsidR="00685644" w:rsidRPr="004420D0">
        <w:t>C</w:t>
      </w:r>
      <w:r w:rsidRPr="004420D0">
        <w:t>orporations’ electronic contact page.</w:t>
      </w:r>
    </w:p>
    <w:p w14:paraId="2C88126B" w14:textId="7B376763" w:rsidR="00875582" w:rsidRPr="004420D0" w:rsidRDefault="00875582" w:rsidP="00875582">
      <w:pPr>
        <w:pStyle w:val="NoSpacing"/>
      </w:pPr>
    </w:p>
    <w:p w14:paraId="17863CF9" w14:textId="1335D574" w:rsidR="00875582" w:rsidRPr="004420D0" w:rsidRDefault="00012912" w:rsidP="00E97099">
      <w:pPr>
        <w:pStyle w:val="NoSpacing"/>
        <w:ind w:left="709"/>
      </w:pPr>
      <w:r w:rsidRPr="004420D0">
        <w:t xml:space="preserve">A </w:t>
      </w:r>
      <w:r w:rsidR="00875582" w:rsidRPr="004420D0">
        <w:t xml:space="preserve">special resolution of the </w:t>
      </w:r>
      <w:r w:rsidR="00B07291" w:rsidRPr="004420D0">
        <w:t>M</w:t>
      </w:r>
      <w:r w:rsidR="00875582" w:rsidRPr="004420D0">
        <w:t xml:space="preserve">embers is required to make any amendment to the by-laws of the Corporation to change the manner of giving notice to </w:t>
      </w:r>
      <w:r w:rsidR="000D09BB" w:rsidRPr="004420D0">
        <w:t>Member</w:t>
      </w:r>
      <w:r w:rsidR="00875582" w:rsidRPr="004420D0">
        <w:t xml:space="preserve">s entitled to vote at a meeting of </w:t>
      </w:r>
      <w:r w:rsidR="000D09BB" w:rsidRPr="004420D0">
        <w:t>Member</w:t>
      </w:r>
      <w:r w:rsidR="00875582" w:rsidRPr="004420D0">
        <w:t>s.</w:t>
      </w:r>
    </w:p>
    <w:p w14:paraId="5BC23DE1" w14:textId="45CCC2E5" w:rsidR="00875582" w:rsidRPr="004420D0" w:rsidRDefault="00875582" w:rsidP="00875582">
      <w:pPr>
        <w:pStyle w:val="NoSpacing"/>
        <w:ind w:left="720"/>
      </w:pPr>
    </w:p>
    <w:p w14:paraId="37F01545" w14:textId="2D8E4E91" w:rsidR="00875582" w:rsidRPr="00E97099" w:rsidRDefault="000D09BB" w:rsidP="007D2EDE">
      <w:pPr>
        <w:pStyle w:val="NoSpacing"/>
        <w:numPr>
          <w:ilvl w:val="0"/>
          <w:numId w:val="4"/>
        </w:numPr>
        <w:rPr>
          <w:b/>
          <w:bCs/>
        </w:rPr>
      </w:pPr>
      <w:r w:rsidRPr="00E97099">
        <w:rPr>
          <w:b/>
          <w:bCs/>
        </w:rPr>
        <w:t>Member</w:t>
      </w:r>
      <w:r w:rsidR="00875582" w:rsidRPr="00E97099">
        <w:rPr>
          <w:b/>
          <w:bCs/>
        </w:rPr>
        <w:t xml:space="preserve">s Calling a </w:t>
      </w:r>
      <w:r w:rsidRPr="00E97099">
        <w:rPr>
          <w:b/>
          <w:bCs/>
        </w:rPr>
        <w:t>Member</w:t>
      </w:r>
      <w:r w:rsidR="00103BB6" w:rsidRPr="00E97099">
        <w:rPr>
          <w:b/>
          <w:bCs/>
        </w:rPr>
        <w:t>s’</w:t>
      </w:r>
      <w:r w:rsidR="00875582" w:rsidRPr="00E97099">
        <w:rPr>
          <w:b/>
          <w:bCs/>
        </w:rPr>
        <w:t xml:space="preserve"> Meeting</w:t>
      </w:r>
      <w:r w:rsidR="00554206" w:rsidRPr="00E97099">
        <w:rPr>
          <w:b/>
          <w:bCs/>
        </w:rPr>
        <w:t xml:space="preserve"> </w:t>
      </w:r>
    </w:p>
    <w:p w14:paraId="383C5449" w14:textId="468E2B83" w:rsidR="00875582" w:rsidRPr="004420D0" w:rsidRDefault="00875582" w:rsidP="00875582">
      <w:pPr>
        <w:pStyle w:val="NoSpacing"/>
        <w:ind w:left="720"/>
      </w:pPr>
      <w:r w:rsidRPr="004420D0">
        <w:t xml:space="preserve">The </w:t>
      </w:r>
      <w:r w:rsidR="00966EE9" w:rsidRPr="004420D0">
        <w:t>B</w:t>
      </w:r>
      <w:r w:rsidRPr="004420D0">
        <w:t>oard of</w:t>
      </w:r>
      <w:r w:rsidR="00FB76BD" w:rsidRPr="004420D0">
        <w:t xml:space="preserve"> Directo</w:t>
      </w:r>
      <w:r w:rsidR="006E7B92" w:rsidRPr="004420D0">
        <w:t>r</w:t>
      </w:r>
      <w:r w:rsidRPr="004420D0">
        <w:t xml:space="preserve">s shall call a special meeting of </w:t>
      </w:r>
      <w:r w:rsidR="000D09BB" w:rsidRPr="004420D0">
        <w:t>Member</w:t>
      </w:r>
      <w:r w:rsidRPr="004420D0">
        <w:t xml:space="preserve">s in accordance with Section </w:t>
      </w:r>
      <w:r w:rsidR="00810F40" w:rsidRPr="004420D0">
        <w:t>60</w:t>
      </w:r>
      <w:r w:rsidRPr="004420D0">
        <w:t xml:space="preserve"> of the Act, on written requisition of at least 10 </w:t>
      </w:r>
      <w:r w:rsidR="00966EE9" w:rsidRPr="004420D0">
        <w:t>M</w:t>
      </w:r>
      <w:r w:rsidRPr="004420D0">
        <w:t xml:space="preserve">embers carrying voting rights. If the </w:t>
      </w:r>
      <w:r w:rsidR="00966EE9" w:rsidRPr="004420D0">
        <w:t>D</w:t>
      </w:r>
      <w:r w:rsidRPr="004420D0">
        <w:t>irectors do not call a meeting within twenty-one (21) days of receiving the requis</w:t>
      </w:r>
      <w:r w:rsidR="00237DC7" w:rsidRPr="004420D0">
        <w:t>i</w:t>
      </w:r>
      <w:r w:rsidRPr="004420D0">
        <w:t xml:space="preserve">tion, any </w:t>
      </w:r>
      <w:r w:rsidR="00966EE9" w:rsidRPr="004420D0">
        <w:t>M</w:t>
      </w:r>
      <w:r w:rsidRPr="004420D0">
        <w:t>ember who signed the requisition may call the meeting.</w:t>
      </w:r>
    </w:p>
    <w:p w14:paraId="23D5D859" w14:textId="199CE2BD" w:rsidR="00875582" w:rsidRPr="004420D0" w:rsidRDefault="00875582" w:rsidP="00E97099">
      <w:pPr>
        <w:pStyle w:val="NoSpacing"/>
      </w:pPr>
    </w:p>
    <w:p w14:paraId="11B7AEF4" w14:textId="75721E4C" w:rsidR="00CD1E5C" w:rsidRPr="00E97099" w:rsidRDefault="00CD1E5C" w:rsidP="007D2EDE">
      <w:pPr>
        <w:pStyle w:val="NoSpacing"/>
        <w:numPr>
          <w:ilvl w:val="0"/>
          <w:numId w:val="4"/>
        </w:numPr>
        <w:rPr>
          <w:b/>
          <w:bCs/>
        </w:rPr>
      </w:pPr>
      <w:r w:rsidRPr="00E97099">
        <w:rPr>
          <w:b/>
          <w:bCs/>
        </w:rPr>
        <w:t>Absentee Voting at Members’ Meeting</w:t>
      </w:r>
    </w:p>
    <w:p w14:paraId="1C814538" w14:textId="53839FD8" w:rsidR="00CD1E5C" w:rsidRPr="004420D0" w:rsidRDefault="00CD1E5C" w:rsidP="007D2EDE">
      <w:pPr>
        <w:pStyle w:val="NoSpacing"/>
        <w:ind w:left="720"/>
      </w:pPr>
      <w:r w:rsidRPr="004420D0">
        <w:t xml:space="preserve">Pursuant to section </w:t>
      </w:r>
      <w:r w:rsidR="00554206" w:rsidRPr="004420D0">
        <w:t>64</w:t>
      </w:r>
      <w:r w:rsidR="00E97099">
        <w:t xml:space="preserve"> of the Act</w:t>
      </w:r>
      <w:r w:rsidRPr="004420D0">
        <w:t xml:space="preserve">, a </w:t>
      </w:r>
      <w:r w:rsidR="000D09BB" w:rsidRPr="004420D0">
        <w:t>Member</w:t>
      </w:r>
      <w:r w:rsidRPr="004420D0">
        <w:t xml:space="preserve"> entitled to vote at a meeting of </w:t>
      </w:r>
      <w:r w:rsidR="000D09BB" w:rsidRPr="004420D0">
        <w:t>Member</w:t>
      </w:r>
      <w:r w:rsidRPr="004420D0">
        <w:t>s may vote by proxy by appointing in writing a pr</w:t>
      </w:r>
      <w:r w:rsidR="00237DC7" w:rsidRPr="004420D0">
        <w:t>o</w:t>
      </w:r>
      <w:r w:rsidRPr="004420D0">
        <w:t xml:space="preserve">xyholder, and one or more alternate proxyholders, who are not required to be </w:t>
      </w:r>
      <w:r w:rsidR="000D09BB" w:rsidRPr="004420D0">
        <w:t>Member</w:t>
      </w:r>
      <w:r w:rsidRPr="004420D0">
        <w:t>s, to attend and act at the meeting in the manner and to the extent authorized by the proxy and with the authority conferred by it subject to the following requirements:</w:t>
      </w:r>
    </w:p>
    <w:p w14:paraId="6045623D" w14:textId="39A3F7C7" w:rsidR="00CD1E5C" w:rsidRPr="004420D0" w:rsidRDefault="00CD1E5C" w:rsidP="00CD1E5C">
      <w:pPr>
        <w:pStyle w:val="NoSpacing"/>
        <w:numPr>
          <w:ilvl w:val="0"/>
          <w:numId w:val="9"/>
        </w:numPr>
      </w:pPr>
      <w:r w:rsidRPr="004420D0">
        <w:t xml:space="preserve">A proxy is valid only at the meeting in respect of which it is given or at a continuation of that meeting after an </w:t>
      </w:r>
      <w:proofErr w:type="gramStart"/>
      <w:r w:rsidRPr="004420D0">
        <w:t>adjournment;</w:t>
      </w:r>
      <w:proofErr w:type="gramEnd"/>
    </w:p>
    <w:p w14:paraId="55D4C9A7" w14:textId="03E40544" w:rsidR="00CD1E5C" w:rsidRPr="004420D0" w:rsidRDefault="00CD1E5C" w:rsidP="00CD1E5C">
      <w:pPr>
        <w:pStyle w:val="NoSpacing"/>
        <w:numPr>
          <w:ilvl w:val="0"/>
          <w:numId w:val="9"/>
        </w:numPr>
      </w:pPr>
      <w:r w:rsidRPr="004420D0">
        <w:t xml:space="preserve">A </w:t>
      </w:r>
      <w:r w:rsidR="000D09BB" w:rsidRPr="004420D0">
        <w:t>Member</w:t>
      </w:r>
      <w:r w:rsidRPr="004420D0">
        <w:t xml:space="preserve"> may revoke a proxy by depositing an instrument or act in writing execu</w:t>
      </w:r>
      <w:r w:rsidR="00237DC7" w:rsidRPr="004420D0">
        <w:t xml:space="preserve">ted </w:t>
      </w:r>
      <w:r w:rsidRPr="004420D0">
        <w:t xml:space="preserve">or, in Quebec, signed by the </w:t>
      </w:r>
      <w:r w:rsidR="000D09BB" w:rsidRPr="004420D0">
        <w:t>Member</w:t>
      </w:r>
      <w:r w:rsidRPr="004420D0">
        <w:t xml:space="preserve"> or by their agent or mandatar</w:t>
      </w:r>
      <w:r w:rsidR="00066CB7" w:rsidRPr="004420D0">
        <w:t>y</w:t>
      </w:r>
    </w:p>
    <w:p w14:paraId="73A8AFF7" w14:textId="034B9BE8" w:rsidR="00CD1E5C" w:rsidRPr="004420D0" w:rsidRDefault="00CD1E5C" w:rsidP="00E35BB3">
      <w:pPr>
        <w:pStyle w:val="NoSpacing"/>
        <w:numPr>
          <w:ilvl w:val="0"/>
          <w:numId w:val="10"/>
        </w:numPr>
      </w:pPr>
      <w:r w:rsidRPr="004420D0">
        <w:t xml:space="preserve">At the registered office of the </w:t>
      </w:r>
      <w:r w:rsidR="009E4F2F" w:rsidRPr="004420D0">
        <w:t>C</w:t>
      </w:r>
      <w:r w:rsidRPr="004420D0">
        <w:t>orporation no later than the last business day preceding the day of the meeting, or the day of the con</w:t>
      </w:r>
      <w:r w:rsidR="00237DC7" w:rsidRPr="004420D0">
        <w:t>t</w:t>
      </w:r>
      <w:r w:rsidRPr="004420D0">
        <w:t>inuation of that meeting after an adjournment of that meeting, at which the proxy is to be used</w:t>
      </w:r>
      <w:r w:rsidR="00AC6187" w:rsidRPr="004420D0">
        <w:t>, Or</w:t>
      </w:r>
    </w:p>
    <w:p w14:paraId="0E6036DF" w14:textId="5C9166E5" w:rsidR="00CD1E5C" w:rsidRPr="004420D0" w:rsidRDefault="00CD1E5C" w:rsidP="00CD1E5C">
      <w:pPr>
        <w:pStyle w:val="NoSpacing"/>
        <w:numPr>
          <w:ilvl w:val="0"/>
          <w:numId w:val="10"/>
        </w:numPr>
      </w:pPr>
      <w:r w:rsidRPr="004420D0">
        <w:t>With the chairperson of the meeting on the day of the meeting or the day of the continuation of that meeting after an adjournment of that meeting</w:t>
      </w:r>
    </w:p>
    <w:p w14:paraId="45F75D3B" w14:textId="77777777" w:rsidR="00E97099" w:rsidRDefault="00E97099" w:rsidP="00E97099">
      <w:pPr>
        <w:pStyle w:val="NoSpacing"/>
        <w:numPr>
          <w:ilvl w:val="0"/>
          <w:numId w:val="9"/>
        </w:numPr>
      </w:pPr>
      <w:r>
        <w:t>A</w:t>
      </w:r>
      <w:r w:rsidR="00CD1E5C" w:rsidRPr="004420D0">
        <w:t xml:space="preserve"> proxyholder or an alternate proxy holder has the same rights as the </w:t>
      </w:r>
      <w:r w:rsidR="000D09BB" w:rsidRPr="004420D0">
        <w:t>Member</w:t>
      </w:r>
      <w:r w:rsidR="00CD1E5C" w:rsidRPr="004420D0">
        <w:t xml:space="preserve"> by whom they were appointed, including the right to speak at a meeting of </w:t>
      </w:r>
      <w:r w:rsidR="000D09BB" w:rsidRPr="004420D0">
        <w:t>Member</w:t>
      </w:r>
      <w:r w:rsidR="00CD1E5C" w:rsidRPr="004420D0">
        <w:t xml:space="preserve">s in respect of any matter, to vote by way of ballot at the meeting, to demand a ballot at the meeting and, except where a proxy holder or an alternate proxyholder has conflicting instructions from more than one </w:t>
      </w:r>
      <w:r w:rsidR="000D09BB" w:rsidRPr="004420D0">
        <w:t>Member</w:t>
      </w:r>
      <w:r w:rsidR="00CD1E5C" w:rsidRPr="004420D0">
        <w:t>, to vote at the meeting by way of a show of hands;</w:t>
      </w:r>
    </w:p>
    <w:p w14:paraId="784CF955" w14:textId="4F602D0F" w:rsidR="00E97099" w:rsidRDefault="00E97099" w:rsidP="00E97099">
      <w:pPr>
        <w:pStyle w:val="NoSpacing"/>
        <w:numPr>
          <w:ilvl w:val="0"/>
          <w:numId w:val="9"/>
        </w:numPr>
      </w:pPr>
      <w:r>
        <w:t>I</w:t>
      </w:r>
      <w:r w:rsidR="00CD1E5C" w:rsidRPr="004420D0">
        <w:t xml:space="preserve">f a form or proxy is created by a person other than the </w:t>
      </w:r>
      <w:r w:rsidR="000D09BB" w:rsidRPr="004420D0">
        <w:t>Member</w:t>
      </w:r>
      <w:r w:rsidR="00CD1E5C" w:rsidRPr="004420D0">
        <w:t xml:space="preserve">, the form of proxy </w:t>
      </w:r>
      <w:proofErr w:type="gramStart"/>
      <w:r w:rsidR="00CD1E5C" w:rsidRPr="004420D0">
        <w:t>shall</w:t>
      </w:r>
      <w:r w:rsidR="00196AD2">
        <w:t>;</w:t>
      </w:r>
      <w:proofErr w:type="gramEnd"/>
    </w:p>
    <w:p w14:paraId="21AF1703" w14:textId="0C53BB93" w:rsidR="00CD1E5C" w:rsidRPr="004420D0" w:rsidRDefault="00196AD2" w:rsidP="00E97099">
      <w:pPr>
        <w:pStyle w:val="NoSpacing"/>
        <w:numPr>
          <w:ilvl w:val="4"/>
          <w:numId w:val="9"/>
        </w:numPr>
      </w:pPr>
      <w:r>
        <w:t>I</w:t>
      </w:r>
      <w:r w:rsidR="00CD1E5C" w:rsidRPr="004420D0">
        <w:t>ndicate, in bold-face type,</w:t>
      </w:r>
    </w:p>
    <w:p w14:paraId="7320C88A" w14:textId="37AD7270" w:rsidR="00CD1E5C" w:rsidRPr="004420D0" w:rsidRDefault="00CD1E5C" w:rsidP="00E97099">
      <w:pPr>
        <w:pStyle w:val="ListParagraph"/>
        <w:numPr>
          <w:ilvl w:val="3"/>
          <w:numId w:val="20"/>
        </w:numPr>
      </w:pPr>
      <w:r w:rsidRPr="004420D0">
        <w:t>the meeting at which it is to be used</w:t>
      </w:r>
      <w:r w:rsidR="00196AD2">
        <w:t>,</w:t>
      </w:r>
    </w:p>
    <w:p w14:paraId="476D91FD" w14:textId="3A9AC649" w:rsidR="00CD1E5C" w:rsidRPr="004420D0" w:rsidRDefault="00CD1E5C" w:rsidP="00E97099">
      <w:pPr>
        <w:pStyle w:val="ListParagraph"/>
        <w:numPr>
          <w:ilvl w:val="3"/>
          <w:numId w:val="20"/>
        </w:numPr>
      </w:pPr>
      <w:r w:rsidRPr="004420D0">
        <w:t>that th</w:t>
      </w:r>
      <w:r w:rsidR="004005D9" w:rsidRPr="004420D0">
        <w:t xml:space="preserve">e </w:t>
      </w:r>
      <w:r w:rsidR="000D09BB" w:rsidRPr="004420D0">
        <w:t>Member</w:t>
      </w:r>
      <w:r w:rsidRPr="004420D0">
        <w:t xml:space="preserve"> may appoint a proxy holder, other than a person designated in the </w:t>
      </w:r>
      <w:r w:rsidR="004005D9" w:rsidRPr="004420D0">
        <w:t>form of proxy., to attend and act on their behalf at the meeting, and</w:t>
      </w:r>
    </w:p>
    <w:p w14:paraId="7E460CDA" w14:textId="1F70E774" w:rsidR="002252F5" w:rsidRPr="004420D0" w:rsidRDefault="00196AD2" w:rsidP="00E97099">
      <w:pPr>
        <w:pStyle w:val="ListParagraph"/>
        <w:numPr>
          <w:ilvl w:val="3"/>
          <w:numId w:val="20"/>
        </w:numPr>
      </w:pPr>
      <w:r>
        <w:t>i</w:t>
      </w:r>
      <w:r w:rsidR="004005D9" w:rsidRPr="004420D0">
        <w:t xml:space="preserve">nstructions on the </w:t>
      </w:r>
      <w:proofErr w:type="gramStart"/>
      <w:r w:rsidR="004005D9" w:rsidRPr="004420D0">
        <w:t>manner in which</w:t>
      </w:r>
      <w:proofErr w:type="gramEnd"/>
      <w:r w:rsidR="004005D9" w:rsidRPr="004420D0">
        <w:t xml:space="preserve"> the </w:t>
      </w:r>
      <w:r w:rsidR="000D09BB" w:rsidRPr="004420D0">
        <w:t>Member</w:t>
      </w:r>
      <w:r w:rsidR="004005D9" w:rsidRPr="004420D0">
        <w:t xml:space="preserve"> may appoint the proxyholder</w:t>
      </w:r>
      <w:r>
        <w:t>.</w:t>
      </w:r>
    </w:p>
    <w:p w14:paraId="4A6AD5EF" w14:textId="6AF65DEB" w:rsidR="002252F5" w:rsidRPr="004420D0" w:rsidRDefault="004005D9" w:rsidP="00E97099">
      <w:pPr>
        <w:pStyle w:val="ListParagraph"/>
        <w:numPr>
          <w:ilvl w:val="4"/>
          <w:numId w:val="9"/>
        </w:numPr>
      </w:pPr>
      <w:r w:rsidRPr="004420D0">
        <w:t>Contain a designated blank space for the date of the signature,</w:t>
      </w:r>
    </w:p>
    <w:p w14:paraId="420024A6" w14:textId="77777777" w:rsidR="00196AD2" w:rsidRDefault="00196AD2" w:rsidP="00196AD2">
      <w:pPr>
        <w:pStyle w:val="ListParagraph"/>
        <w:numPr>
          <w:ilvl w:val="4"/>
          <w:numId w:val="9"/>
        </w:numPr>
      </w:pPr>
      <w:r>
        <w:t>P</w:t>
      </w:r>
      <w:r w:rsidR="004005D9" w:rsidRPr="004420D0">
        <w:t xml:space="preserve">rovide a means for the </w:t>
      </w:r>
      <w:r w:rsidR="000D09BB" w:rsidRPr="004420D0">
        <w:t>Member</w:t>
      </w:r>
      <w:r w:rsidR="004005D9" w:rsidRPr="004420D0">
        <w:t xml:space="preserve"> to designate some other person as proxyholder, if the form of proxy designates a person as a proxyholder.</w:t>
      </w:r>
    </w:p>
    <w:p w14:paraId="75DA592C" w14:textId="77777777" w:rsidR="007D2EDE" w:rsidRDefault="00196AD2" w:rsidP="007D2EDE">
      <w:pPr>
        <w:pStyle w:val="ListParagraph"/>
        <w:numPr>
          <w:ilvl w:val="4"/>
          <w:numId w:val="9"/>
        </w:numPr>
      </w:pPr>
      <w:r>
        <w:t>P</w:t>
      </w:r>
      <w:r w:rsidR="004005D9" w:rsidRPr="004420D0">
        <w:t xml:space="preserve">rovide a means for the </w:t>
      </w:r>
      <w:r w:rsidR="000D09BB" w:rsidRPr="004420D0">
        <w:t>Member</w:t>
      </w:r>
      <w:r w:rsidR="004005D9" w:rsidRPr="004420D0">
        <w:t xml:space="preserve"> to specify that th</w:t>
      </w:r>
      <w:r w:rsidR="002252F5" w:rsidRPr="004420D0">
        <w:t>e</w:t>
      </w:r>
      <w:r w:rsidR="004005D9" w:rsidRPr="004420D0">
        <w:t xml:space="preserve"> </w:t>
      </w:r>
      <w:r w:rsidR="000D09BB" w:rsidRPr="004420D0">
        <w:t>member</w:t>
      </w:r>
      <w:r w:rsidR="004005D9" w:rsidRPr="004420D0">
        <w:t xml:space="preserve">ship registered in their name is to be voted for or against each matter, or group of related matters, identified in the notice of meeting, other than the appointment of a public accountant and the election of </w:t>
      </w:r>
      <w:r w:rsidR="00FB76BD" w:rsidRPr="004420D0">
        <w:t>Director</w:t>
      </w:r>
      <w:r w:rsidR="004005D9" w:rsidRPr="004420D0">
        <w:t>s</w:t>
      </w:r>
      <w:r>
        <w:t>.</w:t>
      </w:r>
    </w:p>
    <w:p w14:paraId="01DE3803" w14:textId="77777777" w:rsidR="007D2EDE" w:rsidRDefault="007D2EDE" w:rsidP="007D2EDE">
      <w:pPr>
        <w:pStyle w:val="ListParagraph"/>
        <w:numPr>
          <w:ilvl w:val="4"/>
          <w:numId w:val="9"/>
        </w:numPr>
      </w:pPr>
      <w:r>
        <w:t>P</w:t>
      </w:r>
      <w:r w:rsidR="004005D9" w:rsidRPr="004420D0">
        <w:t xml:space="preserve">rovide a means for the </w:t>
      </w:r>
      <w:r w:rsidR="000D09BB" w:rsidRPr="004420D0">
        <w:t>Member</w:t>
      </w:r>
      <w:r w:rsidR="004005D9" w:rsidRPr="004420D0">
        <w:t xml:space="preserve"> to specify that the membership registered in their name is to be voted or withheld from voting in respect of the appointment of a public accountant or the election of </w:t>
      </w:r>
      <w:r w:rsidR="00FB76BD" w:rsidRPr="004420D0">
        <w:t>Director</w:t>
      </w:r>
      <w:r w:rsidR="004005D9" w:rsidRPr="004420D0">
        <w:t>s, and</w:t>
      </w:r>
    </w:p>
    <w:p w14:paraId="2450E227" w14:textId="153CBA89" w:rsidR="00C53251" w:rsidRPr="007D2EDE" w:rsidRDefault="007D2EDE" w:rsidP="007D2EDE">
      <w:pPr>
        <w:pStyle w:val="ListParagraph"/>
        <w:numPr>
          <w:ilvl w:val="4"/>
          <w:numId w:val="9"/>
        </w:numPr>
      </w:pPr>
      <w:r>
        <w:lastRenderedPageBreak/>
        <w:t>S</w:t>
      </w:r>
      <w:r w:rsidR="004005D9" w:rsidRPr="004420D0">
        <w:t>tate that the membership represented by the proxy is to be voted or withheld from voting, in accordance with the instruction</w:t>
      </w:r>
      <w:r w:rsidR="002252F5" w:rsidRPr="004420D0">
        <w:t xml:space="preserve"> </w:t>
      </w:r>
      <w:r w:rsidR="004005D9" w:rsidRPr="004420D0">
        <w:t xml:space="preserve">of the </w:t>
      </w:r>
      <w:r w:rsidR="000D09BB" w:rsidRPr="004420D0">
        <w:t>Member</w:t>
      </w:r>
      <w:r w:rsidR="004005D9" w:rsidRPr="004420D0">
        <w:t>, on any ballot th</w:t>
      </w:r>
      <w:r w:rsidR="002252F5" w:rsidRPr="004420D0">
        <w:t>e</w:t>
      </w:r>
      <w:r w:rsidR="004005D9" w:rsidRPr="004420D0">
        <w:t xml:space="preserve">y may be called for and that, if the </w:t>
      </w:r>
      <w:r w:rsidR="000D09BB" w:rsidRPr="004420D0">
        <w:t>Member</w:t>
      </w:r>
      <w:r w:rsidR="004005D9" w:rsidRPr="004420D0">
        <w:t xml:space="preserve"> specifies a </w:t>
      </w:r>
      <w:r w:rsidR="002252F5" w:rsidRPr="004420D0">
        <w:t xml:space="preserve">choice under subparagraph </w:t>
      </w:r>
      <w:r w:rsidR="00387932" w:rsidRPr="004420D0">
        <w:t>(iv</w:t>
      </w:r>
      <w:r w:rsidR="002252F5" w:rsidRPr="004420D0">
        <w:t>) or (v) with respect to any matter to be acted on, the membership is to be voted accordingly</w:t>
      </w:r>
      <w:r>
        <w:t>.</w:t>
      </w:r>
      <w:r w:rsidR="00554206" w:rsidRPr="004420D0">
        <w:t xml:space="preserve"> </w:t>
      </w:r>
    </w:p>
    <w:p w14:paraId="66C58BC1" w14:textId="55CCCF91" w:rsidR="007D2EDE" w:rsidRDefault="007D2EDE" w:rsidP="007D2EDE">
      <w:pPr>
        <w:pStyle w:val="ListParagraph"/>
        <w:numPr>
          <w:ilvl w:val="0"/>
          <w:numId w:val="9"/>
        </w:numPr>
        <w:pBdr>
          <w:bottom w:val="single" w:sz="12" w:space="1" w:color="auto"/>
        </w:pBdr>
      </w:pPr>
      <w:r>
        <w:t>A</w:t>
      </w:r>
      <w:r w:rsidR="002252F5" w:rsidRPr="004420D0">
        <w:t xml:space="preserve"> form of proxy may include a statement that, when the proxy is signed, the </w:t>
      </w:r>
      <w:r w:rsidR="000D09BB" w:rsidRPr="004420D0">
        <w:t>Member</w:t>
      </w:r>
      <w:r w:rsidR="002252F5" w:rsidRPr="004420D0">
        <w:t xml:space="preserve"> confers authority with respect to matters for which a choice is not provided in accordance with subparagraph (d) </w:t>
      </w:r>
      <w:r w:rsidR="00066CB7" w:rsidRPr="004420D0">
        <w:t>(iv</w:t>
      </w:r>
      <w:r w:rsidR="002252F5" w:rsidRPr="004420D0">
        <w:t>) only if the form of proxy states, in bold-face type, how the proxyholder is to vote in respect of each matter or group of related matters</w:t>
      </w:r>
      <w:r>
        <w:t>.</w:t>
      </w:r>
    </w:p>
    <w:p w14:paraId="296464A8" w14:textId="1A160DDF" w:rsidR="007D2EDE" w:rsidRDefault="007D2EDE" w:rsidP="007D2EDE">
      <w:pPr>
        <w:pStyle w:val="ListParagraph"/>
        <w:numPr>
          <w:ilvl w:val="0"/>
          <w:numId w:val="9"/>
        </w:numPr>
        <w:pBdr>
          <w:bottom w:val="single" w:sz="12" w:space="1" w:color="auto"/>
        </w:pBdr>
      </w:pPr>
      <w:r>
        <w:t>I</w:t>
      </w:r>
      <w:r w:rsidR="002252F5" w:rsidRPr="004420D0">
        <w:t xml:space="preserve">f a form of proxy is sent in electronic form, the requirements that certain information be set out in bold-face type are satisfied if the information in question is set out in some other manner </w:t>
      </w:r>
      <w:r w:rsidRPr="004420D0">
        <w:t>to</w:t>
      </w:r>
      <w:r w:rsidR="002252F5" w:rsidRPr="004420D0">
        <w:t xml:space="preserve"> draw the addressee’s attention to the information; and</w:t>
      </w:r>
    </w:p>
    <w:p w14:paraId="57D7969A" w14:textId="77777777" w:rsidR="007D2EDE" w:rsidRDefault="007D2EDE" w:rsidP="007D2EDE">
      <w:pPr>
        <w:pStyle w:val="ListParagraph"/>
        <w:numPr>
          <w:ilvl w:val="0"/>
          <w:numId w:val="9"/>
        </w:numPr>
        <w:pBdr>
          <w:bottom w:val="single" w:sz="12" w:space="1" w:color="auto"/>
        </w:pBdr>
      </w:pPr>
      <w:r>
        <w:t xml:space="preserve">A </w:t>
      </w:r>
      <w:r w:rsidR="002252F5" w:rsidRPr="004420D0">
        <w:t xml:space="preserve">form of proxy that, if signed, has the effect of conferring a discretionary authority in respect of amendments to matters identified in the notice of meeting or other matters that may </w:t>
      </w:r>
      <w:r w:rsidR="00066CB7" w:rsidRPr="004420D0">
        <w:t>properly come</w:t>
      </w:r>
      <w:r w:rsidR="002252F5" w:rsidRPr="004420D0">
        <w:t xml:space="preserve"> before the meeting must contain a specific statement </w:t>
      </w:r>
      <w:r w:rsidR="00237DC7" w:rsidRPr="004420D0">
        <w:t>to</w:t>
      </w:r>
      <w:r w:rsidR="002252F5" w:rsidRPr="004420D0">
        <w:t xml:space="preserve"> that effect.</w:t>
      </w:r>
    </w:p>
    <w:p w14:paraId="3E8EBE14" w14:textId="4BF38239" w:rsidR="002252F5" w:rsidRPr="004420D0" w:rsidRDefault="002252F5" w:rsidP="00A064CD">
      <w:pPr>
        <w:pBdr>
          <w:bottom w:val="single" w:sz="12" w:space="1" w:color="auto"/>
        </w:pBdr>
        <w:ind w:left="709" w:firstLine="11"/>
      </w:pPr>
      <w:r w:rsidRPr="004420D0">
        <w:t xml:space="preserve">Pursuant to section </w:t>
      </w:r>
      <w:r w:rsidR="00554206" w:rsidRPr="004420D0">
        <w:t>64</w:t>
      </w:r>
      <w:r w:rsidRPr="004420D0">
        <w:t xml:space="preserve"> of the Act</w:t>
      </w:r>
      <w:r w:rsidR="00040C09" w:rsidRPr="004420D0">
        <w:t xml:space="preserve">, a special resolution of the </w:t>
      </w:r>
      <w:r w:rsidR="00452B87" w:rsidRPr="004420D0">
        <w:t>M</w:t>
      </w:r>
      <w:r w:rsidR="00040C09" w:rsidRPr="004420D0">
        <w:t xml:space="preserve">embers is required to make any amendment to the articles or by-laws of the Corporation to change this method of voting </w:t>
      </w:r>
      <w:r w:rsidR="00452B87" w:rsidRPr="004420D0">
        <w:t>b</w:t>
      </w:r>
      <w:r w:rsidR="00040C09" w:rsidRPr="004420D0">
        <w:t xml:space="preserve">y </w:t>
      </w:r>
      <w:r w:rsidR="00452B87" w:rsidRPr="004420D0">
        <w:t>M</w:t>
      </w:r>
      <w:r w:rsidR="00040C09" w:rsidRPr="004420D0">
        <w:t xml:space="preserve">embers not in attendance at a </w:t>
      </w:r>
      <w:r w:rsidR="00452B87" w:rsidRPr="004420D0">
        <w:t>M</w:t>
      </w:r>
      <w:r w:rsidR="00040C09" w:rsidRPr="004420D0">
        <w:t>eeting</w:t>
      </w:r>
      <w:r w:rsidR="00237DC7" w:rsidRPr="004420D0">
        <w:t xml:space="preserve"> </w:t>
      </w:r>
      <w:r w:rsidR="00040C09" w:rsidRPr="004420D0">
        <w:t xml:space="preserve">of the </w:t>
      </w:r>
      <w:r w:rsidR="00452B87" w:rsidRPr="004420D0">
        <w:t>M</w:t>
      </w:r>
      <w:r w:rsidR="00040C09" w:rsidRPr="004420D0">
        <w:t>embers.</w:t>
      </w:r>
    </w:p>
    <w:p w14:paraId="38CA5D3D" w14:textId="304A3E3D" w:rsidR="00040C09" w:rsidRPr="007D2EDE" w:rsidRDefault="00040C09" w:rsidP="007D2EDE">
      <w:pPr>
        <w:pStyle w:val="NoSpacing"/>
        <w:numPr>
          <w:ilvl w:val="0"/>
          <w:numId w:val="4"/>
        </w:numPr>
        <w:rPr>
          <w:b/>
          <w:bCs/>
        </w:rPr>
      </w:pPr>
      <w:r w:rsidRPr="007D2EDE">
        <w:rPr>
          <w:b/>
          <w:bCs/>
        </w:rPr>
        <w:t xml:space="preserve"> Termination of Membership</w:t>
      </w:r>
    </w:p>
    <w:p w14:paraId="04BFD5B3" w14:textId="3D7D25E2" w:rsidR="00040C09" w:rsidRPr="004420D0" w:rsidRDefault="00040C09" w:rsidP="00F925E7">
      <w:pPr>
        <w:pStyle w:val="NoSpacing"/>
        <w:ind w:firstLine="720"/>
      </w:pPr>
      <w:r w:rsidRPr="004420D0">
        <w:t>A membership in the Corporation is terminated when:</w:t>
      </w:r>
    </w:p>
    <w:p w14:paraId="1CAD7C4D" w14:textId="755C26C5" w:rsidR="00040C09" w:rsidRPr="004420D0" w:rsidRDefault="007D2EDE" w:rsidP="007D2EDE">
      <w:pPr>
        <w:pStyle w:val="NoSpacing"/>
        <w:numPr>
          <w:ilvl w:val="6"/>
          <w:numId w:val="25"/>
        </w:numPr>
      </w:pPr>
      <w:r>
        <w:t>T</w:t>
      </w:r>
      <w:r w:rsidR="00040C09" w:rsidRPr="004420D0">
        <w:t xml:space="preserve">he </w:t>
      </w:r>
      <w:r w:rsidR="000D09BB" w:rsidRPr="004420D0">
        <w:t>Member</w:t>
      </w:r>
      <w:r w:rsidR="00040C09" w:rsidRPr="004420D0">
        <w:t xml:space="preserve"> </w:t>
      </w:r>
      <w:r w:rsidR="00EF5874" w:rsidRPr="004420D0">
        <w:t>is no longer a resident or a property owner</w:t>
      </w:r>
      <w:r>
        <w:t>.</w:t>
      </w:r>
    </w:p>
    <w:p w14:paraId="782CA8A0" w14:textId="78F055D9" w:rsidR="00040C09" w:rsidRPr="007D2EDE" w:rsidRDefault="007D2EDE" w:rsidP="007D2EDE">
      <w:pPr>
        <w:pStyle w:val="NoSpacing"/>
        <w:numPr>
          <w:ilvl w:val="6"/>
          <w:numId w:val="25"/>
        </w:numPr>
      </w:pPr>
      <w:r>
        <w:t>T</w:t>
      </w:r>
      <w:r w:rsidR="00040C09" w:rsidRPr="004420D0">
        <w:t xml:space="preserve">he </w:t>
      </w:r>
      <w:r w:rsidR="000D09BB" w:rsidRPr="004420D0">
        <w:t>Member</w:t>
      </w:r>
      <w:r w:rsidR="00040C09" w:rsidRPr="004420D0">
        <w:t xml:space="preserve"> is </w:t>
      </w:r>
      <w:proofErr w:type="gramStart"/>
      <w:r w:rsidR="00040C09" w:rsidRPr="004420D0">
        <w:t>expelled</w:t>
      </w:r>
      <w:proofErr w:type="gramEnd"/>
      <w:r w:rsidR="00040C09" w:rsidRPr="004420D0">
        <w:t xml:space="preserve"> or their membership is otherwise terminated in accordance with the articles or by-laws</w:t>
      </w:r>
      <w:r>
        <w:t>.</w:t>
      </w:r>
    </w:p>
    <w:p w14:paraId="197A72A6" w14:textId="2EEBB128" w:rsidR="00040C09" w:rsidRPr="004420D0" w:rsidRDefault="007D2EDE" w:rsidP="007D2EDE">
      <w:pPr>
        <w:pStyle w:val="NoSpacing"/>
        <w:numPr>
          <w:ilvl w:val="6"/>
          <w:numId w:val="25"/>
        </w:numPr>
      </w:pPr>
      <w:r>
        <w:t>T</w:t>
      </w:r>
      <w:r w:rsidR="00040C09" w:rsidRPr="004420D0">
        <w:t>he Corporation is liquidated and dissolved under the Act.</w:t>
      </w:r>
    </w:p>
    <w:p w14:paraId="4B6E3E94" w14:textId="77777777" w:rsidR="007D2EDE" w:rsidRDefault="007D2EDE" w:rsidP="00040C09">
      <w:pPr>
        <w:pStyle w:val="NoSpacing"/>
      </w:pPr>
    </w:p>
    <w:p w14:paraId="6AC53607" w14:textId="3186D951" w:rsidR="00040C09" w:rsidRPr="007D2EDE" w:rsidRDefault="001B1BB8" w:rsidP="007D2EDE">
      <w:pPr>
        <w:pStyle w:val="NoSpacing"/>
        <w:numPr>
          <w:ilvl w:val="0"/>
          <w:numId w:val="4"/>
        </w:numPr>
        <w:rPr>
          <w:b/>
          <w:bCs/>
        </w:rPr>
      </w:pPr>
      <w:r w:rsidRPr="004420D0">
        <w:t xml:space="preserve"> </w:t>
      </w:r>
      <w:r w:rsidRPr="007D2EDE">
        <w:rPr>
          <w:b/>
          <w:bCs/>
        </w:rPr>
        <w:t>Effect of Termination of Membership</w:t>
      </w:r>
    </w:p>
    <w:p w14:paraId="6EDD7337" w14:textId="70E4AA7C" w:rsidR="001B1BB8" w:rsidRPr="004420D0" w:rsidRDefault="001B1BB8" w:rsidP="00F925E7">
      <w:pPr>
        <w:pStyle w:val="NoSpacing"/>
        <w:ind w:left="720"/>
      </w:pPr>
      <w:r w:rsidRPr="004420D0">
        <w:t>Subject to the articles, upon any termination of membership, the rights of the member, including any rights in the property of the Corporation, automatically cease to exist.</w:t>
      </w:r>
    </w:p>
    <w:p w14:paraId="74E2384C" w14:textId="2596AAE1" w:rsidR="001B1BB8" w:rsidRPr="004420D0" w:rsidRDefault="001B1BB8" w:rsidP="00040C09">
      <w:pPr>
        <w:pStyle w:val="NoSpacing"/>
      </w:pPr>
    </w:p>
    <w:p w14:paraId="2026498A" w14:textId="12187ACC" w:rsidR="001B1BB8" w:rsidRPr="007D2EDE" w:rsidRDefault="001B1BB8" w:rsidP="007D2EDE">
      <w:pPr>
        <w:pStyle w:val="NoSpacing"/>
        <w:numPr>
          <w:ilvl w:val="0"/>
          <w:numId w:val="4"/>
        </w:numPr>
        <w:rPr>
          <w:b/>
          <w:bCs/>
        </w:rPr>
      </w:pPr>
      <w:r w:rsidRPr="004420D0">
        <w:t xml:space="preserve"> </w:t>
      </w:r>
      <w:r w:rsidRPr="007D2EDE">
        <w:rPr>
          <w:b/>
          <w:bCs/>
        </w:rPr>
        <w:t>Discipline of Members</w:t>
      </w:r>
    </w:p>
    <w:p w14:paraId="19512E8C" w14:textId="49C72B33" w:rsidR="001B1BB8" w:rsidRPr="004420D0" w:rsidRDefault="001B1BB8" w:rsidP="00F925E7">
      <w:pPr>
        <w:pStyle w:val="NoSpacing"/>
        <w:ind w:left="720"/>
      </w:pPr>
      <w:r w:rsidRPr="004420D0">
        <w:t xml:space="preserve">The </w:t>
      </w:r>
      <w:r w:rsidR="00287A61" w:rsidRPr="004420D0">
        <w:t>B</w:t>
      </w:r>
      <w:r w:rsidRPr="004420D0">
        <w:t xml:space="preserve">oard shall have authority to suspend or expel any </w:t>
      </w:r>
      <w:r w:rsidR="000D09BB" w:rsidRPr="004420D0">
        <w:t>Member</w:t>
      </w:r>
      <w:r w:rsidRPr="004420D0">
        <w:t xml:space="preserve"> from the Corporation for any one or more of the following grounds:</w:t>
      </w:r>
    </w:p>
    <w:p w14:paraId="1BF359D8" w14:textId="715481F0" w:rsidR="001B1BB8" w:rsidRPr="004420D0" w:rsidRDefault="00F925E7" w:rsidP="00F925E7">
      <w:pPr>
        <w:pStyle w:val="NoSpacing"/>
        <w:numPr>
          <w:ilvl w:val="6"/>
          <w:numId w:val="26"/>
        </w:numPr>
      </w:pPr>
      <w:r>
        <w:t>V</w:t>
      </w:r>
      <w:r w:rsidR="008123BD" w:rsidRPr="004420D0">
        <w:t>iolating any provision of the articles, by-laws, or written policies of the Corporation</w:t>
      </w:r>
      <w:r>
        <w:t>.</w:t>
      </w:r>
    </w:p>
    <w:p w14:paraId="4276E9A9" w14:textId="59A05ED1" w:rsidR="008123BD" w:rsidRPr="004420D0" w:rsidRDefault="00F925E7" w:rsidP="00F925E7">
      <w:pPr>
        <w:pStyle w:val="NoSpacing"/>
        <w:numPr>
          <w:ilvl w:val="6"/>
          <w:numId w:val="26"/>
        </w:numPr>
      </w:pPr>
      <w:r>
        <w:t>C</w:t>
      </w:r>
      <w:r w:rsidR="008123BD" w:rsidRPr="004420D0">
        <w:t xml:space="preserve">arrying out any conduct which may be detrimental to the Corporation as determined by the </w:t>
      </w:r>
      <w:r w:rsidR="00287A61" w:rsidRPr="004420D0">
        <w:t>B</w:t>
      </w:r>
      <w:r w:rsidR="008123BD" w:rsidRPr="004420D0">
        <w:t>oard in its sole discretion</w:t>
      </w:r>
      <w:r>
        <w:t>.</w:t>
      </w:r>
    </w:p>
    <w:p w14:paraId="6E60917E" w14:textId="5D1F0C3E" w:rsidR="008123BD" w:rsidRPr="004420D0" w:rsidRDefault="00F925E7" w:rsidP="00F925E7">
      <w:pPr>
        <w:pStyle w:val="NoSpacing"/>
        <w:numPr>
          <w:ilvl w:val="6"/>
          <w:numId w:val="26"/>
        </w:numPr>
      </w:pPr>
      <w:r>
        <w:t>F</w:t>
      </w:r>
      <w:r w:rsidR="008123BD" w:rsidRPr="004420D0">
        <w:t xml:space="preserve">or any other reason that the </w:t>
      </w:r>
      <w:r w:rsidR="00287A61" w:rsidRPr="004420D0">
        <w:t>B</w:t>
      </w:r>
      <w:r w:rsidR="008123BD" w:rsidRPr="004420D0">
        <w:t>oard in its sole and absolute discretion considers to be reasonable, having regard to the p</w:t>
      </w:r>
      <w:r w:rsidR="00C64A95" w:rsidRPr="004420D0">
        <w:t>urpose</w:t>
      </w:r>
      <w:r w:rsidR="008123BD" w:rsidRPr="004420D0">
        <w:t xml:space="preserve"> of the Corporation.</w:t>
      </w:r>
    </w:p>
    <w:p w14:paraId="169EFEFE" w14:textId="77777777" w:rsidR="00F925E7" w:rsidRDefault="008123BD" w:rsidP="008123BD">
      <w:pPr>
        <w:pStyle w:val="NoSpacing"/>
      </w:pPr>
      <w:r w:rsidRPr="004420D0">
        <w:t xml:space="preserve"> </w:t>
      </w:r>
    </w:p>
    <w:p w14:paraId="1C506824" w14:textId="49DA7E56" w:rsidR="008123BD" w:rsidRPr="004420D0" w:rsidRDefault="008123BD" w:rsidP="00A064CD">
      <w:pPr>
        <w:pStyle w:val="NoSpacing"/>
        <w:ind w:left="709"/>
      </w:pPr>
      <w:proofErr w:type="gramStart"/>
      <w:r w:rsidRPr="004420D0">
        <w:t>In the event that</w:t>
      </w:r>
      <w:proofErr w:type="gramEnd"/>
      <w:r w:rsidRPr="004420D0">
        <w:t xml:space="preserve"> the </w:t>
      </w:r>
      <w:r w:rsidR="00287A61" w:rsidRPr="004420D0">
        <w:t>B</w:t>
      </w:r>
      <w:r w:rsidRPr="004420D0">
        <w:t xml:space="preserve">oard determines that a </w:t>
      </w:r>
      <w:r w:rsidR="000D09BB" w:rsidRPr="004420D0">
        <w:t>Member</w:t>
      </w:r>
      <w:r w:rsidRPr="004420D0">
        <w:t xml:space="preserve"> should be expelled or suspended from membership in the Corporation, the </w:t>
      </w:r>
      <w:r w:rsidR="00B64EAB" w:rsidRPr="004420D0">
        <w:t>Chair</w:t>
      </w:r>
      <w:r w:rsidRPr="004420D0">
        <w:t xml:space="preserve">, or such other </w:t>
      </w:r>
      <w:r w:rsidR="00FB76BD" w:rsidRPr="004420D0">
        <w:t>Officer</w:t>
      </w:r>
      <w:r w:rsidRPr="004420D0">
        <w:t xml:space="preserve"> as may be designated by the </w:t>
      </w:r>
      <w:r w:rsidR="00287A61" w:rsidRPr="004420D0">
        <w:t>B</w:t>
      </w:r>
      <w:r w:rsidRPr="004420D0">
        <w:t xml:space="preserve">oard, shall provide twenty (20) days’ notice of suspension or expulsion to the </w:t>
      </w:r>
      <w:r w:rsidR="000D09BB" w:rsidRPr="004420D0">
        <w:t>Member</w:t>
      </w:r>
      <w:r w:rsidRPr="004420D0">
        <w:t xml:space="preserve"> and shall provide reasons for the proposed suspension or expulsion. The </w:t>
      </w:r>
      <w:r w:rsidR="000D09BB" w:rsidRPr="004420D0">
        <w:t>Member</w:t>
      </w:r>
      <w:r w:rsidRPr="004420D0">
        <w:t xml:space="preserve"> may make written submissions to the </w:t>
      </w:r>
      <w:r w:rsidR="00B64EAB" w:rsidRPr="004420D0">
        <w:t>Chair</w:t>
      </w:r>
      <w:r w:rsidRPr="004420D0">
        <w:t xml:space="preserve">, or such other </w:t>
      </w:r>
      <w:r w:rsidR="00FB76BD" w:rsidRPr="004420D0">
        <w:t>Director</w:t>
      </w:r>
      <w:r w:rsidRPr="004420D0">
        <w:t xml:space="preserve"> or </w:t>
      </w:r>
      <w:r w:rsidR="00FB76BD" w:rsidRPr="004420D0">
        <w:t>Officer</w:t>
      </w:r>
      <w:r w:rsidRPr="004420D0">
        <w:t xml:space="preserve"> as may be designated by the </w:t>
      </w:r>
      <w:r w:rsidR="00287A61" w:rsidRPr="004420D0">
        <w:t>B</w:t>
      </w:r>
      <w:r w:rsidRPr="004420D0">
        <w:t xml:space="preserve">oard, in response to the notice received within such twenty (20) day period. </w:t>
      </w:r>
      <w:proofErr w:type="gramStart"/>
      <w:r w:rsidRPr="004420D0">
        <w:t>In the event that</w:t>
      </w:r>
      <w:proofErr w:type="gramEnd"/>
      <w:r w:rsidRPr="004420D0">
        <w:t xml:space="preserve"> no written submissions are received by the </w:t>
      </w:r>
      <w:r w:rsidR="00B64EAB" w:rsidRPr="004420D0">
        <w:t>Chair</w:t>
      </w:r>
      <w:r w:rsidRPr="004420D0">
        <w:t xml:space="preserve">, the </w:t>
      </w:r>
      <w:r w:rsidR="00B64EAB" w:rsidRPr="004420D0">
        <w:t>Chair</w:t>
      </w:r>
      <w:r w:rsidRPr="004420D0">
        <w:t xml:space="preserve">, or such other </w:t>
      </w:r>
      <w:r w:rsidR="00FB76BD" w:rsidRPr="004420D0">
        <w:t>Officer</w:t>
      </w:r>
      <w:r w:rsidRPr="004420D0">
        <w:t xml:space="preserve"> as may be designated by the </w:t>
      </w:r>
      <w:r w:rsidR="00287A61" w:rsidRPr="004420D0">
        <w:t>B</w:t>
      </w:r>
      <w:r w:rsidRPr="004420D0">
        <w:t xml:space="preserve">oard, may proceed to notify the </w:t>
      </w:r>
      <w:r w:rsidR="000D09BB" w:rsidRPr="004420D0">
        <w:t>Member</w:t>
      </w:r>
      <w:r w:rsidRPr="004420D0">
        <w:t xml:space="preserve"> that the </w:t>
      </w:r>
      <w:r w:rsidR="000D09BB" w:rsidRPr="004420D0">
        <w:t>Member</w:t>
      </w:r>
      <w:r w:rsidRPr="004420D0">
        <w:t xml:space="preserve"> is suspended or expelled from </w:t>
      </w:r>
      <w:r w:rsidR="000D09BB" w:rsidRPr="004420D0">
        <w:lastRenderedPageBreak/>
        <w:t>member</w:t>
      </w:r>
      <w:r w:rsidRPr="004420D0">
        <w:t>ship in the Corporation. If wr</w:t>
      </w:r>
      <w:r w:rsidR="00C64A95" w:rsidRPr="004420D0">
        <w:t xml:space="preserve">itten </w:t>
      </w:r>
      <w:r w:rsidRPr="004420D0">
        <w:t xml:space="preserve">submissions are received in accordance with this section, the </w:t>
      </w:r>
      <w:r w:rsidR="00A0687E">
        <w:t>B</w:t>
      </w:r>
      <w:r w:rsidRPr="004420D0">
        <w:t>oard will consider su</w:t>
      </w:r>
      <w:r w:rsidR="00C64A95" w:rsidRPr="004420D0">
        <w:t>c</w:t>
      </w:r>
      <w:r w:rsidRPr="004420D0">
        <w:t xml:space="preserve">h submissions in arriving at a final decision and shall notify the </w:t>
      </w:r>
      <w:r w:rsidR="000D09BB" w:rsidRPr="004420D0">
        <w:t>Member</w:t>
      </w:r>
      <w:r w:rsidRPr="004420D0">
        <w:t xml:space="preserve"> concerning such final decision within a further twenty (20) days from the receipt of the submis</w:t>
      </w:r>
      <w:r w:rsidR="00C64A95" w:rsidRPr="004420D0">
        <w:t>sions</w:t>
      </w:r>
      <w:r w:rsidRPr="004420D0">
        <w:t xml:space="preserve">. The </w:t>
      </w:r>
      <w:r w:rsidR="00287A61" w:rsidRPr="004420D0">
        <w:t>B</w:t>
      </w:r>
      <w:r w:rsidRPr="004420D0">
        <w:t xml:space="preserve">oard’s decision shall be final and binding on the </w:t>
      </w:r>
      <w:r w:rsidR="000D09BB" w:rsidRPr="004420D0">
        <w:t>Member</w:t>
      </w:r>
      <w:r w:rsidRPr="004420D0">
        <w:t>, without any further right of appeal.</w:t>
      </w:r>
    </w:p>
    <w:p w14:paraId="5BA66D1C" w14:textId="1AB4B101" w:rsidR="00C64A95" w:rsidRPr="004420D0" w:rsidRDefault="00C64A95" w:rsidP="008123BD">
      <w:pPr>
        <w:pStyle w:val="NoSpacing"/>
      </w:pPr>
    </w:p>
    <w:p w14:paraId="20F72112" w14:textId="38F26FA9" w:rsidR="00C64A95" w:rsidRPr="007D2EDE" w:rsidRDefault="00C64A95" w:rsidP="007D2EDE">
      <w:pPr>
        <w:pStyle w:val="NoSpacing"/>
        <w:numPr>
          <w:ilvl w:val="0"/>
          <w:numId w:val="4"/>
        </w:numPr>
        <w:rPr>
          <w:b/>
          <w:bCs/>
        </w:rPr>
      </w:pPr>
      <w:r w:rsidRPr="007D2EDE">
        <w:rPr>
          <w:b/>
          <w:bCs/>
        </w:rPr>
        <w:t xml:space="preserve">Proposals Nominating </w:t>
      </w:r>
      <w:r w:rsidR="00B86E57" w:rsidRPr="007D2EDE">
        <w:rPr>
          <w:b/>
          <w:bCs/>
        </w:rPr>
        <w:t>Executive Officers</w:t>
      </w:r>
      <w:r w:rsidRPr="007D2EDE">
        <w:rPr>
          <w:b/>
          <w:bCs/>
        </w:rPr>
        <w:t xml:space="preserve"> at Annual Members’ Meetings</w:t>
      </w:r>
    </w:p>
    <w:p w14:paraId="062D2AC4" w14:textId="5B3A48A9" w:rsidR="00C64A95" w:rsidRDefault="00E705B9" w:rsidP="00A0687E">
      <w:pPr>
        <w:pStyle w:val="NoSpacing"/>
        <w:ind w:left="720"/>
      </w:pPr>
      <w:r w:rsidRPr="004420D0">
        <w:t xml:space="preserve">The </w:t>
      </w:r>
      <w:r w:rsidR="000D09BB" w:rsidRPr="004420D0">
        <w:t>Member</w:t>
      </w:r>
      <w:r w:rsidRPr="004420D0">
        <w:t>s shall make nominations for</w:t>
      </w:r>
      <w:r w:rsidR="006C3CCE" w:rsidRPr="004420D0">
        <w:t xml:space="preserve"> </w:t>
      </w:r>
      <w:r w:rsidR="00387932" w:rsidRPr="004420D0">
        <w:t>the Executive</w:t>
      </w:r>
      <w:r w:rsidR="00B86E57" w:rsidRPr="004420D0">
        <w:t xml:space="preserve"> Officers</w:t>
      </w:r>
      <w:r w:rsidRPr="004420D0">
        <w:t xml:space="preserve">’ </w:t>
      </w:r>
      <w:r w:rsidR="00387932" w:rsidRPr="004420D0">
        <w:t>positions by</w:t>
      </w:r>
      <w:r w:rsidRPr="004420D0">
        <w:t xml:space="preserve"> a motion </w:t>
      </w:r>
      <w:r w:rsidR="00387932" w:rsidRPr="004420D0">
        <w:t>made at</w:t>
      </w:r>
      <w:r w:rsidRPr="004420D0">
        <w:t xml:space="preserve"> the Annual General Meeting of the </w:t>
      </w:r>
      <w:r w:rsidR="000D09BB" w:rsidRPr="004420D0">
        <w:t>Member</w:t>
      </w:r>
      <w:r w:rsidRPr="004420D0">
        <w:t xml:space="preserve">s. Nominations can be made by a </w:t>
      </w:r>
      <w:proofErr w:type="gramStart"/>
      <w:r w:rsidR="000D09BB" w:rsidRPr="004420D0">
        <w:t>Member</w:t>
      </w:r>
      <w:proofErr w:type="gramEnd"/>
      <w:r w:rsidRPr="004420D0">
        <w:t xml:space="preserve"> in attendance at the meeting or by an acceptable written nomination form. All nominations are required to be seconded by a </w:t>
      </w:r>
      <w:proofErr w:type="gramStart"/>
      <w:r w:rsidR="000D09BB" w:rsidRPr="004420D0">
        <w:t>Member</w:t>
      </w:r>
      <w:proofErr w:type="gramEnd"/>
      <w:r w:rsidRPr="004420D0">
        <w:t xml:space="preserve"> in attendance at the meeting.  An ordinary resolution is required for the motion to pass</w:t>
      </w:r>
      <w:r w:rsidR="006C3CCE" w:rsidRPr="004420D0">
        <w:t xml:space="preserve"> </w:t>
      </w:r>
      <w:r w:rsidR="00387932" w:rsidRPr="004420D0">
        <w:t>(simple</w:t>
      </w:r>
      <w:r w:rsidR="006C3CCE" w:rsidRPr="004420D0">
        <w:t xml:space="preserve"> majority). </w:t>
      </w:r>
    </w:p>
    <w:p w14:paraId="68EDE9AD" w14:textId="77777777" w:rsidR="0047039C" w:rsidRPr="004420D0" w:rsidRDefault="0047039C" w:rsidP="00A0687E">
      <w:pPr>
        <w:pStyle w:val="NoSpacing"/>
        <w:ind w:left="720"/>
      </w:pPr>
    </w:p>
    <w:p w14:paraId="3CED0767" w14:textId="703F3EA5" w:rsidR="00C64A95" w:rsidRPr="0047039C" w:rsidRDefault="00C64A95" w:rsidP="0047039C">
      <w:pPr>
        <w:pStyle w:val="NoSpacing"/>
        <w:numPr>
          <w:ilvl w:val="0"/>
          <w:numId w:val="4"/>
        </w:numPr>
        <w:rPr>
          <w:b/>
          <w:bCs/>
        </w:rPr>
      </w:pPr>
      <w:r w:rsidRPr="004420D0">
        <w:t xml:space="preserve"> </w:t>
      </w:r>
      <w:r w:rsidRPr="0047039C">
        <w:rPr>
          <w:b/>
          <w:bCs/>
        </w:rPr>
        <w:t>Cost of Publishing Proposals for Annual Members’ Meetings</w:t>
      </w:r>
    </w:p>
    <w:p w14:paraId="072E719B" w14:textId="505A8BDA" w:rsidR="002252F5" w:rsidRPr="004420D0" w:rsidRDefault="002E383B" w:rsidP="0047039C">
      <w:pPr>
        <w:pStyle w:val="NoSpacing"/>
        <w:ind w:left="720"/>
      </w:pPr>
      <w:r w:rsidRPr="004420D0">
        <w:t xml:space="preserve">The </w:t>
      </w:r>
      <w:r w:rsidR="000D09BB" w:rsidRPr="004420D0">
        <w:t>Member</w:t>
      </w:r>
      <w:r w:rsidRPr="004420D0">
        <w:t xml:space="preserve"> who submitted the proposal shall pay the cost of including the proposal and any statement in the notice of meeting at which the proposal is to be presented unless otherwise provided by ordinary resolution of the </w:t>
      </w:r>
      <w:r w:rsidR="000D09BB" w:rsidRPr="004420D0">
        <w:t>Member</w:t>
      </w:r>
      <w:r w:rsidRPr="004420D0">
        <w:t>s present at the meeting.</w:t>
      </w:r>
    </w:p>
    <w:p w14:paraId="339A1E98" w14:textId="77777777" w:rsidR="0047039C" w:rsidRDefault="0047039C" w:rsidP="002252F5">
      <w:pPr>
        <w:pStyle w:val="NoSpacing"/>
      </w:pPr>
    </w:p>
    <w:p w14:paraId="0FB6EDFE" w14:textId="0D5C91C4" w:rsidR="002252F5" w:rsidRPr="0047039C" w:rsidRDefault="002E383B" w:rsidP="0047039C">
      <w:pPr>
        <w:pStyle w:val="NoSpacing"/>
        <w:numPr>
          <w:ilvl w:val="0"/>
          <w:numId w:val="4"/>
        </w:numPr>
        <w:rPr>
          <w:b/>
          <w:bCs/>
        </w:rPr>
      </w:pPr>
      <w:r w:rsidRPr="0047039C">
        <w:rPr>
          <w:b/>
          <w:bCs/>
        </w:rPr>
        <w:t xml:space="preserve">Place of </w:t>
      </w:r>
      <w:r w:rsidR="000D09BB" w:rsidRPr="0047039C">
        <w:rPr>
          <w:b/>
          <w:bCs/>
        </w:rPr>
        <w:t>Member</w:t>
      </w:r>
      <w:r w:rsidRPr="0047039C">
        <w:rPr>
          <w:b/>
          <w:bCs/>
        </w:rPr>
        <w:t>s’ Meeting</w:t>
      </w:r>
    </w:p>
    <w:p w14:paraId="4086F87C" w14:textId="21A63D90" w:rsidR="002E383B" w:rsidRPr="004420D0" w:rsidRDefault="002E383B" w:rsidP="0047039C">
      <w:pPr>
        <w:pStyle w:val="NoSpacing"/>
        <w:ind w:left="720"/>
      </w:pPr>
      <w:r w:rsidRPr="004420D0">
        <w:t xml:space="preserve">Subject to compliance with section </w:t>
      </w:r>
      <w:r w:rsidR="006730AF" w:rsidRPr="004420D0">
        <w:t>53</w:t>
      </w:r>
      <w:r w:rsidRPr="004420D0">
        <w:t xml:space="preserve"> of the Act, meetings of the </w:t>
      </w:r>
      <w:r w:rsidR="000D09BB" w:rsidRPr="004420D0">
        <w:t>Member</w:t>
      </w:r>
      <w:r w:rsidRPr="004420D0">
        <w:t xml:space="preserve">s will be held at the registered office of the </w:t>
      </w:r>
      <w:r w:rsidR="00FB76BD" w:rsidRPr="004420D0">
        <w:t>Corporation</w:t>
      </w:r>
      <w:r w:rsidRPr="004420D0">
        <w:t>.</w:t>
      </w:r>
    </w:p>
    <w:p w14:paraId="196BB8B7" w14:textId="549A0B83" w:rsidR="002E383B" w:rsidRPr="004420D0" w:rsidRDefault="002E383B" w:rsidP="002252F5">
      <w:pPr>
        <w:pStyle w:val="NoSpacing"/>
      </w:pPr>
    </w:p>
    <w:p w14:paraId="34B881EC" w14:textId="1366F624" w:rsidR="002E383B" w:rsidRPr="0047039C" w:rsidRDefault="002E383B" w:rsidP="0047039C">
      <w:pPr>
        <w:pStyle w:val="NoSpacing"/>
        <w:numPr>
          <w:ilvl w:val="0"/>
          <w:numId w:val="4"/>
        </w:numPr>
        <w:rPr>
          <w:b/>
          <w:bCs/>
        </w:rPr>
      </w:pPr>
      <w:r w:rsidRPr="0047039C">
        <w:rPr>
          <w:b/>
          <w:bCs/>
        </w:rPr>
        <w:t xml:space="preserve">Persons Entitled to be Present at </w:t>
      </w:r>
      <w:r w:rsidR="000D09BB" w:rsidRPr="0047039C">
        <w:rPr>
          <w:b/>
          <w:bCs/>
        </w:rPr>
        <w:t>Member</w:t>
      </w:r>
      <w:r w:rsidRPr="0047039C">
        <w:rPr>
          <w:b/>
          <w:bCs/>
        </w:rPr>
        <w:t>s’ Meetings</w:t>
      </w:r>
    </w:p>
    <w:p w14:paraId="30D2C608" w14:textId="22F1786C" w:rsidR="002E383B" w:rsidRDefault="002E383B" w:rsidP="0047039C">
      <w:pPr>
        <w:pStyle w:val="NoSpacing"/>
        <w:ind w:left="720"/>
      </w:pPr>
      <w:r w:rsidRPr="004420D0">
        <w:t xml:space="preserve">Members, non-members, </w:t>
      </w:r>
      <w:r w:rsidR="00FB76BD" w:rsidRPr="004420D0">
        <w:t>Director</w:t>
      </w:r>
      <w:r w:rsidRPr="004420D0">
        <w:t xml:space="preserve">s and </w:t>
      </w:r>
      <w:r w:rsidR="00FB76BD" w:rsidRPr="004420D0">
        <w:t>Officer</w:t>
      </w:r>
      <w:r w:rsidRPr="004420D0">
        <w:t xml:space="preserve">s of the Corporation are entitled to be present at a meeting of </w:t>
      </w:r>
      <w:r w:rsidR="000D09BB" w:rsidRPr="004420D0">
        <w:t>Member</w:t>
      </w:r>
      <w:r w:rsidRPr="004420D0">
        <w:t xml:space="preserve">s. However, only those </w:t>
      </w:r>
      <w:r w:rsidR="000D09BB" w:rsidRPr="004420D0">
        <w:t>Member</w:t>
      </w:r>
      <w:r w:rsidRPr="004420D0">
        <w:t xml:space="preserve">s entitled to vote at the </w:t>
      </w:r>
      <w:r w:rsidR="000D09BB" w:rsidRPr="004420D0">
        <w:t>Member</w:t>
      </w:r>
      <w:r w:rsidRPr="004420D0">
        <w:t>s’ meeting according to the provisions of the Act, articles and by-laws are entitled to cast a vote at the meeting.</w:t>
      </w:r>
    </w:p>
    <w:p w14:paraId="4310EADA" w14:textId="77777777" w:rsidR="0047039C" w:rsidRPr="004420D0" w:rsidRDefault="0047039C" w:rsidP="0047039C">
      <w:pPr>
        <w:pStyle w:val="NoSpacing"/>
        <w:ind w:left="720"/>
      </w:pPr>
    </w:p>
    <w:p w14:paraId="6E9A46E4" w14:textId="2AB91E0F" w:rsidR="002E383B" w:rsidRPr="0047039C" w:rsidRDefault="002E383B" w:rsidP="0047039C">
      <w:pPr>
        <w:pStyle w:val="NoSpacing"/>
        <w:numPr>
          <w:ilvl w:val="0"/>
          <w:numId w:val="4"/>
        </w:numPr>
        <w:rPr>
          <w:b/>
          <w:bCs/>
        </w:rPr>
      </w:pPr>
      <w:r w:rsidRPr="0047039C">
        <w:rPr>
          <w:b/>
          <w:bCs/>
        </w:rPr>
        <w:t>Chair of Members’ Meetings</w:t>
      </w:r>
    </w:p>
    <w:p w14:paraId="4A245B9A" w14:textId="098A85D5" w:rsidR="002E383B" w:rsidRPr="004420D0" w:rsidRDefault="002E383B" w:rsidP="0047039C">
      <w:pPr>
        <w:pStyle w:val="NoSpacing"/>
        <w:ind w:left="720"/>
      </w:pPr>
      <w:proofErr w:type="gramStart"/>
      <w:r w:rsidRPr="004420D0">
        <w:t>In the event that</w:t>
      </w:r>
      <w:proofErr w:type="gramEnd"/>
      <w:r w:rsidRPr="004420D0">
        <w:t xml:space="preserve"> the </w:t>
      </w:r>
      <w:r w:rsidR="006E7B92" w:rsidRPr="004420D0">
        <w:t>C</w:t>
      </w:r>
      <w:r w:rsidRPr="004420D0">
        <w:t xml:space="preserve">hair of the </w:t>
      </w:r>
      <w:r w:rsidR="00287A61" w:rsidRPr="004420D0">
        <w:t>B</w:t>
      </w:r>
      <w:r w:rsidRPr="004420D0">
        <w:t xml:space="preserve">oard and the </w:t>
      </w:r>
      <w:r w:rsidR="00287A61" w:rsidRPr="004420D0">
        <w:t>V</w:t>
      </w:r>
      <w:r w:rsidRPr="004420D0">
        <w:t>ice-</w:t>
      </w:r>
      <w:r w:rsidR="00287A61" w:rsidRPr="004420D0">
        <w:t>C</w:t>
      </w:r>
      <w:r w:rsidRPr="004420D0">
        <w:t xml:space="preserve">hair of the </w:t>
      </w:r>
      <w:r w:rsidR="00287A61" w:rsidRPr="004420D0">
        <w:t>B</w:t>
      </w:r>
      <w:r w:rsidRPr="004420D0">
        <w:t xml:space="preserve">oard are absent, the </w:t>
      </w:r>
      <w:r w:rsidR="00287A61" w:rsidRPr="004420D0">
        <w:t>M</w:t>
      </w:r>
      <w:r w:rsidRPr="004420D0">
        <w:t>embers who are present and entitled to vote at the meeting shall choose one of their number to chair the meeting.</w:t>
      </w:r>
    </w:p>
    <w:p w14:paraId="0DB04DC1" w14:textId="3FA3A3C1" w:rsidR="002E383B" w:rsidRPr="004420D0" w:rsidRDefault="002E383B" w:rsidP="002252F5">
      <w:pPr>
        <w:pStyle w:val="NoSpacing"/>
      </w:pPr>
    </w:p>
    <w:p w14:paraId="03CDF743" w14:textId="3066775A" w:rsidR="002E383B" w:rsidRPr="0047039C" w:rsidRDefault="002E383B" w:rsidP="0047039C">
      <w:pPr>
        <w:pStyle w:val="NoSpacing"/>
        <w:numPr>
          <w:ilvl w:val="0"/>
          <w:numId w:val="4"/>
        </w:numPr>
        <w:rPr>
          <w:b/>
          <w:bCs/>
        </w:rPr>
      </w:pPr>
      <w:r w:rsidRPr="0047039C">
        <w:rPr>
          <w:b/>
          <w:bCs/>
        </w:rPr>
        <w:t>Quorum at Members’s Meetings</w:t>
      </w:r>
    </w:p>
    <w:p w14:paraId="031C3D90" w14:textId="200740C7" w:rsidR="002E383B" w:rsidRPr="004420D0" w:rsidRDefault="002E383B" w:rsidP="0047039C">
      <w:pPr>
        <w:pStyle w:val="NoSpacing"/>
        <w:ind w:left="720" w:firstLine="50"/>
      </w:pPr>
      <w:r w:rsidRPr="004420D0">
        <w:t xml:space="preserve">A quorum at any meeting of the members </w:t>
      </w:r>
      <w:r w:rsidR="00387932" w:rsidRPr="004420D0">
        <w:t>(unless</w:t>
      </w:r>
      <w:r w:rsidRPr="004420D0">
        <w:t xml:space="preserve"> a greater number of </w:t>
      </w:r>
      <w:r w:rsidR="000D09BB" w:rsidRPr="004420D0">
        <w:t>Member</w:t>
      </w:r>
      <w:r w:rsidRPr="004420D0">
        <w:t xml:space="preserve">s are required to present by the Act) shall be a simple majority of the attending </w:t>
      </w:r>
      <w:r w:rsidR="000D09BB" w:rsidRPr="004420D0">
        <w:t>Member</w:t>
      </w:r>
      <w:r w:rsidRPr="004420D0">
        <w:t xml:space="preserve">s entitled to vote at the meeting, but at no time be less than three (3) </w:t>
      </w:r>
      <w:r w:rsidR="000D09BB" w:rsidRPr="004420D0">
        <w:t>Member</w:t>
      </w:r>
      <w:r w:rsidRPr="004420D0">
        <w:t xml:space="preserve">s including </w:t>
      </w:r>
      <w:r w:rsidR="00FB76BD" w:rsidRPr="004420D0">
        <w:t>Director</w:t>
      </w:r>
      <w:r w:rsidRPr="004420D0">
        <w:t xml:space="preserve">s and/or </w:t>
      </w:r>
      <w:r w:rsidR="00FB76BD" w:rsidRPr="004420D0">
        <w:t>Officer</w:t>
      </w:r>
      <w:r w:rsidRPr="004420D0">
        <w:t>s.</w:t>
      </w:r>
    </w:p>
    <w:p w14:paraId="51CC4ED1" w14:textId="77777777" w:rsidR="0047039C" w:rsidRDefault="0047039C" w:rsidP="002252F5">
      <w:pPr>
        <w:pStyle w:val="NoSpacing"/>
      </w:pPr>
    </w:p>
    <w:p w14:paraId="6AC3D1B8" w14:textId="38344594" w:rsidR="002E383B" w:rsidRPr="004420D0" w:rsidRDefault="002E383B" w:rsidP="0047039C">
      <w:pPr>
        <w:pStyle w:val="NoSpacing"/>
        <w:numPr>
          <w:ilvl w:val="0"/>
          <w:numId w:val="4"/>
        </w:numPr>
      </w:pPr>
      <w:r w:rsidRPr="0047039C">
        <w:rPr>
          <w:b/>
          <w:bCs/>
        </w:rPr>
        <w:t>Votes to Govern at Members’</w:t>
      </w:r>
      <w:r w:rsidRPr="004420D0">
        <w:t xml:space="preserve"> </w:t>
      </w:r>
      <w:r w:rsidRPr="0047039C">
        <w:rPr>
          <w:b/>
          <w:bCs/>
        </w:rPr>
        <w:t>Meetings</w:t>
      </w:r>
    </w:p>
    <w:p w14:paraId="71F7B145" w14:textId="0E3D8832" w:rsidR="002E383B" w:rsidRPr="004420D0" w:rsidRDefault="002E383B" w:rsidP="0047039C">
      <w:pPr>
        <w:pStyle w:val="NoSpacing"/>
        <w:ind w:left="720"/>
      </w:pPr>
      <w:r w:rsidRPr="004420D0">
        <w:t xml:space="preserve">At any meeting of </w:t>
      </w:r>
      <w:r w:rsidR="000D09BB" w:rsidRPr="004420D0">
        <w:t>Member</w:t>
      </w:r>
      <w:r w:rsidRPr="004420D0">
        <w:t xml:space="preserve">s every question shall, unless otherwise provided by the articles or by-laws or by the Act, be determined </w:t>
      </w:r>
      <w:r w:rsidR="00387932" w:rsidRPr="004420D0">
        <w:t>by a</w:t>
      </w:r>
      <w:r w:rsidRPr="004420D0">
        <w:t xml:space="preserve"> simple majority of the votes cast on the questions. In case of an equality of votes either on a show of hands or on a ballot, the chair of the meeting in addition to an original vote shall have a second or casting vote. </w:t>
      </w:r>
    </w:p>
    <w:p w14:paraId="779E57BB" w14:textId="10988DCF" w:rsidR="002E383B" w:rsidRPr="004420D0" w:rsidRDefault="002E383B" w:rsidP="002252F5">
      <w:pPr>
        <w:pStyle w:val="NoSpacing"/>
      </w:pPr>
    </w:p>
    <w:p w14:paraId="43A1119B" w14:textId="77777777" w:rsidR="0047039C" w:rsidRDefault="002E383B" w:rsidP="0047039C">
      <w:pPr>
        <w:pStyle w:val="NoSpacing"/>
        <w:numPr>
          <w:ilvl w:val="0"/>
          <w:numId w:val="4"/>
        </w:numPr>
        <w:rPr>
          <w:b/>
          <w:bCs/>
        </w:rPr>
      </w:pPr>
      <w:r w:rsidRPr="0047039C">
        <w:rPr>
          <w:b/>
          <w:bCs/>
        </w:rPr>
        <w:t xml:space="preserve">Participation by Electronic Means at </w:t>
      </w:r>
      <w:r w:rsidR="000D09BB" w:rsidRPr="0047039C">
        <w:rPr>
          <w:b/>
          <w:bCs/>
        </w:rPr>
        <w:t>Member</w:t>
      </w:r>
      <w:r w:rsidRPr="0047039C">
        <w:rPr>
          <w:b/>
          <w:bCs/>
        </w:rPr>
        <w:t>s’ Meetings</w:t>
      </w:r>
    </w:p>
    <w:p w14:paraId="461AA010" w14:textId="77777777" w:rsidR="0047039C" w:rsidRDefault="0047039C" w:rsidP="0047039C">
      <w:pPr>
        <w:pStyle w:val="NoSpacing"/>
        <w:ind w:left="720"/>
        <w:rPr>
          <w:b/>
          <w:bCs/>
        </w:rPr>
      </w:pPr>
      <w:r>
        <w:t>A</w:t>
      </w:r>
      <w:r w:rsidR="00183BAB" w:rsidRPr="004420D0">
        <w:t xml:space="preserve"> person who, through telephonic or electronic means, votes at or attends a meeting of the </w:t>
      </w:r>
      <w:r w:rsidR="000D09BB" w:rsidRPr="004420D0">
        <w:t>Member</w:t>
      </w:r>
      <w:r w:rsidR="00183BAB" w:rsidRPr="004420D0">
        <w:t>s is deemed for the purposes of</w:t>
      </w:r>
      <w:r w:rsidR="00812318" w:rsidRPr="004420D0">
        <w:t xml:space="preserve"> </w:t>
      </w:r>
      <w:r w:rsidR="00183BAB" w:rsidRPr="004420D0">
        <w:t>this Act to be present in person at the meeting. 2023, c. 9, Sched. 22, s. 4.</w:t>
      </w:r>
    </w:p>
    <w:p w14:paraId="6EDF2072" w14:textId="4B114945" w:rsidR="002E383B" w:rsidRPr="0047039C" w:rsidRDefault="000D09BB" w:rsidP="0047039C">
      <w:pPr>
        <w:pStyle w:val="NoSpacing"/>
        <w:numPr>
          <w:ilvl w:val="0"/>
          <w:numId w:val="4"/>
        </w:numPr>
        <w:rPr>
          <w:b/>
          <w:bCs/>
        </w:rPr>
      </w:pPr>
      <w:r w:rsidRPr="0047039C">
        <w:rPr>
          <w:b/>
          <w:bCs/>
        </w:rPr>
        <w:lastRenderedPageBreak/>
        <w:t>Member</w:t>
      </w:r>
      <w:r w:rsidR="002E383B" w:rsidRPr="0047039C">
        <w:rPr>
          <w:b/>
          <w:bCs/>
        </w:rPr>
        <w:t>s’ Meeting Held Entirely by Electronic Means</w:t>
      </w:r>
    </w:p>
    <w:p w14:paraId="1295AFDD" w14:textId="1B0CFDCE" w:rsidR="005D5661" w:rsidRPr="004420D0" w:rsidRDefault="00B86E57" w:rsidP="0047039C">
      <w:pPr>
        <w:pStyle w:val="NoSpacing"/>
        <w:ind w:left="720"/>
      </w:pPr>
      <w:r w:rsidRPr="004420D0">
        <w:t>Under extraordinary circumstances</w:t>
      </w:r>
      <w:r w:rsidR="002E383B" w:rsidRPr="004420D0">
        <w:t xml:space="preserve"> </w:t>
      </w:r>
      <w:r w:rsidRPr="004420D0">
        <w:t>m</w:t>
      </w:r>
      <w:r w:rsidR="002E383B" w:rsidRPr="004420D0">
        <w:t xml:space="preserve">eetings of </w:t>
      </w:r>
      <w:r w:rsidR="004B0485" w:rsidRPr="004420D0">
        <w:t>M</w:t>
      </w:r>
      <w:r w:rsidR="002E383B" w:rsidRPr="004420D0">
        <w:t>embers may be held entirely by telephonic, electronic or other communication facility.</w:t>
      </w:r>
      <w:r w:rsidR="00183BAB" w:rsidRPr="004420D0">
        <w:t xml:space="preserve"> </w:t>
      </w:r>
    </w:p>
    <w:p w14:paraId="76EBD049" w14:textId="77777777" w:rsidR="00812318" w:rsidRPr="004420D0" w:rsidRDefault="00812318" w:rsidP="002252F5">
      <w:pPr>
        <w:pStyle w:val="NoSpacing"/>
      </w:pPr>
    </w:p>
    <w:p w14:paraId="4B03C7CE" w14:textId="17031895" w:rsidR="005D5661" w:rsidRPr="00DA3E9A" w:rsidRDefault="005D5661" w:rsidP="00DA3E9A">
      <w:pPr>
        <w:pStyle w:val="NoSpacing"/>
        <w:numPr>
          <w:ilvl w:val="0"/>
          <w:numId w:val="4"/>
        </w:numPr>
        <w:rPr>
          <w:b/>
          <w:bCs/>
        </w:rPr>
      </w:pPr>
      <w:r w:rsidRPr="00DA3E9A">
        <w:rPr>
          <w:b/>
          <w:bCs/>
        </w:rPr>
        <w:t xml:space="preserve">Number of </w:t>
      </w:r>
      <w:r w:rsidR="00FB76BD" w:rsidRPr="00DA3E9A">
        <w:rPr>
          <w:b/>
          <w:bCs/>
        </w:rPr>
        <w:t>Director</w:t>
      </w:r>
      <w:r w:rsidRPr="00DA3E9A">
        <w:rPr>
          <w:b/>
          <w:bCs/>
        </w:rPr>
        <w:t>s</w:t>
      </w:r>
    </w:p>
    <w:p w14:paraId="498960E8" w14:textId="4DEBF253" w:rsidR="005D5661" w:rsidRPr="004420D0" w:rsidRDefault="005D5661" w:rsidP="00DA3E9A">
      <w:pPr>
        <w:pStyle w:val="NoSpacing"/>
        <w:ind w:left="720"/>
      </w:pPr>
      <w:r w:rsidRPr="004420D0">
        <w:t xml:space="preserve">The </w:t>
      </w:r>
      <w:r w:rsidR="004B0485" w:rsidRPr="004420D0">
        <w:t>B</w:t>
      </w:r>
      <w:r w:rsidRPr="004420D0">
        <w:t xml:space="preserve">oard shall consist of the number of </w:t>
      </w:r>
      <w:r w:rsidR="00FB76BD" w:rsidRPr="004420D0">
        <w:t>Director</w:t>
      </w:r>
      <w:r w:rsidRPr="004420D0">
        <w:t xml:space="preserve">s specified in the articles. If the articles provide for a minimum and maximum number of </w:t>
      </w:r>
      <w:r w:rsidR="00FB76BD" w:rsidRPr="004420D0">
        <w:t>Director</w:t>
      </w:r>
      <w:r w:rsidRPr="004420D0">
        <w:t xml:space="preserve">s, the </w:t>
      </w:r>
      <w:r w:rsidR="004B0485" w:rsidRPr="004420D0">
        <w:t>B</w:t>
      </w:r>
      <w:r w:rsidRPr="004420D0">
        <w:t xml:space="preserve">oard shall be comprised of the fixed number of </w:t>
      </w:r>
      <w:r w:rsidR="00FB76BD" w:rsidRPr="004420D0">
        <w:t>Director</w:t>
      </w:r>
      <w:r w:rsidRPr="004420D0">
        <w:t>s as determined from time to t</w:t>
      </w:r>
      <w:r w:rsidR="00812318" w:rsidRPr="004420D0">
        <w:t>i</w:t>
      </w:r>
      <w:r w:rsidRPr="004420D0">
        <w:t xml:space="preserve">me by the </w:t>
      </w:r>
      <w:r w:rsidR="000D09BB" w:rsidRPr="004420D0">
        <w:t>Member</w:t>
      </w:r>
      <w:r w:rsidRPr="004420D0">
        <w:t xml:space="preserve">s ordinary resolution or, if the ordinary resolution empowers the </w:t>
      </w:r>
      <w:r w:rsidR="00FB76BD" w:rsidRPr="004420D0">
        <w:t>Director</w:t>
      </w:r>
      <w:r w:rsidRPr="004420D0">
        <w:t xml:space="preserve">s to determine the number, by resolution of the </w:t>
      </w:r>
      <w:r w:rsidR="004B0485" w:rsidRPr="004420D0">
        <w:t>B</w:t>
      </w:r>
      <w:r w:rsidRPr="004420D0">
        <w:t>oard. In the case of a soliciting</w:t>
      </w:r>
      <w:r w:rsidR="00E35BB3" w:rsidRPr="004420D0">
        <w:t xml:space="preserve"> </w:t>
      </w:r>
      <w:r w:rsidR="00387932" w:rsidRPr="004420D0">
        <w:t>corporation</w:t>
      </w:r>
      <w:r w:rsidRPr="004420D0">
        <w:t xml:space="preserve"> the minimum number of </w:t>
      </w:r>
      <w:r w:rsidR="00FB76BD" w:rsidRPr="004420D0">
        <w:t>Director</w:t>
      </w:r>
      <w:r w:rsidRPr="004420D0">
        <w:t xml:space="preserve">s may not be fewer than three (3), at least two of whom are not </w:t>
      </w:r>
      <w:r w:rsidR="00FB76BD" w:rsidRPr="004420D0">
        <w:t>Officer</w:t>
      </w:r>
      <w:r w:rsidRPr="004420D0">
        <w:t>s or employees of the Corporation or its affiliates.</w:t>
      </w:r>
    </w:p>
    <w:p w14:paraId="2FBF403E" w14:textId="77777777" w:rsidR="00DA3E9A" w:rsidRDefault="00DA3E9A" w:rsidP="002252F5">
      <w:pPr>
        <w:pStyle w:val="NoSpacing"/>
      </w:pPr>
    </w:p>
    <w:p w14:paraId="698A5236" w14:textId="31EE3A0C" w:rsidR="005D5661" w:rsidRPr="00DA3E9A" w:rsidRDefault="005D5661" w:rsidP="00DA3E9A">
      <w:pPr>
        <w:pStyle w:val="NoSpacing"/>
        <w:numPr>
          <w:ilvl w:val="0"/>
          <w:numId w:val="4"/>
        </w:numPr>
        <w:rPr>
          <w:b/>
          <w:bCs/>
        </w:rPr>
      </w:pPr>
      <w:r w:rsidRPr="00DA3E9A">
        <w:rPr>
          <w:b/>
          <w:bCs/>
        </w:rPr>
        <w:t xml:space="preserve">Term of the Office of </w:t>
      </w:r>
      <w:r w:rsidR="00FB76BD" w:rsidRPr="00DA3E9A">
        <w:rPr>
          <w:b/>
          <w:bCs/>
        </w:rPr>
        <w:t>Director</w:t>
      </w:r>
      <w:r w:rsidRPr="00DA3E9A">
        <w:rPr>
          <w:b/>
          <w:bCs/>
        </w:rPr>
        <w:t>s</w:t>
      </w:r>
    </w:p>
    <w:p w14:paraId="6AB50D0D" w14:textId="209E06B9" w:rsidR="005D5661" w:rsidRPr="004420D0" w:rsidRDefault="005D5661" w:rsidP="00DA3E9A">
      <w:pPr>
        <w:pStyle w:val="NoSpacing"/>
        <w:ind w:left="720"/>
      </w:pPr>
      <w:r w:rsidRPr="004420D0">
        <w:t xml:space="preserve">The </w:t>
      </w:r>
      <w:r w:rsidR="00FB76BD" w:rsidRPr="004420D0">
        <w:t>Director</w:t>
      </w:r>
      <w:r w:rsidRPr="004420D0">
        <w:t>s shall be elected to hold office for a</w:t>
      </w:r>
      <w:r w:rsidR="00B86E57" w:rsidRPr="004420D0">
        <w:t xml:space="preserve"> two </w:t>
      </w:r>
      <w:r w:rsidR="00E35BB3" w:rsidRPr="004420D0">
        <w:t>-</w:t>
      </w:r>
      <w:r w:rsidR="00B86E57" w:rsidRPr="004420D0">
        <w:t xml:space="preserve">year </w:t>
      </w:r>
      <w:r w:rsidRPr="004420D0">
        <w:t xml:space="preserve">term expiring not later than the close of the annual meeting of </w:t>
      </w:r>
      <w:r w:rsidR="000D09BB" w:rsidRPr="004420D0">
        <w:t>Member</w:t>
      </w:r>
      <w:r w:rsidRPr="004420D0">
        <w:t xml:space="preserve">s following the election. </w:t>
      </w:r>
    </w:p>
    <w:p w14:paraId="524C242F" w14:textId="4E14F039" w:rsidR="005D5661" w:rsidRPr="004420D0" w:rsidRDefault="005D5661" w:rsidP="002252F5">
      <w:pPr>
        <w:pStyle w:val="NoSpacing"/>
      </w:pPr>
    </w:p>
    <w:p w14:paraId="145089AF" w14:textId="53CCE08E" w:rsidR="005D5661" w:rsidRPr="00DA3E9A" w:rsidRDefault="005D5661" w:rsidP="00DA3E9A">
      <w:pPr>
        <w:pStyle w:val="NoSpacing"/>
        <w:numPr>
          <w:ilvl w:val="0"/>
          <w:numId w:val="4"/>
        </w:numPr>
        <w:rPr>
          <w:b/>
          <w:bCs/>
        </w:rPr>
      </w:pPr>
      <w:r w:rsidRPr="00DA3E9A">
        <w:rPr>
          <w:b/>
          <w:bCs/>
        </w:rPr>
        <w:t xml:space="preserve">Calling of Meetings of Board of </w:t>
      </w:r>
      <w:r w:rsidR="00FB76BD" w:rsidRPr="00DA3E9A">
        <w:rPr>
          <w:b/>
          <w:bCs/>
        </w:rPr>
        <w:t>Director</w:t>
      </w:r>
      <w:r w:rsidRPr="00DA3E9A">
        <w:rPr>
          <w:b/>
          <w:bCs/>
        </w:rPr>
        <w:t>s</w:t>
      </w:r>
    </w:p>
    <w:p w14:paraId="7F409D88" w14:textId="22BCA07F" w:rsidR="005D5661" w:rsidRPr="004420D0" w:rsidRDefault="005D5661" w:rsidP="00DA3E9A">
      <w:pPr>
        <w:pStyle w:val="NoSpacing"/>
        <w:ind w:left="720"/>
      </w:pPr>
      <w:r w:rsidRPr="004420D0">
        <w:t xml:space="preserve">Meetings of the </w:t>
      </w:r>
      <w:r w:rsidR="004B0485" w:rsidRPr="004420D0">
        <w:t>B</w:t>
      </w:r>
      <w:r w:rsidRPr="004420D0">
        <w:t xml:space="preserve">oard may be called by the </w:t>
      </w:r>
      <w:r w:rsidR="00B64EAB" w:rsidRPr="004420D0">
        <w:t>Chair</w:t>
      </w:r>
      <w:r w:rsidRPr="004420D0">
        <w:t xml:space="preserve"> of the </w:t>
      </w:r>
      <w:r w:rsidR="004B0485" w:rsidRPr="004420D0">
        <w:t>B</w:t>
      </w:r>
      <w:r w:rsidRPr="004420D0">
        <w:t xml:space="preserve">oard, the </w:t>
      </w:r>
      <w:r w:rsidR="004B0485" w:rsidRPr="004420D0">
        <w:t>V</w:t>
      </w:r>
      <w:r w:rsidRPr="004420D0">
        <w:t>ice-</w:t>
      </w:r>
      <w:r w:rsidR="00B64EAB" w:rsidRPr="004420D0">
        <w:t>Chair</w:t>
      </w:r>
      <w:r w:rsidRPr="004420D0">
        <w:t xml:space="preserve"> of the </w:t>
      </w:r>
      <w:r w:rsidR="004B0485" w:rsidRPr="004420D0">
        <w:t>B</w:t>
      </w:r>
      <w:r w:rsidRPr="004420D0">
        <w:t xml:space="preserve">oard or any two (2) </w:t>
      </w:r>
      <w:r w:rsidR="00FB76BD" w:rsidRPr="004420D0">
        <w:t>Director</w:t>
      </w:r>
      <w:r w:rsidRPr="004420D0">
        <w:t>s o</w:t>
      </w:r>
      <w:r w:rsidR="00DA3E9A">
        <w:t>r</w:t>
      </w:r>
      <w:r w:rsidRPr="004420D0">
        <w:t xml:space="preserve"> </w:t>
      </w:r>
      <w:r w:rsidR="00FB76BD" w:rsidRPr="004420D0">
        <w:t>Officer</w:t>
      </w:r>
      <w:r w:rsidRPr="004420D0">
        <w:t xml:space="preserve">s at any time. If the Corporation has only one </w:t>
      </w:r>
      <w:r w:rsidR="00FB76BD" w:rsidRPr="004420D0">
        <w:t>Director</w:t>
      </w:r>
      <w:r w:rsidRPr="004420D0">
        <w:t xml:space="preserve">, that </w:t>
      </w:r>
      <w:r w:rsidR="00FB76BD" w:rsidRPr="004420D0">
        <w:t>Director</w:t>
      </w:r>
      <w:r w:rsidRPr="004420D0">
        <w:t xml:space="preserve"> may call and constitute a meeting.</w:t>
      </w:r>
    </w:p>
    <w:p w14:paraId="21BE13F5" w14:textId="141071C7" w:rsidR="005D5661" w:rsidRPr="004420D0" w:rsidRDefault="005D5661" w:rsidP="002252F5">
      <w:pPr>
        <w:pStyle w:val="NoSpacing"/>
      </w:pPr>
    </w:p>
    <w:p w14:paraId="55E9959D" w14:textId="2EBAD570" w:rsidR="005D5661" w:rsidRPr="00DA3E9A" w:rsidRDefault="005D5661" w:rsidP="00DA3E9A">
      <w:pPr>
        <w:pStyle w:val="NoSpacing"/>
        <w:numPr>
          <w:ilvl w:val="0"/>
          <w:numId w:val="4"/>
        </w:numPr>
        <w:rPr>
          <w:b/>
          <w:bCs/>
        </w:rPr>
      </w:pPr>
      <w:r w:rsidRPr="00DA3E9A">
        <w:rPr>
          <w:b/>
          <w:bCs/>
        </w:rPr>
        <w:t xml:space="preserve">Notice of Meeting of Board of </w:t>
      </w:r>
      <w:r w:rsidR="00FB76BD" w:rsidRPr="00DA3E9A">
        <w:rPr>
          <w:b/>
          <w:bCs/>
        </w:rPr>
        <w:t>Director</w:t>
      </w:r>
      <w:r w:rsidRPr="00DA3E9A">
        <w:rPr>
          <w:b/>
          <w:bCs/>
        </w:rPr>
        <w:t>s</w:t>
      </w:r>
    </w:p>
    <w:p w14:paraId="292A6314" w14:textId="3B94F2CE" w:rsidR="005D5661" w:rsidRPr="004420D0" w:rsidRDefault="005D5661" w:rsidP="00DA3E9A">
      <w:pPr>
        <w:pStyle w:val="NoSpacing"/>
        <w:ind w:left="720"/>
      </w:pPr>
      <w:r w:rsidRPr="004420D0">
        <w:t xml:space="preserve">Notice of the time and place for the holding of a meeting of the </w:t>
      </w:r>
      <w:r w:rsidR="00CE7AC1" w:rsidRPr="004420D0">
        <w:t>B</w:t>
      </w:r>
      <w:r w:rsidRPr="004420D0">
        <w:t xml:space="preserve">oard shall be given in the manner provided in the section on giving notice of meeting of </w:t>
      </w:r>
      <w:r w:rsidR="00FB76BD" w:rsidRPr="004420D0">
        <w:t>Director</w:t>
      </w:r>
      <w:r w:rsidRPr="004420D0">
        <w:t xml:space="preserve">s of this by-law to every </w:t>
      </w:r>
      <w:r w:rsidR="00FB76BD" w:rsidRPr="004420D0">
        <w:t>Director</w:t>
      </w:r>
      <w:r w:rsidRPr="004420D0">
        <w:t xml:space="preserve"> of the Corporation not less than 7 days before the time when the meeting is to be held. Notice of a meeting shall not be necessary if </w:t>
      </w:r>
      <w:proofErr w:type="gramStart"/>
      <w:r w:rsidRPr="004420D0">
        <w:t>all of</w:t>
      </w:r>
      <w:proofErr w:type="gramEnd"/>
      <w:r w:rsidRPr="004420D0">
        <w:t xml:space="preserve"> the </w:t>
      </w:r>
      <w:r w:rsidR="00FB76BD" w:rsidRPr="004420D0">
        <w:t>Director</w:t>
      </w:r>
      <w:r w:rsidRPr="004420D0">
        <w:t>s are present and no</w:t>
      </w:r>
      <w:r w:rsidR="00B86E57" w:rsidRPr="004420D0">
        <w:t xml:space="preserve"> one</w:t>
      </w:r>
      <w:r w:rsidR="00CE7AC1" w:rsidRPr="004420D0">
        <w:t xml:space="preserve"> </w:t>
      </w:r>
      <w:r w:rsidRPr="004420D0">
        <w:t>objects to the holding of the meeting, or if those absent have waived notice of or have otherwise signified their consent to the holding of such meeting. Notice of an adjourned meeting is not required if the time and place of the adjou</w:t>
      </w:r>
      <w:r w:rsidR="00237DC7" w:rsidRPr="004420D0">
        <w:t>r</w:t>
      </w:r>
      <w:r w:rsidRPr="004420D0">
        <w:t xml:space="preserve">ned meeting is announced at the original meeting. Unless the by-law otherwise provides, no notice of meeting need </w:t>
      </w:r>
      <w:proofErr w:type="gramStart"/>
      <w:r w:rsidRPr="004420D0">
        <w:t>specify</w:t>
      </w:r>
      <w:proofErr w:type="gramEnd"/>
      <w:r w:rsidRPr="004420D0">
        <w:t xml:space="preserve"> the purpose or the business to be transacted at the meeting except that a notice of meeting of </w:t>
      </w:r>
      <w:r w:rsidR="00FB76BD" w:rsidRPr="004420D0">
        <w:t>Director</w:t>
      </w:r>
      <w:r w:rsidRPr="004420D0">
        <w:t xml:space="preserve">s shall specify any matter referred to in subsection </w:t>
      </w:r>
      <w:r w:rsidR="00D513AB" w:rsidRPr="004420D0">
        <w:t>36</w:t>
      </w:r>
      <w:r w:rsidRPr="004420D0">
        <w:t xml:space="preserve"> of the Act that is to be dealt with at the meeting. </w:t>
      </w:r>
    </w:p>
    <w:p w14:paraId="19504C69" w14:textId="38900E52" w:rsidR="005D5661" w:rsidRPr="004420D0" w:rsidRDefault="005D5661" w:rsidP="002252F5">
      <w:pPr>
        <w:pStyle w:val="NoSpacing"/>
      </w:pPr>
    </w:p>
    <w:p w14:paraId="09821FC8" w14:textId="4F877CC2" w:rsidR="005D5661" w:rsidRPr="006B6E38" w:rsidRDefault="005D5661" w:rsidP="006B6E38">
      <w:pPr>
        <w:pStyle w:val="NoSpacing"/>
        <w:numPr>
          <w:ilvl w:val="0"/>
          <w:numId w:val="4"/>
        </w:numPr>
        <w:rPr>
          <w:b/>
          <w:bCs/>
        </w:rPr>
      </w:pPr>
      <w:r w:rsidRPr="006B6E38">
        <w:rPr>
          <w:b/>
          <w:bCs/>
        </w:rPr>
        <w:t xml:space="preserve">Regular Meeting of the Board of </w:t>
      </w:r>
      <w:r w:rsidR="00FB76BD" w:rsidRPr="006B6E38">
        <w:rPr>
          <w:b/>
          <w:bCs/>
        </w:rPr>
        <w:t>Director</w:t>
      </w:r>
      <w:r w:rsidRPr="006B6E38">
        <w:rPr>
          <w:b/>
          <w:bCs/>
        </w:rPr>
        <w:t>s</w:t>
      </w:r>
    </w:p>
    <w:p w14:paraId="0DA023CD" w14:textId="492939B2" w:rsidR="002E383B" w:rsidRPr="004420D0" w:rsidRDefault="005D5661" w:rsidP="008D65E2">
      <w:pPr>
        <w:pStyle w:val="NoSpacing"/>
        <w:ind w:left="720"/>
      </w:pPr>
      <w:r w:rsidRPr="004420D0">
        <w:t xml:space="preserve">The </w:t>
      </w:r>
      <w:r w:rsidR="00CE7AC1" w:rsidRPr="004420D0">
        <w:t>B</w:t>
      </w:r>
      <w:r w:rsidRPr="004420D0">
        <w:t xml:space="preserve">oard may appoint a day or days in any month or months for regular meetings of the </w:t>
      </w:r>
      <w:r w:rsidR="00CE7AC1" w:rsidRPr="004420D0">
        <w:t>B</w:t>
      </w:r>
      <w:r w:rsidRPr="004420D0">
        <w:t xml:space="preserve">oard at a place and hour to be named. A copy of any resolution of the </w:t>
      </w:r>
      <w:r w:rsidR="00CE7AC1" w:rsidRPr="004420D0">
        <w:t>B</w:t>
      </w:r>
      <w:r w:rsidRPr="004420D0">
        <w:t xml:space="preserve">oard fixing the place and time of such regular meetings of the </w:t>
      </w:r>
      <w:r w:rsidR="00CE7AC1" w:rsidRPr="004420D0">
        <w:t>B</w:t>
      </w:r>
      <w:r w:rsidRPr="004420D0">
        <w:t xml:space="preserve">oard shall be sent to each </w:t>
      </w:r>
      <w:r w:rsidR="00FB76BD" w:rsidRPr="004420D0">
        <w:t>Director</w:t>
      </w:r>
      <w:r w:rsidRPr="004420D0">
        <w:t xml:space="preserve"> forthwith after being passed, but no other notice shall be required for any such regular meeting except if subsection </w:t>
      </w:r>
      <w:r w:rsidR="00D513AB" w:rsidRPr="004420D0">
        <w:t>34</w:t>
      </w:r>
      <w:r w:rsidRPr="004420D0">
        <w:t xml:space="preserve"> (Notice of Meeting) of the Act requires the purpose thereof or the business to be transacted to be specified in the notice. </w:t>
      </w:r>
      <w:r w:rsidR="002E383B" w:rsidRPr="004420D0">
        <w:t xml:space="preserve">  </w:t>
      </w:r>
    </w:p>
    <w:p w14:paraId="771502CE" w14:textId="77777777" w:rsidR="002E383B" w:rsidRPr="004420D0" w:rsidRDefault="002E383B" w:rsidP="002252F5">
      <w:pPr>
        <w:pStyle w:val="NoSpacing"/>
      </w:pPr>
    </w:p>
    <w:p w14:paraId="3671D703" w14:textId="77777777" w:rsidR="008D65E2" w:rsidRDefault="00BD317F" w:rsidP="00BD317F">
      <w:pPr>
        <w:pStyle w:val="ListParagraph"/>
        <w:numPr>
          <w:ilvl w:val="0"/>
          <w:numId w:val="4"/>
        </w:numPr>
        <w:rPr>
          <w:b/>
          <w:bCs/>
        </w:rPr>
      </w:pPr>
      <w:r w:rsidRPr="008D65E2">
        <w:rPr>
          <w:b/>
          <w:bCs/>
        </w:rPr>
        <w:t xml:space="preserve">Persons Entitled to be Present at Meetings of the Board of </w:t>
      </w:r>
      <w:r w:rsidR="00FB76BD" w:rsidRPr="008D65E2">
        <w:rPr>
          <w:b/>
          <w:bCs/>
        </w:rPr>
        <w:t>Director</w:t>
      </w:r>
      <w:r w:rsidRPr="008D65E2">
        <w:rPr>
          <w:b/>
          <w:bCs/>
        </w:rPr>
        <w:t>s</w:t>
      </w:r>
    </w:p>
    <w:p w14:paraId="78DBDD6D" w14:textId="77777777" w:rsidR="008D65E2" w:rsidRDefault="00BD317F" w:rsidP="008D65E2">
      <w:pPr>
        <w:pStyle w:val="ListParagraph"/>
      </w:pPr>
      <w:r w:rsidRPr="004420D0">
        <w:t>Member</w:t>
      </w:r>
      <w:r w:rsidR="00ED7408" w:rsidRPr="004420D0">
        <w:t>s</w:t>
      </w:r>
      <w:r w:rsidRPr="004420D0">
        <w:t xml:space="preserve">, non-members, </w:t>
      </w:r>
      <w:r w:rsidR="00FB76BD" w:rsidRPr="004420D0">
        <w:t>Director</w:t>
      </w:r>
      <w:r w:rsidRPr="004420D0">
        <w:t xml:space="preserve">s and </w:t>
      </w:r>
      <w:r w:rsidR="00FB76BD" w:rsidRPr="004420D0">
        <w:t>Officer</w:t>
      </w:r>
      <w:r w:rsidRPr="004420D0">
        <w:t xml:space="preserve">s of the Corporation are entitled to be present at a meeting of the </w:t>
      </w:r>
      <w:r w:rsidR="00082101" w:rsidRPr="004420D0">
        <w:t>B</w:t>
      </w:r>
      <w:r w:rsidRPr="004420D0">
        <w:t xml:space="preserve">oard of </w:t>
      </w:r>
      <w:r w:rsidR="00FB76BD" w:rsidRPr="004420D0">
        <w:t>Director</w:t>
      </w:r>
      <w:r w:rsidRPr="004420D0">
        <w:t xml:space="preserve">s, </w:t>
      </w:r>
      <w:r w:rsidR="00ED7408" w:rsidRPr="004420D0">
        <w:t>h</w:t>
      </w:r>
      <w:r w:rsidRPr="004420D0">
        <w:t xml:space="preserve">owever, only those members of the </w:t>
      </w:r>
      <w:r w:rsidR="00082101" w:rsidRPr="004420D0">
        <w:t>B</w:t>
      </w:r>
      <w:r w:rsidRPr="004420D0">
        <w:t xml:space="preserve">oard are </w:t>
      </w:r>
      <w:r w:rsidR="00066CB7" w:rsidRPr="004420D0">
        <w:t>entitled</w:t>
      </w:r>
      <w:r w:rsidRPr="004420D0">
        <w:t xml:space="preserve"> to vote at the </w:t>
      </w:r>
      <w:r w:rsidR="00082101" w:rsidRPr="004420D0">
        <w:t>B</w:t>
      </w:r>
      <w:r w:rsidRPr="004420D0">
        <w:t xml:space="preserve">oard of </w:t>
      </w:r>
      <w:r w:rsidR="00FB76BD" w:rsidRPr="004420D0">
        <w:t>Director</w:t>
      </w:r>
      <w:r w:rsidRPr="004420D0">
        <w:t xml:space="preserve">s’ meeting according to the provisions of the Act, </w:t>
      </w:r>
      <w:r w:rsidR="00066CB7" w:rsidRPr="004420D0">
        <w:t>articles and</w:t>
      </w:r>
      <w:r w:rsidRPr="004420D0">
        <w:t xml:space="preserve"> by-laws are entitled to cast a vote at the meeting.</w:t>
      </w:r>
    </w:p>
    <w:p w14:paraId="31BE4709" w14:textId="77777777" w:rsidR="008D65E2" w:rsidRDefault="00BD317F" w:rsidP="00BD317F">
      <w:pPr>
        <w:pStyle w:val="ListParagraph"/>
        <w:numPr>
          <w:ilvl w:val="0"/>
          <w:numId w:val="4"/>
        </w:numPr>
        <w:rPr>
          <w:b/>
          <w:bCs/>
        </w:rPr>
      </w:pPr>
      <w:r w:rsidRPr="008D65E2">
        <w:rPr>
          <w:b/>
          <w:bCs/>
        </w:rPr>
        <w:lastRenderedPageBreak/>
        <w:t xml:space="preserve">Votes to Govern at Meetings of the Board of </w:t>
      </w:r>
      <w:r w:rsidR="00FB76BD" w:rsidRPr="008D65E2">
        <w:rPr>
          <w:b/>
          <w:bCs/>
        </w:rPr>
        <w:t>Director</w:t>
      </w:r>
      <w:r w:rsidRPr="008D65E2">
        <w:rPr>
          <w:b/>
          <w:bCs/>
        </w:rPr>
        <w:t>s</w:t>
      </w:r>
    </w:p>
    <w:p w14:paraId="3F68092D" w14:textId="0F365096" w:rsidR="00BD317F" w:rsidRPr="008D65E2" w:rsidRDefault="00BD317F" w:rsidP="008D65E2">
      <w:pPr>
        <w:pStyle w:val="ListParagraph"/>
        <w:rPr>
          <w:b/>
          <w:bCs/>
        </w:rPr>
      </w:pPr>
      <w:r w:rsidRPr="004420D0">
        <w:t xml:space="preserve">At all meetings of the </w:t>
      </w:r>
      <w:r w:rsidR="00082101" w:rsidRPr="004420D0">
        <w:t>B</w:t>
      </w:r>
      <w:r w:rsidRPr="004420D0">
        <w:t xml:space="preserve">oard, every question shall be decided by a majority of the votes </w:t>
      </w:r>
      <w:r w:rsidR="00066CB7" w:rsidRPr="004420D0">
        <w:t>cast</w:t>
      </w:r>
      <w:r w:rsidRPr="004420D0">
        <w:t xml:space="preserve"> on the question. In case of an equality of votes, the </w:t>
      </w:r>
      <w:r w:rsidR="00ED7408" w:rsidRPr="004420D0">
        <w:t>C</w:t>
      </w:r>
      <w:r w:rsidRPr="004420D0">
        <w:t>hair of the meeting in addition to an original vote shall have a second or casting vote.</w:t>
      </w:r>
    </w:p>
    <w:p w14:paraId="60E63435" w14:textId="0B534BEF" w:rsidR="00BD317F" w:rsidRPr="00A3227E" w:rsidRDefault="00BD317F" w:rsidP="00A3227E">
      <w:pPr>
        <w:pStyle w:val="NoSpacing"/>
        <w:numPr>
          <w:ilvl w:val="0"/>
          <w:numId w:val="4"/>
        </w:numPr>
        <w:rPr>
          <w:b/>
          <w:bCs/>
        </w:rPr>
      </w:pPr>
      <w:r w:rsidRPr="00A3227E">
        <w:rPr>
          <w:b/>
          <w:bCs/>
        </w:rPr>
        <w:t xml:space="preserve">Committees of the Board of </w:t>
      </w:r>
      <w:r w:rsidR="00FB76BD" w:rsidRPr="00A3227E">
        <w:rPr>
          <w:b/>
          <w:bCs/>
        </w:rPr>
        <w:t>Director</w:t>
      </w:r>
      <w:r w:rsidRPr="00A3227E">
        <w:rPr>
          <w:b/>
          <w:bCs/>
        </w:rPr>
        <w:t>s</w:t>
      </w:r>
    </w:p>
    <w:p w14:paraId="18BA4C42" w14:textId="23F1232C" w:rsidR="00BD317F" w:rsidRPr="004420D0" w:rsidRDefault="00BD317F" w:rsidP="00A3227E">
      <w:pPr>
        <w:pStyle w:val="NoSpacing"/>
        <w:ind w:left="720"/>
      </w:pPr>
      <w:r w:rsidRPr="004420D0">
        <w:t xml:space="preserve">The </w:t>
      </w:r>
      <w:r w:rsidR="005D6FC1" w:rsidRPr="004420D0">
        <w:t>B</w:t>
      </w:r>
      <w:r w:rsidRPr="004420D0">
        <w:t xml:space="preserve">oard may from time to time appoint any committee or other advisory body, as it deems necessary or appropriate for such purposes and, subject to the Act, with such powers as the </w:t>
      </w:r>
      <w:r w:rsidR="005D6FC1" w:rsidRPr="004420D0">
        <w:t>B</w:t>
      </w:r>
      <w:r w:rsidRPr="004420D0">
        <w:t xml:space="preserve">oard shall see fit. Any such committee may formulate its own rules of procedure, subject to such regulations or directions as the </w:t>
      </w:r>
      <w:r w:rsidR="00ED7408" w:rsidRPr="004420D0">
        <w:t>B</w:t>
      </w:r>
      <w:r w:rsidRPr="004420D0">
        <w:t xml:space="preserve">oard may from time to time make. Any committee member may be removed by resolution </w:t>
      </w:r>
      <w:r w:rsidR="00087C04" w:rsidRPr="004420D0">
        <w:t xml:space="preserve">of the </w:t>
      </w:r>
      <w:r w:rsidR="005D6FC1" w:rsidRPr="004420D0">
        <w:t>Board</w:t>
      </w:r>
      <w:r w:rsidR="00087C04" w:rsidRPr="004420D0">
        <w:t xml:space="preserve"> of </w:t>
      </w:r>
      <w:r w:rsidR="00FB76BD" w:rsidRPr="004420D0">
        <w:t>Director</w:t>
      </w:r>
      <w:r w:rsidR="00087C04" w:rsidRPr="004420D0">
        <w:t>s.</w:t>
      </w:r>
    </w:p>
    <w:p w14:paraId="717AC68F" w14:textId="77777777" w:rsidR="00A3227E" w:rsidRDefault="00A3227E" w:rsidP="00BD317F">
      <w:pPr>
        <w:pStyle w:val="NoSpacing"/>
      </w:pPr>
    </w:p>
    <w:p w14:paraId="1C6B064C" w14:textId="06099DA5" w:rsidR="00087C04" w:rsidRPr="00A3227E" w:rsidRDefault="00087C04" w:rsidP="00A3227E">
      <w:pPr>
        <w:pStyle w:val="NoSpacing"/>
        <w:numPr>
          <w:ilvl w:val="0"/>
          <w:numId w:val="4"/>
        </w:numPr>
        <w:rPr>
          <w:b/>
          <w:bCs/>
        </w:rPr>
      </w:pPr>
      <w:r w:rsidRPr="00A3227E">
        <w:rPr>
          <w:b/>
          <w:bCs/>
        </w:rPr>
        <w:t>Appointment of Offices</w:t>
      </w:r>
    </w:p>
    <w:p w14:paraId="3DE2FF17" w14:textId="3374C5BF" w:rsidR="00087C04" w:rsidRPr="004420D0" w:rsidRDefault="00087C04" w:rsidP="00A3227E">
      <w:pPr>
        <w:pStyle w:val="NoSpacing"/>
        <w:ind w:left="720"/>
      </w:pPr>
      <w:r w:rsidRPr="004420D0">
        <w:t xml:space="preserve">The </w:t>
      </w:r>
      <w:r w:rsidR="005D6FC1" w:rsidRPr="004420D0">
        <w:t>Board</w:t>
      </w:r>
      <w:r w:rsidRPr="004420D0">
        <w:t xml:space="preserve"> may designate the offices of the Corporation, appoint </w:t>
      </w:r>
      <w:r w:rsidR="00FB76BD" w:rsidRPr="004420D0">
        <w:t>Officer</w:t>
      </w:r>
      <w:r w:rsidRPr="004420D0">
        <w:t xml:space="preserve">s on </w:t>
      </w:r>
      <w:r w:rsidR="00066CB7" w:rsidRPr="004420D0">
        <w:t>a</w:t>
      </w:r>
      <w:r w:rsidRPr="004420D0">
        <w:t xml:space="preserve"> bi-annual or more frequent basis, specify their duties and, subject to the Act, delegate to such </w:t>
      </w:r>
      <w:r w:rsidR="00FB76BD" w:rsidRPr="004420D0">
        <w:t>Officer</w:t>
      </w:r>
      <w:r w:rsidRPr="004420D0">
        <w:t xml:space="preserve">s the power to manage the affairs of the Corporation. A </w:t>
      </w:r>
      <w:r w:rsidR="00FB76BD" w:rsidRPr="004420D0">
        <w:t>Director</w:t>
      </w:r>
      <w:r w:rsidRPr="004420D0">
        <w:t xml:space="preserve"> may be appointed to any office of the </w:t>
      </w:r>
      <w:r w:rsidR="00066CB7" w:rsidRPr="004420D0">
        <w:t>Corporation</w:t>
      </w:r>
      <w:r w:rsidRPr="004420D0">
        <w:t xml:space="preserve">. An </w:t>
      </w:r>
      <w:r w:rsidR="00FB76BD" w:rsidRPr="004420D0">
        <w:t>Officer</w:t>
      </w:r>
      <w:r w:rsidRPr="004420D0">
        <w:t xml:space="preserve"> may, but need not be, a </w:t>
      </w:r>
      <w:proofErr w:type="gramStart"/>
      <w:r w:rsidR="00FB76BD" w:rsidRPr="004420D0">
        <w:t>Director</w:t>
      </w:r>
      <w:proofErr w:type="gramEnd"/>
      <w:r w:rsidRPr="004420D0">
        <w:t xml:space="preserve"> unless these by-laws otherwise provide. Two or more offices may be held by the same person.</w:t>
      </w:r>
    </w:p>
    <w:p w14:paraId="05F4ADEF" w14:textId="77777777" w:rsidR="00A3227E" w:rsidRDefault="00A3227E" w:rsidP="00BD317F">
      <w:pPr>
        <w:pStyle w:val="NoSpacing"/>
      </w:pPr>
    </w:p>
    <w:p w14:paraId="3FB20D65" w14:textId="5A52681D" w:rsidR="00087C04" w:rsidRPr="00A3227E" w:rsidRDefault="00066CB7" w:rsidP="00A3227E">
      <w:pPr>
        <w:pStyle w:val="NoSpacing"/>
        <w:numPr>
          <w:ilvl w:val="0"/>
          <w:numId w:val="4"/>
        </w:numPr>
        <w:rPr>
          <w:b/>
          <w:bCs/>
        </w:rPr>
      </w:pPr>
      <w:r w:rsidRPr="00A3227E">
        <w:rPr>
          <w:b/>
          <w:bCs/>
        </w:rPr>
        <w:t>Description</w:t>
      </w:r>
      <w:r w:rsidR="00087C04" w:rsidRPr="00A3227E">
        <w:rPr>
          <w:b/>
          <w:bCs/>
        </w:rPr>
        <w:t xml:space="preserve"> of Offices </w:t>
      </w:r>
    </w:p>
    <w:p w14:paraId="0E7CED0B" w14:textId="17E88286" w:rsidR="00087C04" w:rsidRPr="004420D0" w:rsidRDefault="00087C04" w:rsidP="00A3227E">
      <w:pPr>
        <w:pStyle w:val="NoSpacing"/>
        <w:ind w:left="720"/>
      </w:pPr>
      <w:r w:rsidRPr="004420D0">
        <w:t xml:space="preserve">Unless otherwise specified by the </w:t>
      </w:r>
      <w:r w:rsidR="005D6FC1" w:rsidRPr="004420D0">
        <w:t>Board</w:t>
      </w:r>
      <w:r w:rsidRPr="004420D0">
        <w:t xml:space="preserve"> </w:t>
      </w:r>
      <w:r w:rsidR="00387932" w:rsidRPr="004420D0">
        <w:t>(which</w:t>
      </w:r>
      <w:r w:rsidRPr="004420D0">
        <w:t xml:space="preserve"> may, subject to the Act modify, restrict or supplement such duties and powers), the </w:t>
      </w:r>
      <w:r w:rsidR="00FB76BD" w:rsidRPr="004420D0">
        <w:t>Director</w:t>
      </w:r>
      <w:r w:rsidRPr="004420D0">
        <w:t xml:space="preserve">s of the Corporation, if designated and if </w:t>
      </w:r>
      <w:r w:rsidR="00FB76BD" w:rsidRPr="004420D0">
        <w:t>Officer</w:t>
      </w:r>
      <w:r w:rsidRPr="004420D0">
        <w:t>s are appointed, shall have the duties and powers associated with their positions as outlined in Section 41 of this By-law.</w:t>
      </w:r>
    </w:p>
    <w:p w14:paraId="6F243D5B" w14:textId="7A43B2D2" w:rsidR="00087C04" w:rsidRPr="004420D0" w:rsidRDefault="00087C04" w:rsidP="00A3227E">
      <w:pPr>
        <w:pStyle w:val="NoSpacing"/>
        <w:ind w:left="720"/>
      </w:pPr>
      <w:r w:rsidRPr="004420D0">
        <w:t xml:space="preserve">The powers and duties of all the </w:t>
      </w:r>
      <w:r w:rsidR="00FB76BD" w:rsidRPr="004420D0">
        <w:t>Director</w:t>
      </w:r>
      <w:r w:rsidRPr="004420D0">
        <w:t xml:space="preserve">s and </w:t>
      </w:r>
      <w:r w:rsidR="00FB76BD" w:rsidRPr="004420D0">
        <w:t>Officer</w:t>
      </w:r>
      <w:r w:rsidRPr="004420D0">
        <w:t xml:space="preserve">s of the Corporation shall be such as the terms of their engagement call for or the </w:t>
      </w:r>
      <w:r w:rsidR="005D6FC1" w:rsidRPr="004420D0">
        <w:t>Board</w:t>
      </w:r>
      <w:r w:rsidRPr="004420D0">
        <w:t xml:space="preserve"> or </w:t>
      </w:r>
      <w:r w:rsidR="00B64EAB" w:rsidRPr="004420D0">
        <w:t>Chair</w:t>
      </w:r>
      <w:r w:rsidRPr="004420D0">
        <w:t xml:space="preserve"> requires of them. The </w:t>
      </w:r>
      <w:r w:rsidR="005D6FC1" w:rsidRPr="004420D0">
        <w:t>Board</w:t>
      </w:r>
      <w:r w:rsidRPr="004420D0">
        <w:t xml:space="preserve"> may from time to time and subject to the Act, vary, add to or limit the powers an</w:t>
      </w:r>
      <w:r w:rsidR="00066CB7" w:rsidRPr="004420D0">
        <w:t>d</w:t>
      </w:r>
      <w:r w:rsidRPr="004420D0">
        <w:t xml:space="preserve"> duties of any </w:t>
      </w:r>
      <w:r w:rsidR="00FB76BD" w:rsidRPr="004420D0">
        <w:t>Director</w:t>
      </w:r>
      <w:r w:rsidRPr="004420D0">
        <w:t xml:space="preserve"> or </w:t>
      </w:r>
      <w:r w:rsidR="00FB76BD" w:rsidRPr="004420D0">
        <w:t>Officer</w:t>
      </w:r>
      <w:r w:rsidRPr="004420D0">
        <w:t xml:space="preserve">. </w:t>
      </w:r>
    </w:p>
    <w:p w14:paraId="2596EA3E" w14:textId="29A50E80" w:rsidR="00087C04" w:rsidRPr="004420D0" w:rsidRDefault="00087C04" w:rsidP="00BD317F">
      <w:pPr>
        <w:pStyle w:val="NoSpacing"/>
      </w:pPr>
    </w:p>
    <w:p w14:paraId="3C2A08A6" w14:textId="6DCE6DB5" w:rsidR="00087C04" w:rsidRPr="00A3227E" w:rsidRDefault="00087C04" w:rsidP="00A3227E">
      <w:pPr>
        <w:pStyle w:val="NoSpacing"/>
        <w:numPr>
          <w:ilvl w:val="0"/>
          <w:numId w:val="4"/>
        </w:numPr>
        <w:rPr>
          <w:b/>
          <w:bCs/>
        </w:rPr>
      </w:pPr>
      <w:r w:rsidRPr="00A3227E">
        <w:rPr>
          <w:b/>
          <w:bCs/>
        </w:rPr>
        <w:t>Vacancy in Office</w:t>
      </w:r>
    </w:p>
    <w:p w14:paraId="23B54162" w14:textId="7BC66130" w:rsidR="00087C04" w:rsidRPr="004420D0" w:rsidRDefault="00087C04" w:rsidP="00A3227E">
      <w:pPr>
        <w:pStyle w:val="NoSpacing"/>
        <w:ind w:firstLine="720"/>
      </w:pPr>
      <w:r w:rsidRPr="004420D0">
        <w:t xml:space="preserve">An </w:t>
      </w:r>
      <w:r w:rsidR="00FB76BD" w:rsidRPr="004420D0">
        <w:t>Officer</w:t>
      </w:r>
      <w:r w:rsidRPr="004420D0">
        <w:t xml:space="preserve"> shall hold office until the earlier of:</w:t>
      </w:r>
    </w:p>
    <w:p w14:paraId="5E8BCABA" w14:textId="20F5BC90" w:rsidR="00087C04" w:rsidRPr="004420D0" w:rsidRDefault="00C8650A" w:rsidP="00A3227E">
      <w:pPr>
        <w:pStyle w:val="NoSpacing"/>
        <w:numPr>
          <w:ilvl w:val="6"/>
          <w:numId w:val="27"/>
        </w:numPr>
      </w:pPr>
      <w:r>
        <w:t>T</w:t>
      </w:r>
      <w:r w:rsidR="00087C04" w:rsidRPr="004420D0">
        <w:t xml:space="preserve">he </w:t>
      </w:r>
      <w:r w:rsidR="00FB76BD" w:rsidRPr="004420D0">
        <w:t>Officer</w:t>
      </w:r>
      <w:r w:rsidR="00087C04" w:rsidRPr="004420D0">
        <w:t>’s successor being appointed</w:t>
      </w:r>
      <w:r>
        <w:t>,</w:t>
      </w:r>
    </w:p>
    <w:p w14:paraId="670FECFE" w14:textId="21D390CB" w:rsidR="00B86E57" w:rsidRPr="004420D0" w:rsidRDefault="00C8650A" w:rsidP="00A3227E">
      <w:pPr>
        <w:pStyle w:val="NoSpacing"/>
        <w:numPr>
          <w:ilvl w:val="6"/>
          <w:numId w:val="27"/>
        </w:numPr>
        <w:pBdr>
          <w:bottom w:val="single" w:sz="12" w:space="3" w:color="auto"/>
        </w:pBdr>
      </w:pPr>
      <w:r>
        <w:t>T</w:t>
      </w:r>
      <w:r w:rsidR="00087C04" w:rsidRPr="004420D0">
        <w:t xml:space="preserve">he </w:t>
      </w:r>
      <w:r w:rsidR="00FB76BD" w:rsidRPr="004420D0">
        <w:t>Officer</w:t>
      </w:r>
      <w:r w:rsidR="00087C04" w:rsidRPr="004420D0">
        <w:t>’s resignation</w:t>
      </w:r>
      <w:r>
        <w:t>,</w:t>
      </w:r>
    </w:p>
    <w:p w14:paraId="1DBCCD02" w14:textId="3EC878C2" w:rsidR="00B86E57" w:rsidRPr="004420D0" w:rsidRDefault="00C8650A" w:rsidP="00A3227E">
      <w:pPr>
        <w:pStyle w:val="NoSpacing"/>
        <w:numPr>
          <w:ilvl w:val="6"/>
          <w:numId w:val="27"/>
        </w:numPr>
        <w:pBdr>
          <w:bottom w:val="single" w:sz="12" w:space="3" w:color="auto"/>
        </w:pBdr>
      </w:pPr>
      <w:r>
        <w:t>S</w:t>
      </w:r>
      <w:r w:rsidR="00087C04" w:rsidRPr="004420D0">
        <w:t xml:space="preserve">uch </w:t>
      </w:r>
      <w:r w:rsidR="00FB76BD" w:rsidRPr="004420D0">
        <w:t>Officer</w:t>
      </w:r>
      <w:r w:rsidR="00087C04" w:rsidRPr="004420D0">
        <w:t xml:space="preserve"> ceasing to be a </w:t>
      </w:r>
      <w:proofErr w:type="gramStart"/>
      <w:r w:rsidR="00FB76BD" w:rsidRPr="004420D0">
        <w:t>Director</w:t>
      </w:r>
      <w:proofErr w:type="gramEnd"/>
      <w:r w:rsidR="00087C04" w:rsidRPr="004420D0">
        <w:t xml:space="preserve"> </w:t>
      </w:r>
      <w:r w:rsidR="00066CB7" w:rsidRPr="004420D0">
        <w:t>(if</w:t>
      </w:r>
      <w:r w:rsidR="00087C04" w:rsidRPr="004420D0">
        <w:t xml:space="preserve"> </w:t>
      </w:r>
      <w:r w:rsidR="00066CB7" w:rsidRPr="004420D0">
        <w:t>necessary,</w:t>
      </w:r>
      <w:r w:rsidR="00087C04" w:rsidRPr="004420D0">
        <w:t xml:space="preserve"> qualification of appointment)</w:t>
      </w:r>
      <w:r w:rsidR="00ED7408" w:rsidRPr="004420D0">
        <w:t>,</w:t>
      </w:r>
      <w:r w:rsidR="00087C04" w:rsidRPr="004420D0">
        <w:t xml:space="preserve"> </w:t>
      </w:r>
      <w:r w:rsidR="00ED7408" w:rsidRPr="004420D0">
        <w:t>o</w:t>
      </w:r>
      <w:r w:rsidR="00087C04" w:rsidRPr="004420D0">
        <w:t>r</w:t>
      </w:r>
    </w:p>
    <w:p w14:paraId="5CF3076A" w14:textId="77777777" w:rsidR="00C8650A" w:rsidRDefault="00C8650A" w:rsidP="00BD317F">
      <w:pPr>
        <w:pStyle w:val="NoSpacing"/>
        <w:numPr>
          <w:ilvl w:val="6"/>
          <w:numId w:val="27"/>
        </w:numPr>
        <w:pBdr>
          <w:bottom w:val="single" w:sz="12" w:space="3" w:color="auto"/>
        </w:pBdr>
      </w:pPr>
      <w:r>
        <w:t>S</w:t>
      </w:r>
      <w:r w:rsidR="00087C04" w:rsidRPr="004420D0">
        <w:t xml:space="preserve">uch </w:t>
      </w:r>
      <w:r w:rsidR="00FB76BD" w:rsidRPr="004420D0">
        <w:t>Officer</w:t>
      </w:r>
      <w:r w:rsidR="00087C04" w:rsidRPr="004420D0">
        <w:t>’s death</w:t>
      </w:r>
      <w:r>
        <w:t>.</w:t>
      </w:r>
    </w:p>
    <w:p w14:paraId="593CE9B1" w14:textId="77777777" w:rsidR="00C8650A" w:rsidRDefault="00C8650A" w:rsidP="00C8650A">
      <w:pPr>
        <w:pStyle w:val="NoSpacing"/>
        <w:pBdr>
          <w:bottom w:val="single" w:sz="12" w:space="3" w:color="auto"/>
        </w:pBdr>
        <w:ind w:left="709"/>
      </w:pPr>
    </w:p>
    <w:p w14:paraId="7F76F2E3" w14:textId="72704CBD" w:rsidR="00087C04" w:rsidRPr="004420D0" w:rsidRDefault="00087C04" w:rsidP="00C8650A">
      <w:pPr>
        <w:pStyle w:val="NoSpacing"/>
        <w:pBdr>
          <w:bottom w:val="single" w:sz="12" w:space="3" w:color="auto"/>
        </w:pBdr>
        <w:ind w:left="709"/>
      </w:pPr>
      <w:r w:rsidRPr="004420D0">
        <w:t xml:space="preserve">If the office of any </w:t>
      </w:r>
      <w:r w:rsidR="00FB76BD" w:rsidRPr="004420D0">
        <w:t>Officer</w:t>
      </w:r>
      <w:r w:rsidRPr="004420D0">
        <w:t xml:space="preserve"> of the Corporation shall be or become vacant, the </w:t>
      </w:r>
      <w:r w:rsidR="00FB76BD" w:rsidRPr="004420D0">
        <w:t>Director</w:t>
      </w:r>
      <w:r w:rsidRPr="004420D0">
        <w:t>s may, by resolution, appoint a person to fill such vacancy.</w:t>
      </w:r>
    </w:p>
    <w:p w14:paraId="5F1AFC74" w14:textId="77777777" w:rsidR="00E5500D" w:rsidRPr="004420D0" w:rsidRDefault="00E5500D" w:rsidP="00BD317F">
      <w:pPr>
        <w:pStyle w:val="NoSpacing"/>
      </w:pPr>
    </w:p>
    <w:p w14:paraId="3CCC647A" w14:textId="136FBD41" w:rsidR="00087C04" w:rsidRPr="00C8650A" w:rsidRDefault="00087C04" w:rsidP="00C8650A">
      <w:pPr>
        <w:pStyle w:val="NoSpacing"/>
        <w:numPr>
          <w:ilvl w:val="0"/>
          <w:numId w:val="4"/>
        </w:numPr>
        <w:rPr>
          <w:b/>
          <w:bCs/>
        </w:rPr>
      </w:pPr>
      <w:r w:rsidRPr="00C8650A">
        <w:rPr>
          <w:b/>
          <w:bCs/>
        </w:rPr>
        <w:t>Method of Giving Any Notice</w:t>
      </w:r>
    </w:p>
    <w:p w14:paraId="098572CD" w14:textId="3CEED636" w:rsidR="00087C04" w:rsidRPr="004420D0" w:rsidRDefault="00087C04" w:rsidP="00C8650A">
      <w:pPr>
        <w:pStyle w:val="NoSpacing"/>
        <w:ind w:left="720"/>
      </w:pPr>
      <w:r w:rsidRPr="004420D0">
        <w:t xml:space="preserve">Any notice </w:t>
      </w:r>
      <w:r w:rsidR="00066CB7" w:rsidRPr="004420D0">
        <w:t>(which</w:t>
      </w:r>
      <w:r w:rsidRPr="004420D0">
        <w:t xml:space="preserve"> term includes any communication or document</w:t>
      </w:r>
      <w:r w:rsidR="00066CB7" w:rsidRPr="004420D0">
        <w:t>),</w:t>
      </w:r>
      <w:r w:rsidRPr="004420D0">
        <w:t xml:space="preserve"> other than notice of a meeting of </w:t>
      </w:r>
      <w:r w:rsidR="000D09BB" w:rsidRPr="004420D0">
        <w:t>Member</w:t>
      </w:r>
      <w:r w:rsidRPr="004420D0">
        <w:t xml:space="preserve">s or a meeting of the </w:t>
      </w:r>
      <w:r w:rsidR="005D6FC1" w:rsidRPr="004420D0">
        <w:t>Board</w:t>
      </w:r>
      <w:r w:rsidRPr="004420D0">
        <w:t xml:space="preserve"> of </w:t>
      </w:r>
      <w:r w:rsidR="00FB76BD" w:rsidRPr="004420D0">
        <w:t>Director</w:t>
      </w:r>
      <w:r w:rsidRPr="004420D0">
        <w:t xml:space="preserve">s, to be given </w:t>
      </w:r>
      <w:r w:rsidR="00066CB7" w:rsidRPr="004420D0">
        <w:t>(which</w:t>
      </w:r>
      <w:r w:rsidRPr="004420D0">
        <w:t xml:space="preserve"> term includes sent, delivered or served) pursuant to the Act, the articles, the by-laws or otherwise to a </w:t>
      </w:r>
      <w:r w:rsidR="000D09BB" w:rsidRPr="004420D0">
        <w:t>Member</w:t>
      </w:r>
      <w:r w:rsidRPr="004420D0">
        <w:t xml:space="preserve">, </w:t>
      </w:r>
      <w:r w:rsidR="00FB76BD" w:rsidRPr="004420D0">
        <w:t>Director</w:t>
      </w:r>
      <w:r w:rsidRPr="004420D0">
        <w:t xml:space="preserve">, </w:t>
      </w:r>
      <w:r w:rsidR="00FB76BD" w:rsidRPr="004420D0">
        <w:t>Officer</w:t>
      </w:r>
      <w:r w:rsidRPr="004420D0">
        <w:t xml:space="preserve"> or member of a committee of the </w:t>
      </w:r>
      <w:r w:rsidR="005D6FC1" w:rsidRPr="004420D0">
        <w:t>Board</w:t>
      </w:r>
      <w:r w:rsidRPr="004420D0">
        <w:t xml:space="preserve"> or to the public accountant shall be sufficiently given:</w:t>
      </w:r>
    </w:p>
    <w:p w14:paraId="1A31EEBD" w14:textId="38BF9CFF" w:rsidR="003B3143" w:rsidRPr="004420D0" w:rsidRDefault="00C8650A" w:rsidP="00C8650A">
      <w:pPr>
        <w:pStyle w:val="NoSpacing"/>
        <w:numPr>
          <w:ilvl w:val="6"/>
          <w:numId w:val="28"/>
        </w:numPr>
      </w:pPr>
      <w:r>
        <w:t>I</w:t>
      </w:r>
      <w:r w:rsidR="00087C04" w:rsidRPr="004420D0">
        <w:t xml:space="preserve">f </w:t>
      </w:r>
      <w:r w:rsidR="00066CB7" w:rsidRPr="004420D0">
        <w:t>delivered</w:t>
      </w:r>
      <w:r w:rsidR="00087C04" w:rsidRPr="004420D0">
        <w:t xml:space="preserve"> personally to the person to whom it is to be given or if delivered to such person’s address as shown in the records of the Corporation or in the case of notice to a </w:t>
      </w:r>
      <w:proofErr w:type="gramStart"/>
      <w:r w:rsidR="00FB76BD" w:rsidRPr="004420D0">
        <w:t>Director</w:t>
      </w:r>
      <w:proofErr w:type="gramEnd"/>
      <w:r w:rsidR="00087C04" w:rsidRPr="004420D0">
        <w:t xml:space="preserve"> to the </w:t>
      </w:r>
      <w:r w:rsidR="00066CB7" w:rsidRPr="004420D0">
        <w:t>latest</w:t>
      </w:r>
      <w:r w:rsidR="00087C04" w:rsidRPr="004420D0">
        <w:t xml:space="preserve"> address as shown in the last notice that was sent by the Corporation</w:t>
      </w:r>
      <w:r>
        <w:t>.</w:t>
      </w:r>
      <w:r w:rsidR="00087C04" w:rsidRPr="004420D0">
        <w:t xml:space="preserve"> </w:t>
      </w:r>
    </w:p>
    <w:p w14:paraId="1292538C" w14:textId="7A0B2198" w:rsidR="003B3143" w:rsidRPr="004420D0" w:rsidRDefault="003B3143" w:rsidP="00C8650A">
      <w:pPr>
        <w:pStyle w:val="NoSpacing"/>
        <w:numPr>
          <w:ilvl w:val="6"/>
          <w:numId w:val="28"/>
        </w:numPr>
      </w:pPr>
      <w:r w:rsidRPr="004420D0">
        <w:lastRenderedPageBreak/>
        <w:t>If mailed to such person at such person’s recorded address by prepaid ordinary or air mail</w:t>
      </w:r>
      <w:r w:rsidR="00C8650A">
        <w:t>.</w:t>
      </w:r>
    </w:p>
    <w:p w14:paraId="299D74F2" w14:textId="1199EBF4" w:rsidR="00087C04" w:rsidRPr="004420D0" w:rsidRDefault="00C8650A" w:rsidP="00C8650A">
      <w:pPr>
        <w:pStyle w:val="NoSpacing"/>
        <w:numPr>
          <w:ilvl w:val="6"/>
          <w:numId w:val="28"/>
        </w:numPr>
      </w:pPr>
      <w:r>
        <w:t>I</w:t>
      </w:r>
      <w:r w:rsidR="003B3143" w:rsidRPr="004420D0">
        <w:t>f sent to such person by telephonic, electronic or other communication facility at such person’s recorded address for that purpose</w:t>
      </w:r>
      <w:r>
        <w:t>.</w:t>
      </w:r>
      <w:r w:rsidR="003B3143" w:rsidRPr="004420D0">
        <w:t xml:space="preserve"> </w:t>
      </w:r>
      <w:r>
        <w:t>O</w:t>
      </w:r>
      <w:r w:rsidR="003B3143" w:rsidRPr="004420D0">
        <w:t>r</w:t>
      </w:r>
      <w:r w:rsidR="00087C04" w:rsidRPr="004420D0">
        <w:tab/>
      </w:r>
    </w:p>
    <w:p w14:paraId="72AC54B2" w14:textId="38864F18" w:rsidR="003B3143" w:rsidRPr="004420D0" w:rsidRDefault="00C8650A" w:rsidP="00C8650A">
      <w:pPr>
        <w:pStyle w:val="NoSpacing"/>
        <w:numPr>
          <w:ilvl w:val="6"/>
          <w:numId w:val="28"/>
        </w:numPr>
      </w:pPr>
      <w:r>
        <w:t>I</w:t>
      </w:r>
      <w:r w:rsidR="003B3143" w:rsidRPr="004420D0">
        <w:t>f provided in the form of an electronic document</w:t>
      </w:r>
      <w:r w:rsidR="008351CE" w:rsidRPr="004420D0">
        <w:t>.</w:t>
      </w:r>
    </w:p>
    <w:p w14:paraId="13845594" w14:textId="56D3D74C" w:rsidR="003B3143" w:rsidRPr="004420D0" w:rsidRDefault="003B3143" w:rsidP="00BD317F">
      <w:pPr>
        <w:pStyle w:val="NoSpacing"/>
      </w:pPr>
    </w:p>
    <w:p w14:paraId="17F751DC" w14:textId="6BDD7A1C" w:rsidR="003B3143" w:rsidRPr="004420D0" w:rsidRDefault="003B3143" w:rsidP="00C8650A">
      <w:pPr>
        <w:pStyle w:val="NoSpacing"/>
        <w:ind w:left="709"/>
      </w:pPr>
      <w:r w:rsidRPr="004420D0">
        <w:t xml:space="preserve">A notice so delivered shall be </w:t>
      </w:r>
      <w:r w:rsidR="00066CB7" w:rsidRPr="004420D0">
        <w:t>deemed</w:t>
      </w:r>
      <w:r w:rsidRPr="004420D0">
        <w:t xml:space="preserve"> to have been given when it is delivered personally or to the recorded address as aforesaid; a notice so mailed shall be deemed to have been given when deposited in a post office or public letter box; and a notice so sent by any means of transmitted or recorded communication shall be deemed to have been given when dispatched or delivered to the </w:t>
      </w:r>
      <w:r w:rsidR="00066CB7" w:rsidRPr="004420D0">
        <w:t>appropriate</w:t>
      </w:r>
      <w:r w:rsidRPr="004420D0">
        <w:t xml:space="preserve"> communication company or agency or is representative for dispatch. The </w:t>
      </w:r>
      <w:r w:rsidR="003C5DC4" w:rsidRPr="004420D0">
        <w:t>Secretary</w:t>
      </w:r>
      <w:r w:rsidRPr="004420D0">
        <w:t xml:space="preserve"> may change or </w:t>
      </w:r>
      <w:r w:rsidR="00066CB7" w:rsidRPr="004420D0">
        <w:t>cause</w:t>
      </w:r>
      <w:r w:rsidRPr="004420D0">
        <w:t xml:space="preserve"> to be changed the recorded address of any </w:t>
      </w:r>
      <w:r w:rsidR="000D09BB" w:rsidRPr="004420D0">
        <w:t>Member</w:t>
      </w:r>
      <w:r w:rsidRPr="004420D0">
        <w:t xml:space="preserve">, </w:t>
      </w:r>
      <w:r w:rsidR="00FB76BD" w:rsidRPr="004420D0">
        <w:t>Director</w:t>
      </w:r>
      <w:r w:rsidRPr="004420D0">
        <w:t xml:space="preserve">, </w:t>
      </w:r>
      <w:r w:rsidR="00FB76BD" w:rsidRPr="004420D0">
        <w:t>Officer</w:t>
      </w:r>
      <w:r w:rsidRPr="004420D0">
        <w:t xml:space="preserve"> </w:t>
      </w:r>
      <w:r w:rsidR="00066CB7" w:rsidRPr="004420D0">
        <w:t>public</w:t>
      </w:r>
      <w:r w:rsidRPr="004420D0">
        <w:t xml:space="preserve"> accountant or member of a committee of the </w:t>
      </w:r>
      <w:r w:rsidR="005D6FC1" w:rsidRPr="004420D0">
        <w:t>Board</w:t>
      </w:r>
      <w:r w:rsidRPr="004420D0">
        <w:t xml:space="preserve"> in accordance with any information believed by the </w:t>
      </w:r>
      <w:r w:rsidR="003C5DC4" w:rsidRPr="004420D0">
        <w:t>Secretary</w:t>
      </w:r>
      <w:r w:rsidRPr="004420D0">
        <w:t xml:space="preserve"> to be reliable. The declaration by the </w:t>
      </w:r>
      <w:r w:rsidR="003C5DC4" w:rsidRPr="004420D0">
        <w:t>Secretary</w:t>
      </w:r>
      <w:r w:rsidRPr="004420D0">
        <w:t xml:space="preserve"> that notice has been given pursuant to this by-law shall be sufficient and conclusive evidence of the giving of such notice. The signature of any </w:t>
      </w:r>
      <w:r w:rsidR="00FB76BD" w:rsidRPr="004420D0">
        <w:t>Director</w:t>
      </w:r>
      <w:r w:rsidRPr="004420D0">
        <w:t xml:space="preserve"> or </w:t>
      </w:r>
      <w:r w:rsidR="00FB76BD" w:rsidRPr="004420D0">
        <w:t>Officer</w:t>
      </w:r>
      <w:r w:rsidRPr="004420D0">
        <w:t xml:space="preserve"> of the Corporation to any notice of other document to be given by the </w:t>
      </w:r>
      <w:r w:rsidR="00066CB7" w:rsidRPr="004420D0">
        <w:t>Corporation</w:t>
      </w:r>
      <w:r w:rsidRPr="004420D0">
        <w:t xml:space="preserve"> may be written, stamped, type-written or printed or </w:t>
      </w:r>
      <w:r w:rsidR="00066CB7" w:rsidRPr="004420D0">
        <w:t>partly</w:t>
      </w:r>
      <w:r w:rsidRPr="004420D0">
        <w:t xml:space="preserve"> written, stamped, type-written or printed.</w:t>
      </w:r>
    </w:p>
    <w:p w14:paraId="37FA9CF5" w14:textId="77777777" w:rsidR="00067931" w:rsidRDefault="00067931" w:rsidP="00BD317F">
      <w:pPr>
        <w:pStyle w:val="NoSpacing"/>
      </w:pPr>
    </w:p>
    <w:p w14:paraId="78F3C985" w14:textId="263DE80C" w:rsidR="003B3143" w:rsidRPr="00067931" w:rsidRDefault="003B3143" w:rsidP="00067931">
      <w:pPr>
        <w:pStyle w:val="NoSpacing"/>
        <w:numPr>
          <w:ilvl w:val="0"/>
          <w:numId w:val="4"/>
        </w:numPr>
        <w:rPr>
          <w:b/>
          <w:bCs/>
        </w:rPr>
      </w:pPr>
      <w:r w:rsidRPr="00067931">
        <w:rPr>
          <w:b/>
          <w:bCs/>
        </w:rPr>
        <w:t>Invalidity of any Provisions of this By-Law</w:t>
      </w:r>
    </w:p>
    <w:p w14:paraId="6B52F093" w14:textId="5A6500B5" w:rsidR="003B3143" w:rsidRPr="004420D0" w:rsidRDefault="003B3143" w:rsidP="00067931">
      <w:pPr>
        <w:pStyle w:val="NoSpacing"/>
        <w:ind w:left="720"/>
      </w:pPr>
      <w:r w:rsidRPr="004420D0">
        <w:t xml:space="preserve">The invalidity or </w:t>
      </w:r>
      <w:r w:rsidR="00066CB7" w:rsidRPr="004420D0">
        <w:t>unenforceability</w:t>
      </w:r>
      <w:r w:rsidRPr="004420D0">
        <w:t xml:space="preserve"> of any provision of this by-</w:t>
      </w:r>
      <w:r w:rsidR="00066CB7" w:rsidRPr="004420D0">
        <w:t>law shall</w:t>
      </w:r>
      <w:r w:rsidRPr="004420D0">
        <w:t xml:space="preserve"> not affect the validity or enforceability of the remaining provisions of this by-law.</w:t>
      </w:r>
    </w:p>
    <w:p w14:paraId="2B90DA68" w14:textId="5776E80A" w:rsidR="00087C04" w:rsidRPr="004420D0" w:rsidRDefault="00087C04" w:rsidP="00BD317F">
      <w:pPr>
        <w:pStyle w:val="NoSpacing"/>
      </w:pPr>
      <w:r w:rsidRPr="004420D0">
        <w:t xml:space="preserve">     </w:t>
      </w:r>
    </w:p>
    <w:p w14:paraId="70382C8A" w14:textId="77777777" w:rsidR="00067931" w:rsidRDefault="00D63EFD" w:rsidP="00D63EFD">
      <w:pPr>
        <w:pStyle w:val="ListParagraph"/>
        <w:numPr>
          <w:ilvl w:val="0"/>
          <w:numId w:val="4"/>
        </w:numPr>
        <w:rPr>
          <w:b/>
          <w:bCs/>
        </w:rPr>
      </w:pPr>
      <w:r w:rsidRPr="00067931">
        <w:rPr>
          <w:b/>
          <w:bCs/>
        </w:rPr>
        <w:t>Omissions and Errors</w:t>
      </w:r>
    </w:p>
    <w:p w14:paraId="460134C6" w14:textId="4C3389BE" w:rsidR="00D63EFD" w:rsidRPr="00067931" w:rsidRDefault="00D63EFD" w:rsidP="00067931">
      <w:pPr>
        <w:pStyle w:val="ListParagraph"/>
        <w:rPr>
          <w:b/>
          <w:bCs/>
        </w:rPr>
      </w:pPr>
      <w:r w:rsidRPr="004420D0">
        <w:t xml:space="preserve">The accidental omission to give any notice to any </w:t>
      </w:r>
      <w:r w:rsidR="000D09BB" w:rsidRPr="004420D0">
        <w:t>Member</w:t>
      </w:r>
      <w:r w:rsidRPr="004420D0">
        <w:t xml:space="preserve">, </w:t>
      </w:r>
      <w:r w:rsidR="00FB76BD" w:rsidRPr="004420D0">
        <w:t>Director</w:t>
      </w:r>
      <w:r w:rsidRPr="004420D0">
        <w:t xml:space="preserve">, </w:t>
      </w:r>
      <w:r w:rsidR="00FB76BD" w:rsidRPr="004420D0">
        <w:t>Officer</w:t>
      </w:r>
      <w:r w:rsidRPr="004420D0">
        <w:t xml:space="preserve">, </w:t>
      </w:r>
      <w:r w:rsidR="000D09BB" w:rsidRPr="004420D0">
        <w:t>member</w:t>
      </w:r>
      <w:r w:rsidRPr="004420D0">
        <w:t xml:space="preserve"> of a committee of the </w:t>
      </w:r>
      <w:r w:rsidR="005D6FC1" w:rsidRPr="004420D0">
        <w:t>Board</w:t>
      </w:r>
      <w:r w:rsidRPr="004420D0">
        <w:t xml:space="preserve"> or public accountant, or the non-receipt of any notice by any such person where the Corporation has provided notice in accordance with the by-laws or any error in any notice not affecting its substance shall not invalidate any action taken at any meeting to which the notice pertained or otherwise founded on such notice.</w:t>
      </w:r>
    </w:p>
    <w:p w14:paraId="1C9559DB" w14:textId="31F12838" w:rsidR="00D63EFD" w:rsidRPr="00067931" w:rsidRDefault="00D63EFD" w:rsidP="00067931">
      <w:pPr>
        <w:pStyle w:val="NoSpacing"/>
        <w:numPr>
          <w:ilvl w:val="0"/>
          <w:numId w:val="4"/>
        </w:numPr>
        <w:rPr>
          <w:b/>
          <w:bCs/>
        </w:rPr>
      </w:pPr>
      <w:r w:rsidRPr="00067931">
        <w:rPr>
          <w:b/>
          <w:bCs/>
        </w:rPr>
        <w:t>Mediation and Arbitration</w:t>
      </w:r>
    </w:p>
    <w:p w14:paraId="635B70F2" w14:textId="3504E728" w:rsidR="00D63EFD" w:rsidRPr="004420D0" w:rsidRDefault="00D63EFD" w:rsidP="00067931">
      <w:pPr>
        <w:pStyle w:val="NoSpacing"/>
        <w:ind w:left="720"/>
      </w:pPr>
      <w:r w:rsidRPr="004420D0">
        <w:t>Disputes or controv</w:t>
      </w:r>
      <w:r w:rsidR="00A92498" w:rsidRPr="004420D0">
        <w:t>e</w:t>
      </w:r>
      <w:r w:rsidRPr="004420D0">
        <w:t xml:space="preserve">rsies among </w:t>
      </w:r>
      <w:r w:rsidR="000D09BB" w:rsidRPr="004420D0">
        <w:t>Member</w:t>
      </w:r>
      <w:r w:rsidRPr="004420D0">
        <w:t xml:space="preserve">s, </w:t>
      </w:r>
      <w:r w:rsidR="00FB76BD" w:rsidRPr="004420D0">
        <w:t>Director</w:t>
      </w:r>
      <w:r w:rsidRPr="004420D0">
        <w:t xml:space="preserve">s, </w:t>
      </w:r>
      <w:r w:rsidR="00FB76BD" w:rsidRPr="004420D0">
        <w:t>Officer</w:t>
      </w:r>
      <w:r w:rsidRPr="004420D0">
        <w:t xml:space="preserve">, committee members, or volunteers of the Corporation are as much as possible to be resolved in </w:t>
      </w:r>
      <w:r w:rsidR="003344C1" w:rsidRPr="004420D0">
        <w:t>accordance</w:t>
      </w:r>
      <w:r w:rsidRPr="004420D0">
        <w:t xml:space="preserve"> with mediation and/or arbitration as provided in the section on dispute resolution mechanism of this by-law.</w:t>
      </w:r>
    </w:p>
    <w:p w14:paraId="0D9B7041" w14:textId="1F2E218A" w:rsidR="00D63EFD" w:rsidRPr="004420D0" w:rsidRDefault="00D63EFD" w:rsidP="00D63EFD">
      <w:pPr>
        <w:pStyle w:val="NoSpacing"/>
      </w:pPr>
    </w:p>
    <w:p w14:paraId="47C98040" w14:textId="32A14441" w:rsidR="00D63EFD" w:rsidRPr="00067931" w:rsidRDefault="00D63EFD" w:rsidP="00067931">
      <w:pPr>
        <w:pStyle w:val="NoSpacing"/>
        <w:numPr>
          <w:ilvl w:val="0"/>
          <w:numId w:val="4"/>
        </w:numPr>
        <w:rPr>
          <w:b/>
          <w:bCs/>
        </w:rPr>
      </w:pPr>
      <w:r w:rsidRPr="00067931">
        <w:rPr>
          <w:b/>
          <w:bCs/>
        </w:rPr>
        <w:t>Dispute Resolution Mechanism</w:t>
      </w:r>
    </w:p>
    <w:p w14:paraId="1F2951BF" w14:textId="5DD52D47" w:rsidR="00D63EFD" w:rsidRPr="004420D0" w:rsidRDefault="00D63EFD" w:rsidP="00067931">
      <w:pPr>
        <w:pStyle w:val="NoSpacing"/>
        <w:ind w:left="720"/>
      </w:pPr>
      <w:r w:rsidRPr="004420D0">
        <w:t xml:space="preserve">In the event that a dispute or controversy among </w:t>
      </w:r>
      <w:r w:rsidR="000D09BB" w:rsidRPr="004420D0">
        <w:t>Member</w:t>
      </w:r>
      <w:r w:rsidRPr="004420D0">
        <w:t xml:space="preserve">s, </w:t>
      </w:r>
      <w:r w:rsidR="00FB76BD" w:rsidRPr="004420D0">
        <w:t>Director</w:t>
      </w:r>
      <w:r w:rsidRPr="004420D0">
        <w:t xml:space="preserve">s </w:t>
      </w:r>
      <w:r w:rsidR="00FB76BD" w:rsidRPr="004420D0">
        <w:t>Officer</w:t>
      </w:r>
      <w:r w:rsidRPr="004420D0">
        <w:t xml:space="preserve">s, committee members or volunteers of the Corporation arising out of or related to the articles or by-laws or out of any aspect of the operations of the Corporation is not resolved in private meetings between the parties then without prejudice to or in any other way </w:t>
      </w:r>
      <w:r w:rsidR="003344C1" w:rsidRPr="004420D0">
        <w:t>derogating</w:t>
      </w:r>
      <w:r w:rsidRPr="004420D0">
        <w:t xml:space="preserve"> from the rights of the </w:t>
      </w:r>
      <w:r w:rsidR="000D09BB" w:rsidRPr="004420D0">
        <w:t>Member</w:t>
      </w:r>
      <w:r w:rsidRPr="004420D0">
        <w:t xml:space="preserve">s, </w:t>
      </w:r>
      <w:r w:rsidR="00FB76BD" w:rsidRPr="004420D0">
        <w:t>Director</w:t>
      </w:r>
      <w:r w:rsidRPr="004420D0">
        <w:t xml:space="preserve">s, </w:t>
      </w:r>
      <w:r w:rsidR="00FB76BD" w:rsidRPr="004420D0">
        <w:t>Officer</w:t>
      </w:r>
      <w:r w:rsidRPr="004420D0">
        <w:t>s, committee members, employees or volunteers of the Corporation as set out in the articles, by-laws or the Act, and as an alternative to such person instituting a law suit or legal action, such dispute or controversy shall be settled by a process of dispute resolution as follows:</w:t>
      </w:r>
    </w:p>
    <w:p w14:paraId="068E2570" w14:textId="7FCDD464" w:rsidR="00D63EFD" w:rsidRPr="004420D0" w:rsidRDefault="00D63EFD" w:rsidP="00067931">
      <w:pPr>
        <w:pStyle w:val="NoSpacing"/>
        <w:numPr>
          <w:ilvl w:val="0"/>
          <w:numId w:val="29"/>
        </w:numPr>
      </w:pPr>
      <w:r w:rsidRPr="004420D0">
        <w:t xml:space="preserve">The </w:t>
      </w:r>
      <w:r w:rsidR="003344C1" w:rsidRPr="004420D0">
        <w:t>dispute</w:t>
      </w:r>
      <w:r w:rsidRPr="004420D0">
        <w:t xml:space="preserve"> or controversy shall first be submitted to a panel of mediators whereby the one party appoints one mediator, the other party </w:t>
      </w:r>
      <w:r w:rsidR="003344C1" w:rsidRPr="004420D0">
        <w:t>(or</w:t>
      </w:r>
      <w:r w:rsidRPr="004420D0">
        <w:t xml:space="preserve"> if applicable the </w:t>
      </w:r>
      <w:r w:rsidR="005D6FC1" w:rsidRPr="004420D0">
        <w:t>Board</w:t>
      </w:r>
      <w:r w:rsidRPr="004420D0">
        <w:t xml:space="preserve"> of the Corporation) appoints one mediator, and the two mediators so appointed jointly appoint a third </w:t>
      </w:r>
      <w:r w:rsidR="003344C1" w:rsidRPr="004420D0">
        <w:t>mediator</w:t>
      </w:r>
      <w:r w:rsidRPr="004420D0">
        <w:t xml:space="preserve"> </w:t>
      </w:r>
      <w:r w:rsidRPr="004420D0">
        <w:lastRenderedPageBreak/>
        <w:t xml:space="preserve">The three mediators will then meet with the parties in question </w:t>
      </w:r>
      <w:proofErr w:type="gramStart"/>
      <w:r w:rsidRPr="004420D0">
        <w:t xml:space="preserve">in an </w:t>
      </w:r>
      <w:r w:rsidR="003344C1" w:rsidRPr="004420D0">
        <w:t>attempt</w:t>
      </w:r>
      <w:r w:rsidRPr="004420D0">
        <w:t xml:space="preserve"> to</w:t>
      </w:r>
      <w:proofErr w:type="gramEnd"/>
      <w:r w:rsidRPr="004420D0">
        <w:t xml:space="preserve"> mediate a resolution between the parties.</w:t>
      </w:r>
    </w:p>
    <w:p w14:paraId="3D8E2252" w14:textId="74CF370E" w:rsidR="00D63EFD" w:rsidRPr="004420D0" w:rsidRDefault="00D63EFD" w:rsidP="00067931">
      <w:pPr>
        <w:pStyle w:val="NoSpacing"/>
        <w:numPr>
          <w:ilvl w:val="0"/>
          <w:numId w:val="29"/>
        </w:numPr>
      </w:pPr>
      <w:r w:rsidRPr="004420D0">
        <w:t>The number of mediators may be reduced from three to one or two upon agreement of the parties.</w:t>
      </w:r>
    </w:p>
    <w:p w14:paraId="4DECAB2A" w14:textId="77777777" w:rsidR="003A63D1" w:rsidRDefault="00D63EFD" w:rsidP="00D63EFD">
      <w:pPr>
        <w:pStyle w:val="NoSpacing"/>
        <w:numPr>
          <w:ilvl w:val="0"/>
          <w:numId w:val="29"/>
        </w:numPr>
        <w:pBdr>
          <w:bottom w:val="single" w:sz="12" w:space="1" w:color="auto"/>
        </w:pBdr>
      </w:pPr>
      <w:r w:rsidRPr="004420D0">
        <w:t xml:space="preserve">If the parties are not successful in resolving the dispute through mediation, then the parties agree that the dispute shall be settled by arbitration before a single arbitrator, who shall not be any one of the mediators referred to above, in accordance with the provincial or territorial legislation governing domestic </w:t>
      </w:r>
      <w:r w:rsidR="003344C1" w:rsidRPr="004420D0">
        <w:t>arbitrations in</w:t>
      </w:r>
      <w:r w:rsidRPr="004420D0">
        <w:t xml:space="preserve"> force in the province or territory where the registered office of the Corporation is situated or as otherwise agreed upon by the parties to the dispute. The parties agree that all proceedings relating to arbitration shall be kept confidential and there shall be no disclosure of any kind. The decision of the arbitrator shall be final and binding and shall not be subject to appeal on a question of fact, law or mixed fact and law.</w:t>
      </w:r>
    </w:p>
    <w:p w14:paraId="5E30B221" w14:textId="2F099390" w:rsidR="00D63EFD" w:rsidRPr="004420D0" w:rsidRDefault="003A63D1" w:rsidP="003A63D1">
      <w:pPr>
        <w:pStyle w:val="NoSpacing"/>
        <w:pBdr>
          <w:bottom w:val="single" w:sz="12" w:space="1" w:color="auto"/>
        </w:pBdr>
        <w:ind w:left="709"/>
      </w:pPr>
      <w:r>
        <w:t>A</w:t>
      </w:r>
      <w:r w:rsidR="00C263E7" w:rsidRPr="004420D0">
        <w:t>ll costs of the mediators appointed in accordance with this section shall be borne equally by the parties to the dispute or the controversy. All costs of the arbitrators appointed in accordance with this section shall be borne by such parties as may be determined by the arbitrators.</w:t>
      </w:r>
    </w:p>
    <w:p w14:paraId="568F0571" w14:textId="47D09159" w:rsidR="00C263E7" w:rsidRPr="004420D0" w:rsidRDefault="00C263E7" w:rsidP="00D63EFD">
      <w:pPr>
        <w:pStyle w:val="NoSpacing"/>
      </w:pPr>
    </w:p>
    <w:p w14:paraId="2764E03F" w14:textId="7327AF15" w:rsidR="00C263E7" w:rsidRPr="003A63D1" w:rsidRDefault="00C263E7" w:rsidP="003A63D1">
      <w:pPr>
        <w:pStyle w:val="NoSpacing"/>
        <w:numPr>
          <w:ilvl w:val="0"/>
          <w:numId w:val="4"/>
        </w:numPr>
        <w:rPr>
          <w:b/>
          <w:bCs/>
        </w:rPr>
      </w:pPr>
      <w:r w:rsidRPr="003A63D1">
        <w:rPr>
          <w:b/>
          <w:bCs/>
        </w:rPr>
        <w:t xml:space="preserve">Summary of the </w:t>
      </w:r>
      <w:r w:rsidR="00FB76BD" w:rsidRPr="003A63D1">
        <w:rPr>
          <w:b/>
          <w:bCs/>
        </w:rPr>
        <w:t>Director</w:t>
      </w:r>
      <w:r w:rsidR="00DB7557" w:rsidRPr="003A63D1">
        <w:rPr>
          <w:b/>
          <w:bCs/>
        </w:rPr>
        <w:t>s</w:t>
      </w:r>
      <w:r w:rsidR="008351CE" w:rsidRPr="003A63D1">
        <w:rPr>
          <w:b/>
          <w:bCs/>
        </w:rPr>
        <w:t>’</w:t>
      </w:r>
      <w:r w:rsidRPr="003A63D1">
        <w:rPr>
          <w:b/>
          <w:bCs/>
        </w:rPr>
        <w:t xml:space="preserve"> Duties</w:t>
      </w:r>
    </w:p>
    <w:p w14:paraId="33786138" w14:textId="5E9E0527" w:rsidR="00C263E7" w:rsidRPr="004420D0" w:rsidRDefault="00C263E7" w:rsidP="00070049">
      <w:pPr>
        <w:pStyle w:val="NoSpacing"/>
        <w:numPr>
          <w:ilvl w:val="6"/>
          <w:numId w:val="30"/>
        </w:numPr>
      </w:pPr>
      <w:r w:rsidRPr="004420D0">
        <w:rPr>
          <w:b/>
          <w:bCs/>
        </w:rPr>
        <w:t xml:space="preserve">The </w:t>
      </w:r>
      <w:r w:rsidR="00B64EAB" w:rsidRPr="004420D0">
        <w:rPr>
          <w:b/>
          <w:bCs/>
        </w:rPr>
        <w:t>Chair</w:t>
      </w:r>
      <w:r w:rsidRPr="004420D0">
        <w:t xml:space="preserve"> shall chair all meetings of the </w:t>
      </w:r>
      <w:r w:rsidR="00FB76BD" w:rsidRPr="004420D0">
        <w:t>Corporation</w:t>
      </w:r>
      <w:r w:rsidRPr="004420D0">
        <w:t xml:space="preserve"> and of the </w:t>
      </w:r>
      <w:r w:rsidR="005D6FC1" w:rsidRPr="004420D0">
        <w:t>Board</w:t>
      </w:r>
      <w:r w:rsidRPr="004420D0">
        <w:t xml:space="preserve">, when present in person, and able, have general supervision of the affairs of the </w:t>
      </w:r>
      <w:r w:rsidR="00FB76BD" w:rsidRPr="004420D0">
        <w:t>Corporation</w:t>
      </w:r>
      <w:r w:rsidRPr="004420D0">
        <w:t xml:space="preserve">; sign all by-laws, and execute any documents with the </w:t>
      </w:r>
      <w:r w:rsidR="003C5DC4" w:rsidRPr="004420D0">
        <w:t>Secretary</w:t>
      </w:r>
      <w:r w:rsidRPr="004420D0">
        <w:t xml:space="preserve">; perform any other duties which the </w:t>
      </w:r>
      <w:r w:rsidR="005D6FC1" w:rsidRPr="004420D0">
        <w:t>Board</w:t>
      </w:r>
      <w:r w:rsidRPr="004420D0">
        <w:t>, from time-to-time, may assign.</w:t>
      </w:r>
    </w:p>
    <w:p w14:paraId="43355C7C" w14:textId="7D9D1232" w:rsidR="00C263E7" w:rsidRPr="004420D0" w:rsidRDefault="00C263E7" w:rsidP="00FC4AF3">
      <w:pPr>
        <w:pStyle w:val="NoSpacing"/>
        <w:ind w:firstLine="720"/>
      </w:pPr>
      <w:r w:rsidRPr="00FC4AF3">
        <w:rPr>
          <w:b/>
          <w:bCs/>
        </w:rPr>
        <w:t>Duties</w:t>
      </w:r>
      <w:r w:rsidRPr="004420D0">
        <w:t>:</w:t>
      </w:r>
    </w:p>
    <w:p w14:paraId="6D5D4C88" w14:textId="3BCFA0FA" w:rsidR="00C263E7" w:rsidRPr="004420D0" w:rsidRDefault="00C263E7" w:rsidP="00C263E7">
      <w:pPr>
        <w:pStyle w:val="NoSpacing"/>
        <w:numPr>
          <w:ilvl w:val="0"/>
          <w:numId w:val="3"/>
        </w:numPr>
      </w:pPr>
      <w:r w:rsidRPr="004420D0">
        <w:t xml:space="preserve">Maintain good working relationship with Local Services </w:t>
      </w:r>
      <w:proofErr w:type="gramStart"/>
      <w:r w:rsidR="005D6FC1" w:rsidRPr="004420D0">
        <w:t>Board</w:t>
      </w:r>
      <w:r w:rsidRPr="004420D0">
        <w:t>;</w:t>
      </w:r>
      <w:proofErr w:type="gramEnd"/>
    </w:p>
    <w:p w14:paraId="264D69F7" w14:textId="139173A6" w:rsidR="00C263E7" w:rsidRPr="004420D0" w:rsidRDefault="00C263E7" w:rsidP="00C263E7">
      <w:pPr>
        <w:pStyle w:val="NoSpacing"/>
        <w:numPr>
          <w:ilvl w:val="0"/>
          <w:numId w:val="3"/>
        </w:numPr>
      </w:pPr>
      <w:r w:rsidRPr="004420D0">
        <w:t xml:space="preserve">Maintain good working relationship with other </w:t>
      </w:r>
      <w:r w:rsidR="005D6FC1" w:rsidRPr="004420D0">
        <w:t>Board</w:t>
      </w:r>
      <w:r w:rsidRPr="004420D0">
        <w:t xml:space="preserve"> </w:t>
      </w:r>
      <w:proofErr w:type="gramStart"/>
      <w:r w:rsidRPr="004420D0">
        <w:t>members;</w:t>
      </w:r>
      <w:proofErr w:type="gramEnd"/>
    </w:p>
    <w:p w14:paraId="09547978" w14:textId="54E39952" w:rsidR="00C263E7" w:rsidRPr="004420D0" w:rsidRDefault="00C263E7" w:rsidP="00C263E7">
      <w:pPr>
        <w:pStyle w:val="NoSpacing"/>
        <w:numPr>
          <w:ilvl w:val="0"/>
          <w:numId w:val="3"/>
        </w:numPr>
      </w:pPr>
      <w:r w:rsidRPr="004420D0">
        <w:t>Greet</w:t>
      </w:r>
      <w:r w:rsidR="008351CE" w:rsidRPr="004420D0">
        <w:t xml:space="preserve"> </w:t>
      </w:r>
      <w:r w:rsidRPr="004420D0">
        <w:t xml:space="preserve">and liaise with visiting </w:t>
      </w:r>
      <w:proofErr w:type="gramStart"/>
      <w:r w:rsidRPr="004420D0">
        <w:t>dignitaries;</w:t>
      </w:r>
      <w:proofErr w:type="gramEnd"/>
    </w:p>
    <w:p w14:paraId="4CF12A84" w14:textId="039DBF31" w:rsidR="00C263E7" w:rsidRPr="004420D0" w:rsidRDefault="00C263E7" w:rsidP="00C263E7">
      <w:pPr>
        <w:pStyle w:val="NoSpacing"/>
        <w:numPr>
          <w:ilvl w:val="0"/>
          <w:numId w:val="3"/>
        </w:numPr>
      </w:pPr>
      <w:r w:rsidRPr="004420D0">
        <w:t xml:space="preserve">Promote good relationships with community and centre </w:t>
      </w:r>
      <w:proofErr w:type="gramStart"/>
      <w:r w:rsidRPr="004420D0">
        <w:t>members;</w:t>
      </w:r>
      <w:proofErr w:type="gramEnd"/>
    </w:p>
    <w:p w14:paraId="55BC7060" w14:textId="64586BAD" w:rsidR="00C263E7" w:rsidRPr="004420D0" w:rsidRDefault="00C263E7" w:rsidP="00C263E7">
      <w:pPr>
        <w:pStyle w:val="NoSpacing"/>
        <w:numPr>
          <w:ilvl w:val="0"/>
          <w:numId w:val="3"/>
        </w:numPr>
      </w:pPr>
      <w:r w:rsidRPr="004420D0">
        <w:t xml:space="preserve">With other </w:t>
      </w:r>
      <w:r w:rsidR="005D6FC1" w:rsidRPr="004420D0">
        <w:t>Board</w:t>
      </w:r>
      <w:r w:rsidRPr="004420D0">
        <w:t xml:space="preserve"> members, review submission of contracts or transactions to</w:t>
      </w:r>
      <w:r w:rsidR="00DA2DA6" w:rsidRPr="004420D0">
        <w:t xml:space="preserve"> Directors </w:t>
      </w:r>
      <w:r w:rsidRPr="004420D0">
        <w:t xml:space="preserve">for </w:t>
      </w:r>
      <w:proofErr w:type="gramStart"/>
      <w:r w:rsidRPr="004420D0">
        <w:t>approval;</w:t>
      </w:r>
      <w:proofErr w:type="gramEnd"/>
    </w:p>
    <w:p w14:paraId="2D0C401F" w14:textId="7FB63D6E" w:rsidR="00C263E7" w:rsidRPr="004420D0" w:rsidRDefault="00C263E7" w:rsidP="00C263E7">
      <w:pPr>
        <w:pStyle w:val="NoSpacing"/>
        <w:numPr>
          <w:ilvl w:val="0"/>
          <w:numId w:val="3"/>
        </w:numPr>
      </w:pPr>
      <w:r w:rsidRPr="004420D0">
        <w:t xml:space="preserve">With other </w:t>
      </w:r>
      <w:r w:rsidR="005D6FC1" w:rsidRPr="004420D0">
        <w:t>Board</w:t>
      </w:r>
      <w:r w:rsidRPr="004420D0">
        <w:t xml:space="preserve"> members, review by-laws </w:t>
      </w:r>
      <w:proofErr w:type="gramStart"/>
      <w:r w:rsidRPr="004420D0">
        <w:t>annually;</w:t>
      </w:r>
      <w:proofErr w:type="gramEnd"/>
    </w:p>
    <w:p w14:paraId="5AE7C3DF" w14:textId="27B5006D" w:rsidR="00C263E7" w:rsidRPr="004420D0" w:rsidRDefault="00C263E7" w:rsidP="00C263E7">
      <w:pPr>
        <w:pStyle w:val="NoSpacing"/>
        <w:numPr>
          <w:ilvl w:val="0"/>
          <w:numId w:val="3"/>
        </w:numPr>
      </w:pPr>
      <w:r w:rsidRPr="004420D0">
        <w:t xml:space="preserve">With other </w:t>
      </w:r>
      <w:r w:rsidR="005D6FC1" w:rsidRPr="004420D0">
        <w:t>Board</w:t>
      </w:r>
      <w:r w:rsidRPr="004420D0">
        <w:t xml:space="preserve"> members, review</w:t>
      </w:r>
      <w:r w:rsidR="008351CE" w:rsidRPr="004420D0">
        <w:t xml:space="preserve"> </w:t>
      </w:r>
      <w:r w:rsidRPr="004420D0">
        <w:t xml:space="preserve">strategic plan </w:t>
      </w:r>
      <w:proofErr w:type="gramStart"/>
      <w:r w:rsidRPr="004420D0">
        <w:t>annually;</w:t>
      </w:r>
      <w:proofErr w:type="gramEnd"/>
    </w:p>
    <w:p w14:paraId="027D11CB" w14:textId="2FDBF39E" w:rsidR="00C263E7" w:rsidRPr="004420D0" w:rsidRDefault="00C263E7" w:rsidP="00C263E7">
      <w:pPr>
        <w:pStyle w:val="NoSpacing"/>
        <w:numPr>
          <w:ilvl w:val="0"/>
          <w:numId w:val="3"/>
        </w:numPr>
      </w:pPr>
      <w:r w:rsidRPr="004420D0">
        <w:t xml:space="preserve">In case of a tie in voting of the </w:t>
      </w:r>
      <w:r w:rsidR="00FB76BD" w:rsidRPr="004420D0">
        <w:t>Director</w:t>
      </w:r>
      <w:r w:rsidRPr="004420D0">
        <w:t xml:space="preserve">s, the </w:t>
      </w:r>
      <w:r w:rsidR="00B64EAB" w:rsidRPr="004420D0">
        <w:t>Chair</w:t>
      </w:r>
      <w:r w:rsidRPr="004420D0">
        <w:t xml:space="preserve"> </w:t>
      </w:r>
      <w:r w:rsidR="003344C1" w:rsidRPr="004420D0">
        <w:t>shall</w:t>
      </w:r>
      <w:r w:rsidRPr="004420D0">
        <w:t xml:space="preserve"> have a casting vote in addition to </w:t>
      </w:r>
      <w:r w:rsidR="00070049">
        <w:t>their</w:t>
      </w:r>
      <w:r w:rsidRPr="004420D0">
        <w:t xml:space="preserve"> original </w:t>
      </w:r>
      <w:proofErr w:type="gramStart"/>
      <w:r w:rsidRPr="004420D0">
        <w:t>vote;</w:t>
      </w:r>
      <w:proofErr w:type="gramEnd"/>
    </w:p>
    <w:p w14:paraId="462F3A78" w14:textId="70C662A1" w:rsidR="00C263E7" w:rsidRPr="004420D0" w:rsidRDefault="00C263E7" w:rsidP="00C263E7">
      <w:pPr>
        <w:pStyle w:val="NoSpacing"/>
        <w:numPr>
          <w:ilvl w:val="0"/>
          <w:numId w:val="3"/>
        </w:numPr>
      </w:pPr>
      <w:r w:rsidRPr="004420D0">
        <w:t xml:space="preserve">Attending some </w:t>
      </w:r>
      <w:r w:rsidR="00387932" w:rsidRPr="004420D0">
        <w:t>(not</w:t>
      </w:r>
      <w:r w:rsidRPr="004420D0">
        <w:t xml:space="preserve"> </w:t>
      </w:r>
      <w:r w:rsidR="00387932" w:rsidRPr="004420D0">
        <w:t>all)</w:t>
      </w:r>
      <w:r w:rsidRPr="004420D0">
        <w:t xml:space="preserve"> programs and functions of the centre as the </w:t>
      </w:r>
      <w:r w:rsidR="005D6FC1" w:rsidRPr="004420D0">
        <w:t>Board</w:t>
      </w:r>
      <w:r w:rsidR="00FC4AF3">
        <w:t xml:space="preserve"> </w:t>
      </w:r>
      <w:proofErr w:type="gramStart"/>
      <w:r w:rsidRPr="004420D0">
        <w:t>representative;</w:t>
      </w:r>
      <w:proofErr w:type="gramEnd"/>
    </w:p>
    <w:p w14:paraId="3810BA23" w14:textId="19646ED2" w:rsidR="00C263E7" w:rsidRPr="004420D0" w:rsidRDefault="00C263E7" w:rsidP="00C263E7">
      <w:pPr>
        <w:pStyle w:val="NoSpacing"/>
        <w:numPr>
          <w:ilvl w:val="0"/>
          <w:numId w:val="3"/>
        </w:numPr>
      </w:pPr>
      <w:r w:rsidRPr="004420D0">
        <w:t xml:space="preserve">Acting as liaison with government agencies unless delegated to another </w:t>
      </w:r>
      <w:r w:rsidR="00FB76BD" w:rsidRPr="004420D0">
        <w:t>Director</w:t>
      </w:r>
      <w:r w:rsidRPr="004420D0">
        <w:t xml:space="preserve"> of the </w:t>
      </w:r>
      <w:proofErr w:type="gramStart"/>
      <w:r w:rsidR="005D6FC1" w:rsidRPr="004420D0">
        <w:t>Board</w:t>
      </w:r>
      <w:r w:rsidRPr="004420D0">
        <w:t>;</w:t>
      </w:r>
      <w:proofErr w:type="gramEnd"/>
    </w:p>
    <w:p w14:paraId="651493FB" w14:textId="1640BE24" w:rsidR="00C263E7" w:rsidRPr="004420D0" w:rsidRDefault="00C263E7" w:rsidP="00C263E7">
      <w:pPr>
        <w:pStyle w:val="NoSpacing"/>
        <w:numPr>
          <w:ilvl w:val="0"/>
          <w:numId w:val="3"/>
        </w:numPr>
      </w:pPr>
      <w:r w:rsidRPr="004420D0">
        <w:t xml:space="preserve">Sign all by-laws and be secondary signing </w:t>
      </w:r>
      <w:r w:rsidR="00FB76BD" w:rsidRPr="004420D0">
        <w:t>Officer</w:t>
      </w:r>
      <w:r w:rsidRPr="004420D0">
        <w:t xml:space="preserve"> of all </w:t>
      </w:r>
      <w:proofErr w:type="gramStart"/>
      <w:r w:rsidRPr="004420D0">
        <w:t>accounts</w:t>
      </w:r>
      <w:r w:rsidR="00ED7408" w:rsidRPr="004420D0">
        <w:t>;</w:t>
      </w:r>
      <w:proofErr w:type="gramEnd"/>
    </w:p>
    <w:p w14:paraId="13E8DBD0" w14:textId="10B5766D" w:rsidR="00C263E7" w:rsidRPr="004420D0" w:rsidRDefault="00C263E7" w:rsidP="00C263E7">
      <w:pPr>
        <w:pStyle w:val="NoSpacing"/>
        <w:numPr>
          <w:ilvl w:val="0"/>
          <w:numId w:val="3"/>
        </w:numPr>
      </w:pPr>
      <w:r w:rsidRPr="004420D0">
        <w:t xml:space="preserve">Performing other duties which the </w:t>
      </w:r>
      <w:r w:rsidR="005D6FC1" w:rsidRPr="004420D0">
        <w:t>Board</w:t>
      </w:r>
      <w:r w:rsidRPr="004420D0">
        <w:t xml:space="preserve"> may, from time to time, </w:t>
      </w:r>
      <w:proofErr w:type="gramStart"/>
      <w:r w:rsidRPr="004420D0">
        <w:t>assign</w:t>
      </w:r>
      <w:r w:rsidR="00ED7408" w:rsidRPr="004420D0">
        <w:t>;</w:t>
      </w:r>
      <w:proofErr w:type="gramEnd"/>
    </w:p>
    <w:p w14:paraId="355C597E" w14:textId="62AD1314" w:rsidR="00C263E7" w:rsidRPr="004420D0" w:rsidRDefault="00C263E7" w:rsidP="00C263E7">
      <w:pPr>
        <w:pStyle w:val="NoSpacing"/>
        <w:numPr>
          <w:ilvl w:val="0"/>
          <w:numId w:val="3"/>
        </w:numPr>
      </w:pPr>
      <w:bookmarkStart w:id="3" w:name="_Hlk153809022"/>
      <w:r w:rsidRPr="004420D0">
        <w:t xml:space="preserve">Subject to the NCC Constitution section 6. </w:t>
      </w:r>
      <w:r w:rsidR="003344C1" w:rsidRPr="004420D0">
        <w:t>Finance</w:t>
      </w:r>
      <w:r w:rsidRPr="004420D0">
        <w:t xml:space="preserve">, Clause (d) any </w:t>
      </w:r>
      <w:r w:rsidR="003344C1" w:rsidRPr="004420D0">
        <w:t>two</w:t>
      </w:r>
      <w:r w:rsidRPr="004420D0">
        <w:t xml:space="preserve"> of the </w:t>
      </w:r>
      <w:r w:rsidR="006D4EC9" w:rsidRPr="004420D0">
        <w:t>four</w:t>
      </w:r>
      <w:r w:rsidRPr="004420D0">
        <w:t xml:space="preserve"> signing </w:t>
      </w:r>
      <w:r w:rsidR="00FB76BD" w:rsidRPr="004420D0">
        <w:t>Officer</w:t>
      </w:r>
      <w:r w:rsidRPr="004420D0">
        <w:t xml:space="preserve">s can </w:t>
      </w:r>
      <w:r w:rsidR="003344C1" w:rsidRPr="004420D0">
        <w:t>authorize</w:t>
      </w:r>
      <w:r w:rsidRPr="004420D0">
        <w:t xml:space="preserve"> by </w:t>
      </w:r>
      <w:r w:rsidR="003344C1" w:rsidRPr="004420D0">
        <w:t>signing</w:t>
      </w:r>
      <w:r w:rsidRPr="004420D0">
        <w:t xml:space="preserve"> all cheques and other payables, however, when </w:t>
      </w:r>
      <w:r w:rsidR="003344C1" w:rsidRPr="004420D0">
        <w:t>possible,</w:t>
      </w:r>
      <w:r w:rsidRPr="004420D0">
        <w:t xml:space="preserve"> the Treasurer shall counter</w:t>
      </w:r>
      <w:r w:rsidR="001D5E2A" w:rsidRPr="004420D0">
        <w:t>si</w:t>
      </w:r>
      <w:r w:rsidRPr="004420D0">
        <w:t xml:space="preserve">gn with the </w:t>
      </w:r>
      <w:r w:rsidR="00B64EAB" w:rsidRPr="004420D0">
        <w:t>Chair</w:t>
      </w:r>
      <w:r w:rsidR="006D4EC9" w:rsidRPr="004420D0">
        <w:t>,</w:t>
      </w:r>
      <w:r w:rsidRPr="004420D0">
        <w:t xml:space="preserve"> Vice-</w:t>
      </w:r>
      <w:r w:rsidR="00B64EAB" w:rsidRPr="004420D0">
        <w:t>Chair</w:t>
      </w:r>
      <w:r w:rsidR="006D4EC9" w:rsidRPr="004420D0">
        <w:t xml:space="preserve"> or Secretary</w:t>
      </w:r>
      <w:r w:rsidRPr="004420D0">
        <w:t xml:space="preserve"> as required.</w:t>
      </w:r>
    </w:p>
    <w:bookmarkEnd w:id="3"/>
    <w:p w14:paraId="22C1F822" w14:textId="0658EAA6" w:rsidR="00C263E7" w:rsidRPr="004420D0" w:rsidRDefault="00C263E7" w:rsidP="00C263E7">
      <w:pPr>
        <w:pStyle w:val="NoSpacing"/>
      </w:pPr>
    </w:p>
    <w:p w14:paraId="1C2EA1EC" w14:textId="58A091D2" w:rsidR="00C263E7" w:rsidRPr="004420D0" w:rsidRDefault="00C263E7" w:rsidP="00FC4AF3">
      <w:pPr>
        <w:pStyle w:val="NoSpacing"/>
        <w:numPr>
          <w:ilvl w:val="0"/>
          <w:numId w:val="30"/>
        </w:numPr>
      </w:pPr>
      <w:r w:rsidRPr="00FC4AF3">
        <w:rPr>
          <w:b/>
          <w:bCs/>
        </w:rPr>
        <w:lastRenderedPageBreak/>
        <w:t>The Vice-</w:t>
      </w:r>
      <w:r w:rsidR="00B64EAB" w:rsidRPr="00FC4AF3">
        <w:rPr>
          <w:b/>
          <w:bCs/>
        </w:rPr>
        <w:t>Chair</w:t>
      </w:r>
      <w:r w:rsidRPr="004420D0">
        <w:t xml:space="preserve"> </w:t>
      </w:r>
      <w:r w:rsidR="003344C1" w:rsidRPr="004420D0">
        <w:t>shall exercise</w:t>
      </w:r>
      <w:r w:rsidRPr="004420D0">
        <w:t xml:space="preserve"> any or </w:t>
      </w:r>
      <w:proofErr w:type="gramStart"/>
      <w:r w:rsidRPr="004420D0">
        <w:t>all of</w:t>
      </w:r>
      <w:proofErr w:type="gramEnd"/>
      <w:r w:rsidRPr="004420D0">
        <w:t xml:space="preserve"> the duties of the </w:t>
      </w:r>
      <w:r w:rsidR="00B64EAB" w:rsidRPr="004420D0">
        <w:t>Chair</w:t>
      </w:r>
      <w:r w:rsidRPr="004420D0">
        <w:t xml:space="preserve"> in the absence of the </w:t>
      </w:r>
      <w:r w:rsidR="00B64EAB" w:rsidRPr="004420D0">
        <w:t>Chair</w:t>
      </w:r>
      <w:r w:rsidRPr="004420D0">
        <w:t xml:space="preserve"> or if the </w:t>
      </w:r>
      <w:r w:rsidR="00B64EAB" w:rsidRPr="004420D0">
        <w:t>Chair</w:t>
      </w:r>
      <w:r w:rsidRPr="004420D0">
        <w:t xml:space="preserve"> is unable for any reason to perform those duties, and perform any other duties which the </w:t>
      </w:r>
      <w:r w:rsidR="005D6FC1" w:rsidRPr="004420D0">
        <w:t>Board</w:t>
      </w:r>
      <w:r w:rsidRPr="004420D0">
        <w:t xml:space="preserve"> may, from time-to time assign.</w:t>
      </w:r>
    </w:p>
    <w:p w14:paraId="622EF882" w14:textId="1F0BC0B4" w:rsidR="00321F81" w:rsidRPr="00FC4AF3" w:rsidRDefault="00321F81" w:rsidP="00FC4AF3">
      <w:pPr>
        <w:pStyle w:val="NoSpacing"/>
        <w:ind w:firstLine="720"/>
        <w:rPr>
          <w:b/>
          <w:bCs/>
        </w:rPr>
      </w:pPr>
      <w:r w:rsidRPr="00FC4AF3">
        <w:rPr>
          <w:b/>
          <w:bCs/>
        </w:rPr>
        <w:t>Duties:</w:t>
      </w:r>
    </w:p>
    <w:p w14:paraId="10170353" w14:textId="4F0EAED6" w:rsidR="00321F81" w:rsidRPr="004420D0" w:rsidRDefault="00321F81" w:rsidP="00321F81">
      <w:pPr>
        <w:pStyle w:val="NoSpacing"/>
        <w:numPr>
          <w:ilvl w:val="0"/>
          <w:numId w:val="3"/>
        </w:numPr>
      </w:pPr>
      <w:r w:rsidRPr="004420D0">
        <w:t xml:space="preserve">Maintain good working relationship with Local Services </w:t>
      </w:r>
      <w:proofErr w:type="gramStart"/>
      <w:r w:rsidR="005D6FC1" w:rsidRPr="004420D0">
        <w:t>Board</w:t>
      </w:r>
      <w:r w:rsidR="002E18B4" w:rsidRPr="004420D0">
        <w:t>;</w:t>
      </w:r>
      <w:proofErr w:type="gramEnd"/>
    </w:p>
    <w:p w14:paraId="6FDF1BED" w14:textId="68F464F7" w:rsidR="00321F81" w:rsidRPr="004420D0" w:rsidRDefault="00321F81" w:rsidP="00321F81">
      <w:pPr>
        <w:pStyle w:val="NoSpacing"/>
        <w:numPr>
          <w:ilvl w:val="0"/>
          <w:numId w:val="3"/>
        </w:numPr>
      </w:pPr>
      <w:r w:rsidRPr="004420D0">
        <w:t xml:space="preserve">Attending regular meetings and maintain good working relationship with other </w:t>
      </w:r>
      <w:r w:rsidR="005D6FC1" w:rsidRPr="004420D0">
        <w:t>Board</w:t>
      </w:r>
      <w:r w:rsidRPr="004420D0">
        <w:t xml:space="preserve"> </w:t>
      </w:r>
      <w:proofErr w:type="gramStart"/>
      <w:r w:rsidRPr="004420D0">
        <w:t>members;</w:t>
      </w:r>
      <w:proofErr w:type="gramEnd"/>
    </w:p>
    <w:p w14:paraId="4BC61F17" w14:textId="51311CC6" w:rsidR="008351CE" w:rsidRPr="004420D0" w:rsidRDefault="00321F81" w:rsidP="003344C1">
      <w:pPr>
        <w:pStyle w:val="NoSpacing"/>
        <w:numPr>
          <w:ilvl w:val="0"/>
          <w:numId w:val="3"/>
        </w:numPr>
        <w:pBdr>
          <w:bottom w:val="single" w:sz="12" w:space="1" w:color="auto"/>
        </w:pBdr>
      </w:pPr>
      <w:r w:rsidRPr="004420D0">
        <w:t>Greet and liaise</w:t>
      </w:r>
      <w:r w:rsidR="008351CE" w:rsidRPr="004420D0">
        <w:t xml:space="preserve"> </w:t>
      </w:r>
      <w:r w:rsidRPr="004420D0">
        <w:t xml:space="preserve">with </w:t>
      </w:r>
      <w:r w:rsidR="003344C1" w:rsidRPr="004420D0">
        <w:t>visiting</w:t>
      </w:r>
      <w:r w:rsidRPr="004420D0">
        <w:t xml:space="preserve"> dignitaries when </w:t>
      </w:r>
      <w:proofErr w:type="gramStart"/>
      <w:r w:rsidRPr="004420D0">
        <w:t>required;</w:t>
      </w:r>
      <w:proofErr w:type="gramEnd"/>
    </w:p>
    <w:p w14:paraId="014A36D5" w14:textId="77777777" w:rsidR="00ED7408" w:rsidRPr="004420D0" w:rsidRDefault="003344C1" w:rsidP="00ED7408">
      <w:pPr>
        <w:pStyle w:val="NoSpacing"/>
        <w:numPr>
          <w:ilvl w:val="0"/>
          <w:numId w:val="3"/>
        </w:numPr>
        <w:pBdr>
          <w:bottom w:val="single" w:sz="12" w:space="1" w:color="auto"/>
        </w:pBdr>
      </w:pPr>
      <w:r w:rsidRPr="004420D0">
        <w:t>Promote</w:t>
      </w:r>
      <w:r w:rsidR="008351CE" w:rsidRPr="004420D0">
        <w:t xml:space="preserve"> </w:t>
      </w:r>
      <w:r w:rsidRPr="004420D0">
        <w:t>goo</w:t>
      </w:r>
      <w:r w:rsidR="008351CE" w:rsidRPr="004420D0">
        <w:t>d</w:t>
      </w:r>
      <w:r w:rsidRPr="004420D0">
        <w:t xml:space="preserve"> relationships with community and centre </w:t>
      </w:r>
      <w:proofErr w:type="gramStart"/>
      <w:r w:rsidRPr="004420D0">
        <w:t>members;</w:t>
      </w:r>
      <w:proofErr w:type="gramEnd"/>
    </w:p>
    <w:p w14:paraId="4A080E6F" w14:textId="77777777" w:rsidR="00ED7408" w:rsidRPr="004420D0" w:rsidRDefault="003344C1" w:rsidP="00ED7408">
      <w:pPr>
        <w:pStyle w:val="NoSpacing"/>
        <w:numPr>
          <w:ilvl w:val="0"/>
          <w:numId w:val="3"/>
        </w:numPr>
        <w:pBdr>
          <w:bottom w:val="single" w:sz="12" w:space="1" w:color="auto"/>
        </w:pBdr>
      </w:pPr>
      <w:r w:rsidRPr="004420D0">
        <w:t xml:space="preserve">With other </w:t>
      </w:r>
      <w:r w:rsidR="005D6FC1" w:rsidRPr="004420D0">
        <w:t>Board</w:t>
      </w:r>
      <w:r w:rsidRPr="004420D0">
        <w:t xml:space="preserve"> members, review</w:t>
      </w:r>
      <w:r w:rsidR="008351CE" w:rsidRPr="004420D0">
        <w:t xml:space="preserve"> </w:t>
      </w:r>
      <w:r w:rsidRPr="004420D0">
        <w:t xml:space="preserve">submission of contracts or transactions to </w:t>
      </w:r>
      <w:r w:rsidR="00DA2DA6" w:rsidRPr="004420D0">
        <w:t>Directors</w:t>
      </w:r>
      <w:r w:rsidRPr="004420D0">
        <w:t xml:space="preserve"> for </w:t>
      </w:r>
      <w:proofErr w:type="gramStart"/>
      <w:r w:rsidRPr="004420D0">
        <w:t>a</w:t>
      </w:r>
      <w:r w:rsidR="008351CE" w:rsidRPr="004420D0">
        <w:t>pp</w:t>
      </w:r>
      <w:r w:rsidRPr="004420D0">
        <w:t>roval;</w:t>
      </w:r>
      <w:proofErr w:type="gramEnd"/>
    </w:p>
    <w:p w14:paraId="747F68E7" w14:textId="77777777" w:rsidR="00ED7408" w:rsidRPr="004420D0" w:rsidRDefault="003344C1" w:rsidP="00ED7408">
      <w:pPr>
        <w:pStyle w:val="NoSpacing"/>
        <w:numPr>
          <w:ilvl w:val="0"/>
          <w:numId w:val="3"/>
        </w:numPr>
        <w:pBdr>
          <w:bottom w:val="single" w:sz="12" w:space="1" w:color="auto"/>
        </w:pBdr>
      </w:pPr>
      <w:r w:rsidRPr="004420D0">
        <w:t xml:space="preserve">With other </w:t>
      </w:r>
      <w:r w:rsidR="005D6FC1" w:rsidRPr="004420D0">
        <w:t>Board</w:t>
      </w:r>
      <w:r w:rsidRPr="004420D0">
        <w:t xml:space="preserve"> members, review by-laws </w:t>
      </w:r>
      <w:proofErr w:type="gramStart"/>
      <w:r w:rsidRPr="004420D0">
        <w:t>annually;</w:t>
      </w:r>
      <w:proofErr w:type="gramEnd"/>
    </w:p>
    <w:p w14:paraId="12FC8DB6" w14:textId="77777777" w:rsidR="00ED7408" w:rsidRPr="004420D0" w:rsidRDefault="003344C1" w:rsidP="00ED7408">
      <w:pPr>
        <w:pStyle w:val="NoSpacing"/>
        <w:numPr>
          <w:ilvl w:val="0"/>
          <w:numId w:val="3"/>
        </w:numPr>
        <w:pBdr>
          <w:bottom w:val="single" w:sz="12" w:space="1" w:color="auto"/>
        </w:pBdr>
      </w:pPr>
      <w:r w:rsidRPr="004420D0">
        <w:t xml:space="preserve">With other </w:t>
      </w:r>
      <w:r w:rsidR="005D6FC1" w:rsidRPr="004420D0">
        <w:t>Board</w:t>
      </w:r>
      <w:r w:rsidRPr="004420D0">
        <w:t xml:space="preserve"> members, review strategic plan </w:t>
      </w:r>
      <w:proofErr w:type="gramStart"/>
      <w:r w:rsidRPr="004420D0">
        <w:t>annually;</w:t>
      </w:r>
      <w:proofErr w:type="gramEnd"/>
    </w:p>
    <w:p w14:paraId="7CE609F0" w14:textId="77777777" w:rsidR="00ED7408" w:rsidRPr="004420D0" w:rsidRDefault="003344C1" w:rsidP="00ED7408">
      <w:pPr>
        <w:pStyle w:val="NoSpacing"/>
        <w:numPr>
          <w:ilvl w:val="0"/>
          <w:numId w:val="3"/>
        </w:numPr>
        <w:pBdr>
          <w:bottom w:val="single" w:sz="12" w:space="1" w:color="auto"/>
        </w:pBdr>
      </w:pPr>
      <w:r w:rsidRPr="004420D0">
        <w:t xml:space="preserve">Attending some (not all) programs and functions of the centre as the </w:t>
      </w:r>
      <w:r w:rsidR="005D6FC1" w:rsidRPr="004420D0">
        <w:t>Board</w:t>
      </w:r>
      <w:r w:rsidRPr="004420D0">
        <w:t xml:space="preserve"> </w:t>
      </w:r>
      <w:proofErr w:type="gramStart"/>
      <w:r w:rsidRPr="004420D0">
        <w:t>Representative;</w:t>
      </w:r>
      <w:proofErr w:type="gramEnd"/>
    </w:p>
    <w:p w14:paraId="5C3289A0" w14:textId="77777777" w:rsidR="00ED7408" w:rsidRPr="004420D0" w:rsidRDefault="003344C1" w:rsidP="00ED7408">
      <w:pPr>
        <w:pStyle w:val="NoSpacing"/>
        <w:numPr>
          <w:ilvl w:val="0"/>
          <w:numId w:val="3"/>
        </w:numPr>
        <w:pBdr>
          <w:bottom w:val="single" w:sz="12" w:space="1" w:color="auto"/>
        </w:pBdr>
      </w:pPr>
      <w:r w:rsidRPr="004420D0">
        <w:t xml:space="preserve">Act as liaison with government agencies unless delegated to another </w:t>
      </w:r>
      <w:r w:rsidR="00FB76BD" w:rsidRPr="004420D0">
        <w:t>Director</w:t>
      </w:r>
      <w:r w:rsidRPr="004420D0">
        <w:t xml:space="preserve"> of the </w:t>
      </w:r>
      <w:proofErr w:type="gramStart"/>
      <w:r w:rsidR="005D6FC1" w:rsidRPr="004420D0">
        <w:t>Board</w:t>
      </w:r>
      <w:r w:rsidRPr="004420D0">
        <w:t>;</w:t>
      </w:r>
      <w:proofErr w:type="gramEnd"/>
    </w:p>
    <w:p w14:paraId="459205B3" w14:textId="5CCB1834" w:rsidR="00ED7408" w:rsidRPr="004420D0" w:rsidRDefault="003344C1" w:rsidP="00ED7408">
      <w:pPr>
        <w:pStyle w:val="NoSpacing"/>
        <w:numPr>
          <w:ilvl w:val="0"/>
          <w:numId w:val="3"/>
        </w:numPr>
        <w:pBdr>
          <w:bottom w:val="single" w:sz="12" w:space="1" w:color="auto"/>
        </w:pBdr>
      </w:pPr>
      <w:r w:rsidRPr="004420D0">
        <w:t xml:space="preserve">Performing </w:t>
      </w:r>
      <w:r w:rsidR="009D6DE5" w:rsidRPr="004420D0">
        <w:t>other</w:t>
      </w:r>
      <w:r w:rsidRPr="004420D0">
        <w:t xml:space="preserve"> duties which the </w:t>
      </w:r>
      <w:r w:rsidR="005D6FC1" w:rsidRPr="004420D0">
        <w:t>Board</w:t>
      </w:r>
      <w:r w:rsidRPr="004420D0">
        <w:t xml:space="preserve"> may, from time to time, assign</w:t>
      </w:r>
      <w:r w:rsidR="002E18B4" w:rsidRPr="004420D0">
        <w:t>; and</w:t>
      </w:r>
      <w:bookmarkStart w:id="4" w:name="_Hlk160527104"/>
    </w:p>
    <w:p w14:paraId="04ECA406" w14:textId="5BBEE632" w:rsidR="008351CE" w:rsidRPr="004420D0" w:rsidRDefault="008351CE" w:rsidP="00ED7408">
      <w:pPr>
        <w:pStyle w:val="NoSpacing"/>
        <w:numPr>
          <w:ilvl w:val="0"/>
          <w:numId w:val="3"/>
        </w:numPr>
        <w:pBdr>
          <w:bottom w:val="single" w:sz="12" w:space="1" w:color="auto"/>
        </w:pBdr>
      </w:pPr>
      <w:r w:rsidRPr="004420D0">
        <w:t xml:space="preserve">Subject to the NCC Constitution section 6. Finance, Clause (d) any two of the </w:t>
      </w:r>
      <w:r w:rsidR="006D4EC9" w:rsidRPr="004420D0">
        <w:t>four</w:t>
      </w:r>
      <w:r w:rsidRPr="004420D0">
        <w:t xml:space="preserve"> signing </w:t>
      </w:r>
      <w:r w:rsidR="00FB76BD" w:rsidRPr="004420D0">
        <w:t>Officer</w:t>
      </w:r>
      <w:r w:rsidRPr="004420D0">
        <w:t xml:space="preserve">s can authorize by signing all cheques and other payables, however, when possible, the Treasurer shall counter sign with the </w:t>
      </w:r>
      <w:r w:rsidR="00B64EAB" w:rsidRPr="004420D0">
        <w:t>Chair</w:t>
      </w:r>
      <w:r w:rsidR="006D4EC9" w:rsidRPr="004420D0">
        <w:t>,</w:t>
      </w:r>
      <w:r w:rsidRPr="004420D0">
        <w:t xml:space="preserve"> Vice-</w:t>
      </w:r>
      <w:r w:rsidR="00B64EAB" w:rsidRPr="004420D0">
        <w:t>Chair</w:t>
      </w:r>
      <w:r w:rsidR="006D4EC9" w:rsidRPr="004420D0">
        <w:t xml:space="preserve"> or Secretary</w:t>
      </w:r>
      <w:r w:rsidRPr="004420D0">
        <w:t xml:space="preserve"> as required.</w:t>
      </w:r>
    </w:p>
    <w:bookmarkEnd w:id="4"/>
    <w:p w14:paraId="3E54FD71" w14:textId="77777777" w:rsidR="005777DB" w:rsidRDefault="005777DB" w:rsidP="003344C1">
      <w:pPr>
        <w:pStyle w:val="NoSpacing"/>
      </w:pPr>
    </w:p>
    <w:p w14:paraId="3442E4B6" w14:textId="1F65B168" w:rsidR="003344C1" w:rsidRPr="004420D0" w:rsidRDefault="003344C1" w:rsidP="005777DB">
      <w:pPr>
        <w:pStyle w:val="NoSpacing"/>
        <w:numPr>
          <w:ilvl w:val="0"/>
          <w:numId w:val="30"/>
        </w:numPr>
      </w:pPr>
      <w:r w:rsidRPr="005777DB">
        <w:rPr>
          <w:b/>
          <w:bCs/>
        </w:rPr>
        <w:t>The Secretary</w:t>
      </w:r>
      <w:r w:rsidRPr="004420D0">
        <w:t xml:space="preserve"> keeps and maintains the records of the </w:t>
      </w:r>
      <w:r w:rsidR="00FB76BD" w:rsidRPr="004420D0">
        <w:t>Corporation</w:t>
      </w:r>
      <w:r w:rsidRPr="004420D0">
        <w:t>.</w:t>
      </w:r>
    </w:p>
    <w:p w14:paraId="4D171180" w14:textId="1B53A9AA" w:rsidR="003344C1" w:rsidRPr="004420D0" w:rsidRDefault="003344C1" w:rsidP="005777DB">
      <w:pPr>
        <w:pStyle w:val="NoSpacing"/>
        <w:ind w:firstLine="720"/>
      </w:pPr>
      <w:r w:rsidRPr="005777DB">
        <w:rPr>
          <w:b/>
          <w:bCs/>
        </w:rPr>
        <w:t>Duties</w:t>
      </w:r>
      <w:r w:rsidRPr="004420D0">
        <w:t>:</w:t>
      </w:r>
    </w:p>
    <w:p w14:paraId="72A7B285" w14:textId="72CDDF67" w:rsidR="003344C1" w:rsidRPr="004420D0" w:rsidRDefault="003344C1" w:rsidP="00C263E7">
      <w:pPr>
        <w:pStyle w:val="NoSpacing"/>
        <w:numPr>
          <w:ilvl w:val="0"/>
          <w:numId w:val="3"/>
        </w:numPr>
      </w:pPr>
      <w:r w:rsidRPr="004420D0">
        <w:t xml:space="preserve">Keep and maintain records of the </w:t>
      </w:r>
      <w:r w:rsidR="00FB76BD" w:rsidRPr="004420D0">
        <w:t>Corporation</w:t>
      </w:r>
      <w:r w:rsidRPr="004420D0">
        <w:t xml:space="preserve"> including the registry of </w:t>
      </w:r>
      <w:r w:rsidR="00FB76BD" w:rsidRPr="004420D0">
        <w:t>Officer</w:t>
      </w:r>
      <w:r w:rsidRPr="004420D0">
        <w:t xml:space="preserve">s and </w:t>
      </w:r>
      <w:r w:rsidR="00FB76BD" w:rsidRPr="004420D0">
        <w:t>Director</w:t>
      </w:r>
      <w:r w:rsidRPr="004420D0">
        <w:t xml:space="preserve">s, the minutes of the annual general meeting, general meetings and meetings of the </w:t>
      </w:r>
      <w:r w:rsidR="005D6FC1" w:rsidRPr="004420D0">
        <w:t>Board</w:t>
      </w:r>
      <w:r w:rsidRPr="004420D0">
        <w:t xml:space="preserve">, the by-laws and </w:t>
      </w:r>
      <w:proofErr w:type="gramStart"/>
      <w:r w:rsidRPr="004420D0">
        <w:t>resolutions</w:t>
      </w:r>
      <w:r w:rsidR="002E18B4" w:rsidRPr="004420D0">
        <w:t>;</w:t>
      </w:r>
      <w:proofErr w:type="gramEnd"/>
    </w:p>
    <w:p w14:paraId="70C92100" w14:textId="262AD6DA" w:rsidR="003344C1" w:rsidRPr="004420D0" w:rsidRDefault="003344C1" w:rsidP="00C263E7">
      <w:pPr>
        <w:pStyle w:val="NoSpacing"/>
        <w:numPr>
          <w:ilvl w:val="0"/>
          <w:numId w:val="3"/>
        </w:numPr>
      </w:pPr>
      <w:r w:rsidRPr="004420D0">
        <w:t xml:space="preserve">Have custody of the corporate </w:t>
      </w:r>
      <w:proofErr w:type="gramStart"/>
      <w:r w:rsidRPr="004420D0">
        <w:t>seal;</w:t>
      </w:r>
      <w:proofErr w:type="gramEnd"/>
    </w:p>
    <w:p w14:paraId="5481413C" w14:textId="31E31FE9" w:rsidR="003344C1" w:rsidRPr="004420D0" w:rsidRDefault="003344C1" w:rsidP="00C263E7">
      <w:pPr>
        <w:pStyle w:val="NoSpacing"/>
        <w:numPr>
          <w:ilvl w:val="0"/>
          <w:numId w:val="3"/>
        </w:numPr>
      </w:pPr>
      <w:r w:rsidRPr="004420D0">
        <w:t xml:space="preserve">Certify copies of any registry, by-law, resolution or </w:t>
      </w:r>
      <w:proofErr w:type="gramStart"/>
      <w:r w:rsidRPr="004420D0">
        <w:t>minute</w:t>
      </w:r>
      <w:r w:rsidR="006D4EC9" w:rsidRPr="004420D0">
        <w:t>s</w:t>
      </w:r>
      <w:r w:rsidRPr="004420D0">
        <w:t>;</w:t>
      </w:r>
      <w:proofErr w:type="gramEnd"/>
    </w:p>
    <w:p w14:paraId="467D526E" w14:textId="07118700" w:rsidR="003344C1" w:rsidRPr="004420D0" w:rsidRDefault="003344C1" w:rsidP="00C263E7">
      <w:pPr>
        <w:pStyle w:val="NoSpacing"/>
        <w:numPr>
          <w:ilvl w:val="0"/>
          <w:numId w:val="3"/>
        </w:numPr>
      </w:pPr>
      <w:r w:rsidRPr="004420D0">
        <w:t xml:space="preserve">Give notices of the annual general meeting, general meetings and meetings of the </w:t>
      </w:r>
      <w:r w:rsidR="005D6FC1" w:rsidRPr="004420D0">
        <w:t>Board</w:t>
      </w:r>
      <w:r w:rsidRPr="004420D0">
        <w:t xml:space="preserve"> of </w:t>
      </w:r>
      <w:proofErr w:type="gramStart"/>
      <w:r w:rsidR="00FB76BD" w:rsidRPr="004420D0">
        <w:t>Director</w:t>
      </w:r>
      <w:r w:rsidRPr="004420D0">
        <w:t>s;</w:t>
      </w:r>
      <w:proofErr w:type="gramEnd"/>
    </w:p>
    <w:p w14:paraId="23376AEE" w14:textId="4154C805" w:rsidR="003344C1" w:rsidRPr="004420D0" w:rsidRDefault="008351CE" w:rsidP="00C263E7">
      <w:pPr>
        <w:pStyle w:val="NoSpacing"/>
        <w:numPr>
          <w:ilvl w:val="0"/>
          <w:numId w:val="3"/>
        </w:numPr>
      </w:pPr>
      <w:r w:rsidRPr="004420D0">
        <w:t>Be</w:t>
      </w:r>
      <w:r w:rsidR="003344C1" w:rsidRPr="004420D0">
        <w:t xml:space="preserve"> the channel for all correspondence to and </w:t>
      </w:r>
      <w:r w:rsidR="009D6DE5" w:rsidRPr="004420D0">
        <w:t>from</w:t>
      </w:r>
      <w:r w:rsidR="003344C1" w:rsidRPr="004420D0">
        <w:t xml:space="preserve"> the </w:t>
      </w:r>
      <w:r w:rsidR="005D6FC1" w:rsidRPr="004420D0">
        <w:t>Board</w:t>
      </w:r>
      <w:r w:rsidR="003344C1" w:rsidRPr="004420D0">
        <w:t xml:space="preserve">, with the approval of the </w:t>
      </w:r>
      <w:proofErr w:type="gramStart"/>
      <w:r w:rsidR="005D6FC1" w:rsidRPr="004420D0">
        <w:t>Board</w:t>
      </w:r>
      <w:r w:rsidR="002E18B4" w:rsidRPr="004420D0">
        <w:t>;</w:t>
      </w:r>
      <w:proofErr w:type="gramEnd"/>
    </w:p>
    <w:p w14:paraId="3D96F9D4" w14:textId="59AD5B32" w:rsidR="003344C1" w:rsidRPr="004420D0" w:rsidRDefault="003344C1" w:rsidP="00C263E7">
      <w:pPr>
        <w:pStyle w:val="NoSpacing"/>
        <w:numPr>
          <w:ilvl w:val="0"/>
          <w:numId w:val="3"/>
        </w:numPr>
      </w:pPr>
      <w:r w:rsidRPr="004420D0">
        <w:t xml:space="preserve">Perform </w:t>
      </w:r>
      <w:r w:rsidR="009D6DE5" w:rsidRPr="004420D0">
        <w:t>other</w:t>
      </w:r>
      <w:r w:rsidRPr="004420D0">
        <w:t xml:space="preserve"> duties which the </w:t>
      </w:r>
      <w:r w:rsidR="005D6FC1" w:rsidRPr="004420D0">
        <w:t>Board</w:t>
      </w:r>
      <w:r w:rsidRPr="004420D0">
        <w:t xml:space="preserve"> may, from time to time, assign</w:t>
      </w:r>
      <w:r w:rsidR="002E18B4" w:rsidRPr="004420D0">
        <w:t>; and</w:t>
      </w:r>
    </w:p>
    <w:p w14:paraId="1C58A06D" w14:textId="066813AE" w:rsidR="006D4EC9" w:rsidRPr="004420D0" w:rsidRDefault="006D4EC9" w:rsidP="006D4EC9">
      <w:pPr>
        <w:pStyle w:val="NoSpacing"/>
        <w:numPr>
          <w:ilvl w:val="0"/>
          <w:numId w:val="3"/>
        </w:numPr>
      </w:pPr>
      <w:bookmarkStart w:id="5" w:name="_Hlk170929416"/>
      <w:r w:rsidRPr="004420D0">
        <w:t xml:space="preserve">Subject to the NCC Constitution section 6. Finance, Clause (d) any two of the four signing </w:t>
      </w:r>
      <w:r w:rsidR="00FB76BD" w:rsidRPr="004420D0">
        <w:t>Officer</w:t>
      </w:r>
      <w:r w:rsidRPr="004420D0">
        <w:t xml:space="preserve">s can authorize by signing all cheques and other payables, however, when possible, the Treasurer shall counter sign with the </w:t>
      </w:r>
      <w:r w:rsidR="00B64EAB" w:rsidRPr="004420D0">
        <w:t>Chair</w:t>
      </w:r>
      <w:r w:rsidRPr="004420D0">
        <w:t>, Vice-</w:t>
      </w:r>
      <w:r w:rsidR="00B64EAB" w:rsidRPr="004420D0">
        <w:t>Chair</w:t>
      </w:r>
      <w:r w:rsidRPr="004420D0">
        <w:t xml:space="preserve"> or Secretary as required.</w:t>
      </w:r>
    </w:p>
    <w:bookmarkEnd w:id="5"/>
    <w:p w14:paraId="24604D02" w14:textId="1D76FD53" w:rsidR="003344C1" w:rsidRPr="004420D0" w:rsidRDefault="003344C1" w:rsidP="003344C1">
      <w:pPr>
        <w:pStyle w:val="NoSpacing"/>
      </w:pPr>
    </w:p>
    <w:p w14:paraId="78E12A72" w14:textId="6D84C323" w:rsidR="003344C1" w:rsidRPr="004420D0" w:rsidRDefault="005439EB" w:rsidP="005777DB">
      <w:pPr>
        <w:pStyle w:val="NoSpacing"/>
        <w:numPr>
          <w:ilvl w:val="0"/>
          <w:numId w:val="30"/>
        </w:numPr>
      </w:pPr>
      <w:r w:rsidRPr="005777DB">
        <w:rPr>
          <w:b/>
          <w:bCs/>
        </w:rPr>
        <w:t>The Treasurer</w:t>
      </w:r>
      <w:r w:rsidRPr="004420D0">
        <w:t xml:space="preserve"> shall keep and maintain the financial records and books of the </w:t>
      </w:r>
      <w:r w:rsidR="00FB76BD" w:rsidRPr="004420D0">
        <w:t>Corporation</w:t>
      </w:r>
      <w:r w:rsidRPr="004420D0">
        <w:t>.</w:t>
      </w:r>
    </w:p>
    <w:p w14:paraId="068EEB4B" w14:textId="1A35CBAC" w:rsidR="005439EB" w:rsidRPr="004420D0" w:rsidRDefault="005777DB" w:rsidP="005777DB">
      <w:pPr>
        <w:pStyle w:val="NoSpacing"/>
        <w:ind w:left="720"/>
      </w:pPr>
      <w:r w:rsidRPr="005777DB">
        <w:rPr>
          <w:b/>
          <w:bCs/>
        </w:rPr>
        <w:t>Duties</w:t>
      </w:r>
      <w:r>
        <w:t>:</w:t>
      </w:r>
    </w:p>
    <w:p w14:paraId="7E3EC8BD" w14:textId="23D11270" w:rsidR="005439EB" w:rsidRPr="004420D0" w:rsidRDefault="005439EB" w:rsidP="005439EB">
      <w:pPr>
        <w:pStyle w:val="NoSpacing"/>
        <w:numPr>
          <w:ilvl w:val="0"/>
          <w:numId w:val="3"/>
        </w:numPr>
      </w:pPr>
      <w:r w:rsidRPr="004420D0">
        <w:t xml:space="preserve">Countersigning all cheques or other payments with the </w:t>
      </w:r>
      <w:r w:rsidR="00B64EAB" w:rsidRPr="004420D0">
        <w:t>Chair</w:t>
      </w:r>
      <w:r w:rsidR="00387932" w:rsidRPr="004420D0">
        <w:t>, Vice</w:t>
      </w:r>
      <w:r w:rsidRPr="004420D0">
        <w:t>-</w:t>
      </w:r>
      <w:r w:rsidR="00B64EAB" w:rsidRPr="004420D0">
        <w:t>Chair</w:t>
      </w:r>
      <w:r w:rsidR="006D4EC9" w:rsidRPr="004420D0">
        <w:t xml:space="preserve"> or Secretary</w:t>
      </w:r>
      <w:r w:rsidRPr="004420D0">
        <w:t xml:space="preserve"> as </w:t>
      </w:r>
      <w:proofErr w:type="gramStart"/>
      <w:r w:rsidRPr="004420D0">
        <w:t>required</w:t>
      </w:r>
      <w:r w:rsidR="002E18B4" w:rsidRPr="004420D0">
        <w:t>;</w:t>
      </w:r>
      <w:proofErr w:type="gramEnd"/>
    </w:p>
    <w:p w14:paraId="1D8E8305" w14:textId="53B09608" w:rsidR="005439EB" w:rsidRPr="004420D0" w:rsidRDefault="0055021F" w:rsidP="005439EB">
      <w:pPr>
        <w:pStyle w:val="NoSpacing"/>
        <w:numPr>
          <w:ilvl w:val="0"/>
          <w:numId w:val="3"/>
        </w:numPr>
      </w:pPr>
      <w:r w:rsidRPr="004420D0">
        <w:t>Disburs</w:t>
      </w:r>
      <w:r w:rsidR="008351CE" w:rsidRPr="004420D0">
        <w:t>e</w:t>
      </w:r>
      <w:r w:rsidRPr="004420D0">
        <w:t xml:space="preserve"> the funds of the </w:t>
      </w:r>
      <w:r w:rsidR="00FB76BD" w:rsidRPr="004420D0">
        <w:t>Corporation</w:t>
      </w:r>
      <w:r w:rsidRPr="004420D0">
        <w:t xml:space="preserve"> under the direction of the </w:t>
      </w:r>
      <w:r w:rsidR="005D6FC1" w:rsidRPr="004420D0">
        <w:t>Board</w:t>
      </w:r>
      <w:r w:rsidRPr="004420D0">
        <w:t xml:space="preserve"> of </w:t>
      </w:r>
      <w:proofErr w:type="gramStart"/>
      <w:r w:rsidR="00FB76BD" w:rsidRPr="004420D0">
        <w:t>Director</w:t>
      </w:r>
      <w:r w:rsidRPr="004420D0">
        <w:t>s</w:t>
      </w:r>
      <w:r w:rsidR="002E18B4" w:rsidRPr="004420D0">
        <w:t>;</w:t>
      </w:r>
      <w:proofErr w:type="gramEnd"/>
    </w:p>
    <w:p w14:paraId="58E1E693" w14:textId="5474DA08" w:rsidR="0055021F" w:rsidRPr="004420D0" w:rsidRDefault="0055021F" w:rsidP="005439EB">
      <w:pPr>
        <w:pStyle w:val="NoSpacing"/>
        <w:numPr>
          <w:ilvl w:val="0"/>
          <w:numId w:val="3"/>
        </w:numPr>
      </w:pPr>
      <w:r w:rsidRPr="004420D0">
        <w:t>Retai</w:t>
      </w:r>
      <w:r w:rsidR="008351CE" w:rsidRPr="004420D0">
        <w:t>n</w:t>
      </w:r>
      <w:r w:rsidRPr="004420D0">
        <w:t xml:space="preserve"> property vouchers and </w:t>
      </w:r>
      <w:proofErr w:type="gramStart"/>
      <w:r w:rsidRPr="004420D0">
        <w:t>receipts</w:t>
      </w:r>
      <w:r w:rsidR="002E18B4" w:rsidRPr="004420D0">
        <w:t>;</w:t>
      </w:r>
      <w:proofErr w:type="gramEnd"/>
    </w:p>
    <w:p w14:paraId="3B41BEEA" w14:textId="2E00F628" w:rsidR="0055021F" w:rsidRPr="004420D0" w:rsidRDefault="0055021F" w:rsidP="005439EB">
      <w:pPr>
        <w:pStyle w:val="NoSpacing"/>
        <w:numPr>
          <w:ilvl w:val="0"/>
          <w:numId w:val="3"/>
        </w:numPr>
      </w:pPr>
      <w:r w:rsidRPr="004420D0">
        <w:lastRenderedPageBreak/>
        <w:t xml:space="preserve">Render an up-to-date account of the financial position of the </w:t>
      </w:r>
      <w:r w:rsidR="00FB76BD" w:rsidRPr="004420D0">
        <w:t>Corporation</w:t>
      </w:r>
      <w:r w:rsidRPr="004420D0">
        <w:t xml:space="preserve"> at the general </w:t>
      </w:r>
      <w:proofErr w:type="gramStart"/>
      <w:r w:rsidRPr="004420D0">
        <w:t>meetings;</w:t>
      </w:r>
      <w:proofErr w:type="gramEnd"/>
    </w:p>
    <w:p w14:paraId="1B7E7F8C" w14:textId="1AE9F19E" w:rsidR="0055021F" w:rsidRPr="004420D0" w:rsidRDefault="0055021F" w:rsidP="005439EB">
      <w:pPr>
        <w:pStyle w:val="NoSpacing"/>
        <w:numPr>
          <w:ilvl w:val="0"/>
          <w:numId w:val="3"/>
        </w:numPr>
      </w:pPr>
      <w:r w:rsidRPr="004420D0">
        <w:t>Assist</w:t>
      </w:r>
      <w:r w:rsidR="008351CE" w:rsidRPr="004420D0">
        <w:t xml:space="preserve"> </w:t>
      </w:r>
      <w:r w:rsidRPr="004420D0">
        <w:t xml:space="preserve">in the preparation of the reconciliation and annual financial statements of the </w:t>
      </w:r>
      <w:proofErr w:type="gramStart"/>
      <w:r w:rsidR="00FB76BD" w:rsidRPr="004420D0">
        <w:t>Corporation</w:t>
      </w:r>
      <w:r w:rsidRPr="004420D0">
        <w:t>;</w:t>
      </w:r>
      <w:proofErr w:type="gramEnd"/>
    </w:p>
    <w:p w14:paraId="081DFCF6" w14:textId="1FD59C34" w:rsidR="0055021F" w:rsidRPr="004420D0" w:rsidRDefault="0055021F" w:rsidP="005439EB">
      <w:pPr>
        <w:pStyle w:val="NoSpacing"/>
        <w:numPr>
          <w:ilvl w:val="0"/>
          <w:numId w:val="3"/>
        </w:numPr>
      </w:pPr>
      <w:r w:rsidRPr="004420D0">
        <w:t>Validat</w:t>
      </w:r>
      <w:r w:rsidR="008351CE" w:rsidRPr="004420D0">
        <w:t xml:space="preserve">e </w:t>
      </w:r>
      <w:r w:rsidRPr="004420D0">
        <w:t>and pay</w:t>
      </w:r>
      <w:r w:rsidR="008351CE" w:rsidRPr="004420D0">
        <w:t xml:space="preserve"> </w:t>
      </w:r>
      <w:r w:rsidRPr="004420D0">
        <w:t>invoices</w:t>
      </w:r>
      <w:r w:rsidR="00F863BF" w:rsidRPr="004420D0">
        <w:t>, issue</w:t>
      </w:r>
      <w:r w:rsidRPr="004420D0">
        <w:t xml:space="preserve"> receipts, </w:t>
      </w:r>
      <w:r w:rsidR="009D6DE5" w:rsidRPr="004420D0">
        <w:t>maintain</w:t>
      </w:r>
      <w:r w:rsidRPr="004420D0">
        <w:t xml:space="preserve"> </w:t>
      </w:r>
      <w:proofErr w:type="gramStart"/>
      <w:r w:rsidRPr="004420D0">
        <w:t>floats;</w:t>
      </w:r>
      <w:proofErr w:type="gramEnd"/>
    </w:p>
    <w:p w14:paraId="1272693C" w14:textId="358AD269" w:rsidR="0055021F" w:rsidRPr="004420D0" w:rsidRDefault="009D6DE5" w:rsidP="005439EB">
      <w:pPr>
        <w:pStyle w:val="NoSpacing"/>
        <w:numPr>
          <w:ilvl w:val="0"/>
          <w:numId w:val="3"/>
        </w:numPr>
      </w:pPr>
      <w:r w:rsidRPr="004420D0">
        <w:t>Performing</w:t>
      </w:r>
      <w:r w:rsidR="0055021F" w:rsidRPr="004420D0">
        <w:t xml:space="preserve"> other duties which the </w:t>
      </w:r>
      <w:r w:rsidR="005D6FC1" w:rsidRPr="004420D0">
        <w:t>Board</w:t>
      </w:r>
      <w:r w:rsidR="0055021F" w:rsidRPr="004420D0">
        <w:t xml:space="preserve"> may, from time to time, assign</w:t>
      </w:r>
      <w:r w:rsidR="002E18B4" w:rsidRPr="004420D0">
        <w:t>; and</w:t>
      </w:r>
    </w:p>
    <w:p w14:paraId="0703F167" w14:textId="42DC71E5" w:rsidR="0055021F" w:rsidRPr="004420D0" w:rsidRDefault="009D6DE5" w:rsidP="005439EB">
      <w:pPr>
        <w:pStyle w:val="NoSpacing"/>
        <w:numPr>
          <w:ilvl w:val="0"/>
          <w:numId w:val="3"/>
        </w:numPr>
      </w:pPr>
      <w:r w:rsidRPr="004420D0">
        <w:t>Subject</w:t>
      </w:r>
      <w:r w:rsidR="0055021F" w:rsidRPr="004420D0">
        <w:t xml:space="preserve"> to section 6. Finance, Clause (d), in the NCC Constitution, any t</w:t>
      </w:r>
      <w:r w:rsidR="006D4EC9" w:rsidRPr="004420D0">
        <w:t>wo</w:t>
      </w:r>
      <w:r w:rsidR="0055021F" w:rsidRPr="004420D0">
        <w:t xml:space="preserve"> of the </w:t>
      </w:r>
      <w:r w:rsidR="002E18B4" w:rsidRPr="004420D0">
        <w:t>four</w:t>
      </w:r>
      <w:r w:rsidR="0055021F" w:rsidRPr="004420D0">
        <w:t xml:space="preserve"> signing </w:t>
      </w:r>
      <w:r w:rsidR="00FB76BD" w:rsidRPr="004420D0">
        <w:t>Officer</w:t>
      </w:r>
      <w:r w:rsidR="0055021F" w:rsidRPr="004420D0">
        <w:t xml:space="preserve">s can authorize by signing all cheques and other payables, however, when possible, the Treasurer shall </w:t>
      </w:r>
      <w:r w:rsidRPr="004420D0">
        <w:t>counter</w:t>
      </w:r>
      <w:r w:rsidR="0055021F" w:rsidRPr="004420D0">
        <w:t xml:space="preserve"> si</w:t>
      </w:r>
      <w:r w:rsidR="006D4EC9" w:rsidRPr="004420D0">
        <w:t xml:space="preserve">gn </w:t>
      </w:r>
      <w:r w:rsidR="0055021F" w:rsidRPr="004420D0">
        <w:t xml:space="preserve">with the </w:t>
      </w:r>
      <w:r w:rsidR="00B64EAB" w:rsidRPr="004420D0">
        <w:t>Chair</w:t>
      </w:r>
      <w:r w:rsidR="00387932" w:rsidRPr="004420D0">
        <w:t>,</w:t>
      </w:r>
      <w:r w:rsidR="0055021F" w:rsidRPr="004420D0">
        <w:t xml:space="preserve"> Vice-</w:t>
      </w:r>
      <w:r w:rsidR="00B64EAB" w:rsidRPr="004420D0">
        <w:t>Chair</w:t>
      </w:r>
      <w:r w:rsidR="006D4EC9" w:rsidRPr="004420D0">
        <w:t xml:space="preserve"> or Secretary</w:t>
      </w:r>
      <w:r w:rsidR="0055021F" w:rsidRPr="004420D0">
        <w:t xml:space="preserve"> as required. </w:t>
      </w:r>
    </w:p>
    <w:p w14:paraId="3C2380C8" w14:textId="20827BF8" w:rsidR="0055021F" w:rsidRPr="004420D0" w:rsidRDefault="0055021F" w:rsidP="0055021F">
      <w:pPr>
        <w:pStyle w:val="NoSpacing"/>
      </w:pPr>
    </w:p>
    <w:p w14:paraId="5C4B318A" w14:textId="400F42C4" w:rsidR="0055021F" w:rsidRPr="004420D0" w:rsidRDefault="0055021F" w:rsidP="005777DB">
      <w:pPr>
        <w:pStyle w:val="NoSpacing"/>
        <w:numPr>
          <w:ilvl w:val="0"/>
          <w:numId w:val="30"/>
        </w:numPr>
      </w:pPr>
      <w:r w:rsidRPr="005777DB">
        <w:rPr>
          <w:b/>
          <w:bCs/>
        </w:rPr>
        <w:t xml:space="preserve">The </w:t>
      </w:r>
      <w:proofErr w:type="gramStart"/>
      <w:r w:rsidR="00F03542" w:rsidRPr="005777DB">
        <w:rPr>
          <w:b/>
          <w:bCs/>
        </w:rPr>
        <w:t>Event</w:t>
      </w:r>
      <w:r w:rsidR="00C542E7" w:rsidRPr="005777DB">
        <w:rPr>
          <w:b/>
          <w:bCs/>
        </w:rPr>
        <w:t>s</w:t>
      </w:r>
      <w:proofErr w:type="gramEnd"/>
      <w:r w:rsidRPr="005777DB">
        <w:rPr>
          <w:b/>
          <w:bCs/>
        </w:rPr>
        <w:t xml:space="preserve"> Coordinator</w:t>
      </w:r>
      <w:r w:rsidRPr="004420D0">
        <w:t xml:space="preserve"> shall coordinate all programs and events in cooperation with the </w:t>
      </w:r>
      <w:r w:rsidR="000D09BB" w:rsidRPr="004420D0">
        <w:t>Member</w:t>
      </w:r>
      <w:r w:rsidRPr="004420D0">
        <w:t xml:space="preserve">s of the </w:t>
      </w:r>
      <w:r w:rsidR="005D6FC1" w:rsidRPr="004420D0">
        <w:t>Board</w:t>
      </w:r>
      <w:r w:rsidRPr="004420D0">
        <w:t>.</w:t>
      </w:r>
    </w:p>
    <w:p w14:paraId="50BBBB7D" w14:textId="309E600E" w:rsidR="0055021F" w:rsidRPr="004420D0" w:rsidRDefault="0055021F" w:rsidP="005777DB">
      <w:pPr>
        <w:pStyle w:val="NoSpacing"/>
        <w:ind w:firstLine="720"/>
      </w:pPr>
      <w:r w:rsidRPr="005777DB">
        <w:rPr>
          <w:b/>
          <w:bCs/>
        </w:rPr>
        <w:t>Duties</w:t>
      </w:r>
      <w:r w:rsidRPr="004420D0">
        <w:t>:</w:t>
      </w:r>
    </w:p>
    <w:p w14:paraId="46D7CD9B" w14:textId="2711F5C7" w:rsidR="0055021F" w:rsidRPr="004420D0" w:rsidRDefault="0055021F" w:rsidP="0055021F">
      <w:pPr>
        <w:pStyle w:val="NoSpacing"/>
        <w:numPr>
          <w:ilvl w:val="0"/>
          <w:numId w:val="3"/>
        </w:numPr>
      </w:pPr>
      <w:r w:rsidRPr="004420D0">
        <w:t>Form</w:t>
      </w:r>
      <w:r w:rsidR="00F863BF" w:rsidRPr="004420D0">
        <w:t xml:space="preserve"> </w:t>
      </w:r>
      <w:r w:rsidRPr="004420D0">
        <w:t xml:space="preserve">the yearly schedule of events in conjunction with the </w:t>
      </w:r>
      <w:proofErr w:type="gramStart"/>
      <w:r w:rsidR="005D6FC1" w:rsidRPr="004420D0">
        <w:t>Board</w:t>
      </w:r>
      <w:r w:rsidRPr="004420D0">
        <w:t>;</w:t>
      </w:r>
      <w:proofErr w:type="gramEnd"/>
    </w:p>
    <w:p w14:paraId="5598DBE2" w14:textId="14CED7A3" w:rsidR="0055021F" w:rsidRPr="004420D0" w:rsidRDefault="0055021F" w:rsidP="0055021F">
      <w:pPr>
        <w:pStyle w:val="NoSpacing"/>
        <w:numPr>
          <w:ilvl w:val="0"/>
          <w:numId w:val="3"/>
        </w:numPr>
      </w:pPr>
      <w:r w:rsidRPr="004420D0">
        <w:t>Assist</w:t>
      </w:r>
      <w:r w:rsidR="00F863BF" w:rsidRPr="004420D0">
        <w:t xml:space="preserve"> </w:t>
      </w:r>
      <w:r w:rsidRPr="004420D0">
        <w:t xml:space="preserve">in ensuring the success of all </w:t>
      </w:r>
      <w:proofErr w:type="gramStart"/>
      <w:r w:rsidRPr="004420D0">
        <w:t>programs;</w:t>
      </w:r>
      <w:proofErr w:type="gramEnd"/>
    </w:p>
    <w:p w14:paraId="5B5178AD" w14:textId="6203BF86" w:rsidR="0055021F" w:rsidRPr="004420D0" w:rsidRDefault="0055021F" w:rsidP="0055021F">
      <w:pPr>
        <w:pStyle w:val="NoSpacing"/>
        <w:numPr>
          <w:ilvl w:val="0"/>
          <w:numId w:val="3"/>
        </w:numPr>
      </w:pPr>
      <w:r w:rsidRPr="004420D0">
        <w:t xml:space="preserve">Identifying need for volunteers to Volunteer </w:t>
      </w:r>
      <w:proofErr w:type="gramStart"/>
      <w:r w:rsidRPr="004420D0">
        <w:t>Coordinator</w:t>
      </w:r>
      <w:r w:rsidR="002E18B4" w:rsidRPr="004420D0">
        <w:t>;</w:t>
      </w:r>
      <w:proofErr w:type="gramEnd"/>
    </w:p>
    <w:p w14:paraId="1BF42309" w14:textId="7C4A61EF" w:rsidR="0055021F" w:rsidRPr="004420D0" w:rsidRDefault="0055021F" w:rsidP="0055021F">
      <w:pPr>
        <w:pStyle w:val="NoSpacing"/>
        <w:numPr>
          <w:ilvl w:val="0"/>
          <w:numId w:val="3"/>
        </w:numPr>
      </w:pPr>
      <w:r w:rsidRPr="004420D0">
        <w:t xml:space="preserve">Submit event reports to </w:t>
      </w:r>
      <w:r w:rsidR="005D6FC1" w:rsidRPr="004420D0">
        <w:t>Board</w:t>
      </w:r>
      <w:r w:rsidRPr="004420D0">
        <w:t xml:space="preserve"> of </w:t>
      </w:r>
      <w:proofErr w:type="gramStart"/>
      <w:r w:rsidR="00FB76BD" w:rsidRPr="004420D0">
        <w:t>Director</w:t>
      </w:r>
      <w:r w:rsidRPr="004420D0">
        <w:t>s;</w:t>
      </w:r>
      <w:proofErr w:type="gramEnd"/>
    </w:p>
    <w:p w14:paraId="45395327" w14:textId="539B2E42" w:rsidR="0055021F" w:rsidRPr="004420D0" w:rsidRDefault="0055021F" w:rsidP="0055021F">
      <w:pPr>
        <w:pStyle w:val="NoSpacing"/>
        <w:numPr>
          <w:ilvl w:val="0"/>
          <w:numId w:val="3"/>
        </w:numPr>
      </w:pPr>
      <w:r w:rsidRPr="004420D0">
        <w:t>Shar</w:t>
      </w:r>
      <w:r w:rsidR="00F863BF" w:rsidRPr="004420D0">
        <w:t>e</w:t>
      </w:r>
      <w:r w:rsidRPr="004420D0">
        <w:t xml:space="preserve"> program information with the Grassroots editor</w:t>
      </w:r>
      <w:r w:rsidR="00F863BF" w:rsidRPr="004420D0">
        <w:t xml:space="preserve"> and Media Coordinator</w:t>
      </w:r>
      <w:r w:rsidRPr="004420D0">
        <w:t xml:space="preserve"> in a timely </w:t>
      </w:r>
      <w:proofErr w:type="gramStart"/>
      <w:r w:rsidRPr="004420D0">
        <w:t>manner</w:t>
      </w:r>
      <w:r w:rsidR="002E18B4" w:rsidRPr="004420D0">
        <w:t>;</w:t>
      </w:r>
      <w:proofErr w:type="gramEnd"/>
    </w:p>
    <w:p w14:paraId="561ECA02" w14:textId="42CB2753" w:rsidR="00F863BF" w:rsidRPr="004420D0" w:rsidRDefault="00F863BF" w:rsidP="0055021F">
      <w:pPr>
        <w:pStyle w:val="NoSpacing"/>
        <w:numPr>
          <w:ilvl w:val="0"/>
          <w:numId w:val="3"/>
        </w:numPr>
      </w:pPr>
      <w:r w:rsidRPr="004420D0">
        <w:t>Ensure</w:t>
      </w:r>
      <w:r w:rsidR="00DA2DA6" w:rsidRPr="004420D0">
        <w:t xml:space="preserve"> outdoor</w:t>
      </w:r>
      <w:r w:rsidRPr="004420D0">
        <w:t xml:space="preserve"> </w:t>
      </w:r>
      <w:r w:rsidR="00DA2DA6" w:rsidRPr="004420D0">
        <w:t>notice</w:t>
      </w:r>
      <w:r w:rsidRPr="004420D0">
        <w:t xml:space="preserve"> </w:t>
      </w:r>
      <w:r w:rsidR="005D6FC1" w:rsidRPr="004420D0">
        <w:t>board</w:t>
      </w:r>
      <w:r w:rsidRPr="004420D0">
        <w:t xml:space="preserve"> is current and ensure advertising of scheduled events via appropriate </w:t>
      </w:r>
      <w:proofErr w:type="gramStart"/>
      <w:r w:rsidRPr="004420D0">
        <w:t>channels</w:t>
      </w:r>
      <w:r w:rsidR="002E18B4" w:rsidRPr="004420D0">
        <w:t>;</w:t>
      </w:r>
      <w:proofErr w:type="gramEnd"/>
    </w:p>
    <w:p w14:paraId="132166C7" w14:textId="47CA8356" w:rsidR="0055021F" w:rsidRPr="004420D0" w:rsidRDefault="00F863BF" w:rsidP="0055021F">
      <w:pPr>
        <w:pStyle w:val="NoSpacing"/>
        <w:numPr>
          <w:ilvl w:val="0"/>
          <w:numId w:val="3"/>
        </w:numPr>
      </w:pPr>
      <w:r w:rsidRPr="004420D0">
        <w:t>O</w:t>
      </w:r>
      <w:r w:rsidR="0055021F" w:rsidRPr="004420D0">
        <w:t>btain</w:t>
      </w:r>
      <w:r w:rsidRPr="004420D0">
        <w:t xml:space="preserve"> </w:t>
      </w:r>
      <w:r w:rsidR="0055021F" w:rsidRPr="004420D0">
        <w:t xml:space="preserve">any permits and/or licenses </w:t>
      </w:r>
      <w:proofErr w:type="gramStart"/>
      <w:r w:rsidR="0055021F" w:rsidRPr="004420D0">
        <w:t>required;</w:t>
      </w:r>
      <w:proofErr w:type="gramEnd"/>
    </w:p>
    <w:p w14:paraId="5A5050F9" w14:textId="7E6CA7DF" w:rsidR="0055021F" w:rsidRPr="004420D0" w:rsidRDefault="0055021F" w:rsidP="0055021F">
      <w:pPr>
        <w:pStyle w:val="NoSpacing"/>
        <w:numPr>
          <w:ilvl w:val="0"/>
          <w:numId w:val="3"/>
        </w:numPr>
      </w:pPr>
      <w:r w:rsidRPr="004420D0">
        <w:t xml:space="preserve">Responsible for returning liquor to Liquor Control Board of Ontario the next business day after an </w:t>
      </w:r>
      <w:proofErr w:type="gramStart"/>
      <w:r w:rsidRPr="004420D0">
        <w:t>event;</w:t>
      </w:r>
      <w:proofErr w:type="gramEnd"/>
    </w:p>
    <w:p w14:paraId="29710728" w14:textId="60803150" w:rsidR="0055021F" w:rsidRPr="004420D0" w:rsidRDefault="0055021F" w:rsidP="0055021F">
      <w:pPr>
        <w:pStyle w:val="NoSpacing"/>
        <w:numPr>
          <w:ilvl w:val="0"/>
          <w:numId w:val="3"/>
        </w:numPr>
      </w:pPr>
      <w:r w:rsidRPr="004420D0">
        <w:t xml:space="preserve">Responsible for submitting accounting and financial reports and monies to treasurer in a timely </w:t>
      </w:r>
      <w:proofErr w:type="gramStart"/>
      <w:r w:rsidRPr="004420D0">
        <w:t>manner;</w:t>
      </w:r>
      <w:proofErr w:type="gramEnd"/>
    </w:p>
    <w:p w14:paraId="0BD270AF" w14:textId="657957E4" w:rsidR="0055021F" w:rsidRPr="004420D0" w:rsidRDefault="0055021F" w:rsidP="0055021F">
      <w:pPr>
        <w:pStyle w:val="NoSpacing"/>
        <w:numPr>
          <w:ilvl w:val="0"/>
          <w:numId w:val="3"/>
        </w:numPr>
      </w:pPr>
      <w:r w:rsidRPr="004420D0">
        <w:t xml:space="preserve">Ensure event decorations are put up and taken down in a timely </w:t>
      </w:r>
      <w:proofErr w:type="gramStart"/>
      <w:r w:rsidRPr="004420D0">
        <w:t>manner;</w:t>
      </w:r>
      <w:proofErr w:type="gramEnd"/>
    </w:p>
    <w:p w14:paraId="7B2DAA9A" w14:textId="1ECC745C" w:rsidR="0055021F" w:rsidRPr="004420D0" w:rsidRDefault="0055021F" w:rsidP="0055021F">
      <w:pPr>
        <w:pStyle w:val="NoSpacing"/>
        <w:numPr>
          <w:ilvl w:val="0"/>
          <w:numId w:val="3"/>
        </w:numPr>
      </w:pPr>
      <w:r w:rsidRPr="004420D0">
        <w:t xml:space="preserve">Perform other duties which the </w:t>
      </w:r>
      <w:r w:rsidR="00C542E7" w:rsidRPr="004420D0">
        <w:t>B</w:t>
      </w:r>
      <w:r w:rsidRPr="004420D0">
        <w:t xml:space="preserve">oard may, from </w:t>
      </w:r>
      <w:r w:rsidR="009D6DE5" w:rsidRPr="004420D0">
        <w:t>time-to-time</w:t>
      </w:r>
      <w:r w:rsidRPr="004420D0">
        <w:t xml:space="preserve"> assign;</w:t>
      </w:r>
      <w:r w:rsidR="002E18B4" w:rsidRPr="004420D0">
        <w:t xml:space="preserve"> and</w:t>
      </w:r>
    </w:p>
    <w:p w14:paraId="0D8A582A" w14:textId="4E6FD040" w:rsidR="0055021F" w:rsidRPr="004420D0" w:rsidRDefault="0055021F" w:rsidP="0055021F">
      <w:pPr>
        <w:pStyle w:val="NoSpacing"/>
        <w:numPr>
          <w:ilvl w:val="0"/>
          <w:numId w:val="3"/>
        </w:numPr>
      </w:pPr>
      <w:r w:rsidRPr="004420D0">
        <w:t>May delegate any of the above duties to other Board members upon agreement of the Board.</w:t>
      </w:r>
    </w:p>
    <w:p w14:paraId="41F917E0" w14:textId="77777777" w:rsidR="00DB7557" w:rsidRDefault="00DB7557" w:rsidP="0055021F">
      <w:pPr>
        <w:pStyle w:val="NoSpacing"/>
      </w:pPr>
    </w:p>
    <w:p w14:paraId="619A2D89" w14:textId="77777777" w:rsidR="005777DB" w:rsidRDefault="005777DB" w:rsidP="0055021F">
      <w:pPr>
        <w:pStyle w:val="NoSpacing"/>
      </w:pPr>
    </w:p>
    <w:p w14:paraId="73B71B6B" w14:textId="77777777" w:rsidR="005777DB" w:rsidRDefault="005777DB" w:rsidP="0055021F">
      <w:pPr>
        <w:pStyle w:val="NoSpacing"/>
      </w:pPr>
    </w:p>
    <w:p w14:paraId="70383E95" w14:textId="77777777" w:rsidR="005777DB" w:rsidRDefault="005777DB" w:rsidP="0055021F">
      <w:pPr>
        <w:pStyle w:val="NoSpacing"/>
      </w:pPr>
    </w:p>
    <w:p w14:paraId="15BB0A38" w14:textId="77777777" w:rsidR="005777DB" w:rsidRDefault="005777DB" w:rsidP="0055021F">
      <w:pPr>
        <w:pStyle w:val="NoSpacing"/>
      </w:pPr>
    </w:p>
    <w:p w14:paraId="2E8829F4" w14:textId="77777777" w:rsidR="005777DB" w:rsidRDefault="005777DB" w:rsidP="0055021F">
      <w:pPr>
        <w:pStyle w:val="NoSpacing"/>
      </w:pPr>
    </w:p>
    <w:p w14:paraId="78AB4B77" w14:textId="77777777" w:rsidR="005777DB" w:rsidRDefault="005777DB" w:rsidP="0055021F">
      <w:pPr>
        <w:pStyle w:val="NoSpacing"/>
      </w:pPr>
    </w:p>
    <w:p w14:paraId="2F8CFD86" w14:textId="77777777" w:rsidR="005777DB" w:rsidRDefault="005777DB" w:rsidP="0055021F">
      <w:pPr>
        <w:pStyle w:val="NoSpacing"/>
      </w:pPr>
    </w:p>
    <w:p w14:paraId="056EA2F4" w14:textId="77777777" w:rsidR="005777DB" w:rsidRDefault="005777DB" w:rsidP="0055021F">
      <w:pPr>
        <w:pStyle w:val="NoSpacing"/>
      </w:pPr>
    </w:p>
    <w:p w14:paraId="1C918A8C" w14:textId="77777777" w:rsidR="005777DB" w:rsidRDefault="005777DB" w:rsidP="0055021F">
      <w:pPr>
        <w:pStyle w:val="NoSpacing"/>
      </w:pPr>
    </w:p>
    <w:p w14:paraId="4D4E708B" w14:textId="77777777" w:rsidR="005777DB" w:rsidRDefault="005777DB" w:rsidP="0055021F">
      <w:pPr>
        <w:pStyle w:val="NoSpacing"/>
      </w:pPr>
    </w:p>
    <w:p w14:paraId="242EAB42" w14:textId="77777777" w:rsidR="005777DB" w:rsidRDefault="005777DB" w:rsidP="0055021F">
      <w:pPr>
        <w:pStyle w:val="NoSpacing"/>
      </w:pPr>
    </w:p>
    <w:p w14:paraId="4243A7E9" w14:textId="77777777" w:rsidR="005777DB" w:rsidRDefault="005777DB" w:rsidP="0055021F">
      <w:pPr>
        <w:pStyle w:val="NoSpacing"/>
      </w:pPr>
    </w:p>
    <w:p w14:paraId="2608ED90" w14:textId="77777777" w:rsidR="005777DB" w:rsidRDefault="005777DB" w:rsidP="0055021F">
      <w:pPr>
        <w:pStyle w:val="NoSpacing"/>
      </w:pPr>
    </w:p>
    <w:p w14:paraId="5942BC15" w14:textId="77777777" w:rsidR="005777DB" w:rsidRDefault="005777DB" w:rsidP="0055021F">
      <w:pPr>
        <w:pStyle w:val="NoSpacing"/>
      </w:pPr>
    </w:p>
    <w:p w14:paraId="6DFFCC01" w14:textId="77777777" w:rsidR="005777DB" w:rsidRPr="004420D0" w:rsidRDefault="005777DB" w:rsidP="0055021F">
      <w:pPr>
        <w:pStyle w:val="NoSpacing"/>
      </w:pPr>
    </w:p>
    <w:p w14:paraId="3BA67329" w14:textId="442E5ED6" w:rsidR="0055021F" w:rsidRPr="005777DB" w:rsidRDefault="0055021F" w:rsidP="0055021F">
      <w:pPr>
        <w:pStyle w:val="NoSpacing"/>
        <w:rPr>
          <w:b/>
          <w:bCs/>
        </w:rPr>
      </w:pPr>
      <w:r w:rsidRPr="005777DB">
        <w:rPr>
          <w:b/>
          <w:bCs/>
        </w:rPr>
        <w:lastRenderedPageBreak/>
        <w:t>By-Laws and Effective Date</w:t>
      </w:r>
    </w:p>
    <w:p w14:paraId="26306C69" w14:textId="2ABBB48A" w:rsidR="0055021F" w:rsidRPr="004420D0" w:rsidRDefault="0055021F" w:rsidP="0055021F">
      <w:pPr>
        <w:pStyle w:val="NoSpacing"/>
      </w:pPr>
    </w:p>
    <w:p w14:paraId="7E09D50A" w14:textId="2D34086C" w:rsidR="0055021F" w:rsidRPr="004420D0" w:rsidRDefault="0055021F" w:rsidP="0055021F">
      <w:pPr>
        <w:pStyle w:val="NoSpacing"/>
      </w:pPr>
      <w:r w:rsidRPr="004420D0">
        <w:t xml:space="preserve">Subject to the articles, the </w:t>
      </w:r>
      <w:r w:rsidR="00DA0275" w:rsidRPr="004420D0">
        <w:t>B</w:t>
      </w:r>
      <w:r w:rsidRPr="004420D0">
        <w:t xml:space="preserve">oard of </w:t>
      </w:r>
      <w:r w:rsidR="00FB76BD" w:rsidRPr="004420D0">
        <w:t>Director</w:t>
      </w:r>
      <w:r w:rsidRPr="004420D0">
        <w:t xml:space="preserve">s may, by resolution, make, amend or repeal any by-laws that regulate the activities or affairs of the </w:t>
      </w:r>
      <w:r w:rsidR="00FB76BD" w:rsidRPr="004420D0">
        <w:t>Corporation</w:t>
      </w:r>
      <w:r w:rsidRPr="004420D0">
        <w:t xml:space="preserve">. Any such by-law, amendment or repeal shall be effective from the date of the resolution of </w:t>
      </w:r>
      <w:r w:rsidR="00FB76BD" w:rsidRPr="004420D0">
        <w:t>Director</w:t>
      </w:r>
      <w:r w:rsidRPr="004420D0">
        <w:t xml:space="preserve">s </w:t>
      </w:r>
      <w:r w:rsidR="009D6DE5" w:rsidRPr="004420D0">
        <w:t>until</w:t>
      </w:r>
      <w:r w:rsidRPr="004420D0">
        <w:t xml:space="preserve"> the next meeting of </w:t>
      </w:r>
      <w:r w:rsidR="00DA0275" w:rsidRPr="004420D0">
        <w:t>M</w:t>
      </w:r>
      <w:r w:rsidRPr="004420D0">
        <w:t xml:space="preserve">embers where it may be confirmed, rejected or amended by the </w:t>
      </w:r>
      <w:r w:rsidR="00DA0275" w:rsidRPr="004420D0">
        <w:t>M</w:t>
      </w:r>
      <w:r w:rsidRPr="004420D0">
        <w:t xml:space="preserve">embers by ordinary resolution. If the by-law, amendment or repeal is confirmed or confirmed as amended by the </w:t>
      </w:r>
      <w:r w:rsidR="00DA0275" w:rsidRPr="004420D0">
        <w:t>M</w:t>
      </w:r>
      <w:r w:rsidRPr="004420D0">
        <w:t xml:space="preserve">embers it remains effective in the form in which it was confirmed. The by-law, amendment or repeal ceases to have effect if it is not submitted to the </w:t>
      </w:r>
      <w:r w:rsidR="00DA0275" w:rsidRPr="004420D0">
        <w:t>M</w:t>
      </w:r>
      <w:r w:rsidRPr="004420D0">
        <w:t xml:space="preserve">embers at the next meeting of </w:t>
      </w:r>
      <w:r w:rsidR="00DA0275" w:rsidRPr="004420D0">
        <w:t>M</w:t>
      </w:r>
      <w:r w:rsidRPr="004420D0">
        <w:t xml:space="preserve">embers or if it is rejected by the </w:t>
      </w:r>
      <w:r w:rsidR="00DA0275" w:rsidRPr="004420D0">
        <w:t>M</w:t>
      </w:r>
      <w:r w:rsidRPr="004420D0">
        <w:t>embers at the meeting.</w:t>
      </w:r>
    </w:p>
    <w:p w14:paraId="4A92A6DB" w14:textId="77180AA1" w:rsidR="0055021F" w:rsidRPr="004420D0" w:rsidRDefault="0055021F" w:rsidP="0055021F">
      <w:pPr>
        <w:pStyle w:val="NoSpacing"/>
      </w:pPr>
    </w:p>
    <w:p w14:paraId="705CB1FB" w14:textId="2509E1CB" w:rsidR="0055021F" w:rsidRDefault="0055021F" w:rsidP="0055021F">
      <w:pPr>
        <w:pStyle w:val="NoSpacing"/>
      </w:pPr>
      <w:r w:rsidRPr="004420D0">
        <w:t xml:space="preserve">This section does not apply to a by-law that requires a special resolution of the </w:t>
      </w:r>
      <w:r w:rsidR="00DA0275" w:rsidRPr="004420D0">
        <w:t>M</w:t>
      </w:r>
      <w:r w:rsidRPr="004420D0">
        <w:t xml:space="preserve">embers according to subsection </w:t>
      </w:r>
      <w:r w:rsidR="00F863BF" w:rsidRPr="004420D0">
        <w:t>103</w:t>
      </w:r>
      <w:r w:rsidRPr="004420D0">
        <w:t xml:space="preserve"> (fundamental change) of the Act because such by-law amendments or repeals are only effective when confirmed by </w:t>
      </w:r>
      <w:r w:rsidR="00DA0275" w:rsidRPr="004420D0">
        <w:t>M</w:t>
      </w:r>
      <w:r w:rsidRPr="004420D0">
        <w:t>embers.</w:t>
      </w:r>
    </w:p>
    <w:p w14:paraId="4CB3156D" w14:textId="77777777" w:rsidR="005777DB" w:rsidRDefault="005777DB" w:rsidP="0055021F">
      <w:pPr>
        <w:pStyle w:val="NoSpacing"/>
      </w:pPr>
    </w:p>
    <w:p w14:paraId="61AEE2CD" w14:textId="77777777" w:rsidR="005777DB" w:rsidRDefault="005777DB" w:rsidP="0055021F">
      <w:pPr>
        <w:pStyle w:val="NoSpacing"/>
      </w:pPr>
    </w:p>
    <w:p w14:paraId="606E9777" w14:textId="77777777" w:rsidR="005777DB" w:rsidRPr="004420D0" w:rsidRDefault="005777DB" w:rsidP="0055021F">
      <w:pPr>
        <w:pStyle w:val="NoSpacing"/>
      </w:pPr>
    </w:p>
    <w:p w14:paraId="1E802142" w14:textId="3488938E" w:rsidR="0055021F" w:rsidRPr="004420D0" w:rsidRDefault="0055021F" w:rsidP="0055021F">
      <w:pPr>
        <w:pStyle w:val="NoSpacing"/>
      </w:pPr>
    </w:p>
    <w:p w14:paraId="15B899FB" w14:textId="124A9CF6" w:rsidR="00022343" w:rsidRPr="004420D0" w:rsidRDefault="00022343" w:rsidP="0055021F">
      <w:pPr>
        <w:pStyle w:val="NoSpacing"/>
      </w:pPr>
      <w:r w:rsidRPr="004420D0">
        <w:t>_____________________________</w:t>
      </w:r>
      <w:r w:rsidRPr="004420D0">
        <w:tab/>
      </w:r>
      <w:r w:rsidRPr="004420D0">
        <w:tab/>
      </w:r>
      <w:r w:rsidRPr="004420D0">
        <w:tab/>
      </w:r>
      <w:r w:rsidRPr="004420D0">
        <w:tab/>
      </w:r>
      <w:r w:rsidRPr="004420D0">
        <w:tab/>
        <w:t>_________________________</w:t>
      </w:r>
    </w:p>
    <w:p w14:paraId="53743832" w14:textId="1D4185FE" w:rsidR="00022343" w:rsidRPr="004420D0" w:rsidRDefault="00B64EAB" w:rsidP="0055021F">
      <w:pPr>
        <w:pStyle w:val="NoSpacing"/>
      </w:pPr>
      <w:r w:rsidRPr="004420D0">
        <w:t>Chair</w:t>
      </w:r>
      <w:r w:rsidR="00F65E6D" w:rsidRPr="004420D0">
        <w:tab/>
      </w:r>
      <w:r w:rsidR="00F65E6D" w:rsidRPr="004420D0">
        <w:tab/>
      </w:r>
      <w:r w:rsidR="00F65E6D" w:rsidRPr="004420D0">
        <w:tab/>
      </w:r>
      <w:r w:rsidR="00F65E6D" w:rsidRPr="004420D0">
        <w:tab/>
      </w:r>
      <w:r w:rsidR="00F65E6D" w:rsidRPr="004420D0">
        <w:tab/>
      </w:r>
      <w:r w:rsidR="00F65E6D" w:rsidRPr="004420D0">
        <w:tab/>
      </w:r>
      <w:r w:rsidR="00F65E6D" w:rsidRPr="004420D0">
        <w:tab/>
      </w:r>
      <w:r w:rsidR="00F65E6D" w:rsidRPr="004420D0">
        <w:tab/>
      </w:r>
      <w:r w:rsidR="005777DB">
        <w:tab/>
      </w:r>
      <w:r w:rsidR="00F65E6D" w:rsidRPr="004420D0">
        <w:t>Vice</w:t>
      </w:r>
      <w:r w:rsidR="00F43C2D" w:rsidRPr="004420D0">
        <w:t>-</w:t>
      </w:r>
      <w:r w:rsidR="00F65E6D" w:rsidRPr="004420D0">
        <w:t xml:space="preserve"> </w:t>
      </w:r>
      <w:r w:rsidRPr="004420D0">
        <w:t>Chair</w:t>
      </w:r>
    </w:p>
    <w:p w14:paraId="151E2540" w14:textId="4087BF3F" w:rsidR="00022343" w:rsidRPr="004420D0" w:rsidRDefault="00022343" w:rsidP="0055021F">
      <w:pPr>
        <w:pStyle w:val="NoSpacing"/>
      </w:pPr>
    </w:p>
    <w:p w14:paraId="32C0BA2A" w14:textId="26B2B4C7" w:rsidR="00022343" w:rsidRPr="004420D0" w:rsidRDefault="00022343" w:rsidP="0055021F">
      <w:pPr>
        <w:pStyle w:val="NoSpacing"/>
      </w:pPr>
    </w:p>
    <w:p w14:paraId="30CDEFC4" w14:textId="6773F1E4" w:rsidR="00022343" w:rsidRPr="004420D0" w:rsidRDefault="00022343" w:rsidP="0055021F">
      <w:pPr>
        <w:pStyle w:val="NoSpacing"/>
      </w:pPr>
    </w:p>
    <w:p w14:paraId="6613A0CD" w14:textId="1A0CC4AC" w:rsidR="00022343" w:rsidRPr="004420D0" w:rsidRDefault="00022343" w:rsidP="0055021F">
      <w:pPr>
        <w:pStyle w:val="NoSpacing"/>
      </w:pPr>
    </w:p>
    <w:p w14:paraId="4343AADE" w14:textId="15FEDB05" w:rsidR="00022343" w:rsidRPr="004420D0" w:rsidRDefault="00022343" w:rsidP="0055021F">
      <w:pPr>
        <w:pStyle w:val="NoSpacing"/>
      </w:pPr>
    </w:p>
    <w:p w14:paraId="6D251685" w14:textId="1138186A" w:rsidR="00022343" w:rsidRPr="004420D0" w:rsidRDefault="00022343" w:rsidP="0055021F">
      <w:pPr>
        <w:pStyle w:val="NoSpacing"/>
      </w:pPr>
      <w:r w:rsidRPr="004420D0">
        <w:t>________________________________</w:t>
      </w:r>
      <w:r w:rsidRPr="004420D0">
        <w:tab/>
      </w:r>
      <w:r w:rsidRPr="004420D0">
        <w:tab/>
      </w:r>
      <w:r w:rsidRPr="004420D0">
        <w:tab/>
      </w:r>
      <w:r w:rsidRPr="004420D0">
        <w:tab/>
      </w:r>
      <w:r w:rsidRPr="004420D0">
        <w:tab/>
        <w:t>__________________________</w:t>
      </w:r>
    </w:p>
    <w:p w14:paraId="300D4239" w14:textId="25144B95" w:rsidR="00022343" w:rsidRPr="004420D0" w:rsidRDefault="00F65E6D" w:rsidP="0055021F">
      <w:pPr>
        <w:pStyle w:val="NoSpacing"/>
      </w:pPr>
      <w:r w:rsidRPr="004420D0">
        <w:t>Secretary</w:t>
      </w:r>
      <w:r w:rsidRPr="004420D0">
        <w:tab/>
      </w:r>
      <w:r w:rsidRPr="004420D0">
        <w:tab/>
      </w:r>
      <w:r w:rsidRPr="004420D0">
        <w:tab/>
      </w:r>
      <w:r w:rsidRPr="004420D0">
        <w:tab/>
      </w:r>
      <w:r w:rsidRPr="004420D0">
        <w:tab/>
      </w:r>
      <w:r w:rsidRPr="004420D0">
        <w:tab/>
      </w:r>
      <w:r w:rsidRPr="004420D0">
        <w:tab/>
      </w:r>
      <w:r w:rsidRPr="004420D0">
        <w:tab/>
        <w:t>Treasurer</w:t>
      </w:r>
    </w:p>
    <w:p w14:paraId="5CAEE2E6" w14:textId="3C4371B0" w:rsidR="00022343" w:rsidRPr="004420D0" w:rsidRDefault="00022343" w:rsidP="0055021F">
      <w:pPr>
        <w:pStyle w:val="NoSpacing"/>
      </w:pPr>
    </w:p>
    <w:p w14:paraId="0EC5137C" w14:textId="3989343E" w:rsidR="00022343" w:rsidRDefault="00022343" w:rsidP="0055021F">
      <w:pPr>
        <w:pStyle w:val="NoSpacing"/>
      </w:pPr>
    </w:p>
    <w:p w14:paraId="0864C761" w14:textId="77777777" w:rsidR="005777DB" w:rsidRPr="004420D0" w:rsidRDefault="005777DB" w:rsidP="0055021F">
      <w:pPr>
        <w:pStyle w:val="NoSpacing"/>
      </w:pPr>
    </w:p>
    <w:p w14:paraId="5FA61134" w14:textId="00EEDA33" w:rsidR="00022343" w:rsidRPr="004420D0" w:rsidRDefault="00022343" w:rsidP="0055021F">
      <w:pPr>
        <w:pStyle w:val="NoSpacing"/>
      </w:pPr>
    </w:p>
    <w:p w14:paraId="663595FD" w14:textId="30C80558" w:rsidR="00022343" w:rsidRPr="004420D0" w:rsidRDefault="00022343" w:rsidP="0055021F">
      <w:pPr>
        <w:pStyle w:val="NoSpacing"/>
      </w:pPr>
    </w:p>
    <w:p w14:paraId="0481DEA2" w14:textId="16A44CD4" w:rsidR="00022343" w:rsidRPr="004420D0" w:rsidRDefault="00022343" w:rsidP="0055021F">
      <w:pPr>
        <w:pStyle w:val="NoSpacing"/>
      </w:pPr>
      <w:r w:rsidRPr="004420D0">
        <w:t>__________________________________</w:t>
      </w:r>
    </w:p>
    <w:p w14:paraId="38240F3F" w14:textId="6E07F4A4" w:rsidR="00F65E6D" w:rsidRPr="004420D0" w:rsidRDefault="00F863BF" w:rsidP="0055021F">
      <w:pPr>
        <w:pStyle w:val="NoSpacing"/>
      </w:pPr>
      <w:r w:rsidRPr="004420D0">
        <w:t>E</w:t>
      </w:r>
      <w:r w:rsidR="00DC302F" w:rsidRPr="004420D0">
        <w:t>vent</w:t>
      </w:r>
      <w:r w:rsidR="00DA0275" w:rsidRPr="004420D0">
        <w:t>s</w:t>
      </w:r>
      <w:r w:rsidR="00F65E6D" w:rsidRPr="004420D0">
        <w:t xml:space="preserve"> Coordinator </w:t>
      </w:r>
    </w:p>
    <w:sectPr w:rsidR="00F65E6D" w:rsidRPr="004420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78302" w14:textId="77777777" w:rsidR="00314200" w:rsidRDefault="00314200" w:rsidP="004420D0">
      <w:pPr>
        <w:spacing w:after="0" w:line="240" w:lineRule="auto"/>
      </w:pPr>
      <w:r>
        <w:separator/>
      </w:r>
    </w:p>
  </w:endnote>
  <w:endnote w:type="continuationSeparator" w:id="0">
    <w:p w14:paraId="3CF4759B" w14:textId="77777777" w:rsidR="00314200" w:rsidRDefault="00314200" w:rsidP="0044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BED6" w14:textId="77777777" w:rsidR="004420D0" w:rsidRDefault="00442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03AC" w14:textId="77777777" w:rsidR="004420D0" w:rsidRDefault="00442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EAA62" w14:textId="77777777" w:rsidR="004420D0" w:rsidRDefault="00442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2FFB" w14:textId="77777777" w:rsidR="00314200" w:rsidRDefault="00314200" w:rsidP="004420D0">
      <w:pPr>
        <w:spacing w:after="0" w:line="240" w:lineRule="auto"/>
      </w:pPr>
      <w:r>
        <w:separator/>
      </w:r>
    </w:p>
  </w:footnote>
  <w:footnote w:type="continuationSeparator" w:id="0">
    <w:p w14:paraId="685DAC45" w14:textId="77777777" w:rsidR="00314200" w:rsidRDefault="00314200" w:rsidP="0044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7E97" w14:textId="28F7D268" w:rsidR="004420D0" w:rsidRDefault="00442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B2E5" w14:textId="464F9F78" w:rsidR="004420D0" w:rsidRDefault="00442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033C" w14:textId="2D942FBB" w:rsidR="004420D0" w:rsidRDefault="00442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D6C"/>
    <w:multiLevelType w:val="hybridMultilevel"/>
    <w:tmpl w:val="73BA4350"/>
    <w:lvl w:ilvl="0" w:tplc="6584F41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BC772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6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294F69"/>
    <w:multiLevelType w:val="hybridMultilevel"/>
    <w:tmpl w:val="67E681F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024E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6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3E4109"/>
    <w:multiLevelType w:val="hybridMultilevel"/>
    <w:tmpl w:val="7610A1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67F61AC"/>
    <w:multiLevelType w:val="hybridMultilevel"/>
    <w:tmpl w:val="9CB451FC"/>
    <w:lvl w:ilvl="0" w:tplc="FFFFFFFF">
      <w:start w:val="1"/>
      <w:numFmt w:val="lowerLetter"/>
      <w:lvlText w:val="%1)"/>
      <w:lvlJc w:val="left"/>
      <w:pPr>
        <w:ind w:left="1069" w:hanging="360"/>
      </w:pPr>
      <w:rPr>
        <w:rFonts w:asciiTheme="minorHAnsi" w:eastAsiaTheme="minorHAnsi" w:hAnsiTheme="minorHAnsi" w:cstheme="minorBidi"/>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0691204B"/>
    <w:multiLevelType w:val="hybridMultilevel"/>
    <w:tmpl w:val="06AC4102"/>
    <w:lvl w:ilvl="0" w:tplc="1F84911A">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7" w15:restartNumberingAfterBreak="0">
    <w:nsid w:val="087516D0"/>
    <w:multiLevelType w:val="hybridMultilevel"/>
    <w:tmpl w:val="4E3822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A271BB3"/>
    <w:multiLevelType w:val="hybridMultilevel"/>
    <w:tmpl w:val="FADEA944"/>
    <w:lvl w:ilvl="0" w:tplc="1009000F">
      <w:start w:val="1"/>
      <w:numFmt w:val="decimal"/>
      <w:lvlText w:val="%1."/>
      <w:lvlJc w:val="left"/>
      <w:pPr>
        <w:ind w:left="1130" w:hanging="360"/>
      </w:pPr>
      <w:rPr>
        <w:rFonts w:hint="default"/>
      </w:rPr>
    </w:lvl>
    <w:lvl w:ilvl="1" w:tplc="10090019" w:tentative="1">
      <w:start w:val="1"/>
      <w:numFmt w:val="lowerLetter"/>
      <w:lvlText w:val="%2."/>
      <w:lvlJc w:val="left"/>
      <w:pPr>
        <w:ind w:left="1850" w:hanging="360"/>
      </w:pPr>
    </w:lvl>
    <w:lvl w:ilvl="2" w:tplc="1009001B" w:tentative="1">
      <w:start w:val="1"/>
      <w:numFmt w:val="lowerRoman"/>
      <w:lvlText w:val="%3."/>
      <w:lvlJc w:val="right"/>
      <w:pPr>
        <w:ind w:left="2570" w:hanging="180"/>
      </w:pPr>
    </w:lvl>
    <w:lvl w:ilvl="3" w:tplc="1009000F" w:tentative="1">
      <w:start w:val="1"/>
      <w:numFmt w:val="decimal"/>
      <w:lvlText w:val="%4."/>
      <w:lvlJc w:val="left"/>
      <w:pPr>
        <w:ind w:left="3290" w:hanging="360"/>
      </w:pPr>
    </w:lvl>
    <w:lvl w:ilvl="4" w:tplc="10090019" w:tentative="1">
      <w:start w:val="1"/>
      <w:numFmt w:val="lowerLetter"/>
      <w:lvlText w:val="%5."/>
      <w:lvlJc w:val="left"/>
      <w:pPr>
        <w:ind w:left="4010" w:hanging="360"/>
      </w:pPr>
    </w:lvl>
    <w:lvl w:ilvl="5" w:tplc="1009001B" w:tentative="1">
      <w:start w:val="1"/>
      <w:numFmt w:val="lowerRoman"/>
      <w:lvlText w:val="%6."/>
      <w:lvlJc w:val="right"/>
      <w:pPr>
        <w:ind w:left="4730" w:hanging="180"/>
      </w:pPr>
    </w:lvl>
    <w:lvl w:ilvl="6" w:tplc="1009000F" w:tentative="1">
      <w:start w:val="1"/>
      <w:numFmt w:val="decimal"/>
      <w:lvlText w:val="%7."/>
      <w:lvlJc w:val="left"/>
      <w:pPr>
        <w:ind w:left="5450" w:hanging="360"/>
      </w:pPr>
    </w:lvl>
    <w:lvl w:ilvl="7" w:tplc="10090019" w:tentative="1">
      <w:start w:val="1"/>
      <w:numFmt w:val="lowerLetter"/>
      <w:lvlText w:val="%8."/>
      <w:lvlJc w:val="left"/>
      <w:pPr>
        <w:ind w:left="6170" w:hanging="360"/>
      </w:pPr>
    </w:lvl>
    <w:lvl w:ilvl="8" w:tplc="1009001B" w:tentative="1">
      <w:start w:val="1"/>
      <w:numFmt w:val="lowerRoman"/>
      <w:lvlText w:val="%9."/>
      <w:lvlJc w:val="right"/>
      <w:pPr>
        <w:ind w:left="6890" w:hanging="180"/>
      </w:pPr>
    </w:lvl>
  </w:abstractNum>
  <w:abstractNum w:abstractNumId="9" w15:restartNumberingAfterBreak="0">
    <w:nsid w:val="0A3D66A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753689"/>
    <w:multiLevelType w:val="hybridMultilevel"/>
    <w:tmpl w:val="CCE85F8A"/>
    <w:lvl w:ilvl="0" w:tplc="F8849252">
      <w:start w:val="1"/>
      <w:numFmt w:val="decimal"/>
      <w:lvlText w:val="%1."/>
      <w:lvlJc w:val="left"/>
      <w:pPr>
        <w:ind w:left="7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D984493"/>
    <w:multiLevelType w:val="hybridMultilevel"/>
    <w:tmpl w:val="E2B82D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1069"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47B5A9C"/>
    <w:multiLevelType w:val="hybridMultilevel"/>
    <w:tmpl w:val="C906A582"/>
    <w:lvl w:ilvl="0" w:tplc="939C3670">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1FAB1E8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4D17B8"/>
    <w:multiLevelType w:val="hybridMultilevel"/>
    <w:tmpl w:val="EE20E106"/>
    <w:lvl w:ilvl="0" w:tplc="9D428B0C">
      <w:start w:val="1"/>
      <w:numFmt w:val="decimal"/>
      <w:lvlText w:val="%1."/>
      <w:lvlJc w:val="left"/>
      <w:pPr>
        <w:ind w:left="1069" w:hanging="360"/>
      </w:pPr>
      <w:rPr>
        <w:rFonts w:hint="default"/>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5" w15:restartNumberingAfterBreak="0">
    <w:nsid w:val="26536CE7"/>
    <w:multiLevelType w:val="hybridMultilevel"/>
    <w:tmpl w:val="78108AB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62C9F"/>
    <w:multiLevelType w:val="hybridMultilevel"/>
    <w:tmpl w:val="126E866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start w:val="1"/>
      <w:numFmt w:val="decimal"/>
      <w:lvlText w:val="%7."/>
      <w:lvlJc w:val="left"/>
      <w:pPr>
        <w:ind w:left="1069"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26A48D5"/>
    <w:multiLevelType w:val="hybridMultilevel"/>
    <w:tmpl w:val="8A5419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256CE4"/>
    <w:multiLevelType w:val="hybridMultilevel"/>
    <w:tmpl w:val="51E08F84"/>
    <w:lvl w:ilvl="0" w:tplc="F8849252">
      <w:start w:val="1"/>
      <w:numFmt w:val="decimal"/>
      <w:lvlText w:val="%1."/>
      <w:lvlJc w:val="left"/>
      <w:pPr>
        <w:ind w:left="1069" w:hanging="360"/>
      </w:pPr>
      <w:rPr>
        <w:rFonts w:hint="default"/>
      </w:rPr>
    </w:lvl>
    <w:lvl w:ilvl="1" w:tplc="10090019">
      <w:start w:val="1"/>
      <w:numFmt w:val="lowerLetter"/>
      <w:lvlText w:val="%2."/>
      <w:lvlJc w:val="left"/>
      <w:pPr>
        <w:ind w:left="1789" w:hanging="360"/>
      </w:pPr>
    </w:lvl>
    <w:lvl w:ilvl="2" w:tplc="1009001B">
      <w:start w:val="1"/>
      <w:numFmt w:val="lowerRoman"/>
      <w:lvlText w:val="%3."/>
      <w:lvlJc w:val="right"/>
      <w:pPr>
        <w:ind w:left="2509" w:hanging="180"/>
      </w:pPr>
    </w:lvl>
    <w:lvl w:ilvl="3" w:tplc="E73C9B1A">
      <w:start w:val="1"/>
      <w:numFmt w:val="lowerRoman"/>
      <w:lvlText w:val="%4)"/>
      <w:lvlJc w:val="left"/>
      <w:pPr>
        <w:ind w:left="3589" w:hanging="720"/>
      </w:pPr>
      <w:rPr>
        <w:rFonts w:hint="default"/>
      </w:rPr>
    </w:lvl>
    <w:lvl w:ilvl="4" w:tplc="5088E626">
      <w:start w:val="1"/>
      <w:numFmt w:val="lowerLetter"/>
      <w:lvlText w:val="%5)"/>
      <w:lvlJc w:val="left"/>
      <w:pPr>
        <w:ind w:left="1353" w:hanging="360"/>
      </w:pPr>
      <w:rPr>
        <w:rFonts w:hint="default"/>
      </w:rPr>
    </w:lvl>
    <w:lvl w:ilvl="5" w:tplc="1009001B" w:tentative="1">
      <w:start w:val="1"/>
      <w:numFmt w:val="lowerRoman"/>
      <w:lvlText w:val="%6."/>
      <w:lvlJc w:val="right"/>
      <w:pPr>
        <w:ind w:left="4669" w:hanging="180"/>
      </w:pPr>
    </w:lvl>
    <w:lvl w:ilvl="6" w:tplc="1009000F">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9" w15:restartNumberingAfterBreak="0">
    <w:nsid w:val="38A31327"/>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6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721371"/>
    <w:multiLevelType w:val="hybridMultilevel"/>
    <w:tmpl w:val="7584B172"/>
    <w:lvl w:ilvl="0" w:tplc="052E1B82">
      <w:start w:val="1"/>
      <w:numFmt w:val="decimal"/>
      <w:lvlText w:val="%1."/>
      <w:lvlJc w:val="left"/>
      <w:pPr>
        <w:ind w:left="720" w:hanging="360"/>
      </w:pPr>
      <w:rPr>
        <w:rFonts w:hint="default"/>
        <w:b/>
        <w:bCs/>
      </w:rPr>
    </w:lvl>
    <w:lvl w:ilvl="1" w:tplc="16B09C1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7A551E2"/>
    <w:multiLevelType w:val="hybridMultilevel"/>
    <w:tmpl w:val="B4F463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F0AA64EA">
      <w:start w:val="1"/>
      <w:numFmt w:val="lowerRoman"/>
      <w:lvlText w:val="%4."/>
      <w:lvlJc w:val="left"/>
      <w:pPr>
        <w:ind w:left="1636" w:hanging="360"/>
      </w:pPr>
      <w:rPr>
        <w:rFonts w:asciiTheme="minorHAnsi" w:eastAsiaTheme="minorHAnsi" w:hAnsiTheme="minorHAnsi" w:cstheme="minorBidi"/>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5B1B2C"/>
    <w:multiLevelType w:val="hybridMultilevel"/>
    <w:tmpl w:val="59D8214E"/>
    <w:lvl w:ilvl="0" w:tplc="7FBE1EC2">
      <w:start w:val="9"/>
      <w:numFmt w:val="bullet"/>
      <w:lvlText w:val=""/>
      <w:lvlJc w:val="left"/>
      <w:pPr>
        <w:ind w:left="1352"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063A9C"/>
    <w:multiLevelType w:val="hybridMultilevel"/>
    <w:tmpl w:val="EEF83C44"/>
    <w:lvl w:ilvl="0" w:tplc="0980AF0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26BEA"/>
    <w:multiLevelType w:val="hybridMultilevel"/>
    <w:tmpl w:val="F4F4C7B0"/>
    <w:lvl w:ilvl="0" w:tplc="1E145A8E">
      <w:start w:val="1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FD0880"/>
    <w:multiLevelType w:val="hybridMultilevel"/>
    <w:tmpl w:val="DAC8DFE6"/>
    <w:lvl w:ilvl="0" w:tplc="1009000F">
      <w:start w:val="1"/>
      <w:numFmt w:val="decimal"/>
      <w:lvlText w:val="%1."/>
      <w:lvlJc w:val="left"/>
      <w:pPr>
        <w:ind w:left="1069" w:hanging="360"/>
      </w:pPr>
      <w:rPr>
        <w:rFonts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6" w15:restartNumberingAfterBreak="0">
    <w:nsid w:val="6D797DE4"/>
    <w:multiLevelType w:val="hybridMultilevel"/>
    <w:tmpl w:val="FB0E0898"/>
    <w:lvl w:ilvl="0" w:tplc="3E84BB38">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15:restartNumberingAfterBreak="0">
    <w:nsid w:val="6FD63A0D"/>
    <w:multiLevelType w:val="hybridMultilevel"/>
    <w:tmpl w:val="B73E38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0360FB5"/>
    <w:multiLevelType w:val="hybridMultilevel"/>
    <w:tmpl w:val="9CB451FC"/>
    <w:lvl w:ilvl="0" w:tplc="AF783BE4">
      <w:start w:val="1"/>
      <w:numFmt w:val="lowerLetter"/>
      <w:lvlText w:val="%1)"/>
      <w:lvlJc w:val="left"/>
      <w:pPr>
        <w:ind w:left="1352" w:hanging="360"/>
      </w:pPr>
      <w:rPr>
        <w:rFonts w:asciiTheme="minorHAnsi" w:eastAsiaTheme="minorHAnsi" w:hAnsiTheme="minorHAnsi" w:cstheme="minorBidi"/>
      </w:rPr>
    </w:lvl>
    <w:lvl w:ilvl="1" w:tplc="10090019" w:tentative="1">
      <w:start w:val="1"/>
      <w:numFmt w:val="lowerLetter"/>
      <w:lvlText w:val="%2."/>
      <w:lvlJc w:val="left"/>
      <w:pPr>
        <w:ind w:left="2072" w:hanging="360"/>
      </w:pPr>
    </w:lvl>
    <w:lvl w:ilvl="2" w:tplc="1009001B" w:tentative="1">
      <w:start w:val="1"/>
      <w:numFmt w:val="lowerRoman"/>
      <w:lvlText w:val="%3."/>
      <w:lvlJc w:val="right"/>
      <w:pPr>
        <w:ind w:left="2792" w:hanging="180"/>
      </w:pPr>
    </w:lvl>
    <w:lvl w:ilvl="3" w:tplc="1009000F" w:tentative="1">
      <w:start w:val="1"/>
      <w:numFmt w:val="decimal"/>
      <w:lvlText w:val="%4."/>
      <w:lvlJc w:val="left"/>
      <w:pPr>
        <w:ind w:left="3512" w:hanging="360"/>
      </w:pPr>
    </w:lvl>
    <w:lvl w:ilvl="4" w:tplc="10090019" w:tentative="1">
      <w:start w:val="1"/>
      <w:numFmt w:val="lowerLetter"/>
      <w:lvlText w:val="%5."/>
      <w:lvlJc w:val="left"/>
      <w:pPr>
        <w:ind w:left="4232" w:hanging="360"/>
      </w:pPr>
    </w:lvl>
    <w:lvl w:ilvl="5" w:tplc="1009001B" w:tentative="1">
      <w:start w:val="1"/>
      <w:numFmt w:val="lowerRoman"/>
      <w:lvlText w:val="%6."/>
      <w:lvlJc w:val="right"/>
      <w:pPr>
        <w:ind w:left="4952" w:hanging="180"/>
      </w:pPr>
    </w:lvl>
    <w:lvl w:ilvl="6" w:tplc="1009000F">
      <w:start w:val="1"/>
      <w:numFmt w:val="decimal"/>
      <w:lvlText w:val="%7."/>
      <w:lvlJc w:val="left"/>
      <w:pPr>
        <w:ind w:left="5672" w:hanging="360"/>
      </w:pPr>
    </w:lvl>
    <w:lvl w:ilvl="7" w:tplc="10090019" w:tentative="1">
      <w:start w:val="1"/>
      <w:numFmt w:val="lowerLetter"/>
      <w:lvlText w:val="%8."/>
      <w:lvlJc w:val="left"/>
      <w:pPr>
        <w:ind w:left="6392" w:hanging="360"/>
      </w:pPr>
    </w:lvl>
    <w:lvl w:ilvl="8" w:tplc="1009001B" w:tentative="1">
      <w:start w:val="1"/>
      <w:numFmt w:val="lowerRoman"/>
      <w:lvlText w:val="%9."/>
      <w:lvlJc w:val="right"/>
      <w:pPr>
        <w:ind w:left="7112" w:hanging="180"/>
      </w:pPr>
    </w:lvl>
  </w:abstractNum>
  <w:abstractNum w:abstractNumId="29" w15:restartNumberingAfterBreak="0">
    <w:nsid w:val="741461FE"/>
    <w:multiLevelType w:val="hybridMultilevel"/>
    <w:tmpl w:val="0D5CF0B0"/>
    <w:lvl w:ilvl="0" w:tplc="052E1B82">
      <w:start w:val="1"/>
      <w:numFmt w:val="decimal"/>
      <w:lvlText w:val="%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34240847">
    <w:abstractNumId w:val="27"/>
  </w:num>
  <w:num w:numId="2" w16cid:durableId="2066678083">
    <w:abstractNumId w:val="7"/>
  </w:num>
  <w:num w:numId="3" w16cid:durableId="650796296">
    <w:abstractNumId w:val="22"/>
  </w:num>
  <w:num w:numId="4" w16cid:durableId="44914382">
    <w:abstractNumId w:val="20"/>
  </w:num>
  <w:num w:numId="5" w16cid:durableId="819883409">
    <w:abstractNumId w:val="26"/>
  </w:num>
  <w:num w:numId="6" w16cid:durableId="1717318130">
    <w:abstractNumId w:val="14"/>
  </w:num>
  <w:num w:numId="7" w16cid:durableId="793253476">
    <w:abstractNumId w:val="0"/>
  </w:num>
  <w:num w:numId="8" w16cid:durableId="176694994">
    <w:abstractNumId w:val="6"/>
  </w:num>
  <w:num w:numId="9" w16cid:durableId="914128530">
    <w:abstractNumId w:val="18"/>
  </w:num>
  <w:num w:numId="10" w16cid:durableId="687870457">
    <w:abstractNumId w:val="28"/>
  </w:num>
  <w:num w:numId="11" w16cid:durableId="1446919560">
    <w:abstractNumId w:val="12"/>
  </w:num>
  <w:num w:numId="12" w16cid:durableId="1107893996">
    <w:abstractNumId w:val="23"/>
  </w:num>
  <w:num w:numId="13" w16cid:durableId="1147017241">
    <w:abstractNumId w:val="2"/>
  </w:num>
  <w:num w:numId="14" w16cid:durableId="832918144">
    <w:abstractNumId w:val="15"/>
  </w:num>
  <w:num w:numId="15" w16cid:durableId="1327518233">
    <w:abstractNumId w:val="24"/>
  </w:num>
  <w:num w:numId="16" w16cid:durableId="345790000">
    <w:abstractNumId w:val="17"/>
  </w:num>
  <w:num w:numId="17" w16cid:durableId="504590976">
    <w:abstractNumId w:val="29"/>
  </w:num>
  <w:num w:numId="18" w16cid:durableId="49808243">
    <w:abstractNumId w:val="8"/>
  </w:num>
  <w:num w:numId="19" w16cid:durableId="1411348914">
    <w:abstractNumId w:val="4"/>
  </w:num>
  <w:num w:numId="20" w16cid:durableId="2086371271">
    <w:abstractNumId w:val="21"/>
  </w:num>
  <w:num w:numId="21" w16cid:durableId="1027877006">
    <w:abstractNumId w:val="9"/>
  </w:num>
  <w:num w:numId="22" w16cid:durableId="36322048">
    <w:abstractNumId w:val="13"/>
  </w:num>
  <w:num w:numId="23" w16cid:durableId="1303850295">
    <w:abstractNumId w:val="5"/>
  </w:num>
  <w:num w:numId="24" w16cid:durableId="1724672784">
    <w:abstractNumId w:val="10"/>
  </w:num>
  <w:num w:numId="25" w16cid:durableId="1909459080">
    <w:abstractNumId w:val="1"/>
  </w:num>
  <w:num w:numId="26" w16cid:durableId="1304040055">
    <w:abstractNumId w:val="3"/>
  </w:num>
  <w:num w:numId="27" w16cid:durableId="1445879090">
    <w:abstractNumId w:val="11"/>
  </w:num>
  <w:num w:numId="28" w16cid:durableId="1135488314">
    <w:abstractNumId w:val="19"/>
  </w:num>
  <w:num w:numId="29" w16cid:durableId="1425999487">
    <w:abstractNumId w:val="25"/>
  </w:num>
  <w:num w:numId="30" w16cid:durableId="883712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B"/>
    <w:rsid w:val="00012912"/>
    <w:rsid w:val="0001521C"/>
    <w:rsid w:val="00022343"/>
    <w:rsid w:val="000364FC"/>
    <w:rsid w:val="00036B97"/>
    <w:rsid w:val="000406B1"/>
    <w:rsid w:val="00040C09"/>
    <w:rsid w:val="0006397A"/>
    <w:rsid w:val="00066CB7"/>
    <w:rsid w:val="00067931"/>
    <w:rsid w:val="00070049"/>
    <w:rsid w:val="00080C4B"/>
    <w:rsid w:val="00082101"/>
    <w:rsid w:val="0008481F"/>
    <w:rsid w:val="00086105"/>
    <w:rsid w:val="00087C04"/>
    <w:rsid w:val="000C0A27"/>
    <w:rsid w:val="000C5467"/>
    <w:rsid w:val="000D09BB"/>
    <w:rsid w:val="000D130C"/>
    <w:rsid w:val="000F1060"/>
    <w:rsid w:val="00103BB6"/>
    <w:rsid w:val="00125608"/>
    <w:rsid w:val="00165742"/>
    <w:rsid w:val="001660BF"/>
    <w:rsid w:val="00183BAB"/>
    <w:rsid w:val="00184015"/>
    <w:rsid w:val="0018515D"/>
    <w:rsid w:val="00185EDE"/>
    <w:rsid w:val="00196AD2"/>
    <w:rsid w:val="001B1BB8"/>
    <w:rsid w:val="001D1AB6"/>
    <w:rsid w:val="001D5E2A"/>
    <w:rsid w:val="0020099A"/>
    <w:rsid w:val="002252F5"/>
    <w:rsid w:val="0022701E"/>
    <w:rsid w:val="00237DC7"/>
    <w:rsid w:val="00271A46"/>
    <w:rsid w:val="00287A61"/>
    <w:rsid w:val="002A58A7"/>
    <w:rsid w:val="002B3A7E"/>
    <w:rsid w:val="002E18B4"/>
    <w:rsid w:val="002E383B"/>
    <w:rsid w:val="00314200"/>
    <w:rsid w:val="00321F81"/>
    <w:rsid w:val="003344C1"/>
    <w:rsid w:val="00344D23"/>
    <w:rsid w:val="00366D72"/>
    <w:rsid w:val="003708D7"/>
    <w:rsid w:val="0038008F"/>
    <w:rsid w:val="00386421"/>
    <w:rsid w:val="00387932"/>
    <w:rsid w:val="003A63D1"/>
    <w:rsid w:val="003B3143"/>
    <w:rsid w:val="003C5DC4"/>
    <w:rsid w:val="003F75FD"/>
    <w:rsid w:val="004005D9"/>
    <w:rsid w:val="00416BE8"/>
    <w:rsid w:val="004420D0"/>
    <w:rsid w:val="00451774"/>
    <w:rsid w:val="00452B87"/>
    <w:rsid w:val="00454178"/>
    <w:rsid w:val="0047039C"/>
    <w:rsid w:val="004847C3"/>
    <w:rsid w:val="004B0485"/>
    <w:rsid w:val="004B6B59"/>
    <w:rsid w:val="005066DD"/>
    <w:rsid w:val="005439EB"/>
    <w:rsid w:val="0055021F"/>
    <w:rsid w:val="00554206"/>
    <w:rsid w:val="0055665F"/>
    <w:rsid w:val="005777DB"/>
    <w:rsid w:val="00592675"/>
    <w:rsid w:val="00597215"/>
    <w:rsid w:val="005D5661"/>
    <w:rsid w:val="005D6FC1"/>
    <w:rsid w:val="005F4D2D"/>
    <w:rsid w:val="005F7318"/>
    <w:rsid w:val="00602F48"/>
    <w:rsid w:val="00671ACC"/>
    <w:rsid w:val="006730AF"/>
    <w:rsid w:val="00685644"/>
    <w:rsid w:val="006B6E38"/>
    <w:rsid w:val="006C3CCE"/>
    <w:rsid w:val="006C4C5F"/>
    <w:rsid w:val="006D00D9"/>
    <w:rsid w:val="006D4EC9"/>
    <w:rsid w:val="006E1BFB"/>
    <w:rsid w:val="006E7B92"/>
    <w:rsid w:val="006F0DB3"/>
    <w:rsid w:val="00723F31"/>
    <w:rsid w:val="00746080"/>
    <w:rsid w:val="00753995"/>
    <w:rsid w:val="00797287"/>
    <w:rsid w:val="007B3305"/>
    <w:rsid w:val="007D2EDE"/>
    <w:rsid w:val="00810F40"/>
    <w:rsid w:val="00812318"/>
    <w:rsid w:val="008123BD"/>
    <w:rsid w:val="008351CE"/>
    <w:rsid w:val="008451A1"/>
    <w:rsid w:val="00875582"/>
    <w:rsid w:val="008B50D1"/>
    <w:rsid w:val="008D3846"/>
    <w:rsid w:val="008D65E2"/>
    <w:rsid w:val="0090776C"/>
    <w:rsid w:val="00907EA5"/>
    <w:rsid w:val="0091743E"/>
    <w:rsid w:val="00966EE9"/>
    <w:rsid w:val="009778AE"/>
    <w:rsid w:val="00982E71"/>
    <w:rsid w:val="0099364A"/>
    <w:rsid w:val="0099711D"/>
    <w:rsid w:val="009D6DE5"/>
    <w:rsid w:val="009E4F2F"/>
    <w:rsid w:val="009F73DA"/>
    <w:rsid w:val="00A05F66"/>
    <w:rsid w:val="00A064CD"/>
    <w:rsid w:val="00A0687E"/>
    <w:rsid w:val="00A1676F"/>
    <w:rsid w:val="00A3227E"/>
    <w:rsid w:val="00A40850"/>
    <w:rsid w:val="00A41F76"/>
    <w:rsid w:val="00A92498"/>
    <w:rsid w:val="00AC6187"/>
    <w:rsid w:val="00AD0376"/>
    <w:rsid w:val="00AD6175"/>
    <w:rsid w:val="00AE7043"/>
    <w:rsid w:val="00B07291"/>
    <w:rsid w:val="00B07C7E"/>
    <w:rsid w:val="00B16424"/>
    <w:rsid w:val="00B519B6"/>
    <w:rsid w:val="00B64EAB"/>
    <w:rsid w:val="00B86E57"/>
    <w:rsid w:val="00BC3895"/>
    <w:rsid w:val="00BC4EFA"/>
    <w:rsid w:val="00BC5664"/>
    <w:rsid w:val="00BD317F"/>
    <w:rsid w:val="00BE21D5"/>
    <w:rsid w:val="00C03824"/>
    <w:rsid w:val="00C074B8"/>
    <w:rsid w:val="00C263E7"/>
    <w:rsid w:val="00C53251"/>
    <w:rsid w:val="00C542E7"/>
    <w:rsid w:val="00C64A95"/>
    <w:rsid w:val="00C64C75"/>
    <w:rsid w:val="00C742C3"/>
    <w:rsid w:val="00C8650A"/>
    <w:rsid w:val="00C92B6E"/>
    <w:rsid w:val="00CB2952"/>
    <w:rsid w:val="00CC2003"/>
    <w:rsid w:val="00CD1E5C"/>
    <w:rsid w:val="00CE197B"/>
    <w:rsid w:val="00CE7AC1"/>
    <w:rsid w:val="00D43165"/>
    <w:rsid w:val="00D513AB"/>
    <w:rsid w:val="00D56885"/>
    <w:rsid w:val="00D63EFD"/>
    <w:rsid w:val="00DA0275"/>
    <w:rsid w:val="00DA2DA6"/>
    <w:rsid w:val="00DA3E9A"/>
    <w:rsid w:val="00DB7557"/>
    <w:rsid w:val="00DC2944"/>
    <w:rsid w:val="00DC302F"/>
    <w:rsid w:val="00DE4F98"/>
    <w:rsid w:val="00E336AF"/>
    <w:rsid w:val="00E35BB3"/>
    <w:rsid w:val="00E4033C"/>
    <w:rsid w:val="00E514BA"/>
    <w:rsid w:val="00E5500D"/>
    <w:rsid w:val="00E705B9"/>
    <w:rsid w:val="00E84D77"/>
    <w:rsid w:val="00E97099"/>
    <w:rsid w:val="00EB1831"/>
    <w:rsid w:val="00ED27F2"/>
    <w:rsid w:val="00ED7408"/>
    <w:rsid w:val="00EF56DB"/>
    <w:rsid w:val="00EF5874"/>
    <w:rsid w:val="00F03542"/>
    <w:rsid w:val="00F07EAE"/>
    <w:rsid w:val="00F2502B"/>
    <w:rsid w:val="00F43C2D"/>
    <w:rsid w:val="00F57900"/>
    <w:rsid w:val="00F65E6D"/>
    <w:rsid w:val="00F863BF"/>
    <w:rsid w:val="00F90FCE"/>
    <w:rsid w:val="00F9141C"/>
    <w:rsid w:val="00F925E7"/>
    <w:rsid w:val="00FB13BF"/>
    <w:rsid w:val="00FB76BD"/>
    <w:rsid w:val="00FC4AF3"/>
    <w:rsid w:val="00FD0B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FA6E"/>
  <w15:chartTrackingRefBased/>
  <w15:docId w15:val="{75F359B9-65D2-4874-8A1E-F5F8F71E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02B"/>
    <w:pPr>
      <w:ind w:left="720"/>
      <w:contextualSpacing/>
    </w:pPr>
  </w:style>
  <w:style w:type="paragraph" w:styleId="NoSpacing">
    <w:name w:val="No Spacing"/>
    <w:uiPriority w:val="1"/>
    <w:qFormat/>
    <w:rsid w:val="00F2502B"/>
    <w:pPr>
      <w:spacing w:after="0" w:line="240" w:lineRule="auto"/>
    </w:pPr>
  </w:style>
  <w:style w:type="paragraph" w:customStyle="1" w:styleId="subsection">
    <w:name w:val="subsection"/>
    <w:basedOn w:val="Normal"/>
    <w:link w:val="subsectionChar"/>
    <w:rsid w:val="00F03542"/>
    <w:pPr>
      <w:spacing w:before="100" w:after="0" w:line="209" w:lineRule="exact"/>
      <w:jc w:val="both"/>
    </w:pPr>
    <w:rPr>
      <w:rFonts w:ascii="Times New Roman" w:eastAsia="Times New Roman" w:hAnsi="Times New Roman" w:cs="Times New Roman"/>
      <w:sz w:val="20"/>
      <w:szCs w:val="20"/>
    </w:rPr>
  </w:style>
  <w:style w:type="paragraph" w:customStyle="1" w:styleId="headnote">
    <w:name w:val="headnote"/>
    <w:link w:val="headnoteChar"/>
    <w:rsid w:val="00F03542"/>
    <w:pPr>
      <w:keepNext/>
      <w:keepLines/>
      <w:tabs>
        <w:tab w:val="left" w:pos="0"/>
      </w:tabs>
      <w:suppressAutoHyphens/>
      <w:spacing w:before="120" w:after="0" w:line="180" w:lineRule="exact"/>
    </w:pPr>
    <w:rPr>
      <w:rFonts w:ascii="Times New Roman" w:eastAsia="Times New Roman" w:hAnsi="Times New Roman" w:cs="Times New Roman"/>
      <w:b/>
      <w:sz w:val="20"/>
      <w:szCs w:val="20"/>
    </w:rPr>
  </w:style>
  <w:style w:type="character" w:customStyle="1" w:styleId="subsectionChar">
    <w:name w:val="subsection Char"/>
    <w:link w:val="subsection"/>
    <w:rsid w:val="00F03542"/>
    <w:rPr>
      <w:rFonts w:ascii="Times New Roman" w:eastAsia="Times New Roman" w:hAnsi="Times New Roman" w:cs="Times New Roman"/>
      <w:sz w:val="20"/>
      <w:szCs w:val="20"/>
    </w:rPr>
  </w:style>
  <w:style w:type="character" w:customStyle="1" w:styleId="headnoteChar">
    <w:name w:val="headnote Char"/>
    <w:link w:val="headnote"/>
    <w:rsid w:val="00F03542"/>
    <w:rPr>
      <w:rFonts w:ascii="Times New Roman" w:eastAsia="Times New Roman" w:hAnsi="Times New Roman" w:cs="Times New Roman"/>
      <w:b/>
      <w:sz w:val="20"/>
      <w:szCs w:val="20"/>
    </w:rPr>
  </w:style>
  <w:style w:type="paragraph" w:customStyle="1" w:styleId="Default">
    <w:name w:val="Default"/>
    <w:rsid w:val="00451774"/>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A05F66"/>
    <w:pPr>
      <w:spacing w:after="0" w:line="240" w:lineRule="auto"/>
    </w:pPr>
  </w:style>
  <w:style w:type="character" w:styleId="CommentReference">
    <w:name w:val="annotation reference"/>
    <w:basedOn w:val="DefaultParagraphFont"/>
    <w:uiPriority w:val="99"/>
    <w:semiHidden/>
    <w:unhideWhenUsed/>
    <w:rsid w:val="0006397A"/>
    <w:rPr>
      <w:sz w:val="16"/>
      <w:szCs w:val="16"/>
    </w:rPr>
  </w:style>
  <w:style w:type="paragraph" w:styleId="CommentText">
    <w:name w:val="annotation text"/>
    <w:basedOn w:val="Normal"/>
    <w:link w:val="CommentTextChar"/>
    <w:uiPriority w:val="99"/>
    <w:unhideWhenUsed/>
    <w:rsid w:val="0006397A"/>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06397A"/>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6397A"/>
    <w:rPr>
      <w:b/>
      <w:bCs/>
      <w:kern w:val="0"/>
      <w14:ligatures w14:val="none"/>
    </w:rPr>
  </w:style>
  <w:style w:type="character" w:customStyle="1" w:styleId="CommentSubjectChar">
    <w:name w:val="Comment Subject Char"/>
    <w:basedOn w:val="CommentTextChar"/>
    <w:link w:val="CommentSubject"/>
    <w:uiPriority w:val="99"/>
    <w:semiHidden/>
    <w:rsid w:val="0006397A"/>
    <w:rPr>
      <w:b/>
      <w:bCs/>
      <w:kern w:val="2"/>
      <w:sz w:val="20"/>
      <w:szCs w:val="20"/>
      <w14:ligatures w14:val="standardContextual"/>
    </w:rPr>
  </w:style>
  <w:style w:type="paragraph" w:styleId="Header">
    <w:name w:val="header"/>
    <w:basedOn w:val="Normal"/>
    <w:link w:val="HeaderChar"/>
    <w:uiPriority w:val="99"/>
    <w:unhideWhenUsed/>
    <w:rsid w:val="0044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0D0"/>
  </w:style>
  <w:style w:type="paragraph" w:styleId="Footer">
    <w:name w:val="footer"/>
    <w:basedOn w:val="Normal"/>
    <w:link w:val="FooterChar"/>
    <w:uiPriority w:val="99"/>
    <w:unhideWhenUsed/>
    <w:rsid w:val="0044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5D488-1679-4E33-9848-21B1EB06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5798</Words>
  <Characters>33050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or ME Scott</dc:creator>
  <cp:keywords/>
  <dc:description/>
  <cp:lastModifiedBy>Breanne Neufeld</cp:lastModifiedBy>
  <cp:revision>2</cp:revision>
  <cp:lastPrinted>2023-08-07T23:03:00Z</cp:lastPrinted>
  <dcterms:created xsi:type="dcterms:W3CDTF">2024-10-08T00:43:00Z</dcterms:created>
  <dcterms:modified xsi:type="dcterms:W3CDTF">2024-10-08T00:43:00Z</dcterms:modified>
</cp:coreProperties>
</file>