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076" w14:textId="77777777" w:rsidR="006746F8" w:rsidRPr="0001369E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color w:val="005288"/>
          <w:spacing w:val="5"/>
          <w:sz w:val="72"/>
          <w:szCs w:val="52"/>
        </w:rPr>
      </w:pPr>
      <w:r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[</w:t>
      </w:r>
      <w:r w:rsidR="006746F8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Exercise Name</w:t>
      </w:r>
      <w:r w:rsidR="00F10013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]</w:t>
      </w:r>
    </w:p>
    <w:p w14:paraId="3801B077" w14:textId="77777777" w:rsidR="006746F8" w:rsidRPr="0001369E" w:rsidRDefault="00F466AA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01369E">
        <w:rPr>
          <w:rFonts w:ascii="Franklin Gothic Book" w:hAnsi="Franklin Gothic Book"/>
          <w:color w:val="auto"/>
        </w:rPr>
        <w:t>After-Action Report/Improvement Plan</w:t>
      </w:r>
    </w:p>
    <w:p w14:paraId="3801B078" w14:textId="77777777" w:rsidR="006746F8" w:rsidRPr="0001369E" w:rsidRDefault="004F37DF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8A0852">
        <w:rPr>
          <w:rFonts w:ascii="Franklin Gothic Book" w:hAnsi="Franklin Gothic Book"/>
          <w:color w:val="auto"/>
          <w:highlight w:val="yellow"/>
        </w:rPr>
        <w:t>[</w:t>
      </w:r>
      <w:r w:rsidR="00F10013" w:rsidRPr="008A0852">
        <w:rPr>
          <w:rFonts w:ascii="Franklin Gothic Book" w:hAnsi="Franklin Gothic Book"/>
          <w:color w:val="auto"/>
          <w:highlight w:val="yellow"/>
        </w:rPr>
        <w:t>Date]</w:t>
      </w:r>
    </w:p>
    <w:p w14:paraId="3801B079" w14:textId="12B306D1" w:rsidR="006746F8" w:rsidRPr="0001369E" w:rsidRDefault="00C94D26" w:rsidP="0001369E">
      <w:pPr>
        <w:pStyle w:val="CoverPageSummary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="003A0595" w:rsidRPr="0001369E">
        <w:rPr>
          <w:rFonts w:ascii="Franklin Gothic Book" w:hAnsi="Franklin Gothic Book"/>
        </w:rPr>
        <w:t>After-Action Report/Improvement Plan (</w:t>
      </w:r>
      <w:r w:rsidRPr="0001369E">
        <w:rPr>
          <w:rFonts w:ascii="Franklin Gothic Book" w:hAnsi="Franklin Gothic Book"/>
        </w:rPr>
        <w:t>AAR/IP</w:t>
      </w:r>
      <w:r w:rsidR="003A0595" w:rsidRPr="0001369E">
        <w:rPr>
          <w:rFonts w:ascii="Franklin Gothic Book" w:hAnsi="Franklin Gothic Book"/>
        </w:rPr>
        <w:t>)</w:t>
      </w:r>
      <w:r w:rsidRPr="0001369E">
        <w:rPr>
          <w:rFonts w:ascii="Franklin Gothic Book" w:hAnsi="Franklin Gothic Book"/>
        </w:rPr>
        <w:t xml:space="preserve"> aligns exercise objectives with preparedness doctrine and related frameworks and guidance.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Exercise information required for preparedness reporting and trend analysis is included; users are encouraged to add additional sections as needed to support their own organizational needs.</w:t>
      </w:r>
    </w:p>
    <w:p w14:paraId="68056E37" w14:textId="77777777" w:rsidR="00DE7CA3" w:rsidRPr="0001369E" w:rsidRDefault="00DE7CA3" w:rsidP="006746F8">
      <w:pPr>
        <w:pStyle w:val="CoverPageSummary"/>
        <w:rPr>
          <w:rFonts w:ascii="Franklin Gothic Book" w:hAnsi="Franklin Gothic Book"/>
        </w:rPr>
        <w:sectPr w:rsidR="00DE7CA3" w:rsidRPr="0001369E" w:rsidSect="00A40CCA">
          <w:footerReference w:type="default" r:id="rId8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3801B07A" w14:textId="77777777" w:rsidR="006746F8" w:rsidRPr="0001369E" w:rsidRDefault="006746F8" w:rsidP="0001369E">
      <w:pPr>
        <w:pStyle w:val="Heading1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Outlines key purposes, logistics of, and participants in the exercise"/>
      </w:tblPr>
      <w:tblGrid>
        <w:gridCol w:w="1891"/>
        <w:gridCol w:w="7459"/>
      </w:tblGrid>
      <w:tr w:rsidR="00D27750" w:rsidRPr="00783839" w14:paraId="3801B07D" w14:textId="77777777" w:rsidTr="00783839">
        <w:trPr>
          <w:cantSplit/>
          <w:trHeight w:val="437"/>
          <w:tblHeader/>
        </w:trPr>
        <w:tc>
          <w:tcPr>
            <w:tcW w:w="1908" w:type="dxa"/>
            <w:shd w:val="clear" w:color="auto" w:fill="005288"/>
            <w:vAlign w:val="center"/>
          </w:tcPr>
          <w:p w14:paraId="3801B07B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578172"/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3801B07C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formal name of exercise, which should match the name in the document header]</w:t>
            </w:r>
          </w:p>
        </w:tc>
      </w:tr>
      <w:tr w:rsidR="00D27750" w:rsidRPr="00783839" w14:paraId="3801B080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7E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7F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[Indicate the start and end dates of the exercise]</w:t>
            </w:r>
          </w:p>
        </w:tc>
      </w:tr>
      <w:tr w:rsidR="00D27750" w:rsidRPr="00783839" w14:paraId="3801B083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1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668" w:type="dxa"/>
            <w:vAlign w:val="center"/>
          </w:tcPr>
          <w:p w14:paraId="3801B082" w14:textId="37CB7D9E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</w:rPr>
              <w:t xml:space="preserve">This exercise is a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type],</w:t>
            </w:r>
            <w:r w:rsidRPr="00783839">
              <w:rPr>
                <w:rFonts w:ascii="Franklin Gothic Book" w:hAnsi="Franklin Gothic Book"/>
                <w:sz w:val="22"/>
              </w:rPr>
              <w:t xml:space="preserve"> planned for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duration]</w:t>
            </w:r>
            <w:r w:rsidRPr="00783839">
              <w:rPr>
                <w:rFonts w:ascii="Franklin Gothic Book" w:hAnsi="Franklin Gothic Book"/>
                <w:sz w:val="22"/>
              </w:rPr>
              <w:t xml:space="preserve"> at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location]</w:t>
            </w:r>
            <w:r w:rsidR="00DE7CA3" w:rsidRPr="00783839">
              <w:rPr>
                <w:rFonts w:ascii="Franklin Gothic Book" w:hAnsi="Franklin Gothic Book"/>
                <w:sz w:val="22"/>
              </w:rPr>
              <w:t xml:space="preserve">. </w:t>
            </w:r>
            <w:r w:rsidRPr="00783839">
              <w:rPr>
                <w:rFonts w:ascii="Franklin Gothic Book" w:hAnsi="Franklin Gothic Book"/>
                <w:sz w:val="22"/>
              </w:rPr>
              <w:t xml:space="preserve">Exercise play is limited to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parameters].</w:t>
            </w:r>
          </w:p>
        </w:tc>
      </w:tr>
      <w:tr w:rsidR="00D27750" w:rsidRPr="00783839" w14:paraId="3801B086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4" w14:textId="60D5C97F" w:rsidR="00D27750" w:rsidRPr="00783839" w:rsidRDefault="008A0852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 xml:space="preserve">Focus </w:t>
            </w:r>
            <w:r w:rsidR="00D27750"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Area(s)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5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[Prevention, Protection, Mitigation, Response, and/or Recovery]</w:t>
            </w:r>
          </w:p>
        </w:tc>
      </w:tr>
      <w:tr w:rsidR="00D27750" w:rsidRPr="00783839" w14:paraId="3801B089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7" w14:textId="461CC82E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668" w:type="dxa"/>
            <w:vAlign w:val="center"/>
          </w:tcPr>
          <w:p w14:paraId="3801B088" w14:textId="1DBBBB3A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capabilities being exercised]</w:t>
            </w:r>
          </w:p>
        </w:tc>
      </w:tr>
      <w:tr w:rsidR="00D27750" w:rsidRPr="00783839" w14:paraId="3801B08C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A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B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exercise objectives]</w:t>
            </w:r>
          </w:p>
        </w:tc>
      </w:tr>
      <w:tr w:rsidR="00D27750" w:rsidRPr="00783839" w14:paraId="3801B08F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D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3801B08E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threat or hazard (</w:t>
            </w:r>
            <w:proofErr w:type="gramStart"/>
            <w:r w:rsidRPr="00783839">
              <w:rPr>
                <w:rFonts w:ascii="Franklin Gothic Book" w:hAnsi="Franklin Gothic Book"/>
                <w:sz w:val="22"/>
                <w:highlight w:val="yellow"/>
              </w:rPr>
              <w:t>e.g.</w:t>
            </w:r>
            <w:proofErr w:type="gramEnd"/>
            <w:r w:rsidRPr="00783839">
              <w:rPr>
                <w:rFonts w:ascii="Franklin Gothic Book" w:hAnsi="Franklin Gothic Book"/>
                <w:sz w:val="22"/>
                <w:highlight w:val="yellow"/>
              </w:rPr>
              <w:t xml:space="preserve"> natural/hurricane, technological/radiological release)]</w:t>
            </w:r>
          </w:p>
        </w:tc>
      </w:tr>
      <w:tr w:rsidR="00D27750" w:rsidRPr="00783839" w14:paraId="3801B092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0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1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a brief overview of the exercise scenario, including scenario impacts (2-3 sentences)]</w:t>
            </w:r>
          </w:p>
        </w:tc>
      </w:tr>
      <w:tr w:rsidR="00D27750" w:rsidRPr="00783839" w14:paraId="3801B095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3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668" w:type="dxa"/>
            <w:vAlign w:val="center"/>
          </w:tcPr>
          <w:p w14:paraId="3801B094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 of the sponsor organization, as well as any grant programs being utilized, if applicable]</w:t>
            </w:r>
          </w:p>
        </w:tc>
      </w:tr>
      <w:tr w:rsidR="00D27750" w:rsidRPr="00783839" w14:paraId="3801B098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6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Participating Organizations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7" w14:textId="259D808D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a brief summary of the total number of participants and participation level (i.e., Federal, State, local, Tribal, non-governmental organizations (NGOs), a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nd/or international agencies).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Consider including the full list of partici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pating agencies in Appendix B.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Delete Appendix B if not required.]</w:t>
            </w:r>
          </w:p>
        </w:tc>
      </w:tr>
      <w:tr w:rsidR="00D27750" w:rsidRPr="00783839" w14:paraId="3801B09B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9" w14:textId="77777777" w:rsidR="00D27750" w:rsidRPr="00783839" w:rsidRDefault="00D27750" w:rsidP="0001369E">
            <w:pPr>
              <w:pStyle w:val="Tabletext"/>
              <w:spacing w:before="120" w:after="120"/>
              <w:jc w:val="both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3801B09A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name, title, agency, address, phone number, and email address of the primary exercise POC (e.g., exercise director or exercise sponsor)]</w:t>
            </w:r>
          </w:p>
        </w:tc>
      </w:tr>
      <w:bookmarkEnd w:id="0"/>
    </w:tbl>
    <w:p w14:paraId="3801B09D" w14:textId="77777777" w:rsidR="006746F8" w:rsidRPr="0001369E" w:rsidRDefault="006746F8" w:rsidP="006746F8">
      <w:pPr>
        <w:pStyle w:val="BodyText"/>
        <w:rPr>
          <w:rFonts w:ascii="Franklin Gothic Book" w:hAnsi="Franklin Gothic Book"/>
        </w:rPr>
        <w:sectPr w:rsidR="006746F8" w:rsidRPr="0001369E" w:rsidSect="00A56ED7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29043E76" w:rsidR="00D31366" w:rsidRPr="0001369E" w:rsidRDefault="00F466AA" w:rsidP="0001369E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Analysis of Capabilities</w:t>
      </w:r>
    </w:p>
    <w:p w14:paraId="3801B09F" w14:textId="601B4821" w:rsidR="00F466AA" w:rsidRPr="0001369E" w:rsidRDefault="00F466AA" w:rsidP="0001369E">
      <w:pPr>
        <w:pStyle w:val="BodyText"/>
        <w:jc w:val="both"/>
        <w:rPr>
          <w:rFonts w:ascii="Franklin Gothic Book" w:hAnsi="Franklin Gothic Book"/>
        </w:rPr>
      </w:pPr>
      <w:bookmarkStart w:id="2" w:name="_Toc336197853"/>
      <w:bookmarkStart w:id="3" w:name="_Toc336426625"/>
      <w:r w:rsidRPr="0001369E">
        <w:rPr>
          <w:rFonts w:ascii="Franklin Gothic Book" w:hAnsi="Franklin Gothic Book"/>
        </w:rPr>
        <w:t>Aligning exercise objectives and capabilities provides a consistent taxonomy for evaluation that transcends individual exercises to support preparedness</w:t>
      </w:r>
      <w:r w:rsidR="00DE7CA3" w:rsidRPr="0001369E">
        <w:rPr>
          <w:rFonts w:ascii="Franklin Gothic Book" w:hAnsi="Franklin Gothic Book"/>
        </w:rPr>
        <w:t xml:space="preserve"> reporting and trend analysis. </w:t>
      </w:r>
      <w:r w:rsidR="004F37DF" w:rsidRPr="0001369E">
        <w:rPr>
          <w:rFonts w:ascii="Franklin Gothic Book" w:hAnsi="Franklin Gothic Book"/>
        </w:rPr>
        <w:t>Table 1</w:t>
      </w:r>
      <w:r w:rsidRPr="0001369E">
        <w:rPr>
          <w:rFonts w:ascii="Franklin Gothic Book" w:hAnsi="Franklin Gothic Book"/>
        </w:rPr>
        <w:t xml:space="preserve"> includes the exercise objectives, aligned capabilities, and performance ratings for each capability as observed during the exercise and determined by the evaluation team.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065"/>
        <w:gridCol w:w="2520"/>
        <w:gridCol w:w="1170"/>
        <w:gridCol w:w="1170"/>
        <w:gridCol w:w="1260"/>
        <w:gridCol w:w="1170"/>
      </w:tblGrid>
      <w:tr w:rsidR="00F466AA" w:rsidRPr="0001369E" w14:paraId="3801B0A6" w14:textId="77777777" w:rsidTr="007930E8">
        <w:trPr>
          <w:cantSplit/>
          <w:tblHeader/>
        </w:trPr>
        <w:tc>
          <w:tcPr>
            <w:tcW w:w="2065" w:type="dxa"/>
            <w:shd w:val="clear" w:color="auto" w:fill="005288"/>
            <w:vAlign w:val="center"/>
          </w:tcPr>
          <w:bookmarkEnd w:id="2"/>
          <w:bookmarkEnd w:id="3"/>
          <w:p w14:paraId="3801B0A0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2520" w:type="dxa"/>
            <w:shd w:val="clear" w:color="auto" w:fill="005288"/>
            <w:vAlign w:val="center"/>
          </w:tcPr>
          <w:p w14:paraId="3801B0A1" w14:textId="0EBECB6F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2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without Challenges (P)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3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Some Challenges (S)</w:t>
            </w:r>
          </w:p>
        </w:tc>
        <w:tc>
          <w:tcPr>
            <w:tcW w:w="1260" w:type="dxa"/>
            <w:shd w:val="clear" w:color="auto" w:fill="005288"/>
            <w:vAlign w:val="center"/>
          </w:tcPr>
          <w:p w14:paraId="3801B0A4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Major Challenges (M)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5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Unable to be Performed (U)</w:t>
            </w:r>
          </w:p>
        </w:tc>
      </w:tr>
      <w:tr w:rsidR="00F466AA" w:rsidRPr="0001369E" w14:paraId="3801B0AD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A7" w14:textId="77777777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1]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A8" w14:textId="0B3DD0C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9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A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AB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C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B4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AE" w14:textId="0B082DAA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2]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AF" w14:textId="64DC5BB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B2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3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037C2C" w:rsidRPr="0001369E" w14:paraId="3801B0BB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B5" w14:textId="570263E8" w:rsidR="00037C2C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3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B6" w14:textId="482AC1A3" w:rsidR="00037C2C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7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8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B9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A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C2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BC" w14:textId="0EE9C323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4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BD" w14:textId="534B47B4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E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F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C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C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3801B0C9" w14:textId="77777777" w:rsidR="009C1950" w:rsidRPr="0001369E" w:rsidRDefault="009C1950" w:rsidP="00783839">
      <w:pPr>
        <w:pStyle w:val="HSEEPFigureTitle"/>
        <w:jc w:val="left"/>
        <w:rPr>
          <w:rFonts w:ascii="Franklin Gothic Book" w:hAnsi="Franklin Gothic Book"/>
          <w:b w:val="0"/>
        </w:rPr>
      </w:pPr>
      <w:r w:rsidRPr="0001369E">
        <w:rPr>
          <w:rFonts w:ascii="Franklin Gothic Book" w:hAnsi="Franklin Gothic Book"/>
          <w:b w:val="0"/>
        </w:rPr>
        <w:t xml:space="preserve">Table 1. </w:t>
      </w:r>
      <w:r w:rsidR="00F466AA" w:rsidRPr="0001369E">
        <w:rPr>
          <w:rFonts w:ascii="Franklin Gothic Book" w:hAnsi="Franklin Gothic Book"/>
          <w:b w:val="0"/>
        </w:rPr>
        <w:t>Summary of Core Capability Performance</w:t>
      </w:r>
    </w:p>
    <w:p w14:paraId="4D923F5D" w14:textId="77777777" w:rsidR="005E65BE" w:rsidRPr="0001369E" w:rsidRDefault="005E65BE" w:rsidP="00605796">
      <w:pPr>
        <w:pStyle w:val="BodyTextBold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Ratings Definitions:</w:t>
      </w:r>
    </w:p>
    <w:p w14:paraId="7E95A4D4" w14:textId="2A5CAB4A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without Challenges (P):</w:t>
      </w:r>
      <w:r w:rsidRPr="0001369E">
        <w:rPr>
          <w:rFonts w:ascii="Franklin Gothic Book" w:hAnsi="Franklin Gothic Book"/>
        </w:rPr>
        <w:t xml:space="preserve"> 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4DE1553F" w14:textId="3FE7F039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Some Challenges (S):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However, opportunities to enhance effectiveness and/or efficiency were identified.</w:t>
      </w:r>
    </w:p>
    <w:p w14:paraId="58903205" w14:textId="54D4C41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Major Challenges (M):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objective(s), but some or all of the following were observed: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FEBC314" w14:textId="17A6C57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Unable to be Performed (U):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3801B0CA" w14:textId="30DFCA6D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sections provide an overview of the performance related to each exercise objective and associated capability, highlighting strengths and areas for improvement.</w:t>
      </w:r>
    </w:p>
    <w:p w14:paraId="69EF35CE" w14:textId="77777777" w:rsidR="00DE7CA3" w:rsidRPr="0001369E" w:rsidRDefault="00DE7CA3" w:rsidP="0001369E">
      <w:pPr>
        <w:pStyle w:val="BodyText"/>
        <w:jc w:val="both"/>
        <w:rPr>
          <w:rFonts w:ascii="Franklin Gothic Book" w:hAnsi="Franklin Gothic Book"/>
        </w:rPr>
        <w:sectPr w:rsidR="00DE7CA3" w:rsidRPr="0001369E" w:rsidSect="00A56ED7">
          <w:head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801B0CB" w14:textId="77777777" w:rsidR="007F0221" w:rsidRPr="0001369E" w:rsidRDefault="007F0221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lastRenderedPageBreak/>
        <w:t>[Objective 1]</w:t>
      </w:r>
    </w:p>
    <w:p w14:paraId="3801B0CC" w14:textId="439E920E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strengths and areas for improvement for each capability aligned to this objective are </w:t>
      </w:r>
      <w:r w:rsidR="00723232" w:rsidRPr="0001369E">
        <w:rPr>
          <w:rFonts w:ascii="Franklin Gothic Book" w:hAnsi="Franklin Gothic Book"/>
        </w:rPr>
        <w:t xml:space="preserve">described </w:t>
      </w:r>
      <w:r w:rsidR="004F37DF" w:rsidRPr="0001369E">
        <w:rPr>
          <w:rFonts w:ascii="Franklin Gothic Book" w:hAnsi="Franklin Gothic Book"/>
        </w:rPr>
        <w:t>in this section</w:t>
      </w:r>
      <w:r w:rsidRPr="0001369E">
        <w:rPr>
          <w:rFonts w:ascii="Franklin Gothic Book" w:hAnsi="Franklin Gothic Book"/>
        </w:rPr>
        <w:t>.</w:t>
      </w:r>
    </w:p>
    <w:p w14:paraId="3801B0CD" w14:textId="0457E5A3" w:rsidR="00576DCA" w:rsidRPr="0001369E" w:rsidRDefault="00576DCA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t>[Capability 1]</w:t>
      </w:r>
    </w:p>
    <w:p w14:paraId="3801B0CE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Strengths</w:t>
      </w:r>
    </w:p>
    <w:p w14:paraId="3801B0CF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01369E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0" w14:textId="7CC99E7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1" w14:textId="5F4C8DC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2" w14:textId="605869EF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3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Areas for Improvement</w:t>
      </w:r>
    </w:p>
    <w:p w14:paraId="3801B0D4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D5" w14:textId="7AA5B465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="00605796" w:rsidRPr="005808B6">
        <w:rPr>
          <w:rFonts w:ascii="Franklin Gothic Book" w:hAnsi="Franklin Gothic Book"/>
          <w:highlight w:val="yellow"/>
        </w:rPr>
        <w:t xml:space="preserve">[Observation statement. </w:t>
      </w:r>
      <w:r w:rsidRPr="005808B6">
        <w:rPr>
          <w:rFonts w:ascii="Franklin Gothic Book" w:hAnsi="Franklin Gothic Book"/>
          <w:highlight w:val="yellow"/>
        </w:rPr>
        <w:t>This should clearly state the problem or gap; it should not include a recommendation or corrective action, as those will be documented in the Improvement Plan.]</w:t>
      </w:r>
    </w:p>
    <w:p w14:paraId="3801B0D6" w14:textId="0FE1EBF9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5808B6">
        <w:rPr>
          <w:rFonts w:ascii="Franklin Gothic Book" w:hAnsi="Franklin Gothic Book"/>
          <w:highlight w:val="yellow"/>
        </w:rPr>
        <w:t>.</w:t>
      </w:r>
      <w:r w:rsidRPr="005808B6">
        <w:rPr>
          <w:rFonts w:ascii="Franklin Gothic Book" w:hAnsi="Franklin Gothic Book"/>
          <w:highlight w:val="yellow"/>
        </w:rPr>
        <w:t>]</w:t>
      </w:r>
    </w:p>
    <w:p w14:paraId="3801B0D7" w14:textId="019CD1C4" w:rsidR="00576DCA" w:rsidRPr="0001369E" w:rsidRDefault="003170C3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576DCA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8" w14:textId="31F2E31A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9" w14:textId="4EE44D7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F10013" w:rsidRPr="005808B6">
        <w:rPr>
          <w:rFonts w:ascii="Franklin Gothic Book" w:hAnsi="Franklin Gothic Book"/>
          <w:highlight w:val="yellow"/>
        </w:rPr>
        <w:t>.]</w:t>
      </w:r>
    </w:p>
    <w:p w14:paraId="3801B0DA" w14:textId="6667AC0E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707C30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B" w14:textId="6B961F44" w:rsidR="00707C30" w:rsidRPr="005808B6" w:rsidRDefault="00707C30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  <w:highlight w:val="yellow"/>
        </w:rPr>
        <w:t>[Capability 2]</w:t>
      </w:r>
    </w:p>
    <w:p w14:paraId="3801B0DC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Strengths</w:t>
      </w:r>
    </w:p>
    <w:p w14:paraId="3801B0DD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5808B6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E" w14:textId="714D595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F" w14:textId="37B1BD6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0" w14:textId="009F09D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1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Areas for Improvement</w:t>
      </w:r>
    </w:p>
    <w:p w14:paraId="3801B0E2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E3" w14:textId="2776B13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lastRenderedPageBreak/>
        <w:t>Area for Improvement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</w:t>
      </w:r>
      <w:r w:rsidR="00605796" w:rsidRPr="0001369E">
        <w:rPr>
          <w:rFonts w:ascii="Franklin Gothic Book" w:hAnsi="Franklin Gothic Book"/>
          <w:highlight w:val="yellow"/>
        </w:rPr>
        <w:t>ment.</w:t>
      </w:r>
      <w:r w:rsidRPr="0001369E">
        <w:rPr>
          <w:rFonts w:ascii="Franklin Gothic Book" w:hAnsi="Franklin Gothic Book"/>
          <w:highlight w:val="yellow"/>
        </w:rPr>
        <w:t xml:space="preserve"> This should clearly state the problem or gap; it should not include a recommendation or corrective action, as those will be documented in the Improvement Plan.]</w:t>
      </w:r>
    </w:p>
    <w:p w14:paraId="3801B0E4" w14:textId="520C03E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Reference</w:t>
      </w:r>
      <w:r w:rsidRPr="0001369E">
        <w:rPr>
          <w:rStyle w:val="Heading4Char"/>
          <w:rFonts w:ascii="Franklin Gothic Book" w:hAnsi="Franklin Gothic Book"/>
        </w:rPr>
        <w:t>:</w:t>
      </w:r>
      <w:r w:rsidR="00DE7CA3" w:rsidRPr="0001369E">
        <w:rPr>
          <w:rFonts w:ascii="Franklin Gothic Book" w:hAnsi="Franklin Gothic Book"/>
          <w:color w:val="003366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01369E">
        <w:rPr>
          <w:rFonts w:ascii="Franklin Gothic Book" w:hAnsi="Franklin Gothic Book"/>
          <w:highlight w:val="yellow"/>
        </w:rPr>
        <w:t>.</w:t>
      </w:r>
      <w:r w:rsidRPr="0001369E">
        <w:rPr>
          <w:rFonts w:ascii="Franklin Gothic Book" w:hAnsi="Franklin Gothic Book"/>
          <w:highlight w:val="yellow"/>
        </w:rPr>
        <w:t>]</w:t>
      </w:r>
    </w:p>
    <w:p w14:paraId="3801B0E6" w14:textId="161F7DF6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  <w:sectPr w:rsidR="00707C30" w:rsidRPr="0001369E" w:rsidSect="00A56ED7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1369E">
        <w:rPr>
          <w:rStyle w:val="Heading4Char"/>
          <w:rFonts w:ascii="Franklin Gothic Book" w:hAnsi="Franklin Gothic Book"/>
          <w:color w:val="005288"/>
        </w:rPr>
        <w:t>Analysis: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E7" w14:textId="5B810C19" w:rsidR="00707C30" w:rsidRPr="00BD3D90" w:rsidRDefault="00707C30" w:rsidP="00BD3D90">
      <w:pPr>
        <w:pStyle w:val="Appendix"/>
        <w:ind w:hanging="720"/>
        <w:jc w:val="left"/>
        <w:rPr>
          <w:rFonts w:ascii="Franklin Gothic Book" w:hAnsi="Franklin Gothic Book"/>
          <w:color w:val="005288"/>
        </w:rPr>
      </w:pPr>
      <w:r w:rsidRPr="00BD3D90">
        <w:rPr>
          <w:rFonts w:ascii="Franklin Gothic Book" w:hAnsi="Franklin Gothic Book"/>
          <w:color w:val="005288"/>
        </w:rPr>
        <w:lastRenderedPageBreak/>
        <w:t>Improvement Plan</w:t>
      </w:r>
    </w:p>
    <w:tbl>
      <w:tblPr>
        <w:tblpPr w:leftFromText="180" w:rightFromText="180" w:vertAnchor="text" w:horzAnchor="margin" w:tblpY="877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ook w:val="0000" w:firstRow="0" w:lastRow="0" w:firstColumn="0" w:lastColumn="0" w:noHBand="0" w:noVBand="0"/>
        <w:tblCaption w:val="Improvement Plan"/>
        <w:tblDescription w:val="Describes what corrective actions will be taken to address areas for improvement and corresponding core capabilities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605796" w:rsidRPr="0001369E" w14:paraId="5E08498A" w14:textId="77777777" w:rsidTr="00BD3D90">
        <w:trPr>
          <w:cantSplit/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5288"/>
            <w:vAlign w:val="center"/>
          </w:tcPr>
          <w:p w14:paraId="2AE1ABEA" w14:textId="5AC55EAC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2E8CF79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Issue/Area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1023B0F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DA08FED" w14:textId="490CBF4E" w:rsidR="00605796" w:rsidRPr="00BD3D90" w:rsidRDefault="00956255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 Element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13BE837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Primary Responsible 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0EC541C6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078F37D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5288"/>
            <w:vAlign w:val="center"/>
          </w:tcPr>
          <w:p w14:paraId="7B21E2D7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Completion Date</w:t>
            </w:r>
          </w:p>
        </w:tc>
      </w:tr>
      <w:tr w:rsidR="00BD3D90" w:rsidRPr="0001369E" w14:paraId="28214589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7EFA21A6" w14:textId="184E719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CE9DA6F" w14:textId="2F458C4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126DBB5B" w14:textId="77777777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16B93C2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461A9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77961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C675EF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9A7096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5A1F5DA6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70447EB3" w14:textId="1468234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BD8B5F" w14:textId="0A2F27F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898762F" w14:textId="55FDF11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2BFAA52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99F300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B02220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BDF79A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74B985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B09488A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8109F98" w14:textId="7A1EB6A1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741E4" w14:textId="74167949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0737A019" w14:textId="2AF6E70E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7C05918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AC0B6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3F67A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E796DA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36F973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133BBA2F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63904A78" w14:textId="07513C2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185C512" w14:textId="6C8743B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3E61775" w14:textId="3E441170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5D1ECE2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1D68DC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F08B65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C4845A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BA4256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18C8385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32D8B42A" w14:textId="527D227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3E8472C5" w14:textId="1B8E0CB8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7A33BC4A" w14:textId="48D97E2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2DCB631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A514B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1977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F7C51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59501D9A" w14:textId="27BC109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8197134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05B22162" w14:textId="259F4270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B761E1" w14:textId="0A4FA31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F32ADD6" w14:textId="5ACA6D2C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7643ADF3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D7540D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645FBE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5DCDD4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7521ADE7" w14:textId="1E2EF01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6612EB6E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5DC9E46" w14:textId="69C4800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4BB0921C" w14:textId="76C50EC3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FE21C3B" w14:textId="22CB0F3F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3061D80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A9612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01027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C94FC5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0C063B05" w14:textId="73313EA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395247C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13B55833" w14:textId="734BB52F" w:rsidR="00BD3D90" w:rsidRPr="0001369E" w:rsidRDefault="008A0852" w:rsidP="00BD3D90">
            <w:pPr>
              <w:pStyle w:val="Table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BD3D90" w:rsidRPr="0001369E">
              <w:rPr>
                <w:rFonts w:ascii="Franklin Gothic Book" w:hAnsi="Franklin Gothic Book"/>
              </w:rPr>
              <w:t xml:space="preserve">apability 2: </w:t>
            </w:r>
            <w:r w:rsidR="00BD3D90"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F054B22" w14:textId="6FEEC2F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9203070" w14:textId="6314AAB1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62EF37C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E3B367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A4578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BBEC5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3098DE4E" w14:textId="284E87BE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47D37BCC" w14:textId="32F6F93A" w:rsidR="00956255" w:rsidRPr="0001369E" w:rsidRDefault="00707C30" w:rsidP="007930E8">
      <w:pPr>
        <w:pStyle w:val="BodyText"/>
        <w:spacing w:after="0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This IP </w:t>
      </w:r>
      <w:r w:rsidR="007930E8">
        <w:rPr>
          <w:rFonts w:ascii="Franklin Gothic Book" w:hAnsi="Franklin Gothic Book"/>
        </w:rPr>
        <w:t>is</w:t>
      </w:r>
      <w:r w:rsidRPr="0001369E">
        <w:rPr>
          <w:rFonts w:ascii="Franklin Gothic Book" w:hAnsi="Franklin Gothic Book"/>
        </w:rPr>
        <w:t xml:space="preserve"> developed specifically for </w:t>
      </w:r>
      <w:r w:rsidRPr="00BD3D90">
        <w:rPr>
          <w:rFonts w:ascii="Franklin Gothic Book" w:hAnsi="Franklin Gothic Book"/>
          <w:highlight w:val="yellow"/>
        </w:rPr>
        <w:t>[Organization or Jurisdiction]</w:t>
      </w:r>
      <w:r w:rsidRPr="0001369E">
        <w:rPr>
          <w:rFonts w:ascii="Franklin Gothic Book" w:hAnsi="Franklin Gothic Book"/>
        </w:rPr>
        <w:t xml:space="preserve"> as a result of </w:t>
      </w:r>
      <w:r w:rsidRPr="00BD3D90">
        <w:rPr>
          <w:rFonts w:ascii="Franklin Gothic Book" w:hAnsi="Franklin Gothic Book"/>
          <w:highlight w:val="yellow"/>
        </w:rPr>
        <w:t>[Exercise Name]</w:t>
      </w:r>
      <w:r w:rsidRPr="0001369E">
        <w:rPr>
          <w:rFonts w:ascii="Franklin Gothic Book" w:hAnsi="Franklin Gothic Book"/>
        </w:rPr>
        <w:t xml:space="preserve"> conducted on </w:t>
      </w:r>
      <w:r w:rsidRPr="00BD3D90">
        <w:rPr>
          <w:rFonts w:ascii="Franklin Gothic Book" w:hAnsi="Franklin Gothic Book"/>
          <w:highlight w:val="yellow"/>
        </w:rPr>
        <w:t>[date of exercise].</w:t>
      </w:r>
    </w:p>
    <w:p w14:paraId="3801B120" w14:textId="0F58FE40" w:rsidR="009D2105" w:rsidRPr="0001369E" w:rsidRDefault="009D2105" w:rsidP="00707C30">
      <w:pPr>
        <w:pStyle w:val="BodyText"/>
        <w:rPr>
          <w:rFonts w:ascii="Franklin Gothic Book" w:hAnsi="Franklin Gothic Book"/>
        </w:rPr>
        <w:sectPr w:rsidR="009D2105" w:rsidRPr="0001369E" w:rsidSect="00A56ED7">
          <w:headerReference w:type="default" r:id="rId13"/>
          <w:footerReference w:type="default" r:id="rId14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3801B121" w14:textId="16D177E2" w:rsidR="002A70AA" w:rsidRPr="0001369E" w:rsidRDefault="002A70AA" w:rsidP="00BD3D90">
      <w:pPr>
        <w:pStyle w:val="Heading1"/>
        <w:jc w:val="left"/>
        <w:rPr>
          <w:rFonts w:ascii="Franklin Gothic Book" w:hAnsi="Franklin Gothic Book"/>
        </w:rPr>
      </w:pPr>
      <w:r w:rsidRPr="00BD3D90">
        <w:rPr>
          <w:rFonts w:ascii="Franklin Gothic Book" w:hAnsi="Franklin Gothic Book"/>
          <w:color w:val="005288"/>
        </w:rPr>
        <w:lastRenderedPageBreak/>
        <w:t>Appendix B:</w:t>
      </w:r>
      <w:r w:rsidR="00DE7CA3" w:rsidRPr="00BD3D90">
        <w:rPr>
          <w:rFonts w:ascii="Franklin Gothic Book" w:hAnsi="Franklin Gothic Book"/>
          <w:color w:val="005288"/>
        </w:rPr>
        <w:t xml:space="preserve"> </w:t>
      </w:r>
      <w:r w:rsidRPr="00BD3D90">
        <w:rPr>
          <w:rFonts w:ascii="Franklin Gothic Book" w:hAnsi="Franklin Gothic Book"/>
          <w:color w:val="005288"/>
        </w:rPr>
        <w:t>Exercise Participants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B514A7" w:rsidRPr="00EF7617" w14:paraId="5229DACE" w14:textId="77777777" w:rsidTr="00BF7EC5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6BD47F7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B514A7" w:rsidRPr="00EF7617" w14:paraId="084EA7B1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2ABBF91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Federal</w:t>
            </w:r>
          </w:p>
        </w:tc>
      </w:tr>
      <w:tr w:rsidR="00B514A7" w:rsidRPr="00EF7617" w14:paraId="7D031FE8" w14:textId="77777777" w:rsidTr="00BF7EC5">
        <w:trPr>
          <w:cantSplit/>
          <w:jc w:val="center"/>
        </w:trPr>
        <w:tc>
          <w:tcPr>
            <w:tcW w:w="9330" w:type="dxa"/>
          </w:tcPr>
          <w:p w14:paraId="4C83F2B6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8F37147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7BEC07C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1E50CB99" w14:textId="77777777" w:rsidTr="00BF7EC5">
        <w:trPr>
          <w:cantSplit/>
          <w:jc w:val="center"/>
        </w:trPr>
        <w:tc>
          <w:tcPr>
            <w:tcW w:w="9330" w:type="dxa"/>
          </w:tcPr>
          <w:p w14:paraId="1E4D80BE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A2C2600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1C9F668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State</w:t>
            </w:r>
          </w:p>
        </w:tc>
      </w:tr>
      <w:tr w:rsidR="00B514A7" w:rsidRPr="00EF7617" w14:paraId="6455C554" w14:textId="77777777" w:rsidTr="00BF7EC5">
        <w:trPr>
          <w:cantSplit/>
          <w:jc w:val="center"/>
        </w:trPr>
        <w:tc>
          <w:tcPr>
            <w:tcW w:w="9330" w:type="dxa"/>
          </w:tcPr>
          <w:p w14:paraId="7ABA9E3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53052096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49801D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0E04676F" w14:textId="77777777" w:rsidTr="00BF7EC5">
        <w:trPr>
          <w:cantSplit/>
          <w:jc w:val="center"/>
        </w:trPr>
        <w:tc>
          <w:tcPr>
            <w:tcW w:w="9330" w:type="dxa"/>
          </w:tcPr>
          <w:p w14:paraId="06BFFAC7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68815AB2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A00B735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A]</w:t>
            </w:r>
          </w:p>
        </w:tc>
      </w:tr>
      <w:tr w:rsidR="00B514A7" w:rsidRPr="00EF7617" w14:paraId="0DA00DA7" w14:textId="77777777" w:rsidTr="00BF7EC5">
        <w:trPr>
          <w:cantSplit/>
          <w:jc w:val="center"/>
        </w:trPr>
        <w:tc>
          <w:tcPr>
            <w:tcW w:w="9330" w:type="dxa"/>
          </w:tcPr>
          <w:p w14:paraId="458154D3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2D98AC4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503881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B28CB11" w14:textId="77777777" w:rsidTr="00BF7EC5">
        <w:trPr>
          <w:cantSplit/>
          <w:jc w:val="center"/>
        </w:trPr>
        <w:tc>
          <w:tcPr>
            <w:tcW w:w="9330" w:type="dxa"/>
          </w:tcPr>
          <w:p w14:paraId="0EAD587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C9EF3EC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703173A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B]</w:t>
            </w:r>
          </w:p>
        </w:tc>
      </w:tr>
      <w:tr w:rsidR="00B514A7" w:rsidRPr="00EF7617" w14:paraId="519A6F5E" w14:textId="77777777" w:rsidTr="00BF7EC5">
        <w:trPr>
          <w:cantSplit/>
          <w:jc w:val="center"/>
        </w:trPr>
        <w:tc>
          <w:tcPr>
            <w:tcW w:w="9330" w:type="dxa"/>
          </w:tcPr>
          <w:p w14:paraId="6900752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5DAC12EC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2CAF5712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285A28E2" w14:textId="77777777" w:rsidTr="00BF7EC5">
        <w:trPr>
          <w:cantSplit/>
          <w:jc w:val="center"/>
        </w:trPr>
        <w:tc>
          <w:tcPr>
            <w:tcW w:w="9330" w:type="dxa"/>
          </w:tcPr>
          <w:p w14:paraId="2D5EC93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</w:tbl>
    <w:p w14:paraId="3801B146" w14:textId="77777777" w:rsidR="002A70AA" w:rsidRPr="0001369E" w:rsidRDefault="002A70AA" w:rsidP="00707C30">
      <w:pPr>
        <w:pStyle w:val="BodyText"/>
        <w:rPr>
          <w:rFonts w:ascii="Franklin Gothic Book" w:hAnsi="Franklin Gothic Book"/>
        </w:rPr>
      </w:pPr>
    </w:p>
    <w:sectPr w:rsidR="002A70AA" w:rsidRPr="0001369E" w:rsidSect="00A56ED7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E82C" w14:textId="77777777" w:rsidR="0074311C" w:rsidRDefault="0074311C" w:rsidP="00D31366">
      <w:r>
        <w:separator/>
      </w:r>
    </w:p>
  </w:endnote>
  <w:endnote w:type="continuationSeparator" w:id="0">
    <w:p w14:paraId="5546F2FA" w14:textId="77777777" w:rsidR="0074311C" w:rsidRDefault="0074311C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AD4A" w14:textId="77777777" w:rsidR="007930E8" w:rsidRPr="00B445F8" w:rsidRDefault="007930E8" w:rsidP="007930E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3C28F0FC" w14:textId="77777777" w:rsidR="007930E8" w:rsidRPr="00B445F8" w:rsidRDefault="007930E8" w:rsidP="007930E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09B1CC1E" w14:textId="77777777" w:rsidR="007930E8" w:rsidRPr="00B445F8" w:rsidRDefault="007930E8" w:rsidP="007930E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4C" w14:textId="49518440" w:rsidR="004F37DF" w:rsidRPr="007930E8" w:rsidRDefault="007930E8" w:rsidP="007930E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proofErr w:type="spellStart"/>
    <w:r>
      <w:rPr>
        <w:rStyle w:val="PageNumber"/>
        <w:rFonts w:ascii="Franklin Gothic Book" w:hAnsi="Franklin Gothic Book"/>
        <w:color w:val="005288"/>
        <w:sz w:val="20"/>
        <w:szCs w:val="20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4F" w14:textId="64DB3FB9" w:rsidR="001065B6" w:rsidRPr="00B445F8" w:rsidRDefault="00B445F8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bookmarkStart w:id="1" w:name="_Hlk53489062"/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64D88CF6" w14:textId="6617B2DE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</w:t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Rev. 2020 508</w:t>
    </w:r>
  </w:p>
  <w:p w14:paraId="52219671" w14:textId="00EB9E2C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415EB06B" w14:textId="545FA134" w:rsidR="00B445F8" w:rsidRPr="00672104" w:rsidRDefault="00B445F8" w:rsidP="00672104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4417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16E81507" w14:textId="0918A73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   Rev. 2020 508</w:t>
    </w:r>
  </w:p>
  <w:p w14:paraId="607B6BF5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5" w14:textId="0D37CED7" w:rsidR="007D2F33" w:rsidRPr="00B445F8" w:rsidRDefault="00B445F8" w:rsidP="00B445F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58" w14:textId="5A72985C" w:rsidR="001065B6" w:rsidRPr="00B445F8" w:rsidRDefault="00B445F8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4EA95FE0" w14:textId="3DE63A80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6480"/>
      </w:tabs>
      <w:rPr>
        <w:rFonts w:ascii="Franklin Gothic Book" w:hAnsi="Franklin Gothic Book"/>
        <w:b w:val="0"/>
        <w:smallCaps/>
        <w:color w:val="005288"/>
      </w:rPr>
    </w:pPr>
    <w:r w:rsidRPr="00B445F8">
      <w:rPr>
        <w:rFonts w:ascii="Franklin Gothic Book" w:hAnsi="Franklin Gothic Book"/>
        <w:b w:val="0"/>
        <w:color w:val="005288"/>
      </w:rPr>
      <w:t>Homeland Security Exercise and Evaluation Program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    Rev. 2020 508</w:t>
    </w:r>
  </w:p>
  <w:p w14:paraId="0F7F33CF" w14:textId="51C8524A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5E9B0368" w14:textId="7C79DAB9" w:rsidR="00B445F8" w:rsidRPr="00B445F8" w:rsidRDefault="00B445F8" w:rsidP="00B445F8">
    <w:pPr>
      <w:tabs>
        <w:tab w:val="center" w:pos="6480"/>
      </w:tabs>
      <w:spacing w:before="60"/>
      <w:jc w:val="center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/>
        <w:color w:val="005288"/>
        <w:sz w:val="20"/>
        <w:szCs w:val="20"/>
      </w:rPr>
      <w:t>A-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A4DA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51EC3F79" w14:textId="7777777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6F4BDD98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F" w14:textId="20A26BC1" w:rsidR="007D2F33" w:rsidRPr="005808B6" w:rsidRDefault="00675556" w:rsidP="00675556">
    <w:pPr>
      <w:tabs>
        <w:tab w:val="center" w:pos="4680"/>
        <w:tab w:val="center" w:pos="6480"/>
        <w:tab w:val="right" w:pos="9360"/>
      </w:tabs>
      <w:spacing w:before="60"/>
      <w:rPr>
        <w:rFonts w:ascii="Franklin Gothic Book" w:hAnsi="Franklin Gothic Book" w:cs="Arial"/>
        <w:color w:val="005288"/>
        <w:sz w:val="18"/>
        <w:szCs w:val="18"/>
      </w:rPr>
    </w:pPr>
    <w:r w:rsidRPr="005808B6">
      <w:rPr>
        <w:rFonts w:ascii="Franklin Gothic Book" w:hAnsi="Franklin Gothic Book" w:cs="Arial"/>
        <w:color w:val="005288"/>
        <w:sz w:val="18"/>
        <w:szCs w:val="18"/>
      </w:rPr>
      <w:tab/>
    </w:r>
    <w:r w:rsidR="00B445F8" w:rsidRPr="007930E8">
      <w:rPr>
        <w:rFonts w:ascii="Franklin Gothic Book" w:hAnsi="Franklin Gothic Book"/>
        <w:color w:val="005288"/>
        <w:sz w:val="20"/>
      </w:rPr>
      <w:t>B-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begin"/>
    </w:r>
    <w:r w:rsidR="00B445F8" w:rsidRPr="007930E8">
      <w:rPr>
        <w:rStyle w:val="PageNumber"/>
        <w:rFonts w:ascii="Franklin Gothic Book" w:hAnsi="Franklin Gothic Book"/>
        <w:color w:val="005288"/>
        <w:sz w:val="20"/>
      </w:rPr>
      <w:instrText xml:space="preserve"> PAGE </w:instrTex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separate"/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t>1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9285" w14:textId="77777777" w:rsidR="0074311C" w:rsidRDefault="0074311C" w:rsidP="00D31366">
      <w:r>
        <w:separator/>
      </w:r>
    </w:p>
  </w:footnote>
  <w:footnote w:type="continuationSeparator" w:id="0">
    <w:p w14:paraId="1986CD7A" w14:textId="77777777" w:rsidR="0074311C" w:rsidRDefault="0074311C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4D" w14:textId="088B4CBE" w:rsidR="001065B6" w:rsidRPr="00B445F8" w:rsidRDefault="001065B6" w:rsidP="00BB1615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52" w14:textId="77777777" w:rsidR="001065B6" w:rsidRPr="00EC5068" w:rsidRDefault="001065B6">
    <w:pPr>
      <w:rPr>
        <w:color w:val="0033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56" w14:textId="07E61031" w:rsidR="001065B6" w:rsidRPr="00B445F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B15B" w14:textId="4A6B5432" w:rsidR="001065B6" w:rsidRPr="00B445F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5282D"/>
    <w:multiLevelType w:val="hybridMultilevel"/>
    <w:tmpl w:val="0F327690"/>
    <w:lvl w:ilvl="0" w:tplc="D5F469CA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0052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242024">
    <w:abstractNumId w:val="9"/>
  </w:num>
  <w:num w:numId="2" w16cid:durableId="1480415086">
    <w:abstractNumId w:val="19"/>
  </w:num>
  <w:num w:numId="3" w16cid:durableId="68312049">
    <w:abstractNumId w:val="28"/>
  </w:num>
  <w:num w:numId="4" w16cid:durableId="1540508506">
    <w:abstractNumId w:val="23"/>
  </w:num>
  <w:num w:numId="5" w16cid:durableId="430855899">
    <w:abstractNumId w:val="26"/>
  </w:num>
  <w:num w:numId="6" w16cid:durableId="1001935710">
    <w:abstractNumId w:val="27"/>
  </w:num>
  <w:num w:numId="7" w16cid:durableId="472604451">
    <w:abstractNumId w:val="16"/>
  </w:num>
  <w:num w:numId="8" w16cid:durableId="569971368">
    <w:abstractNumId w:val="11"/>
  </w:num>
  <w:num w:numId="9" w16cid:durableId="803163417">
    <w:abstractNumId w:val="22"/>
  </w:num>
  <w:num w:numId="10" w16cid:durableId="914818517">
    <w:abstractNumId w:val="13"/>
  </w:num>
  <w:num w:numId="11" w16cid:durableId="2117286172">
    <w:abstractNumId w:val="25"/>
  </w:num>
  <w:num w:numId="12" w16cid:durableId="922950490">
    <w:abstractNumId w:val="15"/>
  </w:num>
  <w:num w:numId="13" w16cid:durableId="1583757624">
    <w:abstractNumId w:val="18"/>
  </w:num>
  <w:num w:numId="14" w16cid:durableId="196281635">
    <w:abstractNumId w:val="12"/>
  </w:num>
  <w:num w:numId="15" w16cid:durableId="604070713">
    <w:abstractNumId w:val="17"/>
  </w:num>
  <w:num w:numId="16" w16cid:durableId="866061871">
    <w:abstractNumId w:val="14"/>
  </w:num>
  <w:num w:numId="17" w16cid:durableId="1899706962">
    <w:abstractNumId w:val="10"/>
  </w:num>
  <w:num w:numId="18" w16cid:durableId="291983907">
    <w:abstractNumId w:val="27"/>
    <w:lvlOverride w:ilvl="0">
      <w:startOverride w:val="1"/>
    </w:lvlOverride>
  </w:num>
  <w:num w:numId="19" w16cid:durableId="748886986">
    <w:abstractNumId w:val="27"/>
    <w:lvlOverride w:ilvl="0">
      <w:startOverride w:val="1"/>
    </w:lvlOverride>
  </w:num>
  <w:num w:numId="20" w16cid:durableId="593325979">
    <w:abstractNumId w:val="27"/>
    <w:lvlOverride w:ilvl="0">
      <w:startOverride w:val="1"/>
    </w:lvlOverride>
  </w:num>
  <w:num w:numId="21" w16cid:durableId="10642511">
    <w:abstractNumId w:val="27"/>
    <w:lvlOverride w:ilvl="0">
      <w:startOverride w:val="1"/>
    </w:lvlOverride>
  </w:num>
  <w:num w:numId="22" w16cid:durableId="817234730">
    <w:abstractNumId w:val="27"/>
    <w:lvlOverride w:ilvl="0">
      <w:startOverride w:val="1"/>
    </w:lvlOverride>
  </w:num>
  <w:num w:numId="23" w16cid:durableId="763840808">
    <w:abstractNumId w:val="27"/>
    <w:lvlOverride w:ilvl="0">
      <w:startOverride w:val="1"/>
    </w:lvlOverride>
  </w:num>
  <w:num w:numId="24" w16cid:durableId="1480073069">
    <w:abstractNumId w:val="27"/>
    <w:lvlOverride w:ilvl="0">
      <w:startOverride w:val="1"/>
    </w:lvlOverride>
  </w:num>
  <w:num w:numId="25" w16cid:durableId="2043939391">
    <w:abstractNumId w:val="27"/>
    <w:lvlOverride w:ilvl="0">
      <w:startOverride w:val="1"/>
    </w:lvlOverride>
  </w:num>
  <w:num w:numId="26" w16cid:durableId="1836922370">
    <w:abstractNumId w:val="27"/>
    <w:lvlOverride w:ilvl="0">
      <w:startOverride w:val="1"/>
    </w:lvlOverride>
  </w:num>
  <w:num w:numId="27" w16cid:durableId="1606231530">
    <w:abstractNumId w:val="27"/>
    <w:lvlOverride w:ilvl="0">
      <w:startOverride w:val="1"/>
    </w:lvlOverride>
  </w:num>
  <w:num w:numId="28" w16cid:durableId="433671215">
    <w:abstractNumId w:val="27"/>
    <w:lvlOverride w:ilvl="0">
      <w:startOverride w:val="1"/>
    </w:lvlOverride>
  </w:num>
  <w:num w:numId="29" w16cid:durableId="2067601256">
    <w:abstractNumId w:val="27"/>
    <w:lvlOverride w:ilvl="0">
      <w:startOverride w:val="1"/>
    </w:lvlOverride>
  </w:num>
  <w:num w:numId="30" w16cid:durableId="660696717">
    <w:abstractNumId w:val="27"/>
    <w:lvlOverride w:ilvl="0">
      <w:startOverride w:val="1"/>
    </w:lvlOverride>
  </w:num>
  <w:num w:numId="31" w16cid:durableId="753933912">
    <w:abstractNumId w:val="20"/>
  </w:num>
  <w:num w:numId="32" w16cid:durableId="1688871975">
    <w:abstractNumId w:val="24"/>
  </w:num>
  <w:num w:numId="33" w16cid:durableId="1277130150">
    <w:abstractNumId w:val="7"/>
  </w:num>
  <w:num w:numId="34" w16cid:durableId="1693527704">
    <w:abstractNumId w:val="6"/>
  </w:num>
  <w:num w:numId="35" w16cid:durableId="1935475724">
    <w:abstractNumId w:val="5"/>
  </w:num>
  <w:num w:numId="36" w16cid:durableId="1205488716">
    <w:abstractNumId w:val="4"/>
  </w:num>
  <w:num w:numId="37" w16cid:durableId="268127560">
    <w:abstractNumId w:val="8"/>
  </w:num>
  <w:num w:numId="38" w16cid:durableId="1416853032">
    <w:abstractNumId w:val="3"/>
  </w:num>
  <w:num w:numId="39" w16cid:durableId="907307647">
    <w:abstractNumId w:val="2"/>
  </w:num>
  <w:num w:numId="40" w16cid:durableId="286931079">
    <w:abstractNumId w:val="1"/>
  </w:num>
  <w:num w:numId="41" w16cid:durableId="491802659">
    <w:abstractNumId w:val="0"/>
  </w:num>
  <w:num w:numId="42" w16cid:durableId="1920216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1369E"/>
    <w:rsid w:val="00025486"/>
    <w:rsid w:val="00037C2C"/>
    <w:rsid w:val="00044E28"/>
    <w:rsid w:val="00054AB0"/>
    <w:rsid w:val="000558D2"/>
    <w:rsid w:val="0007427E"/>
    <w:rsid w:val="00095260"/>
    <w:rsid w:val="001065B6"/>
    <w:rsid w:val="001072D2"/>
    <w:rsid w:val="001200C3"/>
    <w:rsid w:val="001230C1"/>
    <w:rsid w:val="00147EDA"/>
    <w:rsid w:val="001635FF"/>
    <w:rsid w:val="00173A85"/>
    <w:rsid w:val="00180A7C"/>
    <w:rsid w:val="0019055F"/>
    <w:rsid w:val="001909F6"/>
    <w:rsid w:val="001A1DEF"/>
    <w:rsid w:val="001A3FDF"/>
    <w:rsid w:val="001A6FB1"/>
    <w:rsid w:val="001B13DF"/>
    <w:rsid w:val="00205C0D"/>
    <w:rsid w:val="0022733F"/>
    <w:rsid w:val="002351A6"/>
    <w:rsid w:val="00236F3B"/>
    <w:rsid w:val="00255A08"/>
    <w:rsid w:val="00265727"/>
    <w:rsid w:val="00271872"/>
    <w:rsid w:val="002903C8"/>
    <w:rsid w:val="002A01AA"/>
    <w:rsid w:val="002A70AA"/>
    <w:rsid w:val="002F6911"/>
    <w:rsid w:val="00305EC5"/>
    <w:rsid w:val="003170C3"/>
    <w:rsid w:val="0033566C"/>
    <w:rsid w:val="003368FF"/>
    <w:rsid w:val="0034018F"/>
    <w:rsid w:val="0037157A"/>
    <w:rsid w:val="00381B88"/>
    <w:rsid w:val="0039112D"/>
    <w:rsid w:val="003A0595"/>
    <w:rsid w:val="003B6D74"/>
    <w:rsid w:val="00451D3D"/>
    <w:rsid w:val="00460192"/>
    <w:rsid w:val="00476873"/>
    <w:rsid w:val="00497C99"/>
    <w:rsid w:val="004C613D"/>
    <w:rsid w:val="004E0905"/>
    <w:rsid w:val="004E7D88"/>
    <w:rsid w:val="004F37DF"/>
    <w:rsid w:val="005053C2"/>
    <w:rsid w:val="00556D79"/>
    <w:rsid w:val="005657CD"/>
    <w:rsid w:val="00576DCA"/>
    <w:rsid w:val="005808B6"/>
    <w:rsid w:val="00584EE5"/>
    <w:rsid w:val="005A60DA"/>
    <w:rsid w:val="005E57EC"/>
    <w:rsid w:val="005E65BE"/>
    <w:rsid w:val="00605796"/>
    <w:rsid w:val="00613A96"/>
    <w:rsid w:val="006645F7"/>
    <w:rsid w:val="00672104"/>
    <w:rsid w:val="006746F8"/>
    <w:rsid w:val="00675556"/>
    <w:rsid w:val="006922D1"/>
    <w:rsid w:val="00693B85"/>
    <w:rsid w:val="006B6162"/>
    <w:rsid w:val="00707C30"/>
    <w:rsid w:val="007218CE"/>
    <w:rsid w:val="00723232"/>
    <w:rsid w:val="0074311C"/>
    <w:rsid w:val="00753514"/>
    <w:rsid w:val="0076011B"/>
    <w:rsid w:val="00780EB6"/>
    <w:rsid w:val="00783839"/>
    <w:rsid w:val="007930E8"/>
    <w:rsid w:val="007D2F33"/>
    <w:rsid w:val="007F0221"/>
    <w:rsid w:val="00816973"/>
    <w:rsid w:val="00831034"/>
    <w:rsid w:val="008502AC"/>
    <w:rsid w:val="00860E24"/>
    <w:rsid w:val="00876C13"/>
    <w:rsid w:val="00896484"/>
    <w:rsid w:val="008A0852"/>
    <w:rsid w:val="008C4A53"/>
    <w:rsid w:val="00900892"/>
    <w:rsid w:val="00902FF2"/>
    <w:rsid w:val="00925736"/>
    <w:rsid w:val="00925882"/>
    <w:rsid w:val="009434EB"/>
    <w:rsid w:val="00956255"/>
    <w:rsid w:val="009C1950"/>
    <w:rsid w:val="009C55A6"/>
    <w:rsid w:val="009D0F28"/>
    <w:rsid w:val="009D2105"/>
    <w:rsid w:val="009F0AEC"/>
    <w:rsid w:val="00A061F3"/>
    <w:rsid w:val="00A216E8"/>
    <w:rsid w:val="00A2524E"/>
    <w:rsid w:val="00A40CCA"/>
    <w:rsid w:val="00A554C3"/>
    <w:rsid w:val="00A562C7"/>
    <w:rsid w:val="00A56ED7"/>
    <w:rsid w:val="00AC78AA"/>
    <w:rsid w:val="00B20268"/>
    <w:rsid w:val="00B25C83"/>
    <w:rsid w:val="00B445F8"/>
    <w:rsid w:val="00B514A7"/>
    <w:rsid w:val="00B51EF7"/>
    <w:rsid w:val="00BA3A8B"/>
    <w:rsid w:val="00BA7D79"/>
    <w:rsid w:val="00BB1615"/>
    <w:rsid w:val="00BB2101"/>
    <w:rsid w:val="00BD0874"/>
    <w:rsid w:val="00BD3D90"/>
    <w:rsid w:val="00BD41C3"/>
    <w:rsid w:val="00BE3AAA"/>
    <w:rsid w:val="00BE5773"/>
    <w:rsid w:val="00C336BA"/>
    <w:rsid w:val="00C47ECF"/>
    <w:rsid w:val="00C57131"/>
    <w:rsid w:val="00C94D26"/>
    <w:rsid w:val="00CA0AE9"/>
    <w:rsid w:val="00CA2B8D"/>
    <w:rsid w:val="00CB74D0"/>
    <w:rsid w:val="00CC18BE"/>
    <w:rsid w:val="00CD2F75"/>
    <w:rsid w:val="00CE4109"/>
    <w:rsid w:val="00D0430F"/>
    <w:rsid w:val="00D126FE"/>
    <w:rsid w:val="00D20665"/>
    <w:rsid w:val="00D2067B"/>
    <w:rsid w:val="00D27750"/>
    <w:rsid w:val="00D31366"/>
    <w:rsid w:val="00D92F17"/>
    <w:rsid w:val="00DB0C6C"/>
    <w:rsid w:val="00DE5637"/>
    <w:rsid w:val="00DE7CA3"/>
    <w:rsid w:val="00DF0888"/>
    <w:rsid w:val="00DF0CF7"/>
    <w:rsid w:val="00E11B89"/>
    <w:rsid w:val="00E26417"/>
    <w:rsid w:val="00E92056"/>
    <w:rsid w:val="00E926F9"/>
    <w:rsid w:val="00EB030E"/>
    <w:rsid w:val="00EC5068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BBD0B093-AE3D-499E-9E52-503120F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0C09-856F-4185-8AC0-5085E61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After-Action Report/Improvement Plan Template</dc:subject>
  <dc:creator>DHS FEMA</dc:creator>
  <cp:keywords>HSEEP, Template, After-Action, Improvement Plan, AAR, Evaluation</cp:keywords>
  <cp:lastModifiedBy>Logan Criswell</cp:lastModifiedBy>
  <cp:revision>2</cp:revision>
  <dcterms:created xsi:type="dcterms:W3CDTF">2023-04-03T19:36:00Z</dcterms:created>
  <dcterms:modified xsi:type="dcterms:W3CDTF">2023-04-03T19:36:00Z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