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414F" w14:textId="77777777" w:rsidR="00525816" w:rsidRPr="00A81465" w:rsidRDefault="00525816" w:rsidP="00995F0D">
      <w:pPr>
        <w:pStyle w:val="Heading1"/>
        <w:spacing w:before="60" w:after="60"/>
        <w:rPr>
          <w:rFonts w:ascii="Franklin Gothic Book" w:hAnsi="Franklin Gothic Book"/>
          <w:color w:val="005288"/>
        </w:rPr>
      </w:pPr>
      <w:r w:rsidRPr="00A81465">
        <w:rPr>
          <w:rFonts w:ascii="Franklin Gothic Book" w:hAnsi="Franklin Gothic Book"/>
          <w:color w:val="005288"/>
        </w:rPr>
        <w:t>Exercise Evaluation Guide</w:t>
      </w:r>
    </w:p>
    <w:p w14:paraId="70315EA1" w14:textId="5C3E6AA3" w:rsidR="00D946C7" w:rsidRPr="00A81465" w:rsidRDefault="00964AF1" w:rsidP="002E42E3">
      <w:pPr>
        <w:pStyle w:val="BodyText2"/>
        <w:spacing w:before="120"/>
        <w:rPr>
          <w:rFonts w:ascii="Franklin Gothic Book" w:hAnsi="Franklin Gothic Book"/>
        </w:rPr>
      </w:pPr>
      <w:r w:rsidRPr="00A81465">
        <w:rPr>
          <w:rFonts w:ascii="Franklin Gothic Book" w:hAnsi="Franklin Gothic Book"/>
        </w:rPr>
        <w:t xml:space="preserve">Exercise Name: </w:t>
      </w:r>
      <w:r w:rsidRPr="00A81465">
        <w:rPr>
          <w:rFonts w:ascii="Franklin Gothic Book" w:hAnsi="Franklin Gothic Book"/>
          <w:b w:val="0"/>
          <w:highlight w:val="yellow"/>
        </w:rPr>
        <w:t>[Insert Exercise Name]</w:t>
      </w:r>
    </w:p>
    <w:p w14:paraId="6BE79F3C" w14:textId="618DE36D" w:rsidR="00964AF1" w:rsidRPr="00A81465" w:rsidRDefault="00964AF1" w:rsidP="00995F0D">
      <w:pPr>
        <w:pStyle w:val="BodyText2"/>
        <w:rPr>
          <w:rFonts w:ascii="Franklin Gothic Book" w:hAnsi="Franklin Gothic Book"/>
        </w:rPr>
      </w:pPr>
      <w:r w:rsidRPr="00A81465">
        <w:rPr>
          <w:rFonts w:ascii="Franklin Gothic Book" w:hAnsi="Franklin Gothic Book"/>
        </w:rPr>
        <w:t xml:space="preserve">Exercise Date: </w:t>
      </w:r>
      <w:r w:rsidRPr="00A81465">
        <w:rPr>
          <w:rFonts w:ascii="Franklin Gothic Book" w:hAnsi="Franklin Gothic Book"/>
          <w:b w:val="0"/>
          <w:highlight w:val="yellow"/>
        </w:rPr>
        <w:t>[Insert Exercise Date]</w:t>
      </w:r>
    </w:p>
    <w:p w14:paraId="6C451105" w14:textId="68501D43" w:rsidR="00964AF1" w:rsidRPr="00A81465" w:rsidRDefault="001A622D" w:rsidP="00995F0D">
      <w:pPr>
        <w:pStyle w:val="BodyText2"/>
        <w:rPr>
          <w:rFonts w:ascii="Franklin Gothic Book" w:hAnsi="Franklin Gothic Book"/>
        </w:rPr>
      </w:pPr>
      <w:r w:rsidRPr="00A81465">
        <w:rPr>
          <w:rFonts w:ascii="Franklin Gothic Book" w:hAnsi="Franklin Gothic Book"/>
        </w:rPr>
        <w:t>Jurisdiction/</w:t>
      </w:r>
      <w:r w:rsidR="00964AF1" w:rsidRPr="00A81465">
        <w:rPr>
          <w:rFonts w:ascii="Franklin Gothic Book" w:hAnsi="Franklin Gothic Book"/>
        </w:rPr>
        <w:t xml:space="preserve">Organization: </w:t>
      </w:r>
      <w:r w:rsidR="00964AF1" w:rsidRPr="00A81465">
        <w:rPr>
          <w:rFonts w:ascii="Franklin Gothic Book" w:hAnsi="Franklin Gothic Book"/>
          <w:b w:val="0"/>
          <w:highlight w:val="yellow"/>
        </w:rPr>
        <w:t xml:space="preserve">[Insert </w:t>
      </w:r>
      <w:r w:rsidRPr="00A81465">
        <w:rPr>
          <w:rFonts w:ascii="Franklin Gothic Book" w:hAnsi="Franklin Gothic Book"/>
          <w:b w:val="0"/>
          <w:highlight w:val="yellow"/>
        </w:rPr>
        <w:t xml:space="preserve">Jurisdiction or </w:t>
      </w:r>
      <w:r w:rsidR="00964AF1" w:rsidRPr="00A81465">
        <w:rPr>
          <w:rFonts w:ascii="Franklin Gothic Book" w:hAnsi="Franklin Gothic Book"/>
          <w:b w:val="0"/>
          <w:highlight w:val="yellow"/>
        </w:rPr>
        <w:t>Organization]</w:t>
      </w:r>
    </w:p>
    <w:p w14:paraId="61BC605F" w14:textId="66E23703" w:rsidR="00964AF1" w:rsidRPr="00A81465" w:rsidRDefault="00964AF1" w:rsidP="002E42E3">
      <w:pPr>
        <w:pStyle w:val="BodyText2"/>
        <w:spacing w:after="120"/>
        <w:rPr>
          <w:rFonts w:ascii="Franklin Gothic Book" w:hAnsi="Franklin Gothic Book"/>
        </w:rPr>
      </w:pPr>
      <w:r w:rsidRPr="00A81465">
        <w:rPr>
          <w:rFonts w:ascii="Franklin Gothic Book" w:hAnsi="Franklin Gothic Book"/>
        </w:rPr>
        <w:t xml:space="preserve">Venue: </w:t>
      </w:r>
      <w:r w:rsidRPr="00A81465">
        <w:rPr>
          <w:rFonts w:ascii="Franklin Gothic Book" w:hAnsi="Franklin Gothic Book"/>
          <w:b w:val="0"/>
          <w:highlight w:val="yellow"/>
        </w:rPr>
        <w:t>[Insert Venue Name]</w:t>
      </w:r>
    </w:p>
    <w:tbl>
      <w:tblPr>
        <w:tblStyle w:val="TableGrid"/>
        <w:tblW w:w="9792" w:type="dxa"/>
        <w:tblLook w:val="04A0" w:firstRow="1" w:lastRow="0" w:firstColumn="1" w:lastColumn="0" w:noHBand="0" w:noVBand="1"/>
        <w:tblDescription w:val="This table provides the Exercise Objective, Organizational Capability Targets, and Critical Tasks specific to the core capability and mission area."/>
      </w:tblPr>
      <w:tblGrid>
        <w:gridCol w:w="9792"/>
      </w:tblGrid>
      <w:tr w:rsidR="00B739B6" w:rsidRPr="00A81465" w14:paraId="02A99764" w14:textId="77777777" w:rsidTr="008045F9">
        <w:trPr>
          <w:cantSplit/>
          <w:trHeight w:val="467"/>
          <w:tblHeader/>
        </w:trPr>
        <w:tc>
          <w:tcPr>
            <w:tcW w:w="5000" w:type="pct"/>
            <w:shd w:val="clear" w:color="auto" w:fill="005288"/>
            <w:vAlign w:val="center"/>
          </w:tcPr>
          <w:p w14:paraId="48EE8D25" w14:textId="5219248A" w:rsidR="00B739B6" w:rsidRPr="00A81465" w:rsidRDefault="00242F25" w:rsidP="00B739B6">
            <w:pPr>
              <w:pStyle w:val="BodyText"/>
              <w:tabs>
                <w:tab w:val="left" w:pos="5355"/>
              </w:tabs>
              <w:jc w:val="center"/>
              <w:rPr>
                <w:rStyle w:val="BodyText2Char"/>
                <w:rFonts w:ascii="Franklin Gothic Book" w:hAnsi="Franklin Gothic Book"/>
              </w:rPr>
            </w:pPr>
            <w:r w:rsidRPr="00A81465">
              <w:rPr>
                <w:rStyle w:val="BodyText2Char"/>
                <w:rFonts w:ascii="Franklin Gothic Book" w:hAnsi="Franklin Gothic Book"/>
                <w:color w:val="FFFFFF" w:themeColor="background1"/>
              </w:rPr>
              <w:t>Response</w:t>
            </w:r>
          </w:p>
        </w:tc>
      </w:tr>
      <w:tr w:rsidR="008F53F3" w:rsidRPr="00A81465" w14:paraId="460B415A" w14:textId="77777777" w:rsidTr="00B739B6">
        <w:trPr>
          <w:cantSplit/>
          <w:trHeight w:val="467"/>
        </w:trPr>
        <w:tc>
          <w:tcPr>
            <w:tcW w:w="5000" w:type="pct"/>
            <w:shd w:val="clear" w:color="auto" w:fill="auto"/>
            <w:vAlign w:val="center"/>
          </w:tcPr>
          <w:p w14:paraId="29262AA8" w14:textId="3194285A" w:rsidR="00EC301F" w:rsidRPr="008F1B93" w:rsidRDefault="00EC301F" w:rsidP="001147EE">
            <w:pPr>
              <w:pStyle w:val="BodyText"/>
              <w:tabs>
                <w:tab w:val="left" w:pos="5355"/>
              </w:tabs>
              <w:rPr>
                <w:rFonts w:ascii="Franklin Gothic Book" w:hAnsi="Franklin Gothic Book"/>
                <w:sz w:val="22"/>
              </w:rPr>
            </w:pPr>
            <w:r w:rsidRPr="008F1B93">
              <w:rPr>
                <w:rStyle w:val="BodyText2Char"/>
                <w:rFonts w:ascii="Franklin Gothic Book" w:hAnsi="Franklin Gothic Book"/>
                <w:sz w:val="22"/>
              </w:rPr>
              <w:t>Exercise Objective:</w:t>
            </w:r>
            <w:r w:rsidRPr="008F1B93">
              <w:rPr>
                <w:rFonts w:ascii="Franklin Gothic Book" w:hAnsi="Franklin Gothic Book"/>
                <w:sz w:val="22"/>
              </w:rPr>
              <w:t xml:space="preserve"> </w:t>
            </w:r>
            <w:r w:rsidRPr="008F1B93">
              <w:rPr>
                <w:rFonts w:ascii="Franklin Gothic Book" w:hAnsi="Franklin Gothic Book"/>
                <w:sz w:val="22"/>
                <w:highlight w:val="yellow"/>
              </w:rPr>
              <w:t>[Insert exercise objective]</w:t>
            </w:r>
          </w:p>
        </w:tc>
      </w:tr>
      <w:tr w:rsidR="008F53F3" w:rsidRPr="00A81465" w14:paraId="460B415D" w14:textId="77777777" w:rsidTr="00B739B6">
        <w:trPr>
          <w:cantSplit/>
          <w:trHeight w:val="720"/>
        </w:trPr>
        <w:tc>
          <w:tcPr>
            <w:tcW w:w="5000" w:type="pct"/>
            <w:shd w:val="clear" w:color="auto" w:fill="auto"/>
            <w:vAlign w:val="center"/>
          </w:tcPr>
          <w:p w14:paraId="2BD9F0ED" w14:textId="77777777" w:rsidR="00457E13" w:rsidRPr="008F1B93" w:rsidRDefault="00EC301F" w:rsidP="00457E13">
            <w:pPr>
              <w:pStyle w:val="BodyText2"/>
              <w:rPr>
                <w:rFonts w:ascii="Franklin Gothic Book" w:hAnsi="Franklin Gothic Book"/>
                <w:sz w:val="22"/>
              </w:rPr>
            </w:pPr>
            <w:r w:rsidRPr="008F1B93">
              <w:rPr>
                <w:rFonts w:ascii="Franklin Gothic Book" w:hAnsi="Franklin Gothic Book"/>
                <w:sz w:val="22"/>
              </w:rPr>
              <w:t>Core Capability:</w:t>
            </w:r>
            <w:r w:rsidR="00242F25" w:rsidRPr="008F1B93">
              <w:rPr>
                <w:rFonts w:ascii="Franklin Gothic Book" w:hAnsi="Franklin Gothic Book"/>
                <w:sz w:val="22"/>
              </w:rPr>
              <w:t xml:space="preserve"> </w:t>
            </w:r>
            <w:r w:rsidR="00457E13" w:rsidRPr="008F1B93">
              <w:rPr>
                <w:rFonts w:ascii="Franklin Gothic Book" w:hAnsi="Franklin Gothic Book"/>
                <w:sz w:val="22"/>
              </w:rPr>
              <w:t>Public Health, Healthcare, and Emergency Medical Services</w:t>
            </w:r>
          </w:p>
          <w:p w14:paraId="44813F43" w14:textId="62FC6C4B" w:rsidR="00996011" w:rsidRPr="008F1B93" w:rsidRDefault="00457E13" w:rsidP="00457E13">
            <w:pPr>
              <w:pStyle w:val="BodyText"/>
              <w:rPr>
                <w:rFonts w:ascii="Franklin Gothic Book" w:hAnsi="Franklin Gothic Book"/>
                <w:sz w:val="22"/>
              </w:rPr>
            </w:pPr>
            <w:r w:rsidRPr="008F1B93">
              <w:rPr>
                <w:rFonts w:ascii="Franklin Gothic Book" w:hAnsi="Franklin Gothic Book"/>
                <w:sz w:val="22"/>
              </w:rPr>
              <w:t>Provide lifesaving medical treatment via Emergency Medical Services and related operations and avoid additional disease and injury by providing targeted public health, medical, and behavioral health support, and products to all affected populations.</w:t>
            </w:r>
          </w:p>
        </w:tc>
      </w:tr>
      <w:tr w:rsidR="008F53F3" w:rsidRPr="00A81465" w14:paraId="0E83476C" w14:textId="77777777" w:rsidTr="00B739B6">
        <w:trPr>
          <w:cantSplit/>
          <w:trHeight w:val="720"/>
        </w:trPr>
        <w:tc>
          <w:tcPr>
            <w:tcW w:w="5000" w:type="pct"/>
            <w:shd w:val="clear" w:color="auto" w:fill="auto"/>
            <w:vAlign w:val="center"/>
          </w:tcPr>
          <w:p w14:paraId="6AD8CB23" w14:textId="77777777" w:rsidR="00EC301F" w:rsidRPr="008F1B93" w:rsidRDefault="00EC301F" w:rsidP="001147EE">
            <w:pPr>
              <w:pStyle w:val="BodyText2"/>
              <w:rPr>
                <w:rFonts w:ascii="Franklin Gothic Book" w:hAnsi="Franklin Gothic Book"/>
                <w:sz w:val="22"/>
                <w:highlight w:val="yellow"/>
              </w:rPr>
            </w:pPr>
            <w:r w:rsidRPr="008F1B93">
              <w:rPr>
                <w:rFonts w:ascii="Franklin Gothic Book" w:hAnsi="Franklin Gothic Book"/>
                <w:sz w:val="22"/>
              </w:rPr>
              <w:t>Organizational Capability Target 1:</w:t>
            </w:r>
            <w:r w:rsidRPr="008F1B93">
              <w:rPr>
                <w:rFonts w:ascii="Franklin Gothic Book" w:hAnsi="Franklin Gothic Book"/>
                <w:b w:val="0"/>
                <w:sz w:val="22"/>
              </w:rPr>
              <w:t xml:space="preserve"> </w:t>
            </w:r>
            <w:r w:rsidRPr="008F1B93">
              <w:rPr>
                <w:rFonts w:ascii="Franklin Gothic Book" w:hAnsi="Franklin Gothic Book"/>
                <w:b w:val="0"/>
                <w:sz w:val="22"/>
                <w:highlight w:val="yellow"/>
              </w:rPr>
              <w:t>[Insert customized target based on plans and assessments]</w:t>
            </w:r>
          </w:p>
          <w:p w14:paraId="19F5E532" w14:textId="115886A5" w:rsidR="00EC301F" w:rsidRPr="008F1B93" w:rsidRDefault="00EC301F" w:rsidP="001147EE">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w:t>
            </w:r>
            <w:r w:rsidR="00117106" w:rsidRPr="008F1B93">
              <w:rPr>
                <w:rFonts w:ascii="Franklin Gothic Book" w:hAnsi="Franklin Gothic Book"/>
                <w:sz w:val="22"/>
                <w:highlight w:val="yellow"/>
              </w:rPr>
              <w:t xml:space="preserve">tandard </w:t>
            </w:r>
            <w:r w:rsidRPr="008F1B93">
              <w:rPr>
                <w:rFonts w:ascii="Franklin Gothic Book" w:hAnsi="Franklin Gothic Book"/>
                <w:sz w:val="22"/>
                <w:highlight w:val="yellow"/>
              </w:rPr>
              <w:t>O</w:t>
            </w:r>
            <w:r w:rsidR="00117106" w:rsidRPr="008F1B93">
              <w:rPr>
                <w:rFonts w:ascii="Franklin Gothic Book" w:hAnsi="Franklin Gothic Book"/>
                <w:sz w:val="22"/>
                <w:highlight w:val="yellow"/>
              </w:rPr>
              <w:t>perating Procedures (SOPs)]</w:t>
            </w:r>
            <w:r w:rsidRPr="008F1B93">
              <w:rPr>
                <w:rFonts w:ascii="Franklin Gothic Book" w:hAnsi="Franklin Gothic Book"/>
                <w:sz w:val="22"/>
                <w:highlight w:val="yellow"/>
              </w:rPr>
              <w:t xml:space="preserve"> </w:t>
            </w:r>
          </w:p>
          <w:p w14:paraId="09665CCD" w14:textId="77777777" w:rsidR="00EC301F" w:rsidRPr="008F1B93" w:rsidRDefault="00EC301F" w:rsidP="001147EE">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3702C957" w14:textId="77777777" w:rsidR="00EC301F" w:rsidRPr="008F1B93" w:rsidRDefault="00EC301F" w:rsidP="001147EE">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00F2D02C" w14:textId="1AE569AD" w:rsidR="00EC301F" w:rsidRPr="008F1B93" w:rsidRDefault="00EC301F" w:rsidP="001147EE">
            <w:pPr>
              <w:pStyle w:val="BodyText"/>
              <w:tabs>
                <w:tab w:val="left" w:pos="8175"/>
              </w:tabs>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2B552DBB" w14:textId="7E28D8FC" w:rsidR="00EC301F" w:rsidRPr="008F1B93" w:rsidRDefault="00EC301F" w:rsidP="001147EE">
            <w:pPr>
              <w:pStyle w:val="BodyText"/>
              <w:rPr>
                <w:rFonts w:ascii="Franklin Gothic Book" w:hAnsi="Franklin Gothic Book"/>
                <w:sz w:val="22"/>
                <w:highlight w:val="yellow"/>
              </w:rPr>
            </w:pPr>
            <w:r w:rsidRPr="008F1B93">
              <w:rPr>
                <w:rFonts w:ascii="Franklin Gothic Book" w:hAnsi="Franklin Gothic Book"/>
                <w:sz w:val="22"/>
              </w:rPr>
              <w:t xml:space="preserve">Source(s): </w:t>
            </w:r>
            <w:r w:rsidRPr="008F1B93">
              <w:rPr>
                <w:rFonts w:ascii="Franklin Gothic Book" w:hAnsi="Franklin Gothic Book"/>
                <w:sz w:val="22"/>
                <w:highlight w:val="yellow"/>
              </w:rPr>
              <w:t>[Insert name of plan, policy, procedure, or reference]</w:t>
            </w:r>
          </w:p>
        </w:tc>
      </w:tr>
      <w:tr w:rsidR="008F53F3" w:rsidRPr="00A81465" w14:paraId="12C1E173" w14:textId="77777777" w:rsidTr="00B739B6">
        <w:trPr>
          <w:cantSplit/>
          <w:trHeight w:val="720"/>
        </w:trPr>
        <w:tc>
          <w:tcPr>
            <w:tcW w:w="5000" w:type="pct"/>
            <w:shd w:val="clear" w:color="auto" w:fill="auto"/>
            <w:vAlign w:val="center"/>
          </w:tcPr>
          <w:p w14:paraId="775F87AA" w14:textId="77777777" w:rsidR="00420C9B" w:rsidRPr="008F1B93" w:rsidRDefault="00EC301F" w:rsidP="00420C9B">
            <w:pPr>
              <w:pStyle w:val="BodyText2"/>
              <w:rPr>
                <w:rFonts w:ascii="Franklin Gothic Book" w:hAnsi="Franklin Gothic Book"/>
                <w:sz w:val="22"/>
                <w:highlight w:val="yellow"/>
              </w:rPr>
            </w:pPr>
            <w:r w:rsidRPr="008F1B93">
              <w:rPr>
                <w:rFonts w:ascii="Franklin Gothic Book" w:hAnsi="Franklin Gothic Book"/>
                <w:sz w:val="22"/>
              </w:rPr>
              <w:t>Organizational Capability Target 2:</w:t>
            </w:r>
            <w:r w:rsidRPr="008F1B93">
              <w:rPr>
                <w:rFonts w:ascii="Franklin Gothic Book" w:hAnsi="Franklin Gothic Book"/>
                <w:b w:val="0"/>
                <w:sz w:val="22"/>
              </w:rPr>
              <w:t xml:space="preserve"> </w:t>
            </w:r>
            <w:r w:rsidR="00420C9B" w:rsidRPr="008F1B93">
              <w:rPr>
                <w:rFonts w:ascii="Franklin Gothic Book" w:hAnsi="Franklin Gothic Book"/>
                <w:b w:val="0"/>
                <w:sz w:val="22"/>
                <w:highlight w:val="yellow"/>
              </w:rPr>
              <w:t>[Insert customized target based on plans and assessments]</w:t>
            </w:r>
          </w:p>
          <w:p w14:paraId="26E46B56" w14:textId="77777777" w:rsidR="00420C9B" w:rsidRPr="008F1B93" w:rsidRDefault="00420C9B" w:rsidP="00420C9B">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 xml:space="preserve">[Insert task from frameworks, plans, or Standard Operating Procedures (SOPs)] </w:t>
            </w:r>
          </w:p>
          <w:p w14:paraId="23F68F58" w14:textId="77777777" w:rsidR="00420C9B" w:rsidRPr="008F1B93" w:rsidRDefault="00420C9B" w:rsidP="00420C9B">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44E5F949" w14:textId="77777777" w:rsidR="00420C9B" w:rsidRPr="008F1B93" w:rsidRDefault="00420C9B" w:rsidP="00420C9B">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459948F3" w14:textId="77777777" w:rsidR="00420C9B" w:rsidRPr="008F1B93" w:rsidRDefault="00420C9B" w:rsidP="00420C9B">
            <w:pPr>
              <w:pStyle w:val="BodyText"/>
              <w:tabs>
                <w:tab w:val="left" w:pos="8175"/>
              </w:tabs>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5B3127B0" w14:textId="24906D8B" w:rsidR="00EC301F" w:rsidRPr="008F1B93" w:rsidRDefault="00420C9B" w:rsidP="00420C9B">
            <w:pPr>
              <w:pStyle w:val="BodyText"/>
              <w:rPr>
                <w:rFonts w:ascii="Franklin Gothic Book" w:hAnsi="Franklin Gothic Book"/>
                <w:sz w:val="22"/>
              </w:rPr>
            </w:pPr>
            <w:r w:rsidRPr="008F1B93">
              <w:rPr>
                <w:rFonts w:ascii="Franklin Gothic Book" w:hAnsi="Franklin Gothic Book"/>
                <w:sz w:val="22"/>
              </w:rPr>
              <w:t xml:space="preserve">Source(s): </w:t>
            </w:r>
            <w:r w:rsidRPr="008F1B93">
              <w:rPr>
                <w:rFonts w:ascii="Franklin Gothic Book" w:hAnsi="Franklin Gothic Book"/>
                <w:sz w:val="22"/>
                <w:highlight w:val="yellow"/>
              </w:rPr>
              <w:t>[Insert name of plan, policy, procedure, or reference]</w:t>
            </w:r>
          </w:p>
        </w:tc>
      </w:tr>
      <w:tr w:rsidR="008F53F3" w:rsidRPr="00A81465" w14:paraId="1394B0DC" w14:textId="77777777" w:rsidTr="00B739B6">
        <w:trPr>
          <w:cantSplit/>
          <w:trHeight w:val="720"/>
        </w:trPr>
        <w:tc>
          <w:tcPr>
            <w:tcW w:w="5000" w:type="pct"/>
            <w:shd w:val="clear" w:color="auto" w:fill="auto"/>
            <w:vAlign w:val="center"/>
          </w:tcPr>
          <w:p w14:paraId="1AA7725B" w14:textId="77777777" w:rsidR="00420C9B" w:rsidRPr="008F1B93" w:rsidRDefault="00EC301F" w:rsidP="00420C9B">
            <w:pPr>
              <w:pStyle w:val="BodyText2"/>
              <w:rPr>
                <w:rFonts w:ascii="Franklin Gothic Book" w:hAnsi="Franklin Gothic Book"/>
                <w:sz w:val="22"/>
                <w:highlight w:val="yellow"/>
              </w:rPr>
            </w:pPr>
            <w:r w:rsidRPr="008F1B93">
              <w:rPr>
                <w:rFonts w:ascii="Franklin Gothic Book" w:hAnsi="Franklin Gothic Book"/>
                <w:sz w:val="22"/>
              </w:rPr>
              <w:t>Organizational Capability Target 3:</w:t>
            </w:r>
            <w:r w:rsidRPr="008F1B93">
              <w:rPr>
                <w:rFonts w:ascii="Franklin Gothic Book" w:hAnsi="Franklin Gothic Book"/>
                <w:b w:val="0"/>
                <w:sz w:val="22"/>
              </w:rPr>
              <w:t xml:space="preserve"> </w:t>
            </w:r>
            <w:r w:rsidR="00420C9B" w:rsidRPr="008F1B93">
              <w:rPr>
                <w:rFonts w:ascii="Franklin Gothic Book" w:hAnsi="Franklin Gothic Book"/>
                <w:b w:val="0"/>
                <w:sz w:val="22"/>
                <w:highlight w:val="yellow"/>
              </w:rPr>
              <w:t>[Insert customized target based on plans and assessments]</w:t>
            </w:r>
          </w:p>
          <w:p w14:paraId="24DABC0A" w14:textId="77777777" w:rsidR="00420C9B" w:rsidRPr="008F1B93" w:rsidRDefault="00420C9B" w:rsidP="00420C9B">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 xml:space="preserve">[Insert task from frameworks, plans, or Standard Operating Procedures (SOPs)] </w:t>
            </w:r>
          </w:p>
          <w:p w14:paraId="766CA133" w14:textId="77777777" w:rsidR="00420C9B" w:rsidRPr="008F1B93" w:rsidRDefault="00420C9B" w:rsidP="00420C9B">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40710C00" w14:textId="77777777" w:rsidR="00420C9B" w:rsidRPr="008F1B93" w:rsidRDefault="00420C9B" w:rsidP="00420C9B">
            <w:pPr>
              <w:pStyle w:val="BodyText"/>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4BE63A2F" w14:textId="77777777" w:rsidR="00420C9B" w:rsidRPr="008F1B93" w:rsidRDefault="00420C9B" w:rsidP="00420C9B">
            <w:pPr>
              <w:pStyle w:val="BodyText"/>
              <w:tabs>
                <w:tab w:val="left" w:pos="8175"/>
              </w:tabs>
              <w:rPr>
                <w:rFonts w:ascii="Franklin Gothic Book" w:hAnsi="Franklin Gothic Book"/>
                <w:sz w:val="22"/>
                <w:highlight w:val="yellow"/>
              </w:rPr>
            </w:pPr>
            <w:r w:rsidRPr="008F1B93">
              <w:rPr>
                <w:rFonts w:ascii="Franklin Gothic Book" w:hAnsi="Franklin Gothic Book"/>
                <w:sz w:val="22"/>
              </w:rPr>
              <w:t xml:space="preserve">Critical Task: </w:t>
            </w:r>
            <w:r w:rsidRPr="008F1B93">
              <w:rPr>
                <w:rFonts w:ascii="Franklin Gothic Book" w:hAnsi="Franklin Gothic Book"/>
                <w:sz w:val="22"/>
                <w:highlight w:val="yellow"/>
              </w:rPr>
              <w:t>[Insert task from frameworks, plans, or SOPs]</w:t>
            </w:r>
          </w:p>
          <w:p w14:paraId="0C7CE920" w14:textId="5A530346" w:rsidR="00EC301F" w:rsidRPr="008F1B93" w:rsidRDefault="00420C9B" w:rsidP="00420C9B">
            <w:pPr>
              <w:pStyle w:val="BodyText"/>
              <w:rPr>
                <w:rFonts w:ascii="Franklin Gothic Book" w:hAnsi="Franklin Gothic Book"/>
                <w:sz w:val="22"/>
              </w:rPr>
            </w:pPr>
            <w:r w:rsidRPr="008F1B93">
              <w:rPr>
                <w:rFonts w:ascii="Franklin Gothic Book" w:hAnsi="Franklin Gothic Book"/>
                <w:sz w:val="22"/>
              </w:rPr>
              <w:t xml:space="preserve">Source(s): </w:t>
            </w:r>
            <w:r w:rsidRPr="008F1B93">
              <w:rPr>
                <w:rFonts w:ascii="Franklin Gothic Book" w:hAnsi="Franklin Gothic Book"/>
                <w:sz w:val="22"/>
                <w:highlight w:val="yellow"/>
              </w:rPr>
              <w:t>[Insert name of plan, policy, procedure, or reference]</w:t>
            </w:r>
          </w:p>
        </w:tc>
      </w:tr>
    </w:tbl>
    <w:p w14:paraId="0AE1B171" w14:textId="77777777" w:rsidR="001D0F46" w:rsidRPr="00A81465" w:rsidRDefault="001D0F46" w:rsidP="00955F17">
      <w:pPr>
        <w:spacing w:before="120" w:after="120"/>
        <w:rPr>
          <w:rFonts w:ascii="Franklin Gothic Book" w:hAnsi="Franklin Gothic Book"/>
          <w:b/>
        </w:rPr>
        <w:sectPr w:rsidR="001D0F46" w:rsidRPr="00A81465" w:rsidSect="00BD14D6">
          <w:headerReference w:type="even" r:id="rId8"/>
          <w:headerReference w:type="default" r:id="rId9"/>
          <w:footerReference w:type="even" r:id="rId10"/>
          <w:footerReference w:type="default" r:id="rId11"/>
          <w:type w:val="continuous"/>
          <w:pgSz w:w="12240" w:h="15840" w:code="1"/>
          <w:pgMar w:top="1440" w:right="1440" w:bottom="1440" w:left="1440" w:header="720" w:footer="432" w:gutter="0"/>
          <w:cols w:space="720"/>
          <w:docGrid w:linePitch="360"/>
        </w:sectPr>
      </w:pPr>
    </w:p>
    <w:tbl>
      <w:tblPr>
        <w:tblStyle w:val="TableGrid"/>
        <w:tblW w:w="12978" w:type="dxa"/>
        <w:tblLook w:val="04A0" w:firstRow="1" w:lastRow="0" w:firstColumn="1" w:lastColumn="0" w:noHBand="0" w:noVBand="1"/>
        <w:tblCaption w:val="Rating Chart"/>
        <w:tblDescription w:val="This chart lists the organizational capability target, the associated critical tasks, evaluator observation notes and explanation of rating, as well as the overall target rating. "/>
      </w:tblPr>
      <w:tblGrid>
        <w:gridCol w:w="2340"/>
        <w:gridCol w:w="3414"/>
        <w:gridCol w:w="6298"/>
        <w:gridCol w:w="926"/>
      </w:tblGrid>
      <w:tr w:rsidR="00B739B6" w:rsidRPr="00A81465" w14:paraId="4E231B0C" w14:textId="77777777" w:rsidTr="000053E6">
        <w:trPr>
          <w:cantSplit/>
          <w:trHeight w:val="70"/>
          <w:tblHeader/>
        </w:trPr>
        <w:tc>
          <w:tcPr>
            <w:tcW w:w="2340" w:type="dxa"/>
            <w:shd w:val="clear" w:color="auto" w:fill="005288"/>
            <w:vAlign w:val="center"/>
          </w:tcPr>
          <w:p w14:paraId="3326FC30" w14:textId="0EE79A1B" w:rsidR="00B739B6" w:rsidRPr="00A81465" w:rsidRDefault="00B739B6" w:rsidP="00BA69FE">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lastRenderedPageBreak/>
              <w:t>Organizational Capability Target</w:t>
            </w:r>
          </w:p>
        </w:tc>
        <w:tc>
          <w:tcPr>
            <w:tcW w:w="3414" w:type="dxa"/>
            <w:shd w:val="clear" w:color="auto" w:fill="005288"/>
            <w:vAlign w:val="center"/>
          </w:tcPr>
          <w:p w14:paraId="79A59E51" w14:textId="323B79EC" w:rsidR="00B739B6" w:rsidRPr="00A81465" w:rsidRDefault="00B739B6" w:rsidP="00BA69FE">
            <w:pPr>
              <w:pStyle w:val="ListBullet"/>
              <w:numPr>
                <w:ilvl w:val="0"/>
                <w:numId w:val="0"/>
              </w:numPr>
              <w:ind w:left="288" w:hanging="288"/>
              <w:rPr>
                <w:rFonts w:ascii="Franklin Gothic Book" w:hAnsi="Franklin Gothic Book"/>
                <w:b/>
                <w:color w:val="FFFFFF" w:themeColor="background1"/>
              </w:rPr>
            </w:pPr>
            <w:r w:rsidRPr="00A81465">
              <w:rPr>
                <w:rFonts w:ascii="Franklin Gothic Book" w:hAnsi="Franklin Gothic Book"/>
                <w:b/>
                <w:color w:val="FFFFFF" w:themeColor="background1"/>
              </w:rPr>
              <w:t>Associated Critical Tasks</w:t>
            </w:r>
          </w:p>
        </w:tc>
        <w:tc>
          <w:tcPr>
            <w:tcW w:w="6298" w:type="dxa"/>
            <w:shd w:val="clear" w:color="auto" w:fill="005288"/>
            <w:vAlign w:val="center"/>
          </w:tcPr>
          <w:p w14:paraId="61B7844E" w14:textId="103609AD" w:rsidR="00B739B6" w:rsidRPr="00A81465" w:rsidRDefault="00B739B6" w:rsidP="00BA69FE">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t>Observation Notes and Explanation of Rating</w:t>
            </w:r>
          </w:p>
        </w:tc>
        <w:tc>
          <w:tcPr>
            <w:tcW w:w="926" w:type="dxa"/>
            <w:shd w:val="clear" w:color="auto" w:fill="005288"/>
            <w:vAlign w:val="center"/>
          </w:tcPr>
          <w:p w14:paraId="585BA057" w14:textId="36D9EF21" w:rsidR="00B739B6" w:rsidRPr="00A81465" w:rsidRDefault="00B739B6" w:rsidP="00BA69FE">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t>Target Rating</w:t>
            </w:r>
          </w:p>
        </w:tc>
      </w:tr>
      <w:tr w:rsidR="00EA133A" w:rsidRPr="00A81465" w14:paraId="460B4182" w14:textId="77777777" w:rsidTr="000053E6">
        <w:trPr>
          <w:cantSplit/>
          <w:trHeight w:val="1475"/>
        </w:trPr>
        <w:tc>
          <w:tcPr>
            <w:tcW w:w="2340" w:type="dxa"/>
            <w:vAlign w:val="center"/>
          </w:tcPr>
          <w:p w14:paraId="460B417C" w14:textId="7ED21D11" w:rsidR="00C56E61" w:rsidRPr="00A81465" w:rsidRDefault="00644FEE" w:rsidP="00374CCE">
            <w:pPr>
              <w:pStyle w:val="BodyText"/>
              <w:rPr>
                <w:rFonts w:ascii="Franklin Gothic Book" w:hAnsi="Franklin Gothic Book"/>
                <w:sz w:val="22"/>
                <w:highlight w:val="yellow"/>
              </w:rPr>
            </w:pPr>
            <w:r w:rsidRPr="00A81465">
              <w:rPr>
                <w:rFonts w:ascii="Franklin Gothic Book" w:hAnsi="Franklin Gothic Book"/>
                <w:sz w:val="22"/>
                <w:highlight w:val="yellow"/>
              </w:rPr>
              <w:t xml:space="preserve">[Insert </w:t>
            </w:r>
            <w:r w:rsidR="00EA133A" w:rsidRPr="00A81465">
              <w:rPr>
                <w:rFonts w:ascii="Franklin Gothic Book" w:hAnsi="Franklin Gothic Book"/>
                <w:sz w:val="22"/>
                <w:highlight w:val="yellow"/>
              </w:rPr>
              <w:t xml:space="preserve">Organizational </w:t>
            </w:r>
            <w:r w:rsidR="0090703C" w:rsidRPr="00A81465">
              <w:rPr>
                <w:rFonts w:ascii="Franklin Gothic Book" w:hAnsi="Franklin Gothic Book"/>
                <w:sz w:val="22"/>
                <w:highlight w:val="yellow"/>
              </w:rPr>
              <w:t xml:space="preserve">Capability </w:t>
            </w:r>
            <w:r w:rsidR="006335A3" w:rsidRPr="00A81465">
              <w:rPr>
                <w:rFonts w:ascii="Franklin Gothic Book" w:hAnsi="Franklin Gothic Book"/>
                <w:sz w:val="22"/>
                <w:highlight w:val="yellow"/>
              </w:rPr>
              <w:t>Target 1 from page 1</w:t>
            </w:r>
            <w:r w:rsidRPr="00A81465">
              <w:rPr>
                <w:rFonts w:ascii="Franklin Gothic Book" w:hAnsi="Franklin Gothic Book"/>
                <w:sz w:val="22"/>
                <w:highlight w:val="yellow"/>
              </w:rPr>
              <w:t>]</w:t>
            </w:r>
          </w:p>
        </w:tc>
        <w:tc>
          <w:tcPr>
            <w:tcW w:w="3414" w:type="dxa"/>
            <w:vAlign w:val="center"/>
          </w:tcPr>
          <w:p w14:paraId="460B417D" w14:textId="77777777" w:rsidR="00C56E61" w:rsidRPr="00A81465" w:rsidRDefault="00644FEE" w:rsidP="00374CCE">
            <w:pPr>
              <w:pStyle w:val="ListBullet"/>
              <w:rPr>
                <w:rFonts w:ascii="Franklin Gothic Book" w:hAnsi="Franklin Gothic Book"/>
                <w:sz w:val="22"/>
                <w:highlight w:val="yellow"/>
              </w:rPr>
            </w:pPr>
            <w:r w:rsidRPr="00A81465">
              <w:rPr>
                <w:rFonts w:ascii="Franklin Gothic Book" w:hAnsi="Franklin Gothic Book"/>
                <w:sz w:val="22"/>
                <w:highlight w:val="yellow"/>
              </w:rPr>
              <w:t xml:space="preserve">[Insert </w:t>
            </w:r>
            <w:r w:rsidR="00EA133A" w:rsidRPr="00A81465">
              <w:rPr>
                <w:rFonts w:ascii="Franklin Gothic Book" w:hAnsi="Franklin Gothic Book"/>
                <w:sz w:val="22"/>
                <w:highlight w:val="yellow"/>
              </w:rPr>
              <w:t xml:space="preserve">Organizational </w:t>
            </w:r>
            <w:r w:rsidRPr="00A81465">
              <w:rPr>
                <w:rFonts w:ascii="Franklin Gothic Book" w:hAnsi="Franklin Gothic Book"/>
                <w:sz w:val="22"/>
                <w:highlight w:val="yellow"/>
              </w:rPr>
              <w:t>Capability Targ</w:t>
            </w:r>
            <w:r w:rsidR="006335A3" w:rsidRPr="00A81465">
              <w:rPr>
                <w:rFonts w:ascii="Franklin Gothic Book" w:hAnsi="Franklin Gothic Book"/>
                <w:sz w:val="22"/>
                <w:highlight w:val="yellow"/>
              </w:rPr>
              <w:t>et 1 Critical Tasks from page 1</w:t>
            </w:r>
            <w:r w:rsidRPr="00A81465">
              <w:rPr>
                <w:rFonts w:ascii="Franklin Gothic Book" w:hAnsi="Franklin Gothic Book"/>
                <w:sz w:val="22"/>
                <w:highlight w:val="yellow"/>
              </w:rPr>
              <w:t>]</w:t>
            </w:r>
          </w:p>
        </w:tc>
        <w:tc>
          <w:tcPr>
            <w:tcW w:w="6298" w:type="dxa"/>
            <w:vAlign w:val="center"/>
          </w:tcPr>
          <w:p w14:paraId="460B417F" w14:textId="7166D7BC" w:rsidR="00C56E61" w:rsidRPr="00A81465" w:rsidRDefault="00AF768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[Observation notes and explanation of rating]</w:t>
            </w:r>
          </w:p>
        </w:tc>
        <w:tc>
          <w:tcPr>
            <w:tcW w:w="926" w:type="dxa"/>
            <w:vAlign w:val="center"/>
          </w:tcPr>
          <w:p w14:paraId="460B4181" w14:textId="0D84C95D" w:rsidR="00C56E61" w:rsidRPr="00A81465" w:rsidRDefault="00AF768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[Target rating]</w:t>
            </w:r>
          </w:p>
        </w:tc>
      </w:tr>
      <w:tr w:rsidR="00EA133A" w:rsidRPr="00A81465" w14:paraId="460B418A" w14:textId="77777777" w:rsidTr="000053E6">
        <w:trPr>
          <w:cantSplit/>
          <w:trHeight w:val="1601"/>
        </w:trPr>
        <w:tc>
          <w:tcPr>
            <w:tcW w:w="2340" w:type="dxa"/>
            <w:tcBorders>
              <w:bottom w:val="single" w:sz="4" w:space="0" w:color="auto"/>
            </w:tcBorders>
            <w:vAlign w:val="center"/>
          </w:tcPr>
          <w:p w14:paraId="460B4184" w14:textId="733F6AB6" w:rsidR="00452029" w:rsidRPr="00A81465" w:rsidRDefault="0045202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 xml:space="preserve">[Insert </w:t>
            </w:r>
            <w:r w:rsidR="00EA133A" w:rsidRPr="00A81465">
              <w:rPr>
                <w:rFonts w:ascii="Franklin Gothic Book" w:hAnsi="Franklin Gothic Book"/>
                <w:sz w:val="22"/>
                <w:highlight w:val="yellow"/>
              </w:rPr>
              <w:t xml:space="preserve">Organizational </w:t>
            </w:r>
            <w:r w:rsidRPr="00A81465">
              <w:rPr>
                <w:rFonts w:ascii="Franklin Gothic Book" w:hAnsi="Franklin Gothic Book"/>
                <w:sz w:val="22"/>
                <w:highlight w:val="yellow"/>
              </w:rPr>
              <w:t>Capability Target 2 from page 1]</w:t>
            </w:r>
          </w:p>
        </w:tc>
        <w:tc>
          <w:tcPr>
            <w:tcW w:w="3414" w:type="dxa"/>
            <w:tcBorders>
              <w:bottom w:val="single" w:sz="4" w:space="0" w:color="auto"/>
            </w:tcBorders>
            <w:vAlign w:val="center"/>
          </w:tcPr>
          <w:p w14:paraId="460B4185" w14:textId="77777777" w:rsidR="00452029" w:rsidRPr="00A81465" w:rsidRDefault="00452029" w:rsidP="00374CCE">
            <w:pPr>
              <w:pStyle w:val="ListBullet"/>
              <w:rPr>
                <w:rFonts w:ascii="Franklin Gothic Book" w:hAnsi="Franklin Gothic Book"/>
                <w:sz w:val="22"/>
                <w:highlight w:val="yellow"/>
              </w:rPr>
            </w:pPr>
            <w:r w:rsidRPr="00A81465">
              <w:rPr>
                <w:rFonts w:ascii="Franklin Gothic Book" w:hAnsi="Franklin Gothic Book"/>
                <w:sz w:val="22"/>
                <w:highlight w:val="yellow"/>
              </w:rPr>
              <w:t xml:space="preserve">[Insert </w:t>
            </w:r>
            <w:r w:rsidR="00EA133A" w:rsidRPr="00A81465">
              <w:rPr>
                <w:rFonts w:ascii="Franklin Gothic Book" w:hAnsi="Franklin Gothic Book"/>
                <w:sz w:val="22"/>
                <w:highlight w:val="yellow"/>
              </w:rPr>
              <w:t xml:space="preserve">Organizational </w:t>
            </w:r>
            <w:r w:rsidRPr="00A81465">
              <w:rPr>
                <w:rFonts w:ascii="Franklin Gothic Book" w:hAnsi="Franklin Gothic Book"/>
                <w:sz w:val="22"/>
                <w:highlight w:val="yellow"/>
              </w:rPr>
              <w:t>Capability Target 2 Critical Tasks from page 1]</w:t>
            </w:r>
          </w:p>
        </w:tc>
        <w:tc>
          <w:tcPr>
            <w:tcW w:w="6298" w:type="dxa"/>
            <w:vAlign w:val="center"/>
          </w:tcPr>
          <w:p w14:paraId="460B4187" w14:textId="05571A28" w:rsidR="00452029" w:rsidRPr="00A81465" w:rsidRDefault="00AF768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[Observation notes and explanation of rating]</w:t>
            </w:r>
          </w:p>
        </w:tc>
        <w:tc>
          <w:tcPr>
            <w:tcW w:w="926" w:type="dxa"/>
            <w:vAlign w:val="center"/>
          </w:tcPr>
          <w:p w14:paraId="460B4189" w14:textId="715C2695" w:rsidR="00452029" w:rsidRPr="00A81465" w:rsidRDefault="00AF768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[Target rating]</w:t>
            </w:r>
          </w:p>
        </w:tc>
      </w:tr>
      <w:tr w:rsidR="00EA133A" w:rsidRPr="00A81465" w14:paraId="460B4192" w14:textId="77777777" w:rsidTr="000053E6">
        <w:trPr>
          <w:cantSplit/>
          <w:trHeight w:val="1475"/>
        </w:trPr>
        <w:tc>
          <w:tcPr>
            <w:tcW w:w="2340" w:type="dxa"/>
            <w:tcBorders>
              <w:bottom w:val="single" w:sz="4" w:space="0" w:color="auto"/>
            </w:tcBorders>
            <w:vAlign w:val="center"/>
          </w:tcPr>
          <w:p w14:paraId="460B418C" w14:textId="5ED69AF7" w:rsidR="00452029" w:rsidRPr="00A81465" w:rsidRDefault="0045202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 xml:space="preserve">[Insert </w:t>
            </w:r>
            <w:r w:rsidR="00EA133A" w:rsidRPr="00A81465">
              <w:rPr>
                <w:rFonts w:ascii="Franklin Gothic Book" w:hAnsi="Franklin Gothic Book"/>
                <w:sz w:val="22"/>
                <w:highlight w:val="yellow"/>
              </w:rPr>
              <w:t xml:space="preserve">Organizational </w:t>
            </w:r>
            <w:r w:rsidRPr="00A81465">
              <w:rPr>
                <w:rFonts w:ascii="Franklin Gothic Book" w:hAnsi="Franklin Gothic Book"/>
                <w:sz w:val="22"/>
                <w:highlight w:val="yellow"/>
              </w:rPr>
              <w:t>Capability Target 3 from page 1]</w:t>
            </w:r>
          </w:p>
        </w:tc>
        <w:tc>
          <w:tcPr>
            <w:tcW w:w="3414" w:type="dxa"/>
            <w:tcBorders>
              <w:bottom w:val="single" w:sz="4" w:space="0" w:color="auto"/>
            </w:tcBorders>
            <w:vAlign w:val="center"/>
          </w:tcPr>
          <w:p w14:paraId="460B418D" w14:textId="2D335A4B" w:rsidR="00452029" w:rsidRPr="00A81465" w:rsidRDefault="00452029" w:rsidP="00374CCE">
            <w:pPr>
              <w:pStyle w:val="ListBullet"/>
              <w:rPr>
                <w:rFonts w:ascii="Franklin Gothic Book" w:hAnsi="Franklin Gothic Book"/>
                <w:sz w:val="22"/>
                <w:highlight w:val="yellow"/>
              </w:rPr>
            </w:pPr>
            <w:r w:rsidRPr="00A81465">
              <w:rPr>
                <w:rFonts w:ascii="Franklin Gothic Book" w:hAnsi="Franklin Gothic Book"/>
                <w:sz w:val="22"/>
                <w:highlight w:val="yellow"/>
              </w:rPr>
              <w:t xml:space="preserve">[Insert </w:t>
            </w:r>
            <w:r w:rsidR="00EA133A" w:rsidRPr="00A81465">
              <w:rPr>
                <w:rFonts w:ascii="Franklin Gothic Book" w:hAnsi="Franklin Gothic Book"/>
                <w:sz w:val="22"/>
                <w:highlight w:val="yellow"/>
              </w:rPr>
              <w:t>Organizational</w:t>
            </w:r>
            <w:r w:rsidR="008A1879" w:rsidRPr="00A81465">
              <w:rPr>
                <w:rFonts w:ascii="Franklin Gothic Book" w:hAnsi="Franklin Gothic Book"/>
                <w:sz w:val="22"/>
                <w:highlight w:val="yellow"/>
              </w:rPr>
              <w:t xml:space="preserve"> </w:t>
            </w:r>
            <w:r w:rsidRPr="00A81465">
              <w:rPr>
                <w:rFonts w:ascii="Franklin Gothic Book" w:hAnsi="Franklin Gothic Book"/>
                <w:sz w:val="22"/>
                <w:highlight w:val="yellow"/>
              </w:rPr>
              <w:t>Capability Target 3</w:t>
            </w:r>
            <w:r w:rsidR="00995F0D" w:rsidRPr="00A81465">
              <w:rPr>
                <w:rFonts w:ascii="Franklin Gothic Book" w:hAnsi="Franklin Gothic Book"/>
                <w:sz w:val="22"/>
                <w:highlight w:val="yellow"/>
              </w:rPr>
              <w:t xml:space="preserve"> Critical Tasks from page</w:t>
            </w:r>
            <w:r w:rsidRPr="00A81465">
              <w:rPr>
                <w:rFonts w:ascii="Franklin Gothic Book" w:hAnsi="Franklin Gothic Book"/>
                <w:sz w:val="22"/>
                <w:highlight w:val="yellow"/>
              </w:rPr>
              <w:t>]</w:t>
            </w:r>
          </w:p>
        </w:tc>
        <w:tc>
          <w:tcPr>
            <w:tcW w:w="6298" w:type="dxa"/>
            <w:tcBorders>
              <w:bottom w:val="single" w:sz="4" w:space="0" w:color="auto"/>
            </w:tcBorders>
            <w:vAlign w:val="center"/>
          </w:tcPr>
          <w:p w14:paraId="460B418F" w14:textId="7AA89D1D" w:rsidR="00452029" w:rsidRPr="00A81465" w:rsidRDefault="00AF768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[Observation notes and explanation of rating]</w:t>
            </w:r>
          </w:p>
        </w:tc>
        <w:tc>
          <w:tcPr>
            <w:tcW w:w="926" w:type="dxa"/>
            <w:vAlign w:val="center"/>
          </w:tcPr>
          <w:p w14:paraId="460B4191" w14:textId="690AB7EE" w:rsidR="00452029" w:rsidRPr="00A81465" w:rsidRDefault="00AF7689" w:rsidP="00374CCE">
            <w:pPr>
              <w:pStyle w:val="BodyText"/>
              <w:rPr>
                <w:rFonts w:ascii="Franklin Gothic Book" w:hAnsi="Franklin Gothic Book"/>
                <w:sz w:val="22"/>
                <w:highlight w:val="yellow"/>
              </w:rPr>
            </w:pPr>
            <w:r w:rsidRPr="00A81465">
              <w:rPr>
                <w:rFonts w:ascii="Franklin Gothic Book" w:hAnsi="Franklin Gothic Book"/>
                <w:sz w:val="22"/>
                <w:highlight w:val="yellow"/>
              </w:rPr>
              <w:t>[Target rating]</w:t>
            </w:r>
          </w:p>
        </w:tc>
      </w:tr>
    </w:tbl>
    <w:p w14:paraId="38F764AA" w14:textId="4D939845" w:rsidR="003C6EBB" w:rsidRPr="00A81465" w:rsidRDefault="001633B4" w:rsidP="008C1067">
      <w:pPr>
        <w:pStyle w:val="BodyText"/>
        <w:tabs>
          <w:tab w:val="right" w:leader="underscore" w:pos="7200"/>
          <w:tab w:val="right" w:leader="underscore" w:pos="10800"/>
        </w:tabs>
        <w:spacing w:before="0" w:after="0"/>
        <w:jc w:val="right"/>
        <w:rPr>
          <w:rFonts w:ascii="Franklin Gothic Book" w:hAnsi="Franklin Gothic Book"/>
          <w:b/>
        </w:rPr>
      </w:pPr>
      <w:r w:rsidRPr="00A81465">
        <w:rPr>
          <w:rFonts w:ascii="Franklin Gothic Book" w:hAnsi="Franklin Gothic Book"/>
          <w:b/>
        </w:rPr>
        <w:t xml:space="preserve">Final Core Capability Rating: </w:t>
      </w:r>
      <w:r w:rsidRPr="00A81465">
        <w:rPr>
          <w:rFonts w:ascii="Franklin Gothic Book" w:hAnsi="Franklin Gothic Book"/>
          <w:b/>
          <w:highlight w:val="yellow"/>
        </w:rPr>
        <w:t>[Enter Total Rating here]</w:t>
      </w:r>
    </w:p>
    <w:tbl>
      <w:tblPr>
        <w:tblStyle w:val="TableGrid"/>
        <w:tblW w:w="0" w:type="auto"/>
        <w:tblLook w:val="04A0" w:firstRow="1" w:lastRow="0" w:firstColumn="1" w:lastColumn="0" w:noHBand="0" w:noVBand="1"/>
        <w:tblCaption w:val="Evaluator Information"/>
        <w:tblDescription w:val="This is the area for the evaluator to write their identifying and contact information. "/>
      </w:tblPr>
      <w:tblGrid>
        <w:gridCol w:w="5760"/>
      </w:tblGrid>
      <w:tr w:rsidR="00B50D9A" w:rsidRPr="00A81465" w14:paraId="6977799B" w14:textId="77777777" w:rsidTr="000053E6">
        <w:trPr>
          <w:cantSplit/>
          <w:trHeight w:val="288"/>
          <w:tblHeader/>
        </w:trPr>
        <w:tc>
          <w:tcPr>
            <w:tcW w:w="5760" w:type="dxa"/>
            <w:shd w:val="clear" w:color="auto" w:fill="005288"/>
            <w:vAlign w:val="center"/>
          </w:tcPr>
          <w:p w14:paraId="485B1668" w14:textId="4C04A46B" w:rsidR="00B50D9A" w:rsidRPr="00A81465" w:rsidRDefault="00B50D9A" w:rsidP="00BA69FE">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t>Evaluator Information</w:t>
            </w:r>
          </w:p>
        </w:tc>
      </w:tr>
      <w:tr w:rsidR="00374CCE" w:rsidRPr="00A81465" w14:paraId="1C67F801" w14:textId="77777777" w:rsidTr="000053E6">
        <w:trPr>
          <w:cantSplit/>
          <w:trHeight w:val="288"/>
        </w:trPr>
        <w:tc>
          <w:tcPr>
            <w:tcW w:w="5760" w:type="dxa"/>
            <w:vAlign w:val="center"/>
          </w:tcPr>
          <w:p w14:paraId="7076E624" w14:textId="23E3030C" w:rsidR="00374CCE" w:rsidRPr="00A81465" w:rsidRDefault="00374CCE" w:rsidP="00F043BE">
            <w:pPr>
              <w:pStyle w:val="BodyText"/>
              <w:rPr>
                <w:rFonts w:ascii="Franklin Gothic Book" w:hAnsi="Franklin Gothic Book"/>
                <w:sz w:val="22"/>
              </w:rPr>
            </w:pPr>
            <w:r w:rsidRPr="00A81465">
              <w:rPr>
                <w:rFonts w:ascii="Franklin Gothic Book" w:hAnsi="Franklin Gothic Book"/>
                <w:sz w:val="22"/>
              </w:rPr>
              <w:t>Evaluator Name:</w:t>
            </w:r>
            <w:r w:rsidR="00B50D9A" w:rsidRPr="00A81465">
              <w:rPr>
                <w:rFonts w:ascii="Franklin Gothic Book" w:hAnsi="Franklin Gothic Book"/>
                <w:sz w:val="22"/>
              </w:rPr>
              <w:t xml:space="preserve"> </w:t>
            </w:r>
            <w:r w:rsidR="00B50D9A" w:rsidRPr="00A81465">
              <w:rPr>
                <w:rFonts w:ascii="Franklin Gothic Book" w:hAnsi="Franklin Gothic Book"/>
                <w:sz w:val="22"/>
                <w:highlight w:val="yellow"/>
              </w:rPr>
              <w:t>[Insert]</w:t>
            </w:r>
          </w:p>
        </w:tc>
      </w:tr>
      <w:tr w:rsidR="00374CCE" w:rsidRPr="00A81465" w14:paraId="70208741" w14:textId="77777777" w:rsidTr="000053E6">
        <w:trPr>
          <w:cantSplit/>
          <w:trHeight w:val="288"/>
        </w:trPr>
        <w:tc>
          <w:tcPr>
            <w:tcW w:w="5760" w:type="dxa"/>
            <w:vAlign w:val="center"/>
          </w:tcPr>
          <w:p w14:paraId="5BA1FAD4" w14:textId="0C0ECBF6" w:rsidR="00374CCE" w:rsidRPr="00A81465" w:rsidRDefault="00374CCE" w:rsidP="00F043BE">
            <w:pPr>
              <w:pStyle w:val="BodyText"/>
              <w:rPr>
                <w:rFonts w:ascii="Franklin Gothic Book" w:hAnsi="Franklin Gothic Book"/>
                <w:sz w:val="22"/>
              </w:rPr>
            </w:pPr>
            <w:r w:rsidRPr="00A81465">
              <w:rPr>
                <w:rFonts w:ascii="Franklin Gothic Book" w:hAnsi="Franklin Gothic Book"/>
                <w:sz w:val="22"/>
              </w:rPr>
              <w:t>Evaluator Email:</w:t>
            </w:r>
            <w:r w:rsidR="00B50D9A" w:rsidRPr="00A81465">
              <w:rPr>
                <w:rFonts w:ascii="Franklin Gothic Book" w:hAnsi="Franklin Gothic Book"/>
                <w:sz w:val="22"/>
              </w:rPr>
              <w:t xml:space="preserve"> </w:t>
            </w:r>
            <w:r w:rsidR="00B50D9A" w:rsidRPr="00A81465">
              <w:rPr>
                <w:rFonts w:ascii="Franklin Gothic Book" w:hAnsi="Franklin Gothic Book"/>
                <w:sz w:val="22"/>
                <w:highlight w:val="yellow"/>
              </w:rPr>
              <w:t>[Insert]</w:t>
            </w:r>
          </w:p>
        </w:tc>
      </w:tr>
      <w:tr w:rsidR="00374CCE" w:rsidRPr="00A81465" w14:paraId="19418535" w14:textId="77777777" w:rsidTr="000053E6">
        <w:trPr>
          <w:cantSplit/>
          <w:trHeight w:val="288"/>
        </w:trPr>
        <w:tc>
          <w:tcPr>
            <w:tcW w:w="5760" w:type="dxa"/>
            <w:vAlign w:val="center"/>
          </w:tcPr>
          <w:p w14:paraId="2AF1CC90" w14:textId="32E7E22A" w:rsidR="00374CCE" w:rsidRPr="00A81465" w:rsidRDefault="00374CCE" w:rsidP="000707BF">
            <w:pPr>
              <w:pStyle w:val="BodyText"/>
              <w:rPr>
                <w:rFonts w:ascii="Franklin Gothic Book" w:hAnsi="Franklin Gothic Book"/>
                <w:sz w:val="22"/>
              </w:rPr>
            </w:pPr>
            <w:r w:rsidRPr="00A81465">
              <w:rPr>
                <w:rFonts w:ascii="Franklin Gothic Book" w:hAnsi="Franklin Gothic Book"/>
                <w:sz w:val="22"/>
              </w:rPr>
              <w:t xml:space="preserve">Evaluator </w:t>
            </w:r>
            <w:r w:rsidR="0085014A" w:rsidRPr="00A81465">
              <w:rPr>
                <w:rFonts w:ascii="Franklin Gothic Book" w:hAnsi="Franklin Gothic Book"/>
                <w:sz w:val="22"/>
              </w:rPr>
              <w:t>Phone:</w:t>
            </w:r>
            <w:r w:rsidR="00B50D9A" w:rsidRPr="00A81465">
              <w:rPr>
                <w:rFonts w:ascii="Franklin Gothic Book" w:hAnsi="Franklin Gothic Book"/>
                <w:sz w:val="22"/>
              </w:rPr>
              <w:t xml:space="preserve"> </w:t>
            </w:r>
            <w:r w:rsidR="00B50D9A" w:rsidRPr="00A81465">
              <w:rPr>
                <w:rFonts w:ascii="Franklin Gothic Book" w:hAnsi="Franklin Gothic Book"/>
                <w:sz w:val="22"/>
                <w:highlight w:val="yellow"/>
              </w:rPr>
              <w:t>[Insert]</w:t>
            </w:r>
          </w:p>
        </w:tc>
      </w:tr>
    </w:tbl>
    <w:p w14:paraId="14B30705" w14:textId="22F6E1C3" w:rsidR="003E1E75" w:rsidRPr="00A81465" w:rsidRDefault="003E1E75" w:rsidP="00BD14DC">
      <w:pPr>
        <w:pStyle w:val="BodyText"/>
        <w:spacing w:before="0" w:after="0"/>
        <w:rPr>
          <w:rFonts w:ascii="Franklin Gothic Book" w:hAnsi="Franklin Gothic Book"/>
          <w:sz w:val="18"/>
          <w:szCs w:val="18"/>
        </w:rPr>
      </w:pPr>
    </w:p>
    <w:tbl>
      <w:tblPr>
        <w:tblStyle w:val="TableGrid"/>
        <w:tblpPr w:leftFromText="180" w:rightFromText="180" w:vertAnchor="text" w:tblpY="1"/>
        <w:tblOverlap w:val="never"/>
        <w:tblW w:w="0" w:type="auto"/>
        <w:tblLook w:val="04A0" w:firstRow="1" w:lastRow="0" w:firstColumn="1" w:lastColumn="0" w:noHBand="0" w:noVBand="1"/>
        <w:tblCaption w:val="Ratings Key"/>
        <w:tblDescription w:val="This table explains what each rating key stands for. P: Performed without challenges, S: Performed with some challenges, M: Performed with major challenges, U: Unable to be performed."/>
      </w:tblPr>
      <w:tblGrid>
        <w:gridCol w:w="5760"/>
      </w:tblGrid>
      <w:tr w:rsidR="00B50D9A" w:rsidRPr="00A81465" w14:paraId="05D8A0C9" w14:textId="77777777" w:rsidTr="000053E6">
        <w:trPr>
          <w:cantSplit/>
          <w:trHeight w:val="288"/>
          <w:tblHeader/>
        </w:trPr>
        <w:tc>
          <w:tcPr>
            <w:tcW w:w="5760" w:type="dxa"/>
            <w:shd w:val="clear" w:color="auto" w:fill="005288"/>
            <w:vAlign w:val="center"/>
          </w:tcPr>
          <w:p w14:paraId="3442E85A" w14:textId="14DE5FAC" w:rsidR="00B50D9A" w:rsidRPr="00A81465" w:rsidRDefault="00B50D9A" w:rsidP="00BA69FE">
            <w:pPr>
              <w:pStyle w:val="BodyText"/>
              <w:rPr>
                <w:rFonts w:ascii="Franklin Gothic Book" w:hAnsi="Franklin Gothic Book"/>
                <w:b/>
              </w:rPr>
            </w:pPr>
            <w:r w:rsidRPr="00A81465">
              <w:rPr>
                <w:rFonts w:ascii="Franklin Gothic Book" w:hAnsi="Franklin Gothic Book"/>
                <w:b/>
                <w:color w:val="FFFFFF" w:themeColor="background1"/>
              </w:rPr>
              <w:t>Ratings Key</w:t>
            </w:r>
          </w:p>
        </w:tc>
      </w:tr>
      <w:tr w:rsidR="00BD14DC" w:rsidRPr="00A81465" w14:paraId="508D4725" w14:textId="77777777" w:rsidTr="000053E6">
        <w:trPr>
          <w:cantSplit/>
          <w:trHeight w:val="288"/>
        </w:trPr>
        <w:tc>
          <w:tcPr>
            <w:tcW w:w="5760" w:type="dxa"/>
            <w:vAlign w:val="center"/>
          </w:tcPr>
          <w:p w14:paraId="650D76A3" w14:textId="7032D4C7" w:rsidR="00BD14DC" w:rsidRPr="00A81465" w:rsidRDefault="00BD14DC" w:rsidP="00B50D9A">
            <w:pPr>
              <w:pStyle w:val="BodyText"/>
              <w:rPr>
                <w:rFonts w:ascii="Franklin Gothic Book" w:hAnsi="Franklin Gothic Book"/>
                <w:sz w:val="22"/>
              </w:rPr>
            </w:pPr>
            <w:r w:rsidRPr="00A81465">
              <w:rPr>
                <w:rFonts w:ascii="Franklin Gothic Book" w:hAnsi="Franklin Gothic Book"/>
                <w:sz w:val="22"/>
              </w:rPr>
              <w:t>P: Performed without challenges</w:t>
            </w:r>
          </w:p>
        </w:tc>
      </w:tr>
      <w:tr w:rsidR="00BD14DC" w:rsidRPr="00A81465" w14:paraId="339A2F1E" w14:textId="77777777" w:rsidTr="000053E6">
        <w:trPr>
          <w:cantSplit/>
          <w:trHeight w:val="288"/>
        </w:trPr>
        <w:tc>
          <w:tcPr>
            <w:tcW w:w="5760" w:type="dxa"/>
            <w:vAlign w:val="center"/>
          </w:tcPr>
          <w:p w14:paraId="56EF40EA" w14:textId="3D88B2B9" w:rsidR="00BD14DC" w:rsidRPr="00A81465" w:rsidRDefault="00BD14DC" w:rsidP="00B50D9A">
            <w:pPr>
              <w:pStyle w:val="BodyText"/>
              <w:rPr>
                <w:rFonts w:ascii="Franklin Gothic Book" w:hAnsi="Franklin Gothic Book"/>
                <w:sz w:val="22"/>
              </w:rPr>
            </w:pPr>
            <w:r w:rsidRPr="00A81465">
              <w:rPr>
                <w:rFonts w:ascii="Franklin Gothic Book" w:hAnsi="Franklin Gothic Book"/>
                <w:sz w:val="22"/>
              </w:rPr>
              <w:t>S: Performed with some challenges</w:t>
            </w:r>
          </w:p>
        </w:tc>
      </w:tr>
      <w:tr w:rsidR="00BD14DC" w:rsidRPr="00A81465" w14:paraId="6E16FA05" w14:textId="77777777" w:rsidTr="000053E6">
        <w:trPr>
          <w:cantSplit/>
          <w:trHeight w:val="288"/>
        </w:trPr>
        <w:tc>
          <w:tcPr>
            <w:tcW w:w="5760" w:type="dxa"/>
            <w:vAlign w:val="center"/>
          </w:tcPr>
          <w:p w14:paraId="3D0E7122" w14:textId="5194A34A" w:rsidR="00BD14DC" w:rsidRPr="00A81465" w:rsidRDefault="00BD14DC" w:rsidP="00B50D9A">
            <w:pPr>
              <w:pStyle w:val="BodyText"/>
              <w:rPr>
                <w:rFonts w:ascii="Franklin Gothic Book" w:hAnsi="Franklin Gothic Book"/>
                <w:sz w:val="22"/>
              </w:rPr>
            </w:pPr>
            <w:r w:rsidRPr="00A81465">
              <w:rPr>
                <w:rFonts w:ascii="Franklin Gothic Book" w:hAnsi="Franklin Gothic Book"/>
                <w:sz w:val="22"/>
              </w:rPr>
              <w:t>M: Performed with major challenges</w:t>
            </w:r>
          </w:p>
        </w:tc>
      </w:tr>
      <w:tr w:rsidR="00BD14DC" w:rsidRPr="00A81465" w14:paraId="3C2EF2C3" w14:textId="77777777" w:rsidTr="000053E6">
        <w:trPr>
          <w:cantSplit/>
          <w:trHeight w:val="288"/>
        </w:trPr>
        <w:tc>
          <w:tcPr>
            <w:tcW w:w="5760" w:type="dxa"/>
            <w:vAlign w:val="center"/>
          </w:tcPr>
          <w:p w14:paraId="1D395999" w14:textId="668F4092" w:rsidR="00BD14DC" w:rsidRPr="00A81465" w:rsidRDefault="00BD14DC" w:rsidP="00B50D9A">
            <w:pPr>
              <w:pStyle w:val="BodyText"/>
              <w:rPr>
                <w:rFonts w:ascii="Franklin Gothic Book" w:hAnsi="Franklin Gothic Book"/>
                <w:sz w:val="22"/>
              </w:rPr>
            </w:pPr>
            <w:r w:rsidRPr="00A81465">
              <w:rPr>
                <w:rFonts w:ascii="Franklin Gothic Book" w:hAnsi="Franklin Gothic Book"/>
                <w:sz w:val="22"/>
              </w:rPr>
              <w:t>U: Unable to be performed</w:t>
            </w:r>
          </w:p>
        </w:tc>
      </w:tr>
    </w:tbl>
    <w:p w14:paraId="1E92E5F4" w14:textId="76BDEA3D" w:rsidR="00190CE1" w:rsidRPr="00A81465" w:rsidRDefault="00B50D9A" w:rsidP="00190CE1">
      <w:pPr>
        <w:rPr>
          <w:rFonts w:ascii="Franklin Gothic Book" w:hAnsi="Franklin Gothic Book"/>
        </w:rPr>
        <w:sectPr w:rsidR="00190CE1" w:rsidRPr="00A81465" w:rsidSect="001A622D">
          <w:pgSz w:w="15840" w:h="12240" w:orient="landscape"/>
          <w:pgMar w:top="720" w:right="1440" w:bottom="720" w:left="1440" w:header="720" w:footer="432" w:gutter="0"/>
          <w:cols w:space="720"/>
          <w:docGrid w:linePitch="360"/>
        </w:sectPr>
      </w:pPr>
      <w:r w:rsidRPr="00A81465">
        <w:rPr>
          <w:rFonts w:ascii="Franklin Gothic Book" w:hAnsi="Franklin Gothic Book"/>
        </w:rPr>
        <w:br w:type="textWrapping" w:clear="all"/>
      </w:r>
    </w:p>
    <w:p w14:paraId="66318429" w14:textId="77777777" w:rsidR="00BE320A" w:rsidRPr="00A81465" w:rsidRDefault="000F268D" w:rsidP="00BA69FE">
      <w:pPr>
        <w:pStyle w:val="Heading2"/>
        <w:spacing w:before="0" w:after="120"/>
        <w:rPr>
          <w:rFonts w:ascii="Franklin Gothic Book" w:hAnsi="Franklin Gothic Book"/>
          <w:color w:val="005288"/>
        </w:rPr>
      </w:pPr>
      <w:r w:rsidRPr="00A81465">
        <w:rPr>
          <w:rFonts w:ascii="Franklin Gothic Book" w:hAnsi="Franklin Gothic Book"/>
          <w:color w:val="005288"/>
        </w:rPr>
        <w:lastRenderedPageBreak/>
        <w:t>Rating</w:t>
      </w:r>
      <w:r w:rsidR="006335A3" w:rsidRPr="00A81465">
        <w:rPr>
          <w:rFonts w:ascii="Franklin Gothic Book" w:hAnsi="Franklin Gothic Book"/>
          <w:color w:val="005288"/>
        </w:rPr>
        <w:t>s</w:t>
      </w:r>
      <w:r w:rsidRPr="00A81465">
        <w:rPr>
          <w:rFonts w:ascii="Franklin Gothic Book" w:hAnsi="Franklin Gothic Book"/>
          <w:color w:val="005288"/>
        </w:rPr>
        <w:t xml:space="preserve"> </w:t>
      </w:r>
      <w:r w:rsidR="006335A3" w:rsidRPr="00A81465">
        <w:rPr>
          <w:rFonts w:ascii="Franklin Gothic Book" w:hAnsi="Franklin Gothic Book"/>
          <w:color w:val="005288"/>
        </w:rPr>
        <w:t>Definitions</w:t>
      </w:r>
    </w:p>
    <w:tbl>
      <w:tblPr>
        <w:tblStyle w:val="TableGrid"/>
        <w:tblW w:w="0" w:type="auto"/>
        <w:jc w:val="center"/>
        <w:tblLook w:val="04A0" w:firstRow="1" w:lastRow="0" w:firstColumn="1" w:lastColumn="0" w:noHBand="0" w:noVBand="1"/>
        <w:tblCaption w:val="Rating Definitions"/>
        <w:tblDescription w:val="This chart defines each of the four ratings an evaluator can give. "/>
      </w:tblPr>
      <w:tblGrid>
        <w:gridCol w:w="2425"/>
        <w:gridCol w:w="6850"/>
      </w:tblGrid>
      <w:tr w:rsidR="00420C9B" w:rsidRPr="00A81465" w14:paraId="6735D84A" w14:textId="77777777" w:rsidTr="000053E6">
        <w:trPr>
          <w:cantSplit/>
          <w:tblHeader/>
          <w:jc w:val="center"/>
        </w:trPr>
        <w:tc>
          <w:tcPr>
            <w:tcW w:w="2425" w:type="dxa"/>
            <w:shd w:val="clear" w:color="auto" w:fill="005288"/>
            <w:vAlign w:val="center"/>
          </w:tcPr>
          <w:p w14:paraId="5547634A" w14:textId="4117F692" w:rsidR="00420C9B" w:rsidRPr="00A81465" w:rsidRDefault="00420C9B" w:rsidP="00420C9B">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t>Performed without Challenges (P)</w:t>
            </w:r>
          </w:p>
        </w:tc>
        <w:tc>
          <w:tcPr>
            <w:tcW w:w="6850" w:type="dxa"/>
            <w:vAlign w:val="center"/>
          </w:tcPr>
          <w:p w14:paraId="0DCF5D2A" w14:textId="094C7594" w:rsidR="00420C9B" w:rsidRPr="00A81465" w:rsidRDefault="00420C9B" w:rsidP="00F043BE">
            <w:pPr>
              <w:pStyle w:val="BodyText"/>
              <w:rPr>
                <w:rFonts w:ascii="Franklin Gothic Book" w:hAnsi="Franklin Gothic Book"/>
                <w:sz w:val="22"/>
              </w:rPr>
            </w:pPr>
            <w:r w:rsidRPr="00A81465">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420C9B" w:rsidRPr="00A81465" w14:paraId="271A3F16" w14:textId="77777777" w:rsidTr="000053E6">
        <w:trPr>
          <w:cantSplit/>
          <w:jc w:val="center"/>
        </w:trPr>
        <w:tc>
          <w:tcPr>
            <w:tcW w:w="2425" w:type="dxa"/>
            <w:shd w:val="clear" w:color="auto" w:fill="005288"/>
            <w:vAlign w:val="center"/>
          </w:tcPr>
          <w:p w14:paraId="08844007" w14:textId="2CD70309" w:rsidR="00420C9B" w:rsidRPr="00A81465" w:rsidRDefault="00420C9B" w:rsidP="00420C9B">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t>Performed with Some Challenges (S)</w:t>
            </w:r>
          </w:p>
        </w:tc>
        <w:tc>
          <w:tcPr>
            <w:tcW w:w="6850" w:type="dxa"/>
            <w:vAlign w:val="center"/>
          </w:tcPr>
          <w:p w14:paraId="77919551" w14:textId="2EB8F463" w:rsidR="00420C9B" w:rsidRPr="00A81465" w:rsidRDefault="00420C9B" w:rsidP="00F043BE">
            <w:pPr>
              <w:pStyle w:val="BodyText"/>
              <w:rPr>
                <w:rFonts w:ascii="Franklin Gothic Book" w:hAnsi="Franklin Gothic Book"/>
                <w:sz w:val="22"/>
              </w:rPr>
            </w:pPr>
            <w:r w:rsidRPr="00A81465">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420C9B" w:rsidRPr="00A81465" w14:paraId="363895A2" w14:textId="77777777" w:rsidTr="000053E6">
        <w:trPr>
          <w:cantSplit/>
          <w:jc w:val="center"/>
        </w:trPr>
        <w:tc>
          <w:tcPr>
            <w:tcW w:w="2425" w:type="dxa"/>
            <w:shd w:val="clear" w:color="auto" w:fill="005288"/>
            <w:vAlign w:val="center"/>
          </w:tcPr>
          <w:p w14:paraId="0BAE3C7C" w14:textId="582B2674" w:rsidR="00420C9B" w:rsidRPr="00A81465" w:rsidRDefault="00420C9B" w:rsidP="00420C9B">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t>Performed with Major Challenges (M)</w:t>
            </w:r>
          </w:p>
        </w:tc>
        <w:tc>
          <w:tcPr>
            <w:tcW w:w="6850" w:type="dxa"/>
            <w:vAlign w:val="center"/>
          </w:tcPr>
          <w:p w14:paraId="66E6903E" w14:textId="5498F9A6" w:rsidR="00420C9B" w:rsidRPr="00A81465" w:rsidRDefault="00420C9B" w:rsidP="00F043BE">
            <w:pPr>
              <w:pStyle w:val="BodyText"/>
              <w:rPr>
                <w:rFonts w:ascii="Franklin Gothic Book" w:hAnsi="Franklin Gothic Book"/>
                <w:sz w:val="22"/>
              </w:rPr>
            </w:pPr>
            <w:r w:rsidRPr="00A81465">
              <w:rPr>
                <w:rFonts w:ascii="Franklin Gothic Book" w:hAnsi="Franklin Gothic Book"/>
                <w:sz w:val="22"/>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420C9B" w:rsidRPr="00A81465" w14:paraId="7D324371" w14:textId="77777777" w:rsidTr="000053E6">
        <w:trPr>
          <w:cantSplit/>
          <w:jc w:val="center"/>
        </w:trPr>
        <w:tc>
          <w:tcPr>
            <w:tcW w:w="2425" w:type="dxa"/>
            <w:shd w:val="clear" w:color="auto" w:fill="005288"/>
            <w:vAlign w:val="center"/>
          </w:tcPr>
          <w:p w14:paraId="2CF68277" w14:textId="5D4345EB" w:rsidR="00420C9B" w:rsidRPr="00A81465" w:rsidRDefault="00420C9B" w:rsidP="00420C9B">
            <w:pPr>
              <w:pStyle w:val="BodyText"/>
              <w:rPr>
                <w:rFonts w:ascii="Franklin Gothic Book" w:hAnsi="Franklin Gothic Book"/>
                <w:b/>
                <w:color w:val="FFFFFF" w:themeColor="background1"/>
              </w:rPr>
            </w:pPr>
            <w:r w:rsidRPr="00A81465">
              <w:rPr>
                <w:rFonts w:ascii="Franklin Gothic Book" w:hAnsi="Franklin Gothic Book"/>
                <w:b/>
                <w:color w:val="FFFFFF" w:themeColor="background1"/>
              </w:rPr>
              <w:t>Unable to be Performed (U)</w:t>
            </w:r>
          </w:p>
        </w:tc>
        <w:tc>
          <w:tcPr>
            <w:tcW w:w="6850" w:type="dxa"/>
            <w:vAlign w:val="center"/>
          </w:tcPr>
          <w:p w14:paraId="7A933A58" w14:textId="36531918" w:rsidR="00420C9B" w:rsidRPr="00A81465" w:rsidRDefault="00420C9B" w:rsidP="00F043BE">
            <w:pPr>
              <w:pStyle w:val="BodyText"/>
              <w:rPr>
                <w:rFonts w:ascii="Franklin Gothic Book" w:hAnsi="Franklin Gothic Book"/>
                <w:sz w:val="22"/>
              </w:rPr>
            </w:pPr>
            <w:r w:rsidRPr="00A81465">
              <w:rPr>
                <w:rFonts w:ascii="Franklin Gothic Book" w:hAnsi="Franklin Gothic Book"/>
                <w:sz w:val="22"/>
              </w:rPr>
              <w:t>The targets and critical tasks associated with the core capability were not performed in a manner that achieved the objective(s).</w:t>
            </w:r>
          </w:p>
        </w:tc>
      </w:tr>
    </w:tbl>
    <w:p w14:paraId="460B41A5" w14:textId="4947E538" w:rsidR="008D3B07" w:rsidRPr="00A81465" w:rsidRDefault="008D3B07" w:rsidP="00420C9B">
      <w:pPr>
        <w:pStyle w:val="BodyText"/>
        <w:rPr>
          <w:rFonts w:ascii="Franklin Gothic Book" w:hAnsi="Franklin Gothic Book"/>
        </w:rPr>
      </w:pPr>
    </w:p>
    <w:sectPr w:rsidR="008D3B07" w:rsidRPr="00A81465" w:rsidSect="00611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B6EF" w14:textId="77777777" w:rsidR="00B72427" w:rsidRDefault="00B72427" w:rsidP="00955F17">
      <w:r>
        <w:separator/>
      </w:r>
    </w:p>
  </w:endnote>
  <w:endnote w:type="continuationSeparator" w:id="0">
    <w:p w14:paraId="1E781390" w14:textId="77777777" w:rsidR="00B72427" w:rsidRDefault="00B72427"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5FCE" w14:textId="5B556FB6" w:rsidR="001A622D" w:rsidRPr="00BA69FE" w:rsidRDefault="001A622D" w:rsidP="001A622D">
    <w:pPr>
      <w:pStyle w:val="Footer"/>
      <w:tabs>
        <w:tab w:val="clear" w:pos="9360"/>
        <w:tab w:val="right" w:pos="12960"/>
      </w:tabs>
      <w:rPr>
        <w:rFonts w:ascii="Franklin Gothic Book" w:hAnsi="Franklin Gothic Book"/>
        <w:color w:val="005288"/>
      </w:rPr>
    </w:pPr>
    <w:r w:rsidRPr="00BA69FE">
      <w:rPr>
        <w:rFonts w:ascii="Franklin Gothic Book" w:hAnsi="Franklin Gothic Book"/>
        <w:color w:val="005288"/>
      </w:rPr>
      <w:t>EEG-</w:t>
    </w:r>
    <w:r w:rsidR="006C3745" w:rsidRPr="00BA69FE">
      <w:rPr>
        <w:rFonts w:ascii="Franklin Gothic Book" w:hAnsi="Franklin Gothic Book"/>
        <w:color w:val="005288"/>
      </w:rPr>
      <w:t xml:space="preserve"> </w:t>
    </w:r>
    <w:r w:rsidR="00242F25" w:rsidRPr="00BA69FE">
      <w:rPr>
        <w:rFonts w:ascii="Franklin Gothic Book" w:hAnsi="Franklin Gothic Book"/>
        <w:color w:val="005288"/>
      </w:rPr>
      <w:t>Resp</w:t>
    </w:r>
    <w:r w:rsidR="00E25270" w:rsidRPr="00BA69FE">
      <w:rPr>
        <w:rFonts w:ascii="Franklin Gothic Book" w:hAnsi="Franklin Gothic Book"/>
        <w:color w:val="005288"/>
      </w:rPr>
      <w:t>-</w:t>
    </w:r>
    <w:r w:rsidR="00BF7563" w:rsidRPr="00BA69FE">
      <w:rPr>
        <w:rFonts w:ascii="Franklin Gothic Book" w:hAnsi="Franklin Gothic Book"/>
        <w:color w:val="005288"/>
      </w:rPr>
      <w:t xml:space="preserve"> PHH&amp;EMS                                                                                     </w:t>
    </w:r>
    <w:r w:rsidR="0008572B" w:rsidRPr="00BA69FE">
      <w:rPr>
        <w:rFonts w:ascii="Franklin Gothic Book" w:hAnsi="Franklin Gothic Book"/>
        <w:color w:val="005288"/>
      </w:rPr>
      <w:tab/>
    </w:r>
    <w:r w:rsidRPr="00BA69FE">
      <w:rPr>
        <w:rFonts w:ascii="Franklin Gothic Book" w:hAnsi="Franklin Gothic Book"/>
        <w:color w:val="005288"/>
      </w:rPr>
      <w:tab/>
    </w:r>
    <w:r w:rsidRPr="00BA69FE">
      <w:rPr>
        <w:rFonts w:ascii="Franklin Gothic Book" w:hAnsi="Franklin Gothic Book"/>
        <w:color w:val="005288"/>
        <w:highlight w:val="yellow"/>
      </w:rPr>
      <w:t>[Sponsor Organization]</w:t>
    </w:r>
  </w:p>
  <w:p w14:paraId="7BEF6811" w14:textId="53937752" w:rsidR="001A622D" w:rsidRPr="00BA69FE" w:rsidRDefault="001A622D" w:rsidP="001A622D">
    <w:pPr>
      <w:pStyle w:val="Footer"/>
      <w:tabs>
        <w:tab w:val="clear" w:pos="9360"/>
        <w:tab w:val="right" w:pos="12960"/>
      </w:tabs>
      <w:rPr>
        <w:rFonts w:ascii="Franklin Gothic Book" w:hAnsi="Franklin Gothic Book"/>
        <w:color w:val="005288"/>
      </w:rPr>
    </w:pPr>
    <w:r w:rsidRPr="00BA69FE">
      <w:rPr>
        <w:rFonts w:ascii="Franklin Gothic Book" w:hAnsi="Franklin Gothic Book"/>
        <w:color w:val="005288"/>
      </w:rPr>
      <w:t xml:space="preserve">Homeland Security Exercise and Evaluation Program                                                      </w:t>
    </w:r>
    <w:r w:rsidR="004B5B5A" w:rsidRPr="00BA69FE">
      <w:rPr>
        <w:rFonts w:ascii="Franklin Gothic Book" w:hAnsi="Franklin Gothic Book"/>
        <w:color w:val="005288"/>
      </w:rPr>
      <w:tab/>
    </w:r>
    <w:r w:rsidRPr="00BA69FE">
      <w:rPr>
        <w:rFonts w:ascii="Franklin Gothic Book" w:hAnsi="Franklin Gothic Book"/>
        <w:color w:val="005288"/>
      </w:rPr>
      <w:t xml:space="preserve"> Rev. 2020 508 </w:t>
    </w:r>
  </w:p>
  <w:p w14:paraId="67960DDD" w14:textId="074CB77A" w:rsidR="001A622D" w:rsidRPr="00BA69FE" w:rsidRDefault="001A622D" w:rsidP="001A622D">
    <w:pPr>
      <w:pStyle w:val="Footer"/>
      <w:tabs>
        <w:tab w:val="clear" w:pos="9360"/>
        <w:tab w:val="right" w:pos="12960"/>
      </w:tabs>
      <w:jc w:val="center"/>
      <w:rPr>
        <w:rFonts w:ascii="Franklin Gothic Book" w:hAnsi="Franklin Gothic Book"/>
        <w:color w:val="005288"/>
      </w:rPr>
    </w:pPr>
    <w:r w:rsidRPr="00BA69FE">
      <w:rPr>
        <w:rFonts w:ascii="Franklin Gothic Book" w:hAnsi="Franklin Gothic Book"/>
        <w:color w:val="005288"/>
        <w:highlight w:val="yellow"/>
      </w:rPr>
      <w:t>[P</w:t>
    </w:r>
    <w:r w:rsidR="004926AC" w:rsidRPr="00BA69FE">
      <w:rPr>
        <w:rFonts w:ascii="Franklin Gothic Book" w:hAnsi="Franklin Gothic Book"/>
        <w:color w:val="005288"/>
        <w:highlight w:val="yellow"/>
      </w:rPr>
      <w:t>ROTECTIVE MARKING, AS APPROPRIATE</w:t>
    </w:r>
    <w:r w:rsidRPr="00BA69FE">
      <w:rPr>
        <w:rFonts w:ascii="Franklin Gothic Book" w:hAnsi="Franklin Gothic Book"/>
        <w:color w:val="005288"/>
        <w:highlight w:val="yellow"/>
      </w:rPr>
      <w:t>]</w:t>
    </w:r>
  </w:p>
  <w:p w14:paraId="69CFA4F9" w14:textId="5DF8CEB4" w:rsidR="001A622D" w:rsidRPr="00BA69FE" w:rsidRDefault="001A622D" w:rsidP="001A622D">
    <w:pPr>
      <w:pStyle w:val="Footer"/>
      <w:tabs>
        <w:tab w:val="clear" w:pos="9360"/>
        <w:tab w:val="right" w:pos="12960"/>
      </w:tabs>
      <w:jc w:val="center"/>
      <w:rPr>
        <w:rFonts w:ascii="Franklin Gothic Book" w:hAnsi="Franklin Gothic Book"/>
        <w:color w:val="005288"/>
      </w:rPr>
    </w:pPr>
    <w:r w:rsidRPr="00BA69FE">
      <w:rPr>
        <w:rFonts w:ascii="Franklin Gothic Book" w:hAnsi="Franklin Gothic Book"/>
        <w:color w:val="00528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522" w14:textId="51210063" w:rsidR="001A622D" w:rsidRPr="00BA69FE"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BA69FE">
      <w:rPr>
        <w:rFonts w:ascii="Franklin Gothic Book" w:hAnsi="Franklin Gothic Book"/>
        <w:color w:val="005288"/>
        <w:szCs w:val="20"/>
      </w:rPr>
      <w:t>EEG-</w:t>
    </w:r>
    <w:r w:rsidR="002E1840" w:rsidRPr="00BA69FE">
      <w:rPr>
        <w:rFonts w:ascii="Franklin Gothic Book" w:hAnsi="Franklin Gothic Book"/>
        <w:color w:val="005288"/>
        <w:szCs w:val="20"/>
      </w:rPr>
      <w:t>Re</w:t>
    </w:r>
    <w:r w:rsidR="00242F25" w:rsidRPr="00BA69FE">
      <w:rPr>
        <w:rFonts w:ascii="Franklin Gothic Book" w:hAnsi="Franklin Gothic Book"/>
        <w:color w:val="005288"/>
        <w:szCs w:val="20"/>
      </w:rPr>
      <w:t>sp-</w:t>
    </w:r>
    <w:r w:rsidR="00BF7563" w:rsidRPr="00BA69FE">
      <w:rPr>
        <w:rFonts w:ascii="Franklin Gothic Book" w:hAnsi="Franklin Gothic Book"/>
        <w:color w:val="005288"/>
        <w:szCs w:val="20"/>
      </w:rPr>
      <w:t>PHH</w:t>
    </w:r>
    <w:r w:rsidR="000D3C2A" w:rsidRPr="00BA69FE">
      <w:rPr>
        <w:rFonts w:ascii="Franklin Gothic Book" w:hAnsi="Franklin Gothic Book"/>
        <w:color w:val="005288"/>
        <w:szCs w:val="20"/>
      </w:rPr>
      <w:t>&amp;</w:t>
    </w:r>
    <w:r w:rsidR="00BF7563" w:rsidRPr="00BA69FE">
      <w:rPr>
        <w:rFonts w:ascii="Franklin Gothic Book" w:hAnsi="Franklin Gothic Book"/>
        <w:color w:val="005288"/>
        <w:szCs w:val="20"/>
      </w:rPr>
      <w:t>EMS</w:t>
    </w:r>
    <w:r w:rsidRPr="00BA69FE">
      <w:rPr>
        <w:rFonts w:ascii="Franklin Gothic Book" w:hAnsi="Franklin Gothic Book"/>
        <w:color w:val="005288"/>
        <w:szCs w:val="20"/>
      </w:rPr>
      <w:t xml:space="preserve">                                                                                     </w:t>
    </w:r>
    <w:r w:rsidR="00B739B6" w:rsidRPr="00BA69FE">
      <w:rPr>
        <w:rFonts w:ascii="Franklin Gothic Book" w:hAnsi="Franklin Gothic Book"/>
        <w:color w:val="005288"/>
        <w:szCs w:val="20"/>
      </w:rPr>
      <w:tab/>
    </w:r>
    <w:r w:rsidRPr="00BA69FE">
      <w:rPr>
        <w:rFonts w:ascii="Franklin Gothic Book" w:hAnsi="Franklin Gothic Book"/>
        <w:color w:val="005288"/>
        <w:szCs w:val="20"/>
      </w:rPr>
      <w:t xml:space="preserve">      </w:t>
    </w:r>
    <w:r w:rsidRPr="00BA69FE">
      <w:rPr>
        <w:rStyle w:val="PageNumber"/>
        <w:rFonts w:ascii="Franklin Gothic Book" w:hAnsi="Franklin Gothic Book"/>
        <w:color w:val="005288"/>
        <w:szCs w:val="20"/>
        <w:highlight w:val="yellow"/>
      </w:rPr>
      <w:t>[Sponsor Organization]</w:t>
    </w:r>
  </w:p>
  <w:p w14:paraId="6832D905" w14:textId="5CD13839" w:rsidR="001A622D" w:rsidRPr="00BA69FE"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BA69FE">
      <w:rPr>
        <w:rFonts w:ascii="Franklin Gothic Book" w:hAnsi="Franklin Gothic Book"/>
        <w:color w:val="005288"/>
        <w:szCs w:val="20"/>
      </w:rPr>
      <w:t xml:space="preserve">Homeland Security Exercise and Evaluation Program                          </w:t>
    </w:r>
    <w:r w:rsidR="00B739B6" w:rsidRPr="00BA69FE">
      <w:rPr>
        <w:rFonts w:ascii="Franklin Gothic Book" w:hAnsi="Franklin Gothic Book"/>
        <w:color w:val="005288"/>
        <w:szCs w:val="20"/>
      </w:rPr>
      <w:tab/>
    </w:r>
    <w:r w:rsidRPr="00BA69FE">
      <w:rPr>
        <w:rFonts w:ascii="Franklin Gothic Book" w:hAnsi="Franklin Gothic Book"/>
        <w:color w:val="005288"/>
        <w:szCs w:val="20"/>
      </w:rPr>
      <w:t xml:space="preserve">                      </w:t>
    </w:r>
    <w:r w:rsidR="0073273B" w:rsidRPr="00BA69FE">
      <w:rPr>
        <w:rStyle w:val="PageNumber"/>
        <w:rFonts w:ascii="Franklin Gothic Book" w:hAnsi="Franklin Gothic Book"/>
        <w:color w:val="005288"/>
        <w:szCs w:val="20"/>
      </w:rPr>
      <w:t xml:space="preserve">Rev. </w:t>
    </w:r>
    <w:r w:rsidR="00962454" w:rsidRPr="00BA69FE">
      <w:rPr>
        <w:rStyle w:val="PageNumber"/>
        <w:rFonts w:ascii="Franklin Gothic Book" w:hAnsi="Franklin Gothic Book"/>
        <w:color w:val="005288"/>
        <w:szCs w:val="20"/>
      </w:rPr>
      <w:t>20</w:t>
    </w:r>
    <w:r w:rsidRPr="00BA69FE">
      <w:rPr>
        <w:rStyle w:val="PageNumber"/>
        <w:rFonts w:ascii="Franklin Gothic Book" w:hAnsi="Franklin Gothic Book"/>
        <w:color w:val="005288"/>
        <w:szCs w:val="20"/>
      </w:rPr>
      <w:t>20</w:t>
    </w:r>
    <w:r w:rsidR="00962454" w:rsidRPr="00BA69FE">
      <w:rPr>
        <w:rStyle w:val="PageNumber"/>
        <w:rFonts w:ascii="Franklin Gothic Book" w:hAnsi="Franklin Gothic Book"/>
        <w:color w:val="005288"/>
        <w:szCs w:val="20"/>
      </w:rPr>
      <w:t xml:space="preserve"> 508</w:t>
    </w:r>
    <w:r w:rsidR="0073273B" w:rsidRPr="00BA69FE">
      <w:rPr>
        <w:rStyle w:val="PageNumber"/>
        <w:rFonts w:ascii="Franklin Gothic Book" w:hAnsi="Franklin Gothic Book"/>
        <w:color w:val="005288"/>
        <w:szCs w:val="20"/>
      </w:rPr>
      <w:t xml:space="preserve"> </w:t>
    </w:r>
  </w:p>
  <w:p w14:paraId="2BED1473" w14:textId="3E8225C3" w:rsidR="0073273B" w:rsidRPr="00BA69FE" w:rsidRDefault="0073273B" w:rsidP="001A622D">
    <w:pPr>
      <w:pStyle w:val="Footer"/>
      <w:pBdr>
        <w:top w:val="single" w:sz="8" w:space="1" w:color="003366"/>
      </w:pBdr>
      <w:tabs>
        <w:tab w:val="clear" w:pos="6480"/>
        <w:tab w:val="clear" w:pos="9360"/>
        <w:tab w:val="right" w:pos="12960"/>
      </w:tabs>
      <w:jc w:val="center"/>
      <w:rPr>
        <w:rFonts w:ascii="Franklin Gothic Book" w:hAnsi="Franklin Gothic Book"/>
        <w:color w:val="005288"/>
        <w:szCs w:val="20"/>
        <w:highlight w:val="yellow"/>
      </w:rPr>
    </w:pPr>
    <w:r w:rsidRPr="00BA69FE">
      <w:rPr>
        <w:rStyle w:val="PageNumber"/>
        <w:rFonts w:ascii="Franklin Gothic Book" w:hAnsi="Franklin Gothic Book"/>
        <w:color w:val="005288"/>
        <w:szCs w:val="20"/>
        <w:highlight w:val="yellow"/>
      </w:rPr>
      <w:t>[PROTECTIVE MARKING, AS APPROPRIATE]</w:t>
    </w:r>
  </w:p>
  <w:sdt>
    <w:sdtPr>
      <w:rPr>
        <w:rFonts w:ascii="Franklin Gothic Book" w:hAnsi="Franklin Gothic Book"/>
        <w:color w:val="005288"/>
        <w:szCs w:val="20"/>
        <w:highlight w:val="yellow"/>
      </w:rPr>
      <w:id w:val="644632253"/>
      <w:docPartObj>
        <w:docPartGallery w:val="Page Numbers (Bottom of Page)"/>
        <w:docPartUnique/>
      </w:docPartObj>
    </w:sdtPr>
    <w:sdtEndPr>
      <w:rPr>
        <w:highlight w:val="none"/>
      </w:rPr>
    </w:sdtEndPr>
    <w:sdtContent>
      <w:p w14:paraId="72A90014" w14:textId="371F8191" w:rsidR="00260ECB" w:rsidRPr="00BA69FE" w:rsidRDefault="0073273B" w:rsidP="0073273B">
        <w:pPr>
          <w:pStyle w:val="Footer"/>
          <w:pBdr>
            <w:top w:val="none" w:sz="0" w:space="0" w:color="auto"/>
          </w:pBdr>
          <w:jc w:val="center"/>
          <w:rPr>
            <w:rFonts w:ascii="Franklin Gothic Book" w:hAnsi="Franklin Gothic Book"/>
            <w:color w:val="005288"/>
            <w:szCs w:val="20"/>
          </w:rPr>
        </w:pPr>
        <w:r w:rsidRPr="00BA69FE">
          <w:rPr>
            <w:rFonts w:ascii="Franklin Gothic Book" w:hAnsi="Franklin Gothic Book"/>
            <w:color w:val="005288"/>
            <w:szCs w:val="20"/>
          </w:rPr>
          <w:fldChar w:fldCharType="begin"/>
        </w:r>
        <w:r w:rsidRPr="00BA69FE">
          <w:rPr>
            <w:rFonts w:ascii="Franklin Gothic Book" w:hAnsi="Franklin Gothic Book"/>
            <w:color w:val="005288"/>
            <w:szCs w:val="20"/>
          </w:rPr>
          <w:instrText xml:space="preserve"> PAGE   \* MERGEFORMAT </w:instrText>
        </w:r>
        <w:r w:rsidRPr="00BA69FE">
          <w:rPr>
            <w:rFonts w:ascii="Franklin Gothic Book" w:hAnsi="Franklin Gothic Book"/>
            <w:color w:val="005288"/>
            <w:szCs w:val="20"/>
          </w:rPr>
          <w:fldChar w:fldCharType="separate"/>
        </w:r>
        <w:r w:rsidR="00962454" w:rsidRPr="00BA69FE">
          <w:rPr>
            <w:rFonts w:ascii="Franklin Gothic Book" w:hAnsi="Franklin Gothic Book"/>
            <w:noProof/>
            <w:color w:val="005288"/>
            <w:szCs w:val="20"/>
          </w:rPr>
          <w:t>1</w:t>
        </w:r>
        <w:r w:rsidRPr="00BA69FE">
          <w:rPr>
            <w:rFonts w:ascii="Franklin Gothic Book" w:hAnsi="Franklin Gothic Book"/>
            <w:noProof/>
            <w:color w:val="00528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20AA" w14:textId="77777777" w:rsidR="00B72427" w:rsidRDefault="00B72427" w:rsidP="00955F17">
      <w:r>
        <w:separator/>
      </w:r>
    </w:p>
  </w:footnote>
  <w:footnote w:type="continuationSeparator" w:id="0">
    <w:p w14:paraId="4E2CCE37" w14:textId="77777777" w:rsidR="00B72427" w:rsidRDefault="00B72427" w:rsidP="0095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585" w14:textId="4AFA935A" w:rsidR="001A622D" w:rsidRPr="00BA69FE" w:rsidRDefault="00242F25" w:rsidP="001A622D">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BA69FE">
      <w:rPr>
        <w:rFonts w:ascii="Franklin Gothic Book" w:hAnsi="Franklin Gothic Book"/>
        <w:b w:val="0"/>
        <w:color w:val="005288"/>
        <w:szCs w:val="18"/>
      </w:rPr>
      <w:t xml:space="preserve">Response: </w:t>
    </w:r>
    <w:r w:rsidR="00BF7563" w:rsidRPr="00BA69FE">
      <w:rPr>
        <w:rFonts w:ascii="Franklin Gothic Book" w:hAnsi="Franklin Gothic Book"/>
        <w:b w:val="0"/>
        <w:color w:val="005288"/>
        <w:szCs w:val="18"/>
      </w:rPr>
      <w:t>Public Health, Healthcare, and Emergency Medical Services</w:t>
    </w:r>
    <w:r w:rsidR="001A622D" w:rsidRPr="00BA69FE">
      <w:rPr>
        <w:rFonts w:ascii="Franklin Gothic Book" w:hAnsi="Franklin Gothic Book"/>
        <w:b w:val="0"/>
        <w:color w:val="005288"/>
        <w:szCs w:val="18"/>
      </w:rPr>
      <w:tab/>
    </w:r>
    <w:r w:rsidR="001A622D" w:rsidRPr="00BA69FE">
      <w:rPr>
        <w:rFonts w:ascii="Franklin Gothic Book" w:hAnsi="Franklin Gothic Book"/>
        <w:b w:val="0"/>
        <w:color w:val="005288"/>
        <w:szCs w:val="18"/>
        <w:highlight w:val="yellow"/>
      </w:rPr>
      <w:t>[Exercise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1D65" w14:textId="77777777" w:rsidR="00BA69FE" w:rsidRDefault="00BA69FE"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p>
  <w:p w14:paraId="742C6870" w14:textId="4A6D8473" w:rsidR="00BE320A" w:rsidRPr="00BA69FE" w:rsidRDefault="00A441FD"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BA69FE">
      <w:rPr>
        <w:rFonts w:ascii="Franklin Gothic Book" w:hAnsi="Franklin Gothic Book"/>
        <w:b w:val="0"/>
        <w:color w:val="005288"/>
        <w:szCs w:val="18"/>
      </w:rPr>
      <w:t>Re</w:t>
    </w:r>
    <w:r w:rsidR="00242F25" w:rsidRPr="00BA69FE">
      <w:rPr>
        <w:rFonts w:ascii="Franklin Gothic Book" w:hAnsi="Franklin Gothic Book"/>
        <w:b w:val="0"/>
        <w:color w:val="005288"/>
        <w:szCs w:val="18"/>
      </w:rPr>
      <w:t>sponse</w:t>
    </w:r>
    <w:r w:rsidR="00D754CE" w:rsidRPr="00BA69FE">
      <w:rPr>
        <w:rFonts w:ascii="Franklin Gothic Book" w:hAnsi="Franklin Gothic Book"/>
        <w:b w:val="0"/>
        <w:color w:val="005288"/>
        <w:szCs w:val="18"/>
      </w:rPr>
      <w:t xml:space="preserve">: </w:t>
    </w:r>
    <w:r w:rsidR="00BF7563" w:rsidRPr="00BA69FE">
      <w:rPr>
        <w:rFonts w:ascii="Franklin Gothic Book" w:hAnsi="Franklin Gothic Book"/>
        <w:b w:val="0"/>
        <w:color w:val="005288"/>
        <w:szCs w:val="18"/>
      </w:rPr>
      <w:t>Public Health, Healthcare, and Emergency Medical Services</w:t>
    </w:r>
    <w:r w:rsidR="00BE320A" w:rsidRPr="00BA69FE">
      <w:rPr>
        <w:rFonts w:ascii="Franklin Gothic Book" w:hAnsi="Franklin Gothic Book"/>
        <w:b w:val="0"/>
        <w:color w:val="005288"/>
        <w:szCs w:val="18"/>
      </w:rPr>
      <w:tab/>
    </w:r>
    <w:r w:rsidR="00BE320A" w:rsidRPr="00BA69FE">
      <w:rPr>
        <w:rFonts w:ascii="Franklin Gothic Book" w:hAnsi="Franklin Gothic Book"/>
        <w:b w:val="0"/>
        <w:color w:val="005288"/>
        <w:szCs w:val="18"/>
        <w:highlight w:val="yellow"/>
      </w:rPr>
      <w:t>[Exercise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1207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08D4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7C94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E6D8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8A7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B63C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4459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948C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B4A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367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44771256">
    <w:abstractNumId w:val="12"/>
  </w:num>
  <w:num w:numId="2" w16cid:durableId="698429829">
    <w:abstractNumId w:val="14"/>
  </w:num>
  <w:num w:numId="3" w16cid:durableId="849374403">
    <w:abstractNumId w:val="13"/>
  </w:num>
  <w:num w:numId="4" w16cid:durableId="1268733385">
    <w:abstractNumId w:val="10"/>
  </w:num>
  <w:num w:numId="5" w16cid:durableId="2098360711">
    <w:abstractNumId w:val="11"/>
  </w:num>
  <w:num w:numId="6" w16cid:durableId="1547378079">
    <w:abstractNumId w:val="9"/>
  </w:num>
  <w:num w:numId="7" w16cid:durableId="2017726713">
    <w:abstractNumId w:val="7"/>
  </w:num>
  <w:num w:numId="8" w16cid:durableId="648556667">
    <w:abstractNumId w:val="6"/>
  </w:num>
  <w:num w:numId="9" w16cid:durableId="68887806">
    <w:abstractNumId w:val="5"/>
  </w:num>
  <w:num w:numId="10" w16cid:durableId="1073089663">
    <w:abstractNumId w:val="4"/>
  </w:num>
  <w:num w:numId="11" w16cid:durableId="1182355939">
    <w:abstractNumId w:val="8"/>
  </w:num>
  <w:num w:numId="12" w16cid:durableId="1303998246">
    <w:abstractNumId w:val="3"/>
  </w:num>
  <w:num w:numId="13" w16cid:durableId="657924125">
    <w:abstractNumId w:val="2"/>
  </w:num>
  <w:num w:numId="14" w16cid:durableId="706762965">
    <w:abstractNumId w:val="1"/>
  </w:num>
  <w:num w:numId="15" w16cid:durableId="99472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53E6"/>
    <w:rsid w:val="00025AAB"/>
    <w:rsid w:val="000312A1"/>
    <w:rsid w:val="00035CB7"/>
    <w:rsid w:val="00036868"/>
    <w:rsid w:val="000514DB"/>
    <w:rsid w:val="000633A2"/>
    <w:rsid w:val="000707BF"/>
    <w:rsid w:val="0008572B"/>
    <w:rsid w:val="000945A6"/>
    <w:rsid w:val="000B4982"/>
    <w:rsid w:val="000C0BAB"/>
    <w:rsid w:val="000C396B"/>
    <w:rsid w:val="000C4D24"/>
    <w:rsid w:val="000C64C3"/>
    <w:rsid w:val="000D2BE8"/>
    <w:rsid w:val="000D3C2A"/>
    <w:rsid w:val="000D491C"/>
    <w:rsid w:val="000E108A"/>
    <w:rsid w:val="000E2EE1"/>
    <w:rsid w:val="000F268D"/>
    <w:rsid w:val="000F521C"/>
    <w:rsid w:val="000F5E51"/>
    <w:rsid w:val="0010033C"/>
    <w:rsid w:val="00112BD0"/>
    <w:rsid w:val="001147EE"/>
    <w:rsid w:val="001160BE"/>
    <w:rsid w:val="00117106"/>
    <w:rsid w:val="001501C8"/>
    <w:rsid w:val="00152978"/>
    <w:rsid w:val="00162CEF"/>
    <w:rsid w:val="001633B4"/>
    <w:rsid w:val="00190CE1"/>
    <w:rsid w:val="001A4F97"/>
    <w:rsid w:val="001A622D"/>
    <w:rsid w:val="001D0F46"/>
    <w:rsid w:val="001D6C99"/>
    <w:rsid w:val="001D776E"/>
    <w:rsid w:val="001E1E9E"/>
    <w:rsid w:val="001E7B6F"/>
    <w:rsid w:val="001F0C3E"/>
    <w:rsid w:val="001F1326"/>
    <w:rsid w:val="0021261C"/>
    <w:rsid w:val="00226A79"/>
    <w:rsid w:val="00242F25"/>
    <w:rsid w:val="002512A0"/>
    <w:rsid w:val="00260ECB"/>
    <w:rsid w:val="0026443E"/>
    <w:rsid w:val="00284301"/>
    <w:rsid w:val="00293E7B"/>
    <w:rsid w:val="002B08EF"/>
    <w:rsid w:val="002D6F07"/>
    <w:rsid w:val="002E1840"/>
    <w:rsid w:val="002E42E3"/>
    <w:rsid w:val="002E7D11"/>
    <w:rsid w:val="002F5C5A"/>
    <w:rsid w:val="00311DEC"/>
    <w:rsid w:val="00315357"/>
    <w:rsid w:val="00336FE6"/>
    <w:rsid w:val="00351DDD"/>
    <w:rsid w:val="00371A71"/>
    <w:rsid w:val="0037409E"/>
    <w:rsid w:val="003745F2"/>
    <w:rsid w:val="00374CCE"/>
    <w:rsid w:val="0038063E"/>
    <w:rsid w:val="00381AF1"/>
    <w:rsid w:val="0039308F"/>
    <w:rsid w:val="00394DE8"/>
    <w:rsid w:val="003B303B"/>
    <w:rsid w:val="003C1D0E"/>
    <w:rsid w:val="003C6EBB"/>
    <w:rsid w:val="003E1E75"/>
    <w:rsid w:val="003E6A32"/>
    <w:rsid w:val="00404AC2"/>
    <w:rsid w:val="0041199B"/>
    <w:rsid w:val="00420C9B"/>
    <w:rsid w:val="0042683B"/>
    <w:rsid w:val="00452029"/>
    <w:rsid w:val="00453A63"/>
    <w:rsid w:val="00457E13"/>
    <w:rsid w:val="00465EEA"/>
    <w:rsid w:val="0046656B"/>
    <w:rsid w:val="00492147"/>
    <w:rsid w:val="004926AC"/>
    <w:rsid w:val="004B5B5A"/>
    <w:rsid w:val="004C106E"/>
    <w:rsid w:val="004C1197"/>
    <w:rsid w:val="004C33CA"/>
    <w:rsid w:val="004D237A"/>
    <w:rsid w:val="004D30FA"/>
    <w:rsid w:val="004D3C1F"/>
    <w:rsid w:val="004F3766"/>
    <w:rsid w:val="004F6F29"/>
    <w:rsid w:val="00503BD8"/>
    <w:rsid w:val="00516715"/>
    <w:rsid w:val="00525816"/>
    <w:rsid w:val="0053227E"/>
    <w:rsid w:val="00543FE0"/>
    <w:rsid w:val="00546F00"/>
    <w:rsid w:val="005503F9"/>
    <w:rsid w:val="005730E1"/>
    <w:rsid w:val="005843D5"/>
    <w:rsid w:val="00591AA9"/>
    <w:rsid w:val="005A24AF"/>
    <w:rsid w:val="005A6280"/>
    <w:rsid w:val="005B28B4"/>
    <w:rsid w:val="005C6769"/>
    <w:rsid w:val="005E4336"/>
    <w:rsid w:val="0061167D"/>
    <w:rsid w:val="006335A3"/>
    <w:rsid w:val="00637663"/>
    <w:rsid w:val="00644776"/>
    <w:rsid w:val="00644FEE"/>
    <w:rsid w:val="006739E1"/>
    <w:rsid w:val="006776F9"/>
    <w:rsid w:val="00681319"/>
    <w:rsid w:val="0069017F"/>
    <w:rsid w:val="006919D6"/>
    <w:rsid w:val="006A5FBE"/>
    <w:rsid w:val="006A62E4"/>
    <w:rsid w:val="006C3745"/>
    <w:rsid w:val="006C4257"/>
    <w:rsid w:val="006C6F5E"/>
    <w:rsid w:val="006D2602"/>
    <w:rsid w:val="006D73EE"/>
    <w:rsid w:val="006E3396"/>
    <w:rsid w:val="006E346E"/>
    <w:rsid w:val="006F2B2F"/>
    <w:rsid w:val="007052C5"/>
    <w:rsid w:val="0073273B"/>
    <w:rsid w:val="00733E85"/>
    <w:rsid w:val="007377DF"/>
    <w:rsid w:val="0074097E"/>
    <w:rsid w:val="007530FB"/>
    <w:rsid w:val="007539C3"/>
    <w:rsid w:val="007667C7"/>
    <w:rsid w:val="0077085D"/>
    <w:rsid w:val="007915FF"/>
    <w:rsid w:val="007A424F"/>
    <w:rsid w:val="007B1211"/>
    <w:rsid w:val="007C2E85"/>
    <w:rsid w:val="007D48EB"/>
    <w:rsid w:val="007F2C03"/>
    <w:rsid w:val="00801520"/>
    <w:rsid w:val="008045F9"/>
    <w:rsid w:val="00823926"/>
    <w:rsid w:val="008348C6"/>
    <w:rsid w:val="00837F9C"/>
    <w:rsid w:val="00842B73"/>
    <w:rsid w:val="00844C46"/>
    <w:rsid w:val="008463E1"/>
    <w:rsid w:val="00847550"/>
    <w:rsid w:val="0085014A"/>
    <w:rsid w:val="00851BCB"/>
    <w:rsid w:val="00874B05"/>
    <w:rsid w:val="0089076A"/>
    <w:rsid w:val="008A039D"/>
    <w:rsid w:val="008A1879"/>
    <w:rsid w:val="008C1067"/>
    <w:rsid w:val="008D0B19"/>
    <w:rsid w:val="008D3B07"/>
    <w:rsid w:val="008F1B93"/>
    <w:rsid w:val="008F3E96"/>
    <w:rsid w:val="008F53F3"/>
    <w:rsid w:val="008F7A72"/>
    <w:rsid w:val="0090703C"/>
    <w:rsid w:val="00922B08"/>
    <w:rsid w:val="00943AA4"/>
    <w:rsid w:val="00955F17"/>
    <w:rsid w:val="00962454"/>
    <w:rsid w:val="00964AF1"/>
    <w:rsid w:val="00973C96"/>
    <w:rsid w:val="00985247"/>
    <w:rsid w:val="00986BAC"/>
    <w:rsid w:val="00995F0D"/>
    <w:rsid w:val="00996011"/>
    <w:rsid w:val="0099787B"/>
    <w:rsid w:val="009B0B2E"/>
    <w:rsid w:val="009C0948"/>
    <w:rsid w:val="009C7185"/>
    <w:rsid w:val="009D470E"/>
    <w:rsid w:val="009F56BC"/>
    <w:rsid w:val="00A1049E"/>
    <w:rsid w:val="00A25D04"/>
    <w:rsid w:val="00A372F5"/>
    <w:rsid w:val="00A441FD"/>
    <w:rsid w:val="00A71276"/>
    <w:rsid w:val="00A81465"/>
    <w:rsid w:val="00A91347"/>
    <w:rsid w:val="00A95616"/>
    <w:rsid w:val="00A97B28"/>
    <w:rsid w:val="00AA0B78"/>
    <w:rsid w:val="00AD1FD0"/>
    <w:rsid w:val="00AE3828"/>
    <w:rsid w:val="00AF7689"/>
    <w:rsid w:val="00B14549"/>
    <w:rsid w:val="00B20A07"/>
    <w:rsid w:val="00B34F28"/>
    <w:rsid w:val="00B50D9A"/>
    <w:rsid w:val="00B72427"/>
    <w:rsid w:val="00B739B6"/>
    <w:rsid w:val="00B74D3F"/>
    <w:rsid w:val="00B93D7E"/>
    <w:rsid w:val="00B95816"/>
    <w:rsid w:val="00BA5844"/>
    <w:rsid w:val="00BA69FE"/>
    <w:rsid w:val="00BD14D6"/>
    <w:rsid w:val="00BD14DC"/>
    <w:rsid w:val="00BE2B8C"/>
    <w:rsid w:val="00BE320A"/>
    <w:rsid w:val="00BE55D8"/>
    <w:rsid w:val="00BF7563"/>
    <w:rsid w:val="00C01FE1"/>
    <w:rsid w:val="00C07D70"/>
    <w:rsid w:val="00C145F8"/>
    <w:rsid w:val="00C155A2"/>
    <w:rsid w:val="00C23B65"/>
    <w:rsid w:val="00C36890"/>
    <w:rsid w:val="00C4049A"/>
    <w:rsid w:val="00C43EC7"/>
    <w:rsid w:val="00C4740B"/>
    <w:rsid w:val="00C527E5"/>
    <w:rsid w:val="00C56E61"/>
    <w:rsid w:val="00C66244"/>
    <w:rsid w:val="00C737F2"/>
    <w:rsid w:val="00C76678"/>
    <w:rsid w:val="00C875C6"/>
    <w:rsid w:val="00CA0B73"/>
    <w:rsid w:val="00CB2184"/>
    <w:rsid w:val="00CB6B7F"/>
    <w:rsid w:val="00CC7E2F"/>
    <w:rsid w:val="00D4020E"/>
    <w:rsid w:val="00D43459"/>
    <w:rsid w:val="00D652D0"/>
    <w:rsid w:val="00D754CE"/>
    <w:rsid w:val="00D77C34"/>
    <w:rsid w:val="00D93B9C"/>
    <w:rsid w:val="00D946C7"/>
    <w:rsid w:val="00DA0FDE"/>
    <w:rsid w:val="00DA7AE6"/>
    <w:rsid w:val="00DB72DC"/>
    <w:rsid w:val="00DD3050"/>
    <w:rsid w:val="00DE345E"/>
    <w:rsid w:val="00DE36A0"/>
    <w:rsid w:val="00DF2FB4"/>
    <w:rsid w:val="00E154E2"/>
    <w:rsid w:val="00E17DBC"/>
    <w:rsid w:val="00E25270"/>
    <w:rsid w:val="00E47F19"/>
    <w:rsid w:val="00E62A9C"/>
    <w:rsid w:val="00E654F8"/>
    <w:rsid w:val="00E84197"/>
    <w:rsid w:val="00EA133A"/>
    <w:rsid w:val="00EC301F"/>
    <w:rsid w:val="00ED02ED"/>
    <w:rsid w:val="00EF05BE"/>
    <w:rsid w:val="00F043BE"/>
    <w:rsid w:val="00F12430"/>
    <w:rsid w:val="00F34CCC"/>
    <w:rsid w:val="00F46A7F"/>
    <w:rsid w:val="00F56021"/>
    <w:rsid w:val="00F77D42"/>
    <w:rsid w:val="00F802E0"/>
    <w:rsid w:val="00F82C3F"/>
    <w:rsid w:val="00F95429"/>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414F"/>
  <w15:docId w15:val="{97C83968-71B3-4870-81D1-31D844B3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8"/>
  </w:style>
  <w:style w:type="paragraph" w:styleId="Heading1">
    <w:name w:val="heading 1"/>
    <w:basedOn w:val="Normal"/>
    <w:next w:val="BodyText"/>
    <w:link w:val="Heading1Char"/>
    <w:qFormat/>
    <w:rsid w:val="00BE320A"/>
    <w:pPr>
      <w:keepNext/>
      <w:spacing w:before="240" w:after="240"/>
      <w:jc w:val="center"/>
      <w:outlineLvl w:val="0"/>
    </w:pPr>
    <w:rPr>
      <w:rFonts w:ascii="Arial Bold" w:eastAsia="Times New Roman" w:hAnsi="Arial Bold" w:cs="Arial"/>
      <w:b/>
      <w:bCs/>
      <w:smallCaps/>
      <w:color w:val="003366"/>
      <w:kern w:val="32"/>
      <w:sz w:val="38"/>
      <w:szCs w:val="38"/>
    </w:rPr>
  </w:style>
  <w:style w:type="paragraph" w:styleId="Heading2">
    <w:name w:val="heading 2"/>
    <w:basedOn w:val="Normal"/>
    <w:next w:val="Normal"/>
    <w:link w:val="Heading2Char"/>
    <w:qFormat/>
    <w:rsid w:val="00964AF1"/>
    <w:pPr>
      <w:keepNext/>
      <w:spacing w:before="240" w:after="160"/>
      <w:outlineLvl w:val="1"/>
    </w:pPr>
    <w:rPr>
      <w:rFonts w:ascii="Arial" w:eastAsia="Times New Roman" w:hAnsi="Arial" w:cs="Arial"/>
      <w:b/>
      <w:bCs/>
      <w:iCs/>
      <w:color w:val="003366"/>
      <w:sz w:val="28"/>
      <w:szCs w:val="28"/>
    </w:rPr>
  </w:style>
  <w:style w:type="paragraph" w:styleId="Heading3">
    <w:name w:val="heading 3"/>
    <w:basedOn w:val="Normal"/>
    <w:next w:val="Normal"/>
    <w:link w:val="Heading3Char"/>
    <w:uiPriority w:val="9"/>
    <w:unhideWhenUsed/>
    <w:qFormat/>
    <w:rsid w:val="00733E85"/>
    <w:pPr>
      <w:keepNext/>
      <w:keepLines/>
      <w:spacing w:before="240" w:after="160"/>
      <w:outlineLvl w:val="2"/>
    </w:pPr>
    <w:rPr>
      <w:rFonts w:ascii="Arial Bold" w:eastAsiaTheme="majorEastAsia" w:hAnsi="Arial Bold"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BE320A"/>
    <w:rPr>
      <w:rFonts w:ascii="Arial Bold" w:eastAsia="Times New Roman" w:hAnsi="Arial Bold" w:cs="Arial"/>
      <w:b/>
      <w:bCs/>
      <w:smallCaps/>
      <w:color w:val="003366"/>
      <w:kern w:val="32"/>
      <w:sz w:val="38"/>
      <w:szCs w:val="38"/>
    </w:rPr>
  </w:style>
  <w:style w:type="paragraph" w:styleId="BodyText">
    <w:name w:val="Body Text"/>
    <w:basedOn w:val="Normal"/>
    <w:link w:val="BodyTextChar"/>
    <w:uiPriority w:val="99"/>
    <w:unhideWhenUsed/>
    <w:qFormat/>
    <w:rsid w:val="00EC301F"/>
    <w:pPr>
      <w:spacing w:before="60" w:after="60"/>
    </w:pPr>
  </w:style>
  <w:style w:type="character" w:customStyle="1" w:styleId="BodyTextChar">
    <w:name w:val="Body Text Char"/>
    <w:basedOn w:val="DefaultParagraphFont"/>
    <w:link w:val="BodyText"/>
    <w:uiPriority w:val="99"/>
    <w:rsid w:val="00EC301F"/>
  </w:style>
  <w:style w:type="paragraph" w:customStyle="1" w:styleId="TableHead">
    <w:name w:val="Table Head"/>
    <w:basedOn w:val="Normal"/>
    <w:rsid w:val="00AF7689"/>
    <w:pPr>
      <w:shd w:val="clear" w:color="auto" w:fill="003366"/>
      <w:spacing w:before="60" w:after="60"/>
      <w:jc w:val="center"/>
    </w:pPr>
    <w:rPr>
      <w:b/>
    </w:rPr>
  </w:style>
  <w:style w:type="character" w:customStyle="1" w:styleId="Heading2Char">
    <w:name w:val="Heading 2 Char"/>
    <w:basedOn w:val="DefaultParagraphFont"/>
    <w:link w:val="Heading2"/>
    <w:rsid w:val="00964AF1"/>
    <w:rPr>
      <w:rFonts w:ascii="Arial" w:eastAsia="Times New Roman" w:hAnsi="Arial" w:cs="Arial"/>
      <w:b/>
      <w:bCs/>
      <w:iCs/>
      <w:color w:val="003366"/>
      <w:sz w:val="28"/>
      <w:szCs w:val="28"/>
    </w:rPr>
  </w:style>
  <w:style w:type="paragraph" w:styleId="Header">
    <w:name w:val="header"/>
    <w:basedOn w:val="Normal"/>
    <w:link w:val="HeaderChar"/>
    <w:unhideWhenUsed/>
    <w:rsid w:val="00AF7689"/>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rsid w:val="00AF7689"/>
    <w:rPr>
      <w:rFonts w:ascii="Arial" w:hAnsi="Arial"/>
      <w:b/>
      <w:color w:val="003366"/>
      <w:sz w:val="20"/>
    </w:rPr>
  </w:style>
  <w:style w:type="paragraph" w:styleId="Footer">
    <w:name w:val="footer"/>
    <w:basedOn w:val="Header"/>
    <w:link w:val="FooterChar"/>
    <w:uiPriority w:val="99"/>
    <w:unhideWhenUsed/>
    <w:rsid w:val="00733E85"/>
    <w:pPr>
      <w:pBdr>
        <w:top w:val="single" w:sz="8" w:space="1" w:color="000080"/>
      </w:pBdr>
      <w:tabs>
        <w:tab w:val="clear" w:pos="4680"/>
        <w:tab w:val="center" w:pos="6480"/>
      </w:tabs>
    </w:pPr>
    <w:rPr>
      <w:rFonts w:eastAsia="Times New Roman" w:cs="Arial"/>
      <w:b w:val="0"/>
      <w:szCs w:val="18"/>
    </w:rPr>
  </w:style>
  <w:style w:type="character" w:customStyle="1" w:styleId="FooterChar">
    <w:name w:val="Footer Char"/>
    <w:basedOn w:val="DefaultParagraphFont"/>
    <w:link w:val="Footer"/>
    <w:uiPriority w:val="99"/>
    <w:rsid w:val="00733E85"/>
    <w:rPr>
      <w:rFonts w:ascii="Arial" w:eastAsia="Times New Roman" w:hAnsi="Arial" w:cs="Arial"/>
      <w:color w:val="003366"/>
      <w:sz w:val="20"/>
      <w:szCs w:val="18"/>
    </w:rPr>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rPr>
  </w:style>
  <w:style w:type="paragraph" w:styleId="BodyText2">
    <w:name w:val="Body Text 2"/>
    <w:basedOn w:val="BodyText"/>
    <w:link w:val="BodyText2Char"/>
    <w:uiPriority w:val="99"/>
    <w:unhideWhenUsed/>
    <w:rsid w:val="00E654F8"/>
    <w:rPr>
      <w:b/>
    </w:rPr>
  </w:style>
  <w:style w:type="character" w:customStyle="1" w:styleId="BodyText2Char">
    <w:name w:val="Body Text 2 Char"/>
    <w:basedOn w:val="DefaultParagraphFont"/>
    <w:link w:val="BodyText2"/>
    <w:uiPriority w:val="99"/>
    <w:rsid w:val="00E654F8"/>
    <w:rPr>
      <w:b/>
    </w:rPr>
  </w:style>
  <w:style w:type="paragraph" w:styleId="BodyText3">
    <w:name w:val="Body Text 3"/>
    <w:basedOn w:val="Normal"/>
    <w:link w:val="BodyText3Char"/>
    <w:uiPriority w:val="99"/>
    <w:unhideWhenUsed/>
    <w:rsid w:val="00117106"/>
    <w:pPr>
      <w:spacing w:after="120"/>
    </w:pPr>
    <w:rPr>
      <w:sz w:val="16"/>
      <w:szCs w:val="16"/>
    </w:rPr>
  </w:style>
  <w:style w:type="character" w:customStyle="1" w:styleId="BodyText3Char">
    <w:name w:val="Body Text 3 Char"/>
    <w:basedOn w:val="DefaultParagraphFont"/>
    <w:link w:val="BodyText3"/>
    <w:uiPriority w:val="99"/>
    <w:rsid w:val="00117106"/>
    <w:rPr>
      <w:sz w:val="16"/>
      <w:szCs w:val="16"/>
    </w:rPr>
  </w:style>
  <w:style w:type="paragraph" w:styleId="E-mailSignature">
    <w:name w:val="E-mail Signature"/>
    <w:basedOn w:val="Normal"/>
    <w:link w:val="E-mailSignatureChar"/>
    <w:uiPriority w:val="99"/>
    <w:unhideWhenUsed/>
    <w:rsid w:val="00964AF1"/>
  </w:style>
  <w:style w:type="character" w:customStyle="1" w:styleId="E-mailSignatureChar">
    <w:name w:val="E-mail Signature Char"/>
    <w:basedOn w:val="DefaultParagraphFont"/>
    <w:link w:val="E-mailSignature"/>
    <w:uiPriority w:val="99"/>
    <w:rsid w:val="00964AF1"/>
  </w:style>
  <w:style w:type="paragraph" w:styleId="BlockText">
    <w:name w:val="Block Text"/>
    <w:basedOn w:val="Normal"/>
    <w:uiPriority w:val="99"/>
    <w:unhideWhenUsed/>
    <w:rsid w:val="00964A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3Char">
    <w:name w:val="Heading 3 Char"/>
    <w:basedOn w:val="DefaultParagraphFont"/>
    <w:link w:val="Heading3"/>
    <w:uiPriority w:val="9"/>
    <w:rsid w:val="00733E85"/>
    <w:rPr>
      <w:rFonts w:ascii="Arial Bold" w:eastAsiaTheme="majorEastAsia" w:hAnsi="Arial Bold" w:cstheme="majorBidi"/>
      <w:b/>
      <w:color w:val="243F60" w:themeColor="accent1" w:themeShade="7F"/>
    </w:rPr>
  </w:style>
  <w:style w:type="paragraph" w:styleId="BodyTextFirstIndent">
    <w:name w:val="Body Text First Indent"/>
    <w:basedOn w:val="BodyText"/>
    <w:link w:val="BodyTextFirstIndentChar"/>
    <w:uiPriority w:val="99"/>
    <w:unhideWhenUsed/>
    <w:rsid w:val="00995F0D"/>
    <w:pPr>
      <w:spacing w:before="0" w:after="0"/>
      <w:ind w:firstLine="360"/>
    </w:pPr>
  </w:style>
  <w:style w:type="character" w:customStyle="1" w:styleId="BodyTextFirstIndentChar">
    <w:name w:val="Body Text First Indent Char"/>
    <w:basedOn w:val="BodyTextChar"/>
    <w:link w:val="BodyTextFirstIndent"/>
    <w:uiPriority w:val="99"/>
    <w:rsid w:val="00995F0D"/>
  </w:style>
  <w:style w:type="paragraph" w:styleId="BodyTextIndent">
    <w:name w:val="Body Text Indent"/>
    <w:basedOn w:val="Normal"/>
    <w:link w:val="BodyTextIndentChar"/>
    <w:uiPriority w:val="99"/>
    <w:unhideWhenUsed/>
    <w:rsid w:val="00995F0D"/>
    <w:pPr>
      <w:spacing w:after="120"/>
      <w:ind w:left="360"/>
    </w:pPr>
  </w:style>
  <w:style w:type="character" w:customStyle="1" w:styleId="BodyTextIndentChar">
    <w:name w:val="Body Text Indent Char"/>
    <w:basedOn w:val="DefaultParagraphFont"/>
    <w:link w:val="BodyTextIndent"/>
    <w:uiPriority w:val="99"/>
    <w:rsid w:val="00995F0D"/>
  </w:style>
  <w:style w:type="paragraph" w:styleId="BodyTextFirstIndent2">
    <w:name w:val="Body Text First Indent 2"/>
    <w:basedOn w:val="BodyTextIndent"/>
    <w:link w:val="BodyTextFirstIndent2Char"/>
    <w:uiPriority w:val="99"/>
    <w:unhideWhenUsed/>
    <w:rsid w:val="00995F0D"/>
    <w:pPr>
      <w:spacing w:after="0"/>
      <w:ind w:firstLine="360"/>
    </w:pPr>
  </w:style>
  <w:style w:type="character" w:customStyle="1" w:styleId="BodyTextFirstIndent2Char">
    <w:name w:val="Body Text First Indent 2 Char"/>
    <w:basedOn w:val="BodyTextIndentChar"/>
    <w:link w:val="BodyTextFirstIndent2"/>
    <w:uiPriority w:val="99"/>
    <w:rsid w:val="00995F0D"/>
  </w:style>
  <w:style w:type="paragraph" w:styleId="List">
    <w:name w:val="List"/>
    <w:basedOn w:val="Normal"/>
    <w:uiPriority w:val="99"/>
    <w:unhideWhenUsed/>
    <w:rsid w:val="00374CCE"/>
    <w:pPr>
      <w:ind w:left="360" w:hanging="360"/>
      <w:contextualSpacing/>
    </w:pPr>
  </w:style>
  <w:style w:type="paragraph" w:styleId="List2">
    <w:name w:val="List 2"/>
    <w:basedOn w:val="Normal"/>
    <w:uiPriority w:val="99"/>
    <w:unhideWhenUsed/>
    <w:rsid w:val="00374CCE"/>
    <w:pPr>
      <w:ind w:left="720" w:hanging="360"/>
      <w:contextualSpacing/>
    </w:pPr>
  </w:style>
  <w:style w:type="paragraph" w:styleId="Index1">
    <w:name w:val="index 1"/>
    <w:basedOn w:val="Normal"/>
    <w:next w:val="Normal"/>
    <w:autoRedefine/>
    <w:uiPriority w:val="99"/>
    <w:semiHidden/>
    <w:unhideWhenUsed/>
    <w:rsid w:val="00374CCE"/>
    <w:pPr>
      <w:ind w:left="240" w:hanging="240"/>
    </w:pPr>
  </w:style>
  <w:style w:type="paragraph" w:styleId="IndexHeading">
    <w:name w:val="index heading"/>
    <w:basedOn w:val="Normal"/>
    <w:next w:val="Index1"/>
    <w:uiPriority w:val="99"/>
    <w:unhideWhenUsed/>
    <w:rsid w:val="00374CCE"/>
    <w:rPr>
      <w:rFonts w:asciiTheme="majorHAnsi" w:eastAsiaTheme="majorEastAsia" w:hAnsiTheme="majorHAnsi" w:cstheme="majorBidi"/>
      <w:b/>
      <w:bCs/>
    </w:rPr>
  </w:style>
  <w:style w:type="paragraph" w:styleId="ListBullet">
    <w:name w:val="List Bullet"/>
    <w:basedOn w:val="Normal"/>
    <w:uiPriority w:val="99"/>
    <w:unhideWhenUsed/>
    <w:rsid w:val="00374CCE"/>
    <w:pPr>
      <w:numPr>
        <w:numId w:val="6"/>
      </w:numPr>
      <w:ind w:left="288" w:hanging="28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8445">
      <w:bodyDiv w:val="1"/>
      <w:marLeft w:val="0"/>
      <w:marRight w:val="0"/>
      <w:marTop w:val="0"/>
      <w:marBottom w:val="0"/>
      <w:divBdr>
        <w:top w:val="none" w:sz="0" w:space="0" w:color="auto"/>
        <w:left w:val="none" w:sz="0" w:space="0" w:color="auto"/>
        <w:bottom w:val="none" w:sz="0" w:space="0" w:color="auto"/>
        <w:right w:val="none" w:sz="0" w:space="0" w:color="auto"/>
      </w:divBdr>
    </w:div>
    <w:div w:id="115805314">
      <w:bodyDiv w:val="1"/>
      <w:marLeft w:val="0"/>
      <w:marRight w:val="0"/>
      <w:marTop w:val="0"/>
      <w:marBottom w:val="0"/>
      <w:divBdr>
        <w:top w:val="none" w:sz="0" w:space="0" w:color="auto"/>
        <w:left w:val="none" w:sz="0" w:space="0" w:color="auto"/>
        <w:bottom w:val="none" w:sz="0" w:space="0" w:color="auto"/>
        <w:right w:val="none" w:sz="0" w:space="0" w:color="auto"/>
      </w:divBdr>
    </w:div>
    <w:div w:id="188960263">
      <w:bodyDiv w:val="1"/>
      <w:marLeft w:val="0"/>
      <w:marRight w:val="0"/>
      <w:marTop w:val="0"/>
      <w:marBottom w:val="0"/>
      <w:divBdr>
        <w:top w:val="none" w:sz="0" w:space="0" w:color="auto"/>
        <w:left w:val="none" w:sz="0" w:space="0" w:color="auto"/>
        <w:bottom w:val="none" w:sz="0" w:space="0" w:color="auto"/>
        <w:right w:val="none" w:sz="0" w:space="0" w:color="auto"/>
      </w:divBdr>
    </w:div>
    <w:div w:id="263418445">
      <w:bodyDiv w:val="1"/>
      <w:marLeft w:val="0"/>
      <w:marRight w:val="0"/>
      <w:marTop w:val="0"/>
      <w:marBottom w:val="0"/>
      <w:divBdr>
        <w:top w:val="none" w:sz="0" w:space="0" w:color="auto"/>
        <w:left w:val="none" w:sz="0" w:space="0" w:color="auto"/>
        <w:bottom w:val="none" w:sz="0" w:space="0" w:color="auto"/>
        <w:right w:val="none" w:sz="0" w:space="0" w:color="auto"/>
      </w:divBdr>
    </w:div>
    <w:div w:id="299580933">
      <w:bodyDiv w:val="1"/>
      <w:marLeft w:val="0"/>
      <w:marRight w:val="0"/>
      <w:marTop w:val="0"/>
      <w:marBottom w:val="0"/>
      <w:divBdr>
        <w:top w:val="none" w:sz="0" w:space="0" w:color="auto"/>
        <w:left w:val="none" w:sz="0" w:space="0" w:color="auto"/>
        <w:bottom w:val="none" w:sz="0" w:space="0" w:color="auto"/>
        <w:right w:val="none" w:sz="0" w:space="0" w:color="auto"/>
      </w:divBdr>
    </w:div>
    <w:div w:id="418143006">
      <w:bodyDiv w:val="1"/>
      <w:marLeft w:val="0"/>
      <w:marRight w:val="0"/>
      <w:marTop w:val="0"/>
      <w:marBottom w:val="0"/>
      <w:divBdr>
        <w:top w:val="none" w:sz="0" w:space="0" w:color="auto"/>
        <w:left w:val="none" w:sz="0" w:space="0" w:color="auto"/>
        <w:bottom w:val="none" w:sz="0" w:space="0" w:color="auto"/>
        <w:right w:val="none" w:sz="0" w:space="0" w:color="auto"/>
      </w:divBdr>
    </w:div>
    <w:div w:id="614364243">
      <w:bodyDiv w:val="1"/>
      <w:marLeft w:val="0"/>
      <w:marRight w:val="0"/>
      <w:marTop w:val="0"/>
      <w:marBottom w:val="0"/>
      <w:divBdr>
        <w:top w:val="none" w:sz="0" w:space="0" w:color="auto"/>
        <w:left w:val="none" w:sz="0" w:space="0" w:color="auto"/>
        <w:bottom w:val="none" w:sz="0" w:space="0" w:color="auto"/>
        <w:right w:val="none" w:sz="0" w:space="0" w:color="auto"/>
      </w:divBdr>
    </w:div>
    <w:div w:id="758065664">
      <w:bodyDiv w:val="1"/>
      <w:marLeft w:val="0"/>
      <w:marRight w:val="0"/>
      <w:marTop w:val="0"/>
      <w:marBottom w:val="0"/>
      <w:divBdr>
        <w:top w:val="none" w:sz="0" w:space="0" w:color="auto"/>
        <w:left w:val="none" w:sz="0" w:space="0" w:color="auto"/>
        <w:bottom w:val="none" w:sz="0" w:space="0" w:color="auto"/>
        <w:right w:val="none" w:sz="0" w:space="0" w:color="auto"/>
      </w:divBdr>
    </w:div>
    <w:div w:id="930700733">
      <w:bodyDiv w:val="1"/>
      <w:marLeft w:val="0"/>
      <w:marRight w:val="0"/>
      <w:marTop w:val="0"/>
      <w:marBottom w:val="0"/>
      <w:divBdr>
        <w:top w:val="none" w:sz="0" w:space="0" w:color="auto"/>
        <w:left w:val="none" w:sz="0" w:space="0" w:color="auto"/>
        <w:bottom w:val="none" w:sz="0" w:space="0" w:color="auto"/>
        <w:right w:val="none" w:sz="0" w:space="0" w:color="auto"/>
      </w:divBdr>
    </w:div>
    <w:div w:id="984895314">
      <w:bodyDiv w:val="1"/>
      <w:marLeft w:val="0"/>
      <w:marRight w:val="0"/>
      <w:marTop w:val="0"/>
      <w:marBottom w:val="0"/>
      <w:divBdr>
        <w:top w:val="none" w:sz="0" w:space="0" w:color="auto"/>
        <w:left w:val="none" w:sz="0" w:space="0" w:color="auto"/>
        <w:bottom w:val="none" w:sz="0" w:space="0" w:color="auto"/>
        <w:right w:val="none" w:sz="0" w:space="0" w:color="auto"/>
      </w:divBdr>
    </w:div>
    <w:div w:id="1113865982">
      <w:bodyDiv w:val="1"/>
      <w:marLeft w:val="0"/>
      <w:marRight w:val="0"/>
      <w:marTop w:val="0"/>
      <w:marBottom w:val="0"/>
      <w:divBdr>
        <w:top w:val="none" w:sz="0" w:space="0" w:color="auto"/>
        <w:left w:val="none" w:sz="0" w:space="0" w:color="auto"/>
        <w:bottom w:val="none" w:sz="0" w:space="0" w:color="auto"/>
        <w:right w:val="none" w:sz="0" w:space="0" w:color="auto"/>
      </w:divBdr>
    </w:div>
    <w:div w:id="1413771826">
      <w:bodyDiv w:val="1"/>
      <w:marLeft w:val="0"/>
      <w:marRight w:val="0"/>
      <w:marTop w:val="0"/>
      <w:marBottom w:val="0"/>
      <w:divBdr>
        <w:top w:val="none" w:sz="0" w:space="0" w:color="auto"/>
        <w:left w:val="none" w:sz="0" w:space="0" w:color="auto"/>
        <w:bottom w:val="none" w:sz="0" w:space="0" w:color="auto"/>
        <w:right w:val="none" w:sz="0" w:space="0" w:color="auto"/>
      </w:divBdr>
    </w:div>
    <w:div w:id="1429808075">
      <w:bodyDiv w:val="1"/>
      <w:marLeft w:val="0"/>
      <w:marRight w:val="0"/>
      <w:marTop w:val="0"/>
      <w:marBottom w:val="0"/>
      <w:divBdr>
        <w:top w:val="none" w:sz="0" w:space="0" w:color="auto"/>
        <w:left w:val="none" w:sz="0" w:space="0" w:color="auto"/>
        <w:bottom w:val="none" w:sz="0" w:space="0" w:color="auto"/>
        <w:right w:val="none" w:sz="0" w:space="0" w:color="auto"/>
      </w:divBdr>
    </w:div>
    <w:div w:id="1604652974">
      <w:bodyDiv w:val="1"/>
      <w:marLeft w:val="0"/>
      <w:marRight w:val="0"/>
      <w:marTop w:val="0"/>
      <w:marBottom w:val="0"/>
      <w:divBdr>
        <w:top w:val="none" w:sz="0" w:space="0" w:color="auto"/>
        <w:left w:val="none" w:sz="0" w:space="0" w:color="auto"/>
        <w:bottom w:val="none" w:sz="0" w:space="0" w:color="auto"/>
        <w:right w:val="none" w:sz="0" w:space="0" w:color="auto"/>
      </w:divBdr>
    </w:div>
    <w:div w:id="1644000350">
      <w:bodyDiv w:val="1"/>
      <w:marLeft w:val="0"/>
      <w:marRight w:val="0"/>
      <w:marTop w:val="0"/>
      <w:marBottom w:val="0"/>
      <w:divBdr>
        <w:top w:val="none" w:sz="0" w:space="0" w:color="auto"/>
        <w:left w:val="none" w:sz="0" w:space="0" w:color="auto"/>
        <w:bottom w:val="none" w:sz="0" w:space="0" w:color="auto"/>
        <w:right w:val="none" w:sz="0" w:space="0" w:color="auto"/>
      </w:divBdr>
    </w:div>
    <w:div w:id="1776099855">
      <w:bodyDiv w:val="1"/>
      <w:marLeft w:val="0"/>
      <w:marRight w:val="0"/>
      <w:marTop w:val="0"/>
      <w:marBottom w:val="0"/>
      <w:divBdr>
        <w:top w:val="none" w:sz="0" w:space="0" w:color="auto"/>
        <w:left w:val="none" w:sz="0" w:space="0" w:color="auto"/>
        <w:bottom w:val="none" w:sz="0" w:space="0" w:color="auto"/>
        <w:right w:val="none" w:sz="0" w:space="0" w:color="auto"/>
      </w:divBdr>
    </w:div>
    <w:div w:id="1781416627">
      <w:bodyDiv w:val="1"/>
      <w:marLeft w:val="0"/>
      <w:marRight w:val="0"/>
      <w:marTop w:val="0"/>
      <w:marBottom w:val="0"/>
      <w:divBdr>
        <w:top w:val="none" w:sz="0" w:space="0" w:color="auto"/>
        <w:left w:val="none" w:sz="0" w:space="0" w:color="auto"/>
        <w:bottom w:val="none" w:sz="0" w:space="0" w:color="auto"/>
        <w:right w:val="none" w:sz="0" w:space="0" w:color="auto"/>
      </w:divBdr>
    </w:div>
    <w:div w:id="1808889332">
      <w:bodyDiv w:val="1"/>
      <w:marLeft w:val="0"/>
      <w:marRight w:val="0"/>
      <w:marTop w:val="0"/>
      <w:marBottom w:val="0"/>
      <w:divBdr>
        <w:top w:val="none" w:sz="0" w:space="0" w:color="auto"/>
        <w:left w:val="none" w:sz="0" w:space="0" w:color="auto"/>
        <w:bottom w:val="none" w:sz="0" w:space="0" w:color="auto"/>
        <w:right w:val="none" w:sz="0" w:space="0" w:color="auto"/>
      </w:divBdr>
    </w:div>
    <w:div w:id="1826816848">
      <w:bodyDiv w:val="1"/>
      <w:marLeft w:val="0"/>
      <w:marRight w:val="0"/>
      <w:marTop w:val="0"/>
      <w:marBottom w:val="0"/>
      <w:divBdr>
        <w:top w:val="none" w:sz="0" w:space="0" w:color="auto"/>
        <w:left w:val="none" w:sz="0" w:space="0" w:color="auto"/>
        <w:bottom w:val="none" w:sz="0" w:space="0" w:color="auto"/>
        <w:right w:val="none" w:sz="0" w:space="0" w:color="auto"/>
      </w:divBdr>
    </w:div>
    <w:div w:id="2003467046">
      <w:bodyDiv w:val="1"/>
      <w:marLeft w:val="0"/>
      <w:marRight w:val="0"/>
      <w:marTop w:val="0"/>
      <w:marBottom w:val="0"/>
      <w:divBdr>
        <w:top w:val="none" w:sz="0" w:space="0" w:color="auto"/>
        <w:left w:val="none" w:sz="0" w:space="0" w:color="auto"/>
        <w:bottom w:val="none" w:sz="0" w:space="0" w:color="auto"/>
        <w:right w:val="none" w:sz="0" w:space="0" w:color="auto"/>
      </w:divBdr>
    </w:div>
    <w:div w:id="2012176576">
      <w:bodyDiv w:val="1"/>
      <w:marLeft w:val="0"/>
      <w:marRight w:val="0"/>
      <w:marTop w:val="0"/>
      <w:marBottom w:val="0"/>
      <w:divBdr>
        <w:top w:val="none" w:sz="0" w:space="0" w:color="auto"/>
        <w:left w:val="none" w:sz="0" w:space="0" w:color="auto"/>
        <w:bottom w:val="none" w:sz="0" w:space="0" w:color="auto"/>
        <w:right w:val="none" w:sz="0" w:space="0" w:color="auto"/>
      </w:divBdr>
    </w:div>
    <w:div w:id="2106150945">
      <w:bodyDiv w:val="1"/>
      <w:marLeft w:val="0"/>
      <w:marRight w:val="0"/>
      <w:marTop w:val="0"/>
      <w:marBottom w:val="0"/>
      <w:divBdr>
        <w:top w:val="none" w:sz="0" w:space="0" w:color="auto"/>
        <w:left w:val="none" w:sz="0" w:space="0" w:color="auto"/>
        <w:bottom w:val="none" w:sz="0" w:space="0" w:color="auto"/>
        <w:right w:val="none" w:sz="0" w:space="0" w:color="auto"/>
      </w:divBdr>
    </w:div>
    <w:div w:id="211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C1BC-84FB-4063-B812-B9498540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Exercise Evaluation Guide (EEG) Template: Response Public Health, Healthcare, and Emergency Medical Services</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Evaluation Guide (EEG) Template: Response Public Health, Healthcare, and Emergency Medical Services</dc:title>
  <dc:subject>Response Public Health, Healthcare, and Emergency Medical Services</dc:subject>
  <dc:creator>DHS FEMA</dc:creator>
  <cp:keywords>FEMA; Response; Mitg; EEG; Exercise Evaluation Guide; HSEEP; Public Health; Healthcare; Emergency Medical Services</cp:keywords>
  <cp:lastModifiedBy>Logan Criswell</cp:lastModifiedBy>
  <cp:revision>2</cp:revision>
  <dcterms:created xsi:type="dcterms:W3CDTF">2023-04-03T19:47:00Z</dcterms:created>
  <dcterms:modified xsi:type="dcterms:W3CDTF">2023-04-03T19:47:00Z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