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715579" w:rsidRDefault="00525816" w:rsidP="00715579">
      <w:pPr>
        <w:pStyle w:val="Heading1"/>
        <w:spacing w:before="0" w:after="60"/>
        <w:rPr>
          <w:rFonts w:ascii="Franklin Gothic Book" w:hAnsi="Franklin Gothic Book"/>
          <w:color w:val="005288"/>
        </w:rPr>
      </w:pPr>
      <w:r w:rsidRPr="00715579">
        <w:rPr>
          <w:rFonts w:ascii="Franklin Gothic Book" w:hAnsi="Franklin Gothic Book"/>
          <w:color w:val="005288"/>
        </w:rPr>
        <w:t>Exercise Evaluation Guide</w:t>
      </w:r>
    </w:p>
    <w:p w14:paraId="70315EA1" w14:textId="5C3E6AA3" w:rsidR="00D946C7" w:rsidRPr="00715579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715579">
        <w:rPr>
          <w:rFonts w:ascii="Franklin Gothic Book" w:hAnsi="Franklin Gothic Book"/>
        </w:rPr>
        <w:t xml:space="preserve">Exercise Name: </w:t>
      </w:r>
      <w:r w:rsidRPr="00715579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715579" w:rsidRDefault="00964AF1" w:rsidP="00995F0D">
      <w:pPr>
        <w:pStyle w:val="BodyText2"/>
        <w:rPr>
          <w:rFonts w:ascii="Franklin Gothic Book" w:hAnsi="Franklin Gothic Book"/>
        </w:rPr>
      </w:pPr>
      <w:r w:rsidRPr="00715579">
        <w:rPr>
          <w:rFonts w:ascii="Franklin Gothic Book" w:hAnsi="Franklin Gothic Book"/>
        </w:rPr>
        <w:t xml:space="preserve">Exercise Date: </w:t>
      </w:r>
      <w:r w:rsidRPr="00715579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715579" w:rsidRDefault="001A622D" w:rsidP="00995F0D">
      <w:pPr>
        <w:pStyle w:val="BodyText2"/>
        <w:rPr>
          <w:rFonts w:ascii="Franklin Gothic Book" w:hAnsi="Franklin Gothic Book"/>
        </w:rPr>
      </w:pPr>
      <w:r w:rsidRPr="00715579">
        <w:rPr>
          <w:rFonts w:ascii="Franklin Gothic Book" w:hAnsi="Franklin Gothic Book"/>
        </w:rPr>
        <w:t>Jurisdiction/</w:t>
      </w:r>
      <w:r w:rsidR="00964AF1" w:rsidRPr="00715579">
        <w:rPr>
          <w:rFonts w:ascii="Franklin Gothic Book" w:hAnsi="Franklin Gothic Book"/>
        </w:rPr>
        <w:t xml:space="preserve">Organization: </w:t>
      </w:r>
      <w:r w:rsidR="00964AF1" w:rsidRPr="00715579">
        <w:rPr>
          <w:rFonts w:ascii="Franklin Gothic Book" w:hAnsi="Franklin Gothic Book"/>
          <w:b w:val="0"/>
          <w:highlight w:val="yellow"/>
        </w:rPr>
        <w:t xml:space="preserve">[Insert </w:t>
      </w:r>
      <w:r w:rsidRPr="00715579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715579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715579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715579">
        <w:rPr>
          <w:rFonts w:ascii="Franklin Gothic Book" w:hAnsi="Franklin Gothic Book"/>
        </w:rPr>
        <w:t xml:space="preserve">Venue: </w:t>
      </w:r>
      <w:r w:rsidRPr="00715579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715579" w14:paraId="02A99764" w14:textId="77777777" w:rsidTr="0053709C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5219248A" w:rsidR="00B739B6" w:rsidRPr="00715579" w:rsidRDefault="00242F25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715579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715579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715579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715579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715579">
              <w:rPr>
                <w:rFonts w:ascii="Franklin Gothic Book" w:hAnsi="Franklin Gothic Book"/>
                <w:sz w:val="22"/>
              </w:rPr>
              <w:t xml:space="preserve">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715579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8B4F0B9" w14:textId="77777777" w:rsidR="000B4982" w:rsidRPr="00715579" w:rsidRDefault="00EC301F" w:rsidP="000B4982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Core Capability:</w:t>
            </w:r>
            <w:r w:rsidR="00242F25" w:rsidRPr="00715579">
              <w:rPr>
                <w:rFonts w:ascii="Franklin Gothic Book" w:hAnsi="Franklin Gothic Book"/>
                <w:sz w:val="22"/>
              </w:rPr>
              <w:t xml:space="preserve"> </w:t>
            </w:r>
            <w:r w:rsidR="000B4982" w:rsidRPr="00715579">
              <w:rPr>
                <w:rFonts w:ascii="Franklin Gothic Book" w:hAnsi="Franklin Gothic Book"/>
                <w:sz w:val="22"/>
              </w:rPr>
              <w:t>Situational Assessment</w:t>
            </w:r>
          </w:p>
          <w:p w14:paraId="44813F43" w14:textId="5083E823" w:rsidR="00996011" w:rsidRPr="00715579" w:rsidRDefault="000B4982" w:rsidP="000B4982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Provide all decision makers with decision-relevant information regarding the nature and extent of the hazard, any cascading effects, and the status of the response.</w:t>
            </w:r>
          </w:p>
        </w:tc>
      </w:tr>
      <w:tr w:rsidR="008F53F3" w:rsidRPr="00715579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715579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715579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715579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715579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715579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715579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715579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715579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715579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715579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715579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715579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715579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715579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715579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715579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715579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715579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715579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715579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715579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715579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715579" w14:paraId="4E231B0C" w14:textId="77777777" w:rsidTr="0053709C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715579" w:rsidRDefault="00B739B6" w:rsidP="00715579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715579" w:rsidRDefault="00B739B6" w:rsidP="00715579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715579" w:rsidRDefault="00B739B6" w:rsidP="00715579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715579" w:rsidRDefault="00B739B6" w:rsidP="00715579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715579" w14:paraId="460B4182" w14:textId="77777777" w:rsidTr="0053709C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715579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715579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715579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715579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715579" w14:paraId="460B418A" w14:textId="77777777" w:rsidTr="0053709C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715579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715579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715579" w14:paraId="460B4192" w14:textId="77777777" w:rsidTr="0053709C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715579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715579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715579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715579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715579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715579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715579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715579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715579">
        <w:rPr>
          <w:rFonts w:ascii="Franklin Gothic Book" w:hAnsi="Franklin Gothic Book"/>
          <w:b/>
        </w:rPr>
        <w:t xml:space="preserve">Final Core Capability Rating: </w:t>
      </w:r>
      <w:r w:rsidRPr="00715579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715579" w14:paraId="6977799B" w14:textId="77777777" w:rsidTr="0053709C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715579" w:rsidRDefault="00B50D9A" w:rsidP="00715579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715579" w14:paraId="1C67F801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715579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715579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715579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715579" w14:paraId="70208741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715579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715579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715579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715579" w14:paraId="19418535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715579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715579">
              <w:rPr>
                <w:rFonts w:ascii="Franklin Gothic Book" w:hAnsi="Franklin Gothic Book"/>
                <w:sz w:val="22"/>
              </w:rPr>
              <w:t>Phone:</w:t>
            </w:r>
            <w:r w:rsidR="00B50D9A" w:rsidRPr="00715579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715579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715579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715579" w14:paraId="05D8A0C9" w14:textId="77777777" w:rsidTr="0053709C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715579" w:rsidRDefault="00B50D9A" w:rsidP="00715579">
            <w:pPr>
              <w:pStyle w:val="BodyText"/>
              <w:rPr>
                <w:rFonts w:ascii="Franklin Gothic Book" w:hAnsi="Franklin Gothic Book"/>
                <w:b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715579" w14:paraId="508D4725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715579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715579" w14:paraId="339A2F1E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715579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715579" w14:paraId="6E16FA05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715579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715579" w14:paraId="3C2EF2C3" w14:textId="77777777" w:rsidTr="0053709C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715579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715579" w:rsidRDefault="00B50D9A" w:rsidP="00190CE1">
      <w:pPr>
        <w:rPr>
          <w:rFonts w:ascii="Franklin Gothic Book" w:hAnsi="Franklin Gothic Book"/>
        </w:rPr>
        <w:sectPr w:rsidR="00190CE1" w:rsidRPr="00715579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715579"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715579" w:rsidRDefault="000F268D" w:rsidP="00715579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715579">
        <w:rPr>
          <w:rFonts w:ascii="Franklin Gothic Book" w:hAnsi="Franklin Gothic Book"/>
          <w:color w:val="005288"/>
        </w:rPr>
        <w:lastRenderedPageBreak/>
        <w:t>Rating</w:t>
      </w:r>
      <w:r w:rsidR="006335A3" w:rsidRPr="00715579">
        <w:rPr>
          <w:rFonts w:ascii="Franklin Gothic Book" w:hAnsi="Franklin Gothic Book"/>
          <w:color w:val="005288"/>
        </w:rPr>
        <w:t>s</w:t>
      </w:r>
      <w:r w:rsidRPr="00715579">
        <w:rPr>
          <w:rFonts w:ascii="Franklin Gothic Book" w:hAnsi="Franklin Gothic Book"/>
          <w:color w:val="005288"/>
        </w:rPr>
        <w:t xml:space="preserve"> </w:t>
      </w:r>
      <w:r w:rsidR="006335A3" w:rsidRPr="00715579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715579" w14:paraId="6735D84A" w14:textId="77777777" w:rsidTr="0053709C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715579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715579" w14:paraId="271A3F16" w14:textId="77777777" w:rsidTr="0053709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715579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715579" w14:paraId="363895A2" w14:textId="77777777" w:rsidTr="0053709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715579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715579" w14:paraId="7D324371" w14:textId="77777777" w:rsidTr="0053709C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715579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715579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715579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715579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715579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715579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30AD" w14:textId="77777777" w:rsidR="003610A5" w:rsidRDefault="003610A5" w:rsidP="00955F17">
      <w:r>
        <w:separator/>
      </w:r>
    </w:p>
  </w:endnote>
  <w:endnote w:type="continuationSeparator" w:id="0">
    <w:p w14:paraId="16323657" w14:textId="77777777" w:rsidR="003610A5" w:rsidRDefault="003610A5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4B3FA527" w:rsidR="001A622D" w:rsidRPr="00715579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715579">
      <w:rPr>
        <w:rFonts w:ascii="Franklin Gothic Book" w:hAnsi="Franklin Gothic Book"/>
        <w:color w:val="005288"/>
      </w:rPr>
      <w:t>EEG-</w:t>
    </w:r>
    <w:r w:rsidR="006C3745" w:rsidRPr="00715579">
      <w:rPr>
        <w:rFonts w:ascii="Franklin Gothic Book" w:hAnsi="Franklin Gothic Book"/>
        <w:color w:val="005288"/>
      </w:rPr>
      <w:t xml:space="preserve"> </w:t>
    </w:r>
    <w:r w:rsidR="00242F25" w:rsidRPr="00715579">
      <w:rPr>
        <w:rFonts w:ascii="Franklin Gothic Book" w:hAnsi="Franklin Gothic Book"/>
        <w:color w:val="005288"/>
      </w:rPr>
      <w:t>Resp</w:t>
    </w:r>
    <w:r w:rsidR="00E25270" w:rsidRPr="00715579">
      <w:rPr>
        <w:rFonts w:ascii="Franklin Gothic Book" w:hAnsi="Franklin Gothic Book"/>
        <w:color w:val="005288"/>
      </w:rPr>
      <w:t>-</w:t>
    </w:r>
    <w:r w:rsidR="000B4982" w:rsidRPr="00715579">
      <w:rPr>
        <w:rFonts w:ascii="Franklin Gothic Book" w:hAnsi="Franklin Gothic Book"/>
        <w:color w:val="005288"/>
      </w:rPr>
      <w:t>SA</w:t>
    </w:r>
    <w:r w:rsidR="00242F25" w:rsidRPr="00715579">
      <w:rPr>
        <w:rFonts w:ascii="Franklin Gothic Book" w:hAnsi="Franklin Gothic Book"/>
        <w:color w:val="005288"/>
      </w:rPr>
      <w:t xml:space="preserve">                                                                            </w:t>
    </w:r>
    <w:r w:rsidR="0008572B" w:rsidRPr="00715579">
      <w:rPr>
        <w:rFonts w:ascii="Franklin Gothic Book" w:hAnsi="Franklin Gothic Book"/>
        <w:color w:val="005288"/>
      </w:rPr>
      <w:tab/>
    </w:r>
    <w:r w:rsidRPr="00715579">
      <w:rPr>
        <w:rFonts w:ascii="Franklin Gothic Book" w:hAnsi="Franklin Gothic Book"/>
        <w:color w:val="005288"/>
      </w:rPr>
      <w:tab/>
    </w:r>
    <w:r w:rsidRPr="00715579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19A0DCB4" w:rsidR="001A622D" w:rsidRPr="00715579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715579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</w:t>
    </w:r>
    <w:r w:rsidR="004B5B5A" w:rsidRPr="00715579">
      <w:rPr>
        <w:rFonts w:ascii="Franklin Gothic Book" w:hAnsi="Franklin Gothic Book"/>
        <w:color w:val="005288"/>
      </w:rPr>
      <w:tab/>
    </w:r>
    <w:r w:rsidRPr="00715579">
      <w:rPr>
        <w:rFonts w:ascii="Franklin Gothic Book" w:hAnsi="Franklin Gothic Book"/>
        <w:color w:val="005288"/>
      </w:rPr>
      <w:t xml:space="preserve"> Rev. 2020 508 </w:t>
    </w:r>
  </w:p>
  <w:p w14:paraId="67960DDD" w14:textId="78BCCEE0" w:rsidR="001A622D" w:rsidRPr="00715579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715579">
      <w:rPr>
        <w:rFonts w:ascii="Franklin Gothic Book" w:hAnsi="Franklin Gothic Book"/>
        <w:color w:val="005288"/>
        <w:highlight w:val="yellow"/>
      </w:rPr>
      <w:t>[P</w:t>
    </w:r>
    <w:r w:rsidR="00B6428E" w:rsidRPr="00715579">
      <w:rPr>
        <w:rFonts w:ascii="Franklin Gothic Book" w:hAnsi="Franklin Gothic Book"/>
        <w:color w:val="005288"/>
        <w:highlight w:val="yellow"/>
      </w:rPr>
      <w:t>ROTECTIVE MAKRING, AS APPROPRIATE</w:t>
    </w:r>
    <w:r w:rsidRPr="00715579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715579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715579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4B33BAE3" w:rsidR="001A622D" w:rsidRPr="00715579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715579">
      <w:rPr>
        <w:rFonts w:ascii="Franklin Gothic Book" w:hAnsi="Franklin Gothic Book"/>
        <w:color w:val="005288"/>
        <w:szCs w:val="20"/>
      </w:rPr>
      <w:t>EEG-</w:t>
    </w:r>
    <w:r w:rsidR="002E1840" w:rsidRPr="00715579">
      <w:rPr>
        <w:rFonts w:ascii="Franklin Gothic Book" w:hAnsi="Franklin Gothic Book"/>
        <w:color w:val="005288"/>
        <w:szCs w:val="20"/>
      </w:rPr>
      <w:t>Re</w:t>
    </w:r>
    <w:r w:rsidR="00242F25" w:rsidRPr="00715579">
      <w:rPr>
        <w:rFonts w:ascii="Franklin Gothic Book" w:hAnsi="Franklin Gothic Book"/>
        <w:color w:val="005288"/>
        <w:szCs w:val="20"/>
      </w:rPr>
      <w:t>sp-</w:t>
    </w:r>
    <w:r w:rsidR="000B4982" w:rsidRPr="00715579">
      <w:rPr>
        <w:rFonts w:ascii="Franklin Gothic Book" w:hAnsi="Franklin Gothic Book"/>
        <w:color w:val="005288"/>
        <w:szCs w:val="20"/>
      </w:rPr>
      <w:t>SA</w:t>
    </w:r>
    <w:r w:rsidRPr="00715579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</w:t>
    </w:r>
    <w:r w:rsidR="00B739B6" w:rsidRPr="00715579">
      <w:rPr>
        <w:rFonts w:ascii="Franklin Gothic Book" w:hAnsi="Franklin Gothic Book"/>
        <w:color w:val="005288"/>
        <w:szCs w:val="20"/>
      </w:rPr>
      <w:tab/>
    </w:r>
    <w:r w:rsidRPr="00715579">
      <w:rPr>
        <w:rFonts w:ascii="Franklin Gothic Book" w:hAnsi="Franklin Gothic Book"/>
        <w:color w:val="005288"/>
        <w:szCs w:val="20"/>
      </w:rPr>
      <w:t xml:space="preserve">      </w:t>
    </w:r>
    <w:r w:rsidRPr="00715579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14FBC471" w:rsidR="001A622D" w:rsidRPr="00715579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715579">
      <w:rPr>
        <w:rFonts w:ascii="Franklin Gothic Book" w:hAnsi="Franklin Gothic Book"/>
        <w:color w:val="005288"/>
        <w:szCs w:val="20"/>
      </w:rPr>
      <w:t xml:space="preserve">Homeland Security Exercise and Evaluation Program                          </w:t>
    </w:r>
    <w:r w:rsidR="00B739B6" w:rsidRPr="00715579">
      <w:rPr>
        <w:rFonts w:ascii="Franklin Gothic Book" w:hAnsi="Franklin Gothic Book"/>
        <w:color w:val="005288"/>
        <w:szCs w:val="20"/>
      </w:rPr>
      <w:tab/>
    </w:r>
    <w:r w:rsidRPr="00715579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715579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715579">
      <w:rPr>
        <w:rStyle w:val="PageNumber"/>
        <w:rFonts w:ascii="Franklin Gothic Book" w:hAnsi="Franklin Gothic Book"/>
        <w:color w:val="005288"/>
        <w:szCs w:val="20"/>
      </w:rPr>
      <w:t>20</w:t>
    </w:r>
    <w:r w:rsidRPr="00715579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715579">
      <w:rPr>
        <w:rStyle w:val="PageNumber"/>
        <w:rFonts w:ascii="Franklin Gothic Book" w:hAnsi="Franklin Gothic Book"/>
        <w:color w:val="005288"/>
        <w:szCs w:val="20"/>
      </w:rPr>
      <w:t xml:space="preserve"> 508</w:t>
    </w:r>
    <w:r w:rsidR="0073273B" w:rsidRPr="00715579">
      <w:rPr>
        <w:rStyle w:val="PageNumber"/>
        <w:rFonts w:ascii="Franklin Gothic Book" w:hAnsi="Franklin Gothic Book"/>
        <w:color w:val="005288"/>
        <w:szCs w:val="20"/>
      </w:rPr>
      <w:t xml:space="preserve"> </w:t>
    </w:r>
  </w:p>
  <w:p w14:paraId="2BED1473" w14:textId="3E8225C3" w:rsidR="0073273B" w:rsidRPr="00715579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715579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715579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715579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715579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715579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715579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715579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4F73" w14:textId="77777777" w:rsidR="003610A5" w:rsidRDefault="003610A5" w:rsidP="00955F17">
      <w:r>
        <w:separator/>
      </w:r>
    </w:p>
  </w:footnote>
  <w:footnote w:type="continuationSeparator" w:id="0">
    <w:p w14:paraId="5B734215" w14:textId="77777777" w:rsidR="003610A5" w:rsidRDefault="003610A5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405FBC54" w:rsidR="001A622D" w:rsidRPr="00715579" w:rsidRDefault="00242F25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715579">
      <w:rPr>
        <w:rFonts w:ascii="Franklin Gothic Book" w:hAnsi="Franklin Gothic Book"/>
        <w:b w:val="0"/>
        <w:color w:val="005288"/>
        <w:szCs w:val="18"/>
      </w:rPr>
      <w:t xml:space="preserve">Response: </w:t>
    </w:r>
    <w:r w:rsidR="000B4982" w:rsidRPr="00715579">
      <w:rPr>
        <w:rFonts w:ascii="Franklin Gothic Book" w:hAnsi="Franklin Gothic Book"/>
        <w:b w:val="0"/>
        <w:color w:val="005288"/>
        <w:szCs w:val="18"/>
      </w:rPr>
      <w:t>Situational Assessment</w:t>
    </w:r>
    <w:r w:rsidR="001A622D" w:rsidRPr="00715579">
      <w:rPr>
        <w:rFonts w:ascii="Franklin Gothic Book" w:hAnsi="Franklin Gothic Book"/>
        <w:b w:val="0"/>
        <w:color w:val="005288"/>
        <w:szCs w:val="18"/>
      </w:rPr>
      <w:tab/>
    </w:r>
    <w:r w:rsidR="001A622D" w:rsidRPr="00715579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97B6" w14:textId="77777777" w:rsidR="00715579" w:rsidRDefault="00715579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7F348650" w:rsidR="00BE320A" w:rsidRPr="00715579" w:rsidRDefault="00A441F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715579">
      <w:rPr>
        <w:rFonts w:ascii="Franklin Gothic Book" w:hAnsi="Franklin Gothic Book"/>
        <w:b w:val="0"/>
        <w:color w:val="005288"/>
        <w:szCs w:val="18"/>
      </w:rPr>
      <w:t>Re</w:t>
    </w:r>
    <w:r w:rsidR="00242F25" w:rsidRPr="00715579">
      <w:rPr>
        <w:rFonts w:ascii="Franklin Gothic Book" w:hAnsi="Franklin Gothic Book"/>
        <w:b w:val="0"/>
        <w:color w:val="005288"/>
        <w:szCs w:val="18"/>
      </w:rPr>
      <w:t>sponse</w:t>
    </w:r>
    <w:r w:rsidR="00D754CE" w:rsidRPr="00715579">
      <w:rPr>
        <w:rFonts w:ascii="Franklin Gothic Book" w:hAnsi="Franklin Gothic Book"/>
        <w:b w:val="0"/>
        <w:color w:val="005288"/>
        <w:szCs w:val="18"/>
      </w:rPr>
      <w:t xml:space="preserve">: </w:t>
    </w:r>
    <w:r w:rsidR="000B4982" w:rsidRPr="00715579">
      <w:rPr>
        <w:rFonts w:ascii="Franklin Gothic Book" w:hAnsi="Franklin Gothic Book"/>
        <w:b w:val="0"/>
        <w:color w:val="005288"/>
        <w:szCs w:val="18"/>
      </w:rPr>
      <w:t>Situational Assessment</w:t>
    </w:r>
    <w:r w:rsidR="00BE320A" w:rsidRPr="00715579">
      <w:rPr>
        <w:rFonts w:ascii="Franklin Gothic Book" w:hAnsi="Franklin Gothic Book"/>
        <w:b w:val="0"/>
        <w:color w:val="005288"/>
        <w:szCs w:val="18"/>
      </w:rPr>
      <w:tab/>
    </w:r>
    <w:r w:rsidR="00BE320A" w:rsidRPr="00715579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4175110">
    <w:abstractNumId w:val="12"/>
  </w:num>
  <w:num w:numId="2" w16cid:durableId="1209683977">
    <w:abstractNumId w:val="14"/>
  </w:num>
  <w:num w:numId="3" w16cid:durableId="2038113761">
    <w:abstractNumId w:val="13"/>
  </w:num>
  <w:num w:numId="4" w16cid:durableId="299119410">
    <w:abstractNumId w:val="10"/>
  </w:num>
  <w:num w:numId="5" w16cid:durableId="1129935399">
    <w:abstractNumId w:val="11"/>
  </w:num>
  <w:num w:numId="6" w16cid:durableId="748384947">
    <w:abstractNumId w:val="9"/>
  </w:num>
  <w:num w:numId="7" w16cid:durableId="7144337">
    <w:abstractNumId w:val="7"/>
  </w:num>
  <w:num w:numId="8" w16cid:durableId="1461922952">
    <w:abstractNumId w:val="6"/>
  </w:num>
  <w:num w:numId="9" w16cid:durableId="622804541">
    <w:abstractNumId w:val="5"/>
  </w:num>
  <w:num w:numId="10" w16cid:durableId="1686052230">
    <w:abstractNumId w:val="4"/>
  </w:num>
  <w:num w:numId="11" w16cid:durableId="674307498">
    <w:abstractNumId w:val="8"/>
  </w:num>
  <w:num w:numId="12" w16cid:durableId="1902255318">
    <w:abstractNumId w:val="3"/>
  </w:num>
  <w:num w:numId="13" w16cid:durableId="1506893465">
    <w:abstractNumId w:val="2"/>
  </w:num>
  <w:num w:numId="14" w16cid:durableId="769469117">
    <w:abstractNumId w:val="1"/>
  </w:num>
  <w:num w:numId="15" w16cid:durableId="3270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27C51"/>
    <w:rsid w:val="000312A1"/>
    <w:rsid w:val="00035CB7"/>
    <w:rsid w:val="00036868"/>
    <w:rsid w:val="000514DB"/>
    <w:rsid w:val="000633A2"/>
    <w:rsid w:val="000707BF"/>
    <w:rsid w:val="0008572B"/>
    <w:rsid w:val="000945A6"/>
    <w:rsid w:val="000B4982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01C8"/>
    <w:rsid w:val="00152978"/>
    <w:rsid w:val="00162CEF"/>
    <w:rsid w:val="001633B4"/>
    <w:rsid w:val="00190CE1"/>
    <w:rsid w:val="001A2127"/>
    <w:rsid w:val="001A4F97"/>
    <w:rsid w:val="001A622D"/>
    <w:rsid w:val="001D0F46"/>
    <w:rsid w:val="001D6C99"/>
    <w:rsid w:val="001D776E"/>
    <w:rsid w:val="001E1E9E"/>
    <w:rsid w:val="001E7B6F"/>
    <w:rsid w:val="001F0C3E"/>
    <w:rsid w:val="001F1326"/>
    <w:rsid w:val="0021261C"/>
    <w:rsid w:val="00226A79"/>
    <w:rsid w:val="00242F25"/>
    <w:rsid w:val="002512A0"/>
    <w:rsid w:val="00260ECB"/>
    <w:rsid w:val="0026443E"/>
    <w:rsid w:val="00284301"/>
    <w:rsid w:val="00293E7B"/>
    <w:rsid w:val="002B08EF"/>
    <w:rsid w:val="002D6F07"/>
    <w:rsid w:val="002E1840"/>
    <w:rsid w:val="002E42E3"/>
    <w:rsid w:val="002E7D11"/>
    <w:rsid w:val="002F5C5A"/>
    <w:rsid w:val="00311DEC"/>
    <w:rsid w:val="00336FE6"/>
    <w:rsid w:val="00351DDD"/>
    <w:rsid w:val="003610A5"/>
    <w:rsid w:val="00371A71"/>
    <w:rsid w:val="0037409E"/>
    <w:rsid w:val="003745F2"/>
    <w:rsid w:val="00374CCE"/>
    <w:rsid w:val="0038063E"/>
    <w:rsid w:val="00381AF1"/>
    <w:rsid w:val="0039308F"/>
    <w:rsid w:val="00394DE8"/>
    <w:rsid w:val="003B303B"/>
    <w:rsid w:val="003C1D0E"/>
    <w:rsid w:val="003C6EBB"/>
    <w:rsid w:val="003E1E75"/>
    <w:rsid w:val="003E6A32"/>
    <w:rsid w:val="00404AC2"/>
    <w:rsid w:val="0041199B"/>
    <w:rsid w:val="00420C9B"/>
    <w:rsid w:val="0042683B"/>
    <w:rsid w:val="00452029"/>
    <w:rsid w:val="00453A63"/>
    <w:rsid w:val="00465EEA"/>
    <w:rsid w:val="0046656B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5816"/>
    <w:rsid w:val="0053227E"/>
    <w:rsid w:val="0053709C"/>
    <w:rsid w:val="00543FE0"/>
    <w:rsid w:val="00546F00"/>
    <w:rsid w:val="005503F9"/>
    <w:rsid w:val="00567A62"/>
    <w:rsid w:val="005730E1"/>
    <w:rsid w:val="005843D5"/>
    <w:rsid w:val="00591AA9"/>
    <w:rsid w:val="005A24AF"/>
    <w:rsid w:val="005A6280"/>
    <w:rsid w:val="005B28B4"/>
    <w:rsid w:val="005C6769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D73EE"/>
    <w:rsid w:val="006E3396"/>
    <w:rsid w:val="006E346E"/>
    <w:rsid w:val="006F2B2F"/>
    <w:rsid w:val="007052C5"/>
    <w:rsid w:val="00715579"/>
    <w:rsid w:val="0073273B"/>
    <w:rsid w:val="00733E85"/>
    <w:rsid w:val="007377DF"/>
    <w:rsid w:val="0074097E"/>
    <w:rsid w:val="007530FB"/>
    <w:rsid w:val="007539C3"/>
    <w:rsid w:val="007667C7"/>
    <w:rsid w:val="0077085D"/>
    <w:rsid w:val="007915FF"/>
    <w:rsid w:val="007A424F"/>
    <w:rsid w:val="007B1211"/>
    <w:rsid w:val="007C2E85"/>
    <w:rsid w:val="007C4B2A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22B08"/>
    <w:rsid w:val="00943AA4"/>
    <w:rsid w:val="00955F17"/>
    <w:rsid w:val="00962454"/>
    <w:rsid w:val="00964AF1"/>
    <w:rsid w:val="00973C96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BC"/>
    <w:rsid w:val="00A1049E"/>
    <w:rsid w:val="00A25D04"/>
    <w:rsid w:val="00A372F5"/>
    <w:rsid w:val="00A441FD"/>
    <w:rsid w:val="00A71276"/>
    <w:rsid w:val="00A91347"/>
    <w:rsid w:val="00A95616"/>
    <w:rsid w:val="00A97B28"/>
    <w:rsid w:val="00AA4332"/>
    <w:rsid w:val="00AD1FD0"/>
    <w:rsid w:val="00AE3828"/>
    <w:rsid w:val="00AF7689"/>
    <w:rsid w:val="00B14549"/>
    <w:rsid w:val="00B20A07"/>
    <w:rsid w:val="00B34F28"/>
    <w:rsid w:val="00B50D9A"/>
    <w:rsid w:val="00B6428E"/>
    <w:rsid w:val="00B739B6"/>
    <w:rsid w:val="00B74D3F"/>
    <w:rsid w:val="00B93D7E"/>
    <w:rsid w:val="00B95816"/>
    <w:rsid w:val="00BA5844"/>
    <w:rsid w:val="00BD14D6"/>
    <w:rsid w:val="00BD14DC"/>
    <w:rsid w:val="00BE2B8C"/>
    <w:rsid w:val="00BE320A"/>
    <w:rsid w:val="00BE55D8"/>
    <w:rsid w:val="00C01FE1"/>
    <w:rsid w:val="00C07D70"/>
    <w:rsid w:val="00C145F8"/>
    <w:rsid w:val="00C155A2"/>
    <w:rsid w:val="00C23B65"/>
    <w:rsid w:val="00C36890"/>
    <w:rsid w:val="00C4049A"/>
    <w:rsid w:val="00C43EC7"/>
    <w:rsid w:val="00C4740B"/>
    <w:rsid w:val="00C527E5"/>
    <w:rsid w:val="00C56E61"/>
    <w:rsid w:val="00C66244"/>
    <w:rsid w:val="00C737F2"/>
    <w:rsid w:val="00C76678"/>
    <w:rsid w:val="00C875C6"/>
    <w:rsid w:val="00CA0B73"/>
    <w:rsid w:val="00CB6B7F"/>
    <w:rsid w:val="00CC7E2F"/>
    <w:rsid w:val="00D4020E"/>
    <w:rsid w:val="00D43459"/>
    <w:rsid w:val="00D652D0"/>
    <w:rsid w:val="00D754CE"/>
    <w:rsid w:val="00D77C34"/>
    <w:rsid w:val="00D93B9C"/>
    <w:rsid w:val="00D946C7"/>
    <w:rsid w:val="00DA0FDE"/>
    <w:rsid w:val="00DA7AE6"/>
    <w:rsid w:val="00DB72DC"/>
    <w:rsid w:val="00DD3050"/>
    <w:rsid w:val="00DE345E"/>
    <w:rsid w:val="00DE36A0"/>
    <w:rsid w:val="00DF2FB4"/>
    <w:rsid w:val="00E154E2"/>
    <w:rsid w:val="00E17DBC"/>
    <w:rsid w:val="00E25270"/>
    <w:rsid w:val="00E47F19"/>
    <w:rsid w:val="00E55DDD"/>
    <w:rsid w:val="00E62A9C"/>
    <w:rsid w:val="00E654F8"/>
    <w:rsid w:val="00E84197"/>
    <w:rsid w:val="00EA133A"/>
    <w:rsid w:val="00EC301F"/>
    <w:rsid w:val="00ED02ED"/>
    <w:rsid w:val="00EF05BE"/>
    <w:rsid w:val="00F043BE"/>
    <w:rsid w:val="00F12430"/>
    <w:rsid w:val="00F34CCC"/>
    <w:rsid w:val="00F46A7F"/>
    <w:rsid w:val="00F56021"/>
    <w:rsid w:val="00F77D42"/>
    <w:rsid w:val="00F802E0"/>
    <w:rsid w:val="00F82C3F"/>
    <w:rsid w:val="00F95429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185A-CF5B-4044-A857-761DD320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Situational Assessment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Situational Assessment</dc:title>
  <dc:subject>Response Situational Assessment</dc:subject>
  <dc:creator>DHS FEMA</dc:creator>
  <cp:keywords>FEMA; Response; Mitg; EEG; Exercise Evaluation Guide; HSEEP; Situational Assessment</cp:keywords>
  <cp:lastModifiedBy>Logan Criswell</cp:lastModifiedBy>
  <cp:revision>2</cp:revision>
  <dcterms:created xsi:type="dcterms:W3CDTF">2023-04-03T19:47:00Z</dcterms:created>
  <dcterms:modified xsi:type="dcterms:W3CDTF">2023-04-03T19:47:00Z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