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C101" w14:textId="77777777" w:rsidR="00671C5A" w:rsidRDefault="00000000">
      <w:pPr>
        <w:pStyle w:val="Caption"/>
      </w:pPr>
      <w:r>
        <w:t>341 Lift Up Your Heads, Ye Mighty Gates</w:t>
      </w:r>
    </w:p>
    <w:p w14:paraId="14750813" w14:textId="77777777" w:rsidR="00671C5A" w:rsidRDefault="00000000">
      <w:pPr>
        <w:pStyle w:val="Image"/>
      </w:pPr>
      <w:r>
        <w:rPr>
          <w:noProof/>
        </w:rPr>
        <w:drawing>
          <wp:inline distT="0" distB="0" distL="0" distR="0" wp14:anchorId="6FC33B49" wp14:editId="2FC6572E">
            <wp:extent cx="3657600" cy="847715"/>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3657600" cy="847715"/>
                    </a:xfrm>
                    <a:prstGeom prst="rect">
                      <a:avLst/>
                    </a:prstGeom>
                    <a:noFill/>
                    <a:ln>
                      <a:noFill/>
                    </a:ln>
                  </pic:spPr>
                </pic:pic>
              </a:graphicData>
            </a:graphic>
          </wp:inline>
        </w:drawing>
      </w:r>
    </w:p>
    <w:p w14:paraId="68C38A08" w14:textId="77777777" w:rsidR="00671C5A" w:rsidRDefault="00000000">
      <w:pPr>
        <w:pStyle w:val="Image"/>
      </w:pPr>
      <w:r>
        <w:rPr>
          <w:noProof/>
        </w:rPr>
        <w:drawing>
          <wp:inline distT="0" distB="0" distL="0" distR="0" wp14:anchorId="670B5CB2" wp14:editId="39F00277">
            <wp:extent cx="3657600" cy="90496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3657600" cy="904960"/>
                    </a:xfrm>
                    <a:prstGeom prst="rect">
                      <a:avLst/>
                    </a:prstGeom>
                    <a:noFill/>
                    <a:ln>
                      <a:noFill/>
                    </a:ln>
                  </pic:spPr>
                </pic:pic>
              </a:graphicData>
            </a:graphic>
          </wp:inline>
        </w:drawing>
      </w:r>
    </w:p>
    <w:p w14:paraId="30933989" w14:textId="77777777" w:rsidR="00671C5A" w:rsidRDefault="00000000">
      <w:pPr>
        <w:pStyle w:val="Image"/>
      </w:pPr>
      <w:r>
        <w:rPr>
          <w:noProof/>
        </w:rPr>
        <w:drawing>
          <wp:inline distT="0" distB="0" distL="0" distR="0" wp14:anchorId="479B54FD" wp14:editId="2D184BDF">
            <wp:extent cx="3657600" cy="901306"/>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3657600" cy="901306"/>
                    </a:xfrm>
                    <a:prstGeom prst="rect">
                      <a:avLst/>
                    </a:prstGeom>
                    <a:noFill/>
                    <a:ln>
                      <a:noFill/>
                    </a:ln>
                  </pic:spPr>
                </pic:pic>
              </a:graphicData>
            </a:graphic>
          </wp:inline>
        </w:drawing>
      </w:r>
    </w:p>
    <w:p w14:paraId="1B131470" w14:textId="77777777" w:rsidR="00671C5A" w:rsidRDefault="00000000">
      <w:pPr>
        <w:pStyle w:val="Image"/>
      </w:pPr>
      <w:r>
        <w:rPr>
          <w:noProof/>
        </w:rPr>
        <w:drawing>
          <wp:inline distT="0" distB="0" distL="0" distR="0" wp14:anchorId="18237B50" wp14:editId="243E629D">
            <wp:extent cx="3657600" cy="87694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3657600" cy="876947"/>
                    </a:xfrm>
                    <a:prstGeom prst="rect">
                      <a:avLst/>
                    </a:prstGeom>
                    <a:noFill/>
                    <a:ln>
                      <a:noFill/>
                    </a:ln>
                  </pic:spPr>
                </pic:pic>
              </a:graphicData>
            </a:graphic>
          </wp:inline>
        </w:drawing>
      </w:r>
    </w:p>
    <w:p w14:paraId="4603D418" w14:textId="77777777" w:rsidR="00671C5A" w:rsidRDefault="00000000">
      <w:pPr>
        <w:pStyle w:val="Image"/>
      </w:pPr>
      <w:r>
        <w:rPr>
          <w:noProof/>
        </w:rPr>
        <w:drawing>
          <wp:inline distT="0" distB="0" distL="0" distR="0" wp14:anchorId="0859DD82" wp14:editId="7A9367BD">
            <wp:extent cx="3657600" cy="87085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3657600" cy="870857"/>
                    </a:xfrm>
                    <a:prstGeom prst="rect">
                      <a:avLst/>
                    </a:prstGeom>
                    <a:noFill/>
                    <a:ln>
                      <a:noFill/>
                    </a:ln>
                  </pic:spPr>
                </pic:pic>
              </a:graphicData>
            </a:graphic>
          </wp:inline>
        </w:drawing>
      </w:r>
    </w:p>
    <w:p w14:paraId="1BEC7A88" w14:textId="77777777" w:rsidR="00671C5A" w:rsidRDefault="00000000">
      <w:pPr>
        <w:pStyle w:val="Copyright"/>
      </w:pPr>
      <w:r>
        <w:t xml:space="preserve">Text: Georg </w:t>
      </w:r>
      <w:proofErr w:type="spellStart"/>
      <w:r>
        <w:t>Weissel</w:t>
      </w:r>
      <w:proofErr w:type="spellEnd"/>
      <w:r>
        <w:t xml:space="preserve">, 1590–1635; tr. Catherine </w:t>
      </w:r>
      <w:proofErr w:type="spellStart"/>
      <w:r>
        <w:t>Winkworth</w:t>
      </w:r>
      <w:proofErr w:type="spellEnd"/>
      <w:r>
        <w:t>, 1827–78, alt.</w:t>
      </w:r>
      <w:r>
        <w:br/>
        <w:t>Tune: August Lemke, 1820–1913</w:t>
      </w:r>
      <w:r>
        <w:br/>
        <w:t>Text and tune: Public domain</w:t>
      </w:r>
    </w:p>
    <w:p w14:paraId="5A2576C4" w14:textId="77777777" w:rsidR="00671C5A" w:rsidRDefault="00671C5A">
      <w:pPr>
        <w:pStyle w:val="Body"/>
      </w:pPr>
    </w:p>
    <w:p w14:paraId="6A4A225B" w14:textId="77777777" w:rsidR="00671C5A" w:rsidRDefault="00000000">
      <w:pPr>
        <w:pStyle w:val="Heading"/>
      </w:pPr>
      <w:r>
        <w:t>Confession and Absolution</w:t>
      </w:r>
    </w:p>
    <w:p w14:paraId="3914DF24" w14:textId="77777777" w:rsidR="00671C5A" w:rsidRDefault="00671C5A">
      <w:pPr>
        <w:pStyle w:val="Body"/>
      </w:pPr>
    </w:p>
    <w:p w14:paraId="70C138FF" w14:textId="77777777" w:rsidR="00671C5A" w:rsidRDefault="00000000">
      <w:pPr>
        <w:pStyle w:val="Rubric"/>
      </w:pPr>
      <w:r>
        <w:t>The sign of the cross may be made by all in remembrance of their Baptism.</w:t>
      </w:r>
    </w:p>
    <w:p w14:paraId="3FB4956F" w14:textId="77777777" w:rsidR="00671C5A" w:rsidRDefault="00671C5A">
      <w:pPr>
        <w:pStyle w:val="Body"/>
      </w:pPr>
    </w:p>
    <w:p w14:paraId="0DD5947A" w14:textId="77777777" w:rsidR="00671C5A" w:rsidRDefault="00000000">
      <w:pPr>
        <w:pStyle w:val="Caption"/>
      </w:pPr>
      <w:r>
        <w:t>Invocation</w:t>
      </w:r>
      <w:r>
        <w:tab/>
      </w:r>
      <w:r>
        <w:rPr>
          <w:rStyle w:val="Subcaption"/>
          <w:b w:val="0"/>
        </w:rPr>
        <w:t>Matthew 28:19b; 18:20</w:t>
      </w:r>
    </w:p>
    <w:p w14:paraId="55ADB4EE" w14:textId="77777777" w:rsidR="00671C5A"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0402F98A" w14:textId="77777777" w:rsidR="00671C5A" w:rsidRDefault="00000000">
      <w:pPr>
        <w:pStyle w:val="LSBResponsorial"/>
      </w:pPr>
      <w:r>
        <w:rPr>
          <w:rStyle w:val="LSBSymbol"/>
        </w:rPr>
        <w:t>C</w:t>
      </w:r>
      <w:r>
        <w:tab/>
      </w:r>
      <w:r>
        <w:rPr>
          <w:b/>
        </w:rPr>
        <w:t>Amen.</w:t>
      </w:r>
    </w:p>
    <w:p w14:paraId="012BC5E7" w14:textId="77777777" w:rsidR="00671C5A" w:rsidRDefault="00671C5A">
      <w:pPr>
        <w:pStyle w:val="Body"/>
      </w:pPr>
    </w:p>
    <w:p w14:paraId="0753ED30" w14:textId="77777777" w:rsidR="00671C5A" w:rsidRDefault="00000000">
      <w:pPr>
        <w:pStyle w:val="Caption"/>
      </w:pPr>
      <w:r>
        <w:lastRenderedPageBreak/>
        <w:t>Exhortation</w:t>
      </w:r>
      <w:r>
        <w:tab/>
      </w:r>
      <w:r>
        <w:rPr>
          <w:rStyle w:val="Subcaption"/>
          <w:b w:val="0"/>
        </w:rPr>
        <w:t>Hebrews 10:22; Psalm 124:8; Psalm 32:5</w:t>
      </w:r>
    </w:p>
    <w:p w14:paraId="39BEFBBE" w14:textId="77777777" w:rsidR="00671C5A"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6ECC7AEE" w14:textId="77777777" w:rsidR="00671C5A" w:rsidRDefault="00000000">
      <w:pPr>
        <w:pStyle w:val="Body"/>
      </w:pPr>
      <w:r>
        <w:t xml:space="preserve"> </w:t>
      </w:r>
    </w:p>
    <w:p w14:paraId="3594E8F5" w14:textId="77777777" w:rsidR="00671C5A" w:rsidRDefault="00000000">
      <w:pPr>
        <w:pStyle w:val="LSBResponsorial"/>
      </w:pPr>
      <w:r>
        <w:rPr>
          <w:rStyle w:val="LSBSymbol"/>
        </w:rPr>
        <w:t>P</w:t>
      </w:r>
      <w:r>
        <w:tab/>
        <w:t>Our help is in the name of the Lord,</w:t>
      </w:r>
    </w:p>
    <w:p w14:paraId="2CB9D972" w14:textId="77777777" w:rsidR="00671C5A" w:rsidRDefault="00000000">
      <w:pPr>
        <w:pStyle w:val="LSBResponsorial"/>
      </w:pPr>
      <w:r>
        <w:rPr>
          <w:rStyle w:val="LSBSymbol"/>
        </w:rPr>
        <w:t>C</w:t>
      </w:r>
      <w:r>
        <w:tab/>
      </w:r>
      <w:r>
        <w:rPr>
          <w:b/>
        </w:rPr>
        <w:t>who made heaven and earth.</w:t>
      </w:r>
    </w:p>
    <w:p w14:paraId="70D7A71A" w14:textId="77777777" w:rsidR="00671C5A" w:rsidRDefault="00000000">
      <w:pPr>
        <w:pStyle w:val="LSBResponsorial"/>
      </w:pPr>
      <w:r>
        <w:rPr>
          <w:rStyle w:val="LSBSymbol"/>
        </w:rPr>
        <w:t>P</w:t>
      </w:r>
      <w:r>
        <w:tab/>
        <w:t>I said, I will confess my transgressions unto the Lord,</w:t>
      </w:r>
    </w:p>
    <w:p w14:paraId="1C329598" w14:textId="77777777" w:rsidR="00671C5A" w:rsidRDefault="00000000">
      <w:pPr>
        <w:pStyle w:val="LSBResponsorial"/>
      </w:pPr>
      <w:r>
        <w:rPr>
          <w:rStyle w:val="LSBSymbol"/>
        </w:rPr>
        <w:t>C</w:t>
      </w:r>
      <w:r>
        <w:tab/>
      </w:r>
      <w:r>
        <w:rPr>
          <w:b/>
        </w:rPr>
        <w:t>and You forgave the iniquity of my sin.</w:t>
      </w:r>
    </w:p>
    <w:p w14:paraId="5BA1B984" w14:textId="77777777" w:rsidR="00671C5A" w:rsidRDefault="00671C5A">
      <w:pPr>
        <w:pStyle w:val="Body"/>
      </w:pPr>
    </w:p>
    <w:p w14:paraId="6656D9DD" w14:textId="77777777" w:rsidR="00671C5A" w:rsidRDefault="00000000">
      <w:pPr>
        <w:pStyle w:val="Rubric"/>
      </w:pPr>
      <w:r>
        <w:t>Silence for reflection on God’s Word and for self-examination.</w:t>
      </w:r>
    </w:p>
    <w:p w14:paraId="2CF0D61E" w14:textId="77777777" w:rsidR="00671C5A" w:rsidRDefault="00671C5A">
      <w:pPr>
        <w:pStyle w:val="Body"/>
      </w:pPr>
    </w:p>
    <w:p w14:paraId="2E5306C7" w14:textId="77777777" w:rsidR="00671C5A" w:rsidRDefault="00000000">
      <w:pPr>
        <w:pStyle w:val="Caption"/>
      </w:pPr>
      <w:r>
        <w:t>Confession of Sins</w:t>
      </w:r>
    </w:p>
    <w:p w14:paraId="4237DDE1" w14:textId="77777777" w:rsidR="00671C5A" w:rsidRDefault="00000000">
      <w:pPr>
        <w:pStyle w:val="LSBResponsorial"/>
      </w:pPr>
      <w:r>
        <w:rPr>
          <w:rStyle w:val="LSBSymbol"/>
        </w:rPr>
        <w:t>P</w:t>
      </w:r>
      <w:r>
        <w:tab/>
        <w:t>Almighty God, our maker and redeemer, we poor sinners confess unto You that we are by nature sinful and unclean and that we have sinned against You by thought, word, and deed. Wherefore we flee for refuge to Your infinite mercy, seeking and imploring Your grace for the sake of our Lord Jesus Christ.</w:t>
      </w:r>
    </w:p>
    <w:p w14:paraId="7447D58E" w14:textId="77777777" w:rsidR="00671C5A" w:rsidRDefault="00000000">
      <w:pPr>
        <w:pStyle w:val="LSBResponsorial"/>
      </w:pPr>
      <w:r>
        <w:rPr>
          <w:rStyle w:val="LSBSymbol"/>
        </w:rPr>
        <w:t>C</w:t>
      </w:r>
      <w:r>
        <w:tab/>
      </w:r>
      <w:r>
        <w:rPr>
          <w:b/>
        </w:rPr>
        <w:t>O most merciful God, who has given Your only-begotten Son to die for us, have mercy upon us and for His sake grant us remission of all our sins; and by Your Holy Spirit increase in us true knowledge of You and of Your will and true obedience to Your Word, to the end that by Your grace we may come to everlasting life; through Jesus Christ, our Lord. Amen.</w:t>
      </w:r>
    </w:p>
    <w:p w14:paraId="02D89A1B" w14:textId="77777777" w:rsidR="00671C5A" w:rsidRDefault="00671C5A">
      <w:pPr>
        <w:pStyle w:val="Body"/>
      </w:pPr>
    </w:p>
    <w:p w14:paraId="4A9CB87A" w14:textId="77777777" w:rsidR="00671C5A" w:rsidRDefault="00000000">
      <w:pPr>
        <w:pStyle w:val="Caption"/>
      </w:pPr>
      <w:r>
        <w:t>Declaration of Grace</w:t>
      </w:r>
      <w:r>
        <w:tab/>
      </w:r>
      <w:r>
        <w:rPr>
          <w:rStyle w:val="Subcaption"/>
          <w:b w:val="0"/>
        </w:rPr>
        <w:t>Mark 16:16; John 1:12</w:t>
      </w:r>
    </w:p>
    <w:p w14:paraId="795E02C6" w14:textId="77777777" w:rsidR="00671C5A" w:rsidRDefault="00000000">
      <w:pPr>
        <w:pStyle w:val="LSBResponsorial"/>
      </w:pPr>
      <w:r>
        <w:rPr>
          <w:rStyle w:val="LSBSymbol"/>
        </w:rPr>
        <w:t>P</w:t>
      </w:r>
      <w:r>
        <w:tab/>
        <w:t>Almighty God, our heavenly Father, has had mercy upon us and has given His only Son to die for us and for His sake forgives us all our sins. To those who believe on His name He gives power to become the children of God and has promised them His Holy Spirit. He that believes and is baptized shall be saved.</w:t>
      </w:r>
      <w:r>
        <w:br/>
      </w:r>
      <w:r>
        <w:br/>
        <w:t>Grant this, Lord, unto us all.</w:t>
      </w:r>
    </w:p>
    <w:p w14:paraId="269D70B3" w14:textId="77777777" w:rsidR="00671C5A" w:rsidRDefault="00000000">
      <w:pPr>
        <w:pStyle w:val="LSBResponsorial"/>
      </w:pPr>
      <w:r>
        <w:rPr>
          <w:rStyle w:val="LSBSymbol"/>
        </w:rPr>
        <w:lastRenderedPageBreak/>
        <w:t>C</w:t>
      </w:r>
      <w:r>
        <w:tab/>
      </w:r>
      <w:r>
        <w:rPr>
          <w:b/>
        </w:rPr>
        <w:t>Amen.</w:t>
      </w:r>
    </w:p>
    <w:p w14:paraId="00F945CB" w14:textId="77777777" w:rsidR="00671C5A" w:rsidRDefault="00671C5A">
      <w:pPr>
        <w:pStyle w:val="Body"/>
      </w:pPr>
    </w:p>
    <w:p w14:paraId="75F72A26" w14:textId="77777777" w:rsidR="00671C5A" w:rsidRDefault="00000000">
      <w:pPr>
        <w:pStyle w:val="Heading"/>
      </w:pPr>
      <w:r>
        <w:t>Service of the Word</w:t>
      </w:r>
    </w:p>
    <w:p w14:paraId="2618F6DB" w14:textId="77777777" w:rsidR="00671C5A" w:rsidRDefault="00671C5A">
      <w:pPr>
        <w:pStyle w:val="Body"/>
      </w:pPr>
    </w:p>
    <w:p w14:paraId="26C3091A" w14:textId="77777777" w:rsidR="00671C5A" w:rsidRDefault="00000000">
      <w:pPr>
        <w:pStyle w:val="Caption"/>
      </w:pPr>
      <w:r>
        <w:t>Introit</w:t>
      </w:r>
      <w:r>
        <w:tab/>
      </w:r>
      <w:r>
        <w:rPr>
          <w:rStyle w:val="Subcaption"/>
          <w:b w:val="0"/>
        </w:rPr>
        <w:t>Psalm 118:25–28; antiphon: Zechariah 9:9b, alt.</w:t>
      </w:r>
    </w:p>
    <w:p w14:paraId="2340E03F" w14:textId="0FC5C830" w:rsidR="00671C5A" w:rsidRDefault="00000000">
      <w:pPr>
        <w:pStyle w:val="Poetry"/>
      </w:pPr>
      <w:r>
        <w:t>Behold, your king is coming to you;</w:t>
      </w:r>
      <w:r>
        <w:br/>
      </w:r>
      <w:r>
        <w:tab/>
        <w:t>righteous and having salvation.</w:t>
      </w:r>
      <w:r>
        <w:br/>
      </w:r>
      <w:r w:rsidRPr="00C87FF9">
        <w:rPr>
          <w:b/>
          <w:bCs/>
        </w:rPr>
        <w:t xml:space="preserve">Save us, we pray, O </w:t>
      </w:r>
      <w:r w:rsidRPr="00C87FF9">
        <w:rPr>
          <w:rStyle w:val="DivineName"/>
          <w:b/>
          <w:bCs/>
        </w:rPr>
        <w:t>Lord</w:t>
      </w:r>
      <w:r w:rsidRPr="00C87FF9">
        <w:rPr>
          <w:b/>
          <w:bCs/>
        </w:rPr>
        <w:t>!</w:t>
      </w:r>
      <w:r w:rsidRPr="00C87FF9">
        <w:rPr>
          <w:b/>
          <w:bCs/>
        </w:rPr>
        <w:br/>
      </w:r>
      <w:r w:rsidRPr="00C87FF9">
        <w:rPr>
          <w:b/>
          <w:bCs/>
        </w:rPr>
        <w:tab/>
        <w:t xml:space="preserve">O </w:t>
      </w:r>
      <w:r w:rsidRPr="00C87FF9">
        <w:rPr>
          <w:rStyle w:val="DivineName"/>
          <w:b/>
          <w:bCs/>
        </w:rPr>
        <w:t>Lord</w:t>
      </w:r>
      <w:r w:rsidRPr="00C87FF9">
        <w:rPr>
          <w:b/>
          <w:bCs/>
        </w:rPr>
        <w:t>, we pray, give us success!</w:t>
      </w:r>
      <w:r>
        <w:br/>
      </w:r>
      <w:proofErr w:type="spellStart"/>
      <w:r>
        <w:t>Blessèd</w:t>
      </w:r>
      <w:proofErr w:type="spellEnd"/>
      <w:r>
        <w:t xml:space="preserve"> is he who comes in the name of the </w:t>
      </w:r>
      <w:r>
        <w:rPr>
          <w:rStyle w:val="DivineName"/>
        </w:rPr>
        <w:t>Lord</w:t>
      </w:r>
      <w:r>
        <w:t>!</w:t>
      </w:r>
      <w:r>
        <w:br/>
      </w:r>
      <w:r>
        <w:tab/>
        <w:t xml:space="preserve">We bless you from the house of the </w:t>
      </w:r>
      <w:r>
        <w:rPr>
          <w:rStyle w:val="DivineName"/>
        </w:rPr>
        <w:t>Lord</w:t>
      </w:r>
      <w:r>
        <w:t>.</w:t>
      </w:r>
      <w:r>
        <w:br/>
      </w:r>
      <w:r w:rsidRPr="00C87FF9">
        <w:rPr>
          <w:b/>
          <w:bCs/>
        </w:rPr>
        <w:t xml:space="preserve">The </w:t>
      </w:r>
      <w:r w:rsidRPr="00C87FF9">
        <w:rPr>
          <w:rStyle w:val="DivineName"/>
          <w:b/>
          <w:bCs/>
        </w:rPr>
        <w:t xml:space="preserve">Lord </w:t>
      </w:r>
      <w:r w:rsidRPr="00C87FF9">
        <w:rPr>
          <w:b/>
          <w:bCs/>
        </w:rPr>
        <w:t>is God, and he has made his light to shine upon us.</w:t>
      </w:r>
      <w:r w:rsidRPr="00C87FF9">
        <w:rPr>
          <w:b/>
          <w:bCs/>
        </w:rPr>
        <w:br/>
      </w:r>
      <w:r w:rsidRPr="00C87FF9">
        <w:rPr>
          <w:b/>
          <w:bCs/>
        </w:rPr>
        <w:tab/>
        <w:t>Bind the festal sacrifice with cords, up to the horns of the altar!</w:t>
      </w:r>
      <w:r w:rsidRPr="00C87FF9">
        <w:rPr>
          <w:b/>
          <w:bCs/>
        </w:rPr>
        <w:br/>
      </w:r>
      <w:r>
        <w:t>You are my God, and I will give thanks to you;</w:t>
      </w:r>
      <w:r>
        <w:br/>
      </w:r>
      <w:r>
        <w:tab/>
        <w:t xml:space="preserve">you are my God; I will ex- </w:t>
      </w:r>
      <w:r>
        <w:rPr>
          <w:rStyle w:val="ChantMark"/>
        </w:rPr>
        <w:t>|</w:t>
      </w:r>
      <w:r>
        <w:t xml:space="preserve"> </w:t>
      </w:r>
      <w:proofErr w:type="spellStart"/>
      <w:r>
        <w:t>tol</w:t>
      </w:r>
      <w:proofErr w:type="spellEnd"/>
      <w:r>
        <w:t xml:space="preserve"> you.</w:t>
      </w:r>
    </w:p>
    <w:p w14:paraId="319DA56A" w14:textId="77777777" w:rsidR="00C87FF9" w:rsidRDefault="00C87FF9">
      <w:pPr>
        <w:pStyle w:val="Poetry"/>
      </w:pPr>
    </w:p>
    <w:p w14:paraId="0AE79467" w14:textId="77777777" w:rsidR="00671C5A" w:rsidRDefault="00671C5A">
      <w:pPr>
        <w:pStyle w:val="Body"/>
      </w:pPr>
    </w:p>
    <w:p w14:paraId="7134D9C7" w14:textId="77777777" w:rsidR="00671C5A" w:rsidRDefault="00000000">
      <w:pPr>
        <w:pStyle w:val="Caption"/>
      </w:pPr>
      <w:r>
        <w:t>Gloria Patri</w:t>
      </w:r>
    </w:p>
    <w:p w14:paraId="1393A780" w14:textId="77777777" w:rsidR="00671C5A" w:rsidRDefault="00000000">
      <w:pPr>
        <w:pStyle w:val="Image"/>
      </w:pPr>
      <w:r>
        <w:rPr>
          <w:noProof/>
        </w:rPr>
        <w:drawing>
          <wp:inline distT="0" distB="0" distL="0" distR="0" wp14:anchorId="03FFC19D" wp14:editId="05B35292">
            <wp:extent cx="3657600" cy="455874"/>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3657600" cy="455874"/>
                    </a:xfrm>
                    <a:prstGeom prst="rect">
                      <a:avLst/>
                    </a:prstGeom>
                    <a:noFill/>
                    <a:ln>
                      <a:noFill/>
                    </a:ln>
                  </pic:spPr>
                </pic:pic>
              </a:graphicData>
            </a:graphic>
          </wp:inline>
        </w:drawing>
      </w:r>
    </w:p>
    <w:p w14:paraId="228D84E3" w14:textId="77777777" w:rsidR="00671C5A" w:rsidRDefault="00000000">
      <w:pPr>
        <w:pStyle w:val="Image"/>
      </w:pPr>
      <w:r>
        <w:rPr>
          <w:noProof/>
        </w:rPr>
        <w:drawing>
          <wp:inline distT="0" distB="0" distL="0" distR="0" wp14:anchorId="4B7356CC" wp14:editId="22D5ACF3">
            <wp:extent cx="3657600" cy="59369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3657600" cy="593697"/>
                    </a:xfrm>
                    <a:prstGeom prst="rect">
                      <a:avLst/>
                    </a:prstGeom>
                    <a:noFill/>
                    <a:ln>
                      <a:noFill/>
                    </a:ln>
                  </pic:spPr>
                </pic:pic>
              </a:graphicData>
            </a:graphic>
          </wp:inline>
        </w:drawing>
      </w:r>
    </w:p>
    <w:p w14:paraId="2A2FB276" w14:textId="77777777" w:rsidR="00671C5A" w:rsidRDefault="00671C5A">
      <w:pPr>
        <w:pStyle w:val="Body"/>
      </w:pPr>
    </w:p>
    <w:p w14:paraId="02DE22FA" w14:textId="77777777" w:rsidR="00671C5A" w:rsidRDefault="00000000">
      <w:pPr>
        <w:pStyle w:val="Caption"/>
      </w:pPr>
      <w:r>
        <w:t>Kyrie</w:t>
      </w:r>
      <w:r>
        <w:tab/>
      </w:r>
      <w:r>
        <w:rPr>
          <w:rStyle w:val="Subcaption"/>
          <w:b w:val="0"/>
        </w:rPr>
        <w:t>Mark 10:47</w:t>
      </w:r>
    </w:p>
    <w:p w14:paraId="1EF07696" w14:textId="77777777" w:rsidR="00671C5A" w:rsidRDefault="00000000">
      <w:pPr>
        <w:pStyle w:val="Image"/>
      </w:pPr>
      <w:r>
        <w:rPr>
          <w:noProof/>
        </w:rPr>
        <w:drawing>
          <wp:inline distT="0" distB="0" distL="0" distR="0" wp14:anchorId="7A589BC6" wp14:editId="345CEF4B">
            <wp:extent cx="3657600" cy="459873"/>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3657600" cy="459873"/>
                    </a:xfrm>
                    <a:prstGeom prst="rect">
                      <a:avLst/>
                    </a:prstGeom>
                    <a:noFill/>
                    <a:ln>
                      <a:noFill/>
                    </a:ln>
                  </pic:spPr>
                </pic:pic>
              </a:graphicData>
            </a:graphic>
          </wp:inline>
        </w:drawing>
      </w:r>
    </w:p>
    <w:p w14:paraId="0A0220F4" w14:textId="77777777" w:rsidR="00671C5A" w:rsidRDefault="00000000">
      <w:pPr>
        <w:pStyle w:val="Image"/>
      </w:pPr>
      <w:r>
        <w:rPr>
          <w:noProof/>
        </w:rPr>
        <w:drawing>
          <wp:inline distT="0" distB="0" distL="0" distR="0" wp14:anchorId="6C54ED88" wp14:editId="112959B8">
            <wp:extent cx="3657600" cy="55612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3657600" cy="556126"/>
                    </a:xfrm>
                    <a:prstGeom prst="rect">
                      <a:avLst/>
                    </a:prstGeom>
                    <a:noFill/>
                    <a:ln>
                      <a:noFill/>
                    </a:ln>
                  </pic:spPr>
                </pic:pic>
              </a:graphicData>
            </a:graphic>
          </wp:inline>
        </w:drawing>
      </w:r>
    </w:p>
    <w:p w14:paraId="0EB6ED90" w14:textId="77777777" w:rsidR="00671C5A" w:rsidRDefault="00671C5A">
      <w:pPr>
        <w:pStyle w:val="Body"/>
      </w:pPr>
    </w:p>
    <w:p w14:paraId="2C1834D9" w14:textId="3D5EF21A" w:rsidR="00C87FF9" w:rsidRDefault="006F7D16">
      <w:pPr>
        <w:pStyle w:val="Caption"/>
      </w:pPr>
      <w:r>
        <w:lastRenderedPageBreak/>
        <w:t xml:space="preserve">           The Gloria Patri is omitted during Advent</w:t>
      </w:r>
    </w:p>
    <w:p w14:paraId="7F599965" w14:textId="77777777" w:rsidR="00C87FF9" w:rsidRDefault="00C87FF9">
      <w:pPr>
        <w:pStyle w:val="Caption"/>
      </w:pPr>
    </w:p>
    <w:p w14:paraId="1AC45447" w14:textId="37B03E7A" w:rsidR="00671C5A" w:rsidRDefault="00000000">
      <w:pPr>
        <w:pStyle w:val="Caption"/>
      </w:pPr>
      <w:r>
        <w:t>Salutation and Collect of the Day</w:t>
      </w:r>
    </w:p>
    <w:p w14:paraId="78E1ECA6" w14:textId="77777777" w:rsidR="00671C5A" w:rsidRDefault="00000000">
      <w:pPr>
        <w:pStyle w:val="LSBResponsorial"/>
      </w:pPr>
      <w:r>
        <w:rPr>
          <w:rStyle w:val="LSBSymbol"/>
        </w:rPr>
        <w:t>P</w:t>
      </w:r>
      <w:r>
        <w:tab/>
        <w:t>The Lord be with you.</w:t>
      </w:r>
    </w:p>
    <w:p w14:paraId="0E4099BD" w14:textId="77777777" w:rsidR="00671C5A" w:rsidRDefault="00000000">
      <w:pPr>
        <w:pStyle w:val="Image"/>
      </w:pPr>
      <w:r>
        <w:rPr>
          <w:noProof/>
        </w:rPr>
        <w:drawing>
          <wp:inline distT="0" distB="0" distL="0" distR="0" wp14:anchorId="7A639D1D" wp14:editId="5A8F675B">
            <wp:extent cx="2933700" cy="5714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2933700" cy="571499"/>
                    </a:xfrm>
                    <a:prstGeom prst="rect">
                      <a:avLst/>
                    </a:prstGeom>
                    <a:noFill/>
                    <a:ln>
                      <a:noFill/>
                    </a:ln>
                  </pic:spPr>
                </pic:pic>
              </a:graphicData>
            </a:graphic>
          </wp:inline>
        </w:drawing>
      </w:r>
    </w:p>
    <w:p w14:paraId="5F569DD5" w14:textId="77777777" w:rsidR="00671C5A" w:rsidRDefault="00000000">
      <w:pPr>
        <w:pStyle w:val="Body"/>
      </w:pPr>
      <w:r>
        <w:t xml:space="preserve"> </w:t>
      </w:r>
    </w:p>
    <w:p w14:paraId="18F1DABC" w14:textId="77777777" w:rsidR="00671C5A" w:rsidRDefault="00000000">
      <w:pPr>
        <w:pStyle w:val="LSBResponsorial"/>
      </w:pPr>
      <w:r>
        <w:rPr>
          <w:rStyle w:val="LSBSymbol"/>
        </w:rPr>
        <w:t>P</w:t>
      </w:r>
      <w:r>
        <w:tab/>
        <w:t>Let us pray.</w:t>
      </w:r>
    </w:p>
    <w:p w14:paraId="1161166C" w14:textId="77777777" w:rsidR="00671C5A" w:rsidRDefault="00000000">
      <w:pPr>
        <w:pStyle w:val="LSBResponsorialContinued"/>
      </w:pPr>
      <w:r>
        <w:t>Stir up Your power, O Lord, and come, that by Your protection we may be rescued from the threatening perils of our sins and saved by Your mighty deliverance; for You live and reign with the Father and the Holy Spirit, one God, now and forever.</w:t>
      </w:r>
    </w:p>
    <w:p w14:paraId="54A5E295" w14:textId="77777777" w:rsidR="00671C5A" w:rsidRDefault="00000000">
      <w:pPr>
        <w:pStyle w:val="Body"/>
      </w:pPr>
      <w:r>
        <w:t xml:space="preserve"> </w:t>
      </w:r>
    </w:p>
    <w:p w14:paraId="7AF2548D" w14:textId="77777777" w:rsidR="00671C5A" w:rsidRDefault="00000000">
      <w:pPr>
        <w:pStyle w:val="Image"/>
      </w:pPr>
      <w:r>
        <w:rPr>
          <w:noProof/>
        </w:rPr>
        <w:drawing>
          <wp:inline distT="0" distB="0" distL="0" distR="0" wp14:anchorId="4A7CF7C8" wp14:editId="373A98CF">
            <wp:extent cx="2070100" cy="5333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2070100" cy="533399"/>
                    </a:xfrm>
                    <a:prstGeom prst="rect">
                      <a:avLst/>
                    </a:prstGeom>
                    <a:noFill/>
                    <a:ln>
                      <a:noFill/>
                    </a:ln>
                  </pic:spPr>
                </pic:pic>
              </a:graphicData>
            </a:graphic>
          </wp:inline>
        </w:drawing>
      </w:r>
    </w:p>
    <w:p w14:paraId="3DA2B10A" w14:textId="77777777" w:rsidR="00671C5A" w:rsidRDefault="00671C5A">
      <w:pPr>
        <w:pStyle w:val="Body"/>
      </w:pPr>
    </w:p>
    <w:p w14:paraId="256EA460" w14:textId="77777777" w:rsidR="00671C5A" w:rsidRDefault="00000000">
      <w:pPr>
        <w:pStyle w:val="Rubric"/>
      </w:pPr>
      <w:r>
        <w:t>Sit</w:t>
      </w:r>
    </w:p>
    <w:p w14:paraId="20A4C541" w14:textId="77777777" w:rsidR="00671C5A" w:rsidRDefault="00671C5A">
      <w:pPr>
        <w:pStyle w:val="Body"/>
      </w:pPr>
    </w:p>
    <w:p w14:paraId="6C3001F0" w14:textId="77777777" w:rsidR="00671C5A" w:rsidRDefault="00000000">
      <w:pPr>
        <w:pStyle w:val="Caption"/>
      </w:pPr>
      <w:r>
        <w:t>Old Testament Reading</w:t>
      </w:r>
      <w:r>
        <w:tab/>
      </w:r>
      <w:r>
        <w:rPr>
          <w:rStyle w:val="Subcaption"/>
          <w:b w:val="0"/>
        </w:rPr>
        <w:t>Isaiah 2:1–5</w:t>
      </w:r>
    </w:p>
    <w:p w14:paraId="08C73E4A" w14:textId="77777777" w:rsidR="00671C5A" w:rsidRDefault="00000000">
      <w:pPr>
        <w:pStyle w:val="ScriptureHeadingInitial"/>
      </w:pPr>
      <w:r>
        <w:t xml:space="preserve">The Mountain of the </w:t>
      </w:r>
      <w:r>
        <w:rPr>
          <w:rStyle w:val="DivineName"/>
        </w:rPr>
        <w:t>Lord</w:t>
      </w:r>
    </w:p>
    <w:p w14:paraId="5EAD5826" w14:textId="77777777" w:rsidR="00671C5A" w:rsidRDefault="00000000">
      <w:pPr>
        <w:pStyle w:val="Body"/>
      </w:pPr>
      <w:r>
        <w:tab/>
      </w:r>
      <w:r>
        <w:rPr>
          <w:rStyle w:val="VerseNumber"/>
        </w:rPr>
        <w:t>1</w:t>
      </w:r>
      <w:r>
        <w:t xml:space="preserve">The word that Isaiah the son of </w:t>
      </w:r>
      <w:proofErr w:type="spellStart"/>
      <w:r>
        <w:t>Amoz</w:t>
      </w:r>
      <w:proofErr w:type="spellEnd"/>
      <w:r>
        <w:t xml:space="preserve"> saw concerning Judah and Jerusalem.</w:t>
      </w:r>
    </w:p>
    <w:p w14:paraId="3B1B9DA5" w14:textId="77777777" w:rsidR="00671C5A" w:rsidRDefault="00000000">
      <w:pPr>
        <w:pStyle w:val="PoetryMixed"/>
      </w:pPr>
      <w:r>
        <w:rPr>
          <w:rStyle w:val="VerseNumber"/>
        </w:rPr>
        <w:t>2</w:t>
      </w:r>
      <w:r>
        <w:t>It shall come to pass in the latter days</w:t>
      </w:r>
      <w:r>
        <w:br/>
      </w:r>
      <w:r>
        <w:tab/>
        <w:t xml:space="preserve">that the mountain of the house of the </w:t>
      </w:r>
      <w:r>
        <w:rPr>
          <w:rStyle w:val="DivineName"/>
        </w:rPr>
        <w:t>Lord</w:t>
      </w:r>
      <w:r>
        <w:br/>
        <w:t>shall be established as the highest of the mountains,</w:t>
      </w:r>
      <w:r>
        <w:br/>
      </w:r>
      <w:r>
        <w:tab/>
        <w:t>and shall be lifted up above the hills;</w:t>
      </w:r>
      <w:r>
        <w:br/>
        <w:t>and all the nations shall flow to it,</w:t>
      </w:r>
      <w:r>
        <w:br/>
      </w:r>
      <w:r>
        <w:tab/>
      </w:r>
      <w:r>
        <w:rPr>
          <w:rStyle w:val="VerseNumber"/>
        </w:rPr>
        <w:t>3</w:t>
      </w:r>
      <w:r>
        <w:t>and many peoples shall come, and say:</w:t>
      </w:r>
      <w:r>
        <w:br/>
        <w:t xml:space="preserve">“Come, let us go up to the mountain of the </w:t>
      </w:r>
      <w:r>
        <w:rPr>
          <w:rStyle w:val="DivineName"/>
        </w:rPr>
        <w:t>Lord</w:t>
      </w:r>
      <w:r>
        <w:t>,</w:t>
      </w:r>
      <w:r>
        <w:br/>
      </w:r>
      <w:r>
        <w:tab/>
        <w:t>to the house of the God of Jacob,</w:t>
      </w:r>
      <w:r>
        <w:br/>
        <w:t>that he may teach us his ways</w:t>
      </w:r>
      <w:r>
        <w:br/>
      </w:r>
      <w:r>
        <w:tab/>
        <w:t>and that we may walk in his paths.”</w:t>
      </w:r>
      <w:r>
        <w:br/>
        <w:t>For out of Zion shall go the law,</w:t>
      </w:r>
      <w:r>
        <w:br/>
      </w:r>
      <w:r>
        <w:tab/>
        <w:t xml:space="preserve">and the word of the </w:t>
      </w:r>
      <w:r>
        <w:rPr>
          <w:rStyle w:val="DivineName"/>
        </w:rPr>
        <w:t>Lord</w:t>
      </w:r>
      <w:r>
        <w:t xml:space="preserve"> from Jerusalem.</w:t>
      </w:r>
      <w:r>
        <w:br/>
      </w:r>
      <w:r>
        <w:rPr>
          <w:rStyle w:val="VerseNumber"/>
        </w:rPr>
        <w:t>4</w:t>
      </w:r>
      <w:r>
        <w:t>He shall judge between the nations,</w:t>
      </w:r>
      <w:r>
        <w:br/>
      </w:r>
      <w:r>
        <w:lastRenderedPageBreak/>
        <w:tab/>
        <w:t>and shall decide disputes for many peoples;</w:t>
      </w:r>
      <w:r>
        <w:br/>
        <w:t>and they shall beat their swords into plowshares,</w:t>
      </w:r>
      <w:r>
        <w:br/>
      </w:r>
      <w:r>
        <w:tab/>
        <w:t>and their spears into pruning hooks;</w:t>
      </w:r>
      <w:r>
        <w:br/>
        <w:t>nation shall not lift up sword against nation,</w:t>
      </w:r>
      <w:r>
        <w:br/>
      </w:r>
      <w:r>
        <w:tab/>
        <w:t>neither shall they learn war anymore.</w:t>
      </w:r>
      <w:r>
        <w:br/>
      </w:r>
      <w:r>
        <w:rPr>
          <w:rStyle w:val="VerseNumber"/>
        </w:rPr>
        <w:t>5</w:t>
      </w:r>
      <w:r>
        <w:t>O house of Jacob,</w:t>
      </w:r>
      <w:r>
        <w:br/>
      </w:r>
      <w:r>
        <w:tab/>
        <w:t>come, let us walk</w:t>
      </w:r>
      <w:r>
        <w:br/>
      </w:r>
      <w:r>
        <w:tab/>
        <w:t xml:space="preserve">in the light of the </w:t>
      </w:r>
      <w:r>
        <w:rPr>
          <w:rStyle w:val="DivineName"/>
        </w:rPr>
        <w:t>Lord</w:t>
      </w:r>
      <w:r>
        <w:t>.</w:t>
      </w:r>
    </w:p>
    <w:p w14:paraId="2D7B95BD" w14:textId="77777777" w:rsidR="00671C5A" w:rsidRDefault="00000000">
      <w:pPr>
        <w:pStyle w:val="Body"/>
      </w:pPr>
      <w:r>
        <w:t xml:space="preserve"> </w:t>
      </w:r>
    </w:p>
    <w:p w14:paraId="792C427B" w14:textId="77777777" w:rsidR="00671C5A" w:rsidRDefault="00000000">
      <w:pPr>
        <w:pStyle w:val="LSBResponsorial"/>
      </w:pPr>
      <w:r>
        <w:rPr>
          <w:rStyle w:val="LSBSymbol"/>
        </w:rPr>
        <w:t>A</w:t>
      </w:r>
      <w:r>
        <w:tab/>
        <w:t>This is the Word of the Lord.</w:t>
      </w:r>
    </w:p>
    <w:p w14:paraId="31FF6C2F" w14:textId="77777777" w:rsidR="00671C5A" w:rsidRDefault="00000000">
      <w:pPr>
        <w:pStyle w:val="LSBResponsorial"/>
      </w:pPr>
      <w:r>
        <w:rPr>
          <w:rStyle w:val="LSBSymbol"/>
        </w:rPr>
        <w:t>C</w:t>
      </w:r>
      <w:r>
        <w:tab/>
      </w:r>
      <w:r>
        <w:rPr>
          <w:b/>
        </w:rPr>
        <w:t>Thanks be to God.</w:t>
      </w:r>
    </w:p>
    <w:p w14:paraId="2EE61886" w14:textId="77777777" w:rsidR="00671C5A" w:rsidRDefault="00671C5A">
      <w:pPr>
        <w:pStyle w:val="Body"/>
      </w:pPr>
    </w:p>
    <w:p w14:paraId="4C47912A" w14:textId="77777777" w:rsidR="00671C5A" w:rsidRDefault="00000000">
      <w:pPr>
        <w:pStyle w:val="Caption"/>
      </w:pPr>
      <w:r>
        <w:t>Gradual</w:t>
      </w:r>
      <w:r>
        <w:tab/>
      </w:r>
      <w:r>
        <w:rPr>
          <w:rStyle w:val="Subcaption"/>
          <w:b w:val="0"/>
        </w:rPr>
        <w:t>Zechariah 9:9; Psalm 118:26, alt.</w:t>
      </w:r>
    </w:p>
    <w:p w14:paraId="7098D2D8" w14:textId="45ABE4A2" w:rsidR="00671C5A" w:rsidRDefault="00000000">
      <w:pPr>
        <w:pStyle w:val="Poetry"/>
      </w:pPr>
      <w:r>
        <w:t>Rejoice greatly, O daughter of Zion.</w:t>
      </w:r>
      <w:r>
        <w:br/>
      </w:r>
      <w:r>
        <w:tab/>
        <w:t>Shout aloud, O daughter of Jerusalem.</w:t>
      </w:r>
      <w:r>
        <w:br/>
      </w:r>
      <w:r w:rsidRPr="00C87FF9">
        <w:rPr>
          <w:b/>
          <w:bCs/>
        </w:rPr>
        <w:t>Behold, your king is co</w:t>
      </w:r>
      <w:r w:rsidR="00C87FF9" w:rsidRPr="00C87FF9">
        <w:rPr>
          <w:b/>
          <w:bCs/>
        </w:rPr>
        <w:t>m</w:t>
      </w:r>
      <w:r w:rsidRPr="00C87FF9">
        <w:rPr>
          <w:b/>
          <w:bCs/>
        </w:rPr>
        <w:t>ing to you;</w:t>
      </w:r>
      <w:r w:rsidRPr="00C87FF9">
        <w:rPr>
          <w:b/>
          <w:bCs/>
        </w:rPr>
        <w:br/>
      </w:r>
      <w:r w:rsidRPr="00C87FF9">
        <w:rPr>
          <w:b/>
          <w:bCs/>
        </w:rPr>
        <w:tab/>
        <w:t>righteous and having salvation.</w:t>
      </w:r>
      <w:r w:rsidRPr="00C87FF9">
        <w:rPr>
          <w:b/>
          <w:bCs/>
        </w:rPr>
        <w:br/>
      </w:r>
      <w:proofErr w:type="spellStart"/>
      <w:r>
        <w:t>Blessèd</w:t>
      </w:r>
      <w:proofErr w:type="spellEnd"/>
      <w:r>
        <w:t xml:space="preserve"> is he who comes in the name of the Lord.</w:t>
      </w:r>
      <w:r>
        <w:br/>
      </w:r>
      <w:r>
        <w:tab/>
        <w:t xml:space="preserve">From the house of the </w:t>
      </w:r>
      <w:proofErr w:type="gramStart"/>
      <w:r>
        <w:t>Lord</w:t>
      </w:r>
      <w:proofErr w:type="gramEnd"/>
      <w:r>
        <w:t xml:space="preserve"> we bless you.</w:t>
      </w:r>
    </w:p>
    <w:p w14:paraId="31DD9976" w14:textId="77777777" w:rsidR="00671C5A" w:rsidRDefault="00671C5A">
      <w:pPr>
        <w:pStyle w:val="Body"/>
      </w:pPr>
    </w:p>
    <w:p w14:paraId="1D551A69" w14:textId="77777777" w:rsidR="00671C5A" w:rsidRDefault="00000000">
      <w:pPr>
        <w:pStyle w:val="Caption"/>
      </w:pPr>
      <w:r>
        <w:t>Reading</w:t>
      </w:r>
      <w:r>
        <w:tab/>
      </w:r>
      <w:r>
        <w:rPr>
          <w:rStyle w:val="Subcaption"/>
          <w:b w:val="0"/>
        </w:rPr>
        <w:t>Romans 5:6–15</w:t>
      </w:r>
    </w:p>
    <w:p w14:paraId="64E3001D" w14:textId="77777777" w:rsidR="00671C5A" w:rsidRDefault="00000000">
      <w:pPr>
        <w:pStyle w:val="Body"/>
      </w:pPr>
      <w:r>
        <w:tab/>
      </w:r>
      <w:r>
        <w:rPr>
          <w:rStyle w:val="VerseNumber"/>
        </w:rPr>
        <w:t>6</w:t>
      </w:r>
      <w:r>
        <w:t xml:space="preserve">For while we were still weak, at the right time Christ died for the ungodly. </w:t>
      </w:r>
      <w:r>
        <w:rPr>
          <w:rStyle w:val="VerseNumber"/>
        </w:rPr>
        <w:t>7</w:t>
      </w:r>
      <w:r>
        <w:t xml:space="preserve">For one will scarcely die for a righteous person—though perhaps for a good person one would dare even to die— </w:t>
      </w:r>
      <w:r>
        <w:rPr>
          <w:rStyle w:val="VerseNumber"/>
        </w:rPr>
        <w:t>8</w:t>
      </w:r>
      <w:r>
        <w:t xml:space="preserve">but God shows his love for us in that while we were still sinners, Christ died for us. </w:t>
      </w:r>
      <w:r>
        <w:rPr>
          <w:rStyle w:val="VerseNumber"/>
        </w:rPr>
        <w:t>9</w:t>
      </w:r>
      <w:r>
        <w:t xml:space="preserve">Since, therefore, we have now been justified by his blood, much more shall we be saved by him from the wrath of God. </w:t>
      </w:r>
      <w:r>
        <w:rPr>
          <w:rStyle w:val="VerseNumber"/>
        </w:rPr>
        <w:t>10</w:t>
      </w:r>
      <w:r>
        <w:t xml:space="preserve">For if while we were enemies we were reconciled to God by the death of his Son, much more, now that we are reconciled, shall we be saved by his life. </w:t>
      </w:r>
      <w:r>
        <w:rPr>
          <w:rStyle w:val="VerseNumber"/>
        </w:rPr>
        <w:t>11</w:t>
      </w:r>
      <w:r>
        <w:t>More than that, we also rejoice in God through our Lord Jesus Christ, through whom we have now received reconciliation.</w:t>
      </w:r>
    </w:p>
    <w:p w14:paraId="73884DCC" w14:textId="77777777" w:rsidR="00671C5A" w:rsidRDefault="00000000">
      <w:pPr>
        <w:pStyle w:val="ScriptureHeading"/>
      </w:pPr>
      <w:r>
        <w:t>Death in Adam, Life in Christ</w:t>
      </w:r>
    </w:p>
    <w:p w14:paraId="4F1D6F37" w14:textId="77777777" w:rsidR="00671C5A" w:rsidRDefault="00000000">
      <w:pPr>
        <w:pStyle w:val="Body"/>
      </w:pPr>
      <w:r>
        <w:tab/>
      </w:r>
      <w:r>
        <w:rPr>
          <w:rStyle w:val="VerseNumber"/>
        </w:rPr>
        <w:t>12</w:t>
      </w:r>
      <w:r>
        <w:t xml:space="preserve">Therefore, just as sin came into the world through one man, and death through sin, and so death spread to all men </w:t>
      </w:r>
      <w:r>
        <w:lastRenderedPageBreak/>
        <w:t xml:space="preserve">because all sinned— </w:t>
      </w:r>
      <w:r>
        <w:rPr>
          <w:rStyle w:val="VerseNumber"/>
        </w:rPr>
        <w:t>13</w:t>
      </w:r>
      <w:r>
        <w:t xml:space="preserve">for sin indeed was in the world before the law was given, but sin is not counted where there is no law. </w:t>
      </w:r>
      <w:r>
        <w:rPr>
          <w:rStyle w:val="VerseNumber"/>
        </w:rPr>
        <w:t>14</w:t>
      </w:r>
      <w:r>
        <w:t>Yet death reigned from Adam to Moses, even over those whose sinning was not like the transgression of Adam, who was a type of the one who was to come.</w:t>
      </w:r>
    </w:p>
    <w:p w14:paraId="37405E3B" w14:textId="77777777" w:rsidR="00671C5A" w:rsidRDefault="00000000">
      <w:pPr>
        <w:pStyle w:val="Body"/>
      </w:pPr>
      <w:r>
        <w:tab/>
      </w:r>
      <w:r>
        <w:rPr>
          <w:rStyle w:val="VerseNumber"/>
        </w:rPr>
        <w:t>15</w:t>
      </w:r>
      <w:r>
        <w:t xml:space="preserve">But the free gift is not like the trespass. For if many died through one man’s trespass, much more have the grace of God and the free gift by the grace of that </w:t>
      </w:r>
      <w:proofErr w:type="gramStart"/>
      <w:r>
        <w:t>one man</w:t>
      </w:r>
      <w:proofErr w:type="gramEnd"/>
      <w:r>
        <w:t xml:space="preserve"> Jesus Christ abounded for many.</w:t>
      </w:r>
    </w:p>
    <w:p w14:paraId="3B6BE1B0" w14:textId="77777777" w:rsidR="00671C5A" w:rsidRDefault="00671C5A">
      <w:pPr>
        <w:pStyle w:val="Body"/>
      </w:pPr>
    </w:p>
    <w:p w14:paraId="34BDF820" w14:textId="77777777" w:rsidR="00671C5A" w:rsidRDefault="00000000">
      <w:pPr>
        <w:pStyle w:val="Rubric"/>
      </w:pPr>
      <w:r>
        <w:t>Stand</w:t>
      </w:r>
    </w:p>
    <w:p w14:paraId="76E4BFA2" w14:textId="77777777" w:rsidR="00671C5A" w:rsidRDefault="00671C5A">
      <w:pPr>
        <w:pStyle w:val="Body"/>
      </w:pPr>
    </w:p>
    <w:p w14:paraId="4098AC27" w14:textId="77777777" w:rsidR="00671C5A" w:rsidRDefault="00000000">
      <w:pPr>
        <w:pStyle w:val="Caption"/>
      </w:pPr>
      <w:r>
        <w:t>Alleluia</w:t>
      </w:r>
    </w:p>
    <w:p w14:paraId="3C112936" w14:textId="77777777" w:rsidR="00671C5A" w:rsidRDefault="00000000">
      <w:pPr>
        <w:pStyle w:val="Image"/>
      </w:pPr>
      <w:r>
        <w:rPr>
          <w:noProof/>
        </w:rPr>
        <w:drawing>
          <wp:inline distT="0" distB="0" distL="0" distR="0" wp14:anchorId="5E051F47" wp14:editId="058DDE15">
            <wp:extent cx="3657600" cy="449178"/>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3657600" cy="449178"/>
                    </a:xfrm>
                    <a:prstGeom prst="rect">
                      <a:avLst/>
                    </a:prstGeom>
                    <a:noFill/>
                    <a:ln>
                      <a:noFill/>
                    </a:ln>
                  </pic:spPr>
                </pic:pic>
              </a:graphicData>
            </a:graphic>
          </wp:inline>
        </w:drawing>
      </w:r>
    </w:p>
    <w:p w14:paraId="7966DCAC" w14:textId="77777777" w:rsidR="00671C5A" w:rsidRDefault="00671C5A">
      <w:pPr>
        <w:pStyle w:val="Body"/>
      </w:pPr>
    </w:p>
    <w:p w14:paraId="7A2CAD70" w14:textId="77777777" w:rsidR="00671C5A" w:rsidRDefault="00000000">
      <w:pPr>
        <w:pStyle w:val="Caption"/>
      </w:pPr>
      <w:r>
        <w:t>Holy Gospel</w:t>
      </w:r>
      <w:r>
        <w:tab/>
      </w:r>
      <w:r>
        <w:rPr>
          <w:rStyle w:val="Subcaption"/>
          <w:b w:val="0"/>
        </w:rPr>
        <w:t>Matthew 24:36–44</w:t>
      </w:r>
    </w:p>
    <w:p w14:paraId="1F06A4BD" w14:textId="77777777" w:rsidR="00671C5A" w:rsidRDefault="00000000">
      <w:pPr>
        <w:pStyle w:val="LSBResponsorial"/>
      </w:pPr>
      <w:r>
        <w:rPr>
          <w:rStyle w:val="LSBSymbol"/>
        </w:rPr>
        <w:t>P</w:t>
      </w:r>
      <w:r>
        <w:tab/>
        <w:t>The Holy Gospel according to St. Matthew, the twenty-fourth chapter.</w:t>
      </w:r>
    </w:p>
    <w:p w14:paraId="5CEAB4A9" w14:textId="77777777" w:rsidR="00671C5A" w:rsidRDefault="00000000">
      <w:pPr>
        <w:pStyle w:val="Body"/>
      </w:pPr>
      <w:r>
        <w:t xml:space="preserve"> </w:t>
      </w:r>
    </w:p>
    <w:p w14:paraId="3321949B" w14:textId="77777777" w:rsidR="00671C5A" w:rsidRDefault="00000000">
      <w:pPr>
        <w:pStyle w:val="Image"/>
      </w:pPr>
      <w:r>
        <w:rPr>
          <w:noProof/>
        </w:rPr>
        <w:drawing>
          <wp:inline distT="0" distB="0" distL="0" distR="0" wp14:anchorId="2E8D85B3" wp14:editId="064EF51B">
            <wp:extent cx="2933700" cy="5460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2933700" cy="546099"/>
                    </a:xfrm>
                    <a:prstGeom prst="rect">
                      <a:avLst/>
                    </a:prstGeom>
                    <a:noFill/>
                    <a:ln>
                      <a:noFill/>
                    </a:ln>
                  </pic:spPr>
                </pic:pic>
              </a:graphicData>
            </a:graphic>
          </wp:inline>
        </w:drawing>
      </w:r>
    </w:p>
    <w:p w14:paraId="2A4ED6A7" w14:textId="77777777" w:rsidR="00671C5A" w:rsidRDefault="00000000">
      <w:pPr>
        <w:pStyle w:val="Body"/>
      </w:pPr>
      <w:r>
        <w:t xml:space="preserve"> </w:t>
      </w:r>
    </w:p>
    <w:p w14:paraId="2D8D7E11" w14:textId="77777777" w:rsidR="00671C5A" w:rsidRDefault="00000000">
      <w:pPr>
        <w:pStyle w:val="ScriptureHeadingInitial"/>
      </w:pPr>
      <w:r>
        <w:t>No One Knows That Day and Hour</w:t>
      </w:r>
    </w:p>
    <w:p w14:paraId="282A0AE6" w14:textId="77777777" w:rsidR="00671C5A" w:rsidRDefault="00000000">
      <w:pPr>
        <w:pStyle w:val="Body"/>
      </w:pPr>
      <w:r>
        <w:tab/>
      </w:r>
      <w:r>
        <w:rPr>
          <w:rStyle w:val="VerseNumber"/>
        </w:rPr>
        <w:t>36</w:t>
      </w:r>
      <w:r>
        <w:t xml:space="preserve">[Jesus said:] “But concerning that day and hour no one knows, not even the angels of heaven, nor the Son, but the Father only. </w:t>
      </w:r>
      <w:r>
        <w:rPr>
          <w:rStyle w:val="VerseNumber"/>
        </w:rPr>
        <w:t>37</w:t>
      </w:r>
      <w:r>
        <w:t xml:space="preserve">As were the days of Noah, so will be the coming of the Son of Man. </w:t>
      </w:r>
      <w:r>
        <w:rPr>
          <w:rStyle w:val="VerseNumber"/>
        </w:rPr>
        <w:t>38</w:t>
      </w:r>
      <w:r>
        <w:t xml:space="preserve">For as in those days before the flood they were eating and drinking, marrying and giving in marriage, until the day when Noah entered the ark, </w:t>
      </w:r>
      <w:r>
        <w:rPr>
          <w:rStyle w:val="VerseNumber"/>
        </w:rPr>
        <w:t>39</w:t>
      </w:r>
      <w:r>
        <w:t xml:space="preserve">and they were unaware until the flood came and swept them all away, so will be the coming of the Son of Man. </w:t>
      </w:r>
      <w:r>
        <w:rPr>
          <w:rStyle w:val="VerseNumber"/>
        </w:rPr>
        <w:t>40</w:t>
      </w:r>
      <w:r>
        <w:t xml:space="preserve">Then two men will be in the field; one will be taken and one left. </w:t>
      </w:r>
      <w:r>
        <w:rPr>
          <w:rStyle w:val="VerseNumber"/>
        </w:rPr>
        <w:t>41</w:t>
      </w:r>
      <w:r>
        <w:t xml:space="preserve">Two women will be grinding at the mill; one will be taken and one left. </w:t>
      </w:r>
      <w:r>
        <w:rPr>
          <w:rStyle w:val="VerseNumber"/>
        </w:rPr>
        <w:t>42</w:t>
      </w:r>
      <w:r>
        <w:t xml:space="preserve">Therefore, stay awake, for you do not know on what day your Lord is coming. </w:t>
      </w:r>
      <w:r>
        <w:rPr>
          <w:rStyle w:val="VerseNumber"/>
        </w:rPr>
        <w:t>43</w:t>
      </w:r>
      <w:r>
        <w:t xml:space="preserve">But know this, that if the master of the house had known in what part of </w:t>
      </w:r>
      <w:r>
        <w:lastRenderedPageBreak/>
        <w:t xml:space="preserve">the night the thief was coming, he would have stayed awake and would not have let his house be broken into. </w:t>
      </w:r>
      <w:r>
        <w:rPr>
          <w:rStyle w:val="VerseNumber"/>
        </w:rPr>
        <w:t>44</w:t>
      </w:r>
      <w:r>
        <w:t>Therefore you also must be ready, for the Son of Man is coming at an hour you do not expect.</w:t>
      </w:r>
    </w:p>
    <w:p w14:paraId="6FF0E049" w14:textId="77777777" w:rsidR="00671C5A" w:rsidRDefault="00000000">
      <w:pPr>
        <w:pStyle w:val="Body"/>
      </w:pPr>
      <w:r>
        <w:t xml:space="preserve"> </w:t>
      </w:r>
    </w:p>
    <w:p w14:paraId="06D93C58" w14:textId="77777777" w:rsidR="00671C5A" w:rsidRDefault="00000000">
      <w:pPr>
        <w:pStyle w:val="LSBResponsorial"/>
      </w:pPr>
      <w:r>
        <w:rPr>
          <w:rStyle w:val="LSBSymbol"/>
        </w:rPr>
        <w:t>P</w:t>
      </w:r>
      <w:r>
        <w:tab/>
        <w:t>This is the Gospel of the Lord.</w:t>
      </w:r>
    </w:p>
    <w:p w14:paraId="56ECBE21" w14:textId="77777777" w:rsidR="00671C5A" w:rsidRDefault="00000000">
      <w:pPr>
        <w:pStyle w:val="Body"/>
      </w:pPr>
      <w:r>
        <w:t xml:space="preserve"> </w:t>
      </w:r>
    </w:p>
    <w:p w14:paraId="5346E0BD" w14:textId="77777777" w:rsidR="00671C5A" w:rsidRDefault="00000000">
      <w:pPr>
        <w:pStyle w:val="Image"/>
      </w:pPr>
      <w:r>
        <w:rPr>
          <w:noProof/>
        </w:rPr>
        <w:drawing>
          <wp:inline distT="0" distB="0" distL="0" distR="0" wp14:anchorId="1E1DAE74" wp14:editId="73BA60F8">
            <wp:extent cx="2933700" cy="5333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2933700" cy="533399"/>
                    </a:xfrm>
                    <a:prstGeom prst="rect">
                      <a:avLst/>
                    </a:prstGeom>
                    <a:noFill/>
                    <a:ln>
                      <a:noFill/>
                    </a:ln>
                  </pic:spPr>
                </pic:pic>
              </a:graphicData>
            </a:graphic>
          </wp:inline>
        </w:drawing>
      </w:r>
    </w:p>
    <w:p w14:paraId="612889F3" w14:textId="77777777" w:rsidR="00671C5A" w:rsidRDefault="00671C5A">
      <w:pPr>
        <w:pStyle w:val="Body"/>
      </w:pPr>
    </w:p>
    <w:p w14:paraId="6B412091" w14:textId="77777777" w:rsidR="00671C5A" w:rsidRDefault="00000000">
      <w:pPr>
        <w:pStyle w:val="Caption"/>
      </w:pPr>
      <w:r>
        <w:t>Apostles’ Creed</w:t>
      </w:r>
    </w:p>
    <w:p w14:paraId="3C8B4D18" w14:textId="77777777" w:rsidR="00671C5A" w:rsidRDefault="00000000">
      <w:pPr>
        <w:pStyle w:val="LSBResponsorial"/>
      </w:pPr>
      <w:r>
        <w:rPr>
          <w:rStyle w:val="LSBSymbol"/>
        </w:rPr>
        <w:t>C</w:t>
      </w:r>
      <w:r>
        <w:tab/>
      </w:r>
      <w:r>
        <w:rPr>
          <w:b/>
        </w:rPr>
        <w:t>I believe in God, the Father Almighty,</w:t>
      </w:r>
    </w:p>
    <w:p w14:paraId="47195348" w14:textId="77777777" w:rsidR="00671C5A" w:rsidRDefault="00000000">
      <w:pPr>
        <w:pStyle w:val="LSBResponsorialContinued"/>
      </w:pPr>
      <w:r>
        <w:rPr>
          <w:b/>
        </w:rPr>
        <w:t xml:space="preserve">     maker of heaven and earth.</w:t>
      </w:r>
    </w:p>
    <w:p w14:paraId="319CC886" w14:textId="77777777" w:rsidR="00671C5A" w:rsidRDefault="00000000">
      <w:pPr>
        <w:pStyle w:val="LSBResponsorialContinued"/>
      </w:pPr>
      <w:r>
        <w:rPr>
          <w:b/>
        </w:rPr>
        <w:t xml:space="preserve"> </w:t>
      </w:r>
    </w:p>
    <w:p w14:paraId="66C58E93" w14:textId="77777777" w:rsidR="00671C5A" w:rsidRDefault="00000000">
      <w:pPr>
        <w:pStyle w:val="LSBResponsorialContinued"/>
      </w:pPr>
      <w:r>
        <w:rPr>
          <w:b/>
        </w:rPr>
        <w:t>And in Jesus Christ, His only Son, our Lord,</w:t>
      </w:r>
    </w:p>
    <w:p w14:paraId="43FB8BB2" w14:textId="77777777" w:rsidR="00671C5A" w:rsidRDefault="00000000">
      <w:pPr>
        <w:pStyle w:val="LSBResponsorialContinued"/>
      </w:pPr>
      <w:r>
        <w:rPr>
          <w:b/>
        </w:rPr>
        <w:t xml:space="preserve">     who was conceived by the Holy Spirit,</w:t>
      </w:r>
    </w:p>
    <w:p w14:paraId="242B13E4" w14:textId="77777777" w:rsidR="00671C5A" w:rsidRDefault="00000000">
      <w:pPr>
        <w:pStyle w:val="LSBResponsorialContinued"/>
      </w:pPr>
      <w:r>
        <w:rPr>
          <w:b/>
        </w:rPr>
        <w:t xml:space="preserve">     born of the virgin Mary,</w:t>
      </w:r>
    </w:p>
    <w:p w14:paraId="23A6DEB5" w14:textId="77777777" w:rsidR="00671C5A" w:rsidRDefault="00000000">
      <w:pPr>
        <w:pStyle w:val="LSBResponsorialContinued"/>
      </w:pPr>
      <w:r>
        <w:rPr>
          <w:b/>
        </w:rPr>
        <w:t xml:space="preserve">     suffered under Pontius Pilate,</w:t>
      </w:r>
    </w:p>
    <w:p w14:paraId="53BA872A" w14:textId="77777777" w:rsidR="00671C5A" w:rsidRDefault="00000000">
      <w:pPr>
        <w:pStyle w:val="LSBResponsorialContinued"/>
      </w:pPr>
      <w:r>
        <w:rPr>
          <w:b/>
        </w:rPr>
        <w:t xml:space="preserve">     was crucified, died and was buried.</w:t>
      </w:r>
    </w:p>
    <w:p w14:paraId="35E0460D" w14:textId="77777777" w:rsidR="00671C5A" w:rsidRDefault="00000000">
      <w:pPr>
        <w:pStyle w:val="LSBResponsorialContinued"/>
      </w:pPr>
      <w:r>
        <w:rPr>
          <w:b/>
        </w:rPr>
        <w:t xml:space="preserve">     He descended into hell.</w:t>
      </w:r>
    </w:p>
    <w:p w14:paraId="77EC3ADC" w14:textId="77777777" w:rsidR="00671C5A" w:rsidRDefault="00000000">
      <w:pPr>
        <w:pStyle w:val="LSBResponsorialContinued"/>
      </w:pPr>
      <w:r>
        <w:rPr>
          <w:b/>
        </w:rPr>
        <w:t xml:space="preserve">     The third day He rose again from the dead.</w:t>
      </w:r>
    </w:p>
    <w:p w14:paraId="3C9AF778" w14:textId="77777777" w:rsidR="00671C5A" w:rsidRDefault="00000000">
      <w:pPr>
        <w:pStyle w:val="LSBResponsorialContinued"/>
      </w:pPr>
      <w:r>
        <w:rPr>
          <w:b/>
        </w:rPr>
        <w:t xml:space="preserve">     He ascended into heaven</w:t>
      </w:r>
    </w:p>
    <w:p w14:paraId="20147FA7" w14:textId="77777777" w:rsidR="00671C5A" w:rsidRDefault="00000000">
      <w:pPr>
        <w:pStyle w:val="LSBResponsorialContinued"/>
      </w:pPr>
      <w:r>
        <w:rPr>
          <w:b/>
        </w:rPr>
        <w:t xml:space="preserve">     and sits at the right hand of God the Father Almighty.</w:t>
      </w:r>
    </w:p>
    <w:p w14:paraId="4D71E0F7" w14:textId="77777777" w:rsidR="00671C5A" w:rsidRDefault="00000000">
      <w:pPr>
        <w:pStyle w:val="LSBResponsorialContinued"/>
      </w:pPr>
      <w:r>
        <w:rPr>
          <w:b/>
        </w:rPr>
        <w:t xml:space="preserve">     From thence He will come to judge the living and the dead.</w:t>
      </w:r>
    </w:p>
    <w:p w14:paraId="24D03F85" w14:textId="77777777" w:rsidR="00671C5A" w:rsidRDefault="00000000">
      <w:pPr>
        <w:pStyle w:val="LSBResponsorialContinued"/>
      </w:pPr>
      <w:r>
        <w:rPr>
          <w:b/>
        </w:rPr>
        <w:t xml:space="preserve"> </w:t>
      </w:r>
    </w:p>
    <w:p w14:paraId="64219859" w14:textId="77777777" w:rsidR="00671C5A" w:rsidRDefault="00000000">
      <w:pPr>
        <w:pStyle w:val="LSBResponsorialContinued"/>
      </w:pPr>
      <w:r>
        <w:rPr>
          <w:b/>
        </w:rPr>
        <w:t>I believe in the Holy Spirit,</w:t>
      </w:r>
    </w:p>
    <w:p w14:paraId="77DE6FA9" w14:textId="77777777" w:rsidR="00671C5A" w:rsidRDefault="00000000">
      <w:pPr>
        <w:pStyle w:val="LSBResponsorialContinued"/>
      </w:pPr>
      <w:r>
        <w:rPr>
          <w:b/>
        </w:rPr>
        <w:t xml:space="preserve">     the holy Christian Church,</w:t>
      </w:r>
    </w:p>
    <w:p w14:paraId="2B6EA4BA" w14:textId="77777777" w:rsidR="00671C5A" w:rsidRDefault="00000000">
      <w:pPr>
        <w:pStyle w:val="LSBResponsorialContinued"/>
      </w:pPr>
      <w:r>
        <w:rPr>
          <w:b/>
        </w:rPr>
        <w:t xml:space="preserve">          the communion of saints,</w:t>
      </w:r>
    </w:p>
    <w:p w14:paraId="4EB230A3" w14:textId="77777777" w:rsidR="00671C5A" w:rsidRDefault="00000000">
      <w:pPr>
        <w:pStyle w:val="LSBResponsorialContinued"/>
      </w:pPr>
      <w:r>
        <w:rPr>
          <w:b/>
        </w:rPr>
        <w:t xml:space="preserve">     the forgiveness of sins,</w:t>
      </w:r>
    </w:p>
    <w:p w14:paraId="2500B87B" w14:textId="77777777" w:rsidR="00671C5A" w:rsidRDefault="00000000">
      <w:pPr>
        <w:pStyle w:val="LSBResponsorialContinued"/>
      </w:pPr>
      <w:r>
        <w:rPr>
          <w:b/>
        </w:rPr>
        <w:t xml:space="preserve">     the resurrection of the body,</w:t>
      </w:r>
    </w:p>
    <w:p w14:paraId="1862B90B" w14:textId="77777777" w:rsidR="00C87FF9" w:rsidRDefault="00000000" w:rsidP="00C87FF9">
      <w:pPr>
        <w:pStyle w:val="LSBResponsorialContinued"/>
        <w:rPr>
          <w:b/>
        </w:rPr>
      </w:pPr>
      <w:r>
        <w:rPr>
          <w:b/>
        </w:rPr>
        <w:t xml:space="preserve">     and the life </w:t>
      </w:r>
      <w:r>
        <w:rPr>
          <w:rStyle w:val="LSBSymbol"/>
        </w:rPr>
        <w:t>T</w:t>
      </w:r>
      <w:r>
        <w:rPr>
          <w:b/>
        </w:rPr>
        <w:t xml:space="preserve"> everlasting. Amen.</w:t>
      </w:r>
    </w:p>
    <w:p w14:paraId="56405F36" w14:textId="1E61A866" w:rsidR="00671C5A" w:rsidRDefault="00671C5A">
      <w:pPr>
        <w:pStyle w:val="Body"/>
      </w:pPr>
    </w:p>
    <w:p w14:paraId="23861CE2" w14:textId="20158BCB" w:rsidR="00C87FF9" w:rsidRPr="00C87FF9" w:rsidRDefault="00C87FF9">
      <w:pPr>
        <w:pStyle w:val="Body"/>
        <w:rPr>
          <w:b/>
          <w:bCs/>
        </w:rPr>
      </w:pPr>
      <w:r w:rsidRPr="00C87FF9">
        <w:rPr>
          <w:b/>
          <w:bCs/>
        </w:rPr>
        <w:t>Children’s Message</w:t>
      </w:r>
    </w:p>
    <w:p w14:paraId="7E918C0E" w14:textId="77777777" w:rsidR="00671C5A" w:rsidRDefault="00000000">
      <w:pPr>
        <w:pStyle w:val="Caption"/>
      </w:pPr>
      <w:r>
        <w:lastRenderedPageBreak/>
        <w:t>332 Savior of the Nations, Come</w:t>
      </w:r>
    </w:p>
    <w:p w14:paraId="30B6F570" w14:textId="77777777" w:rsidR="00671C5A" w:rsidRDefault="00000000">
      <w:pPr>
        <w:pStyle w:val="Image"/>
      </w:pPr>
      <w:r>
        <w:rPr>
          <w:noProof/>
        </w:rPr>
        <w:drawing>
          <wp:inline distT="0" distB="0" distL="0" distR="0" wp14:anchorId="5026F936" wp14:editId="023374D9">
            <wp:extent cx="3657600" cy="73687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3657600" cy="736879"/>
                    </a:xfrm>
                    <a:prstGeom prst="rect">
                      <a:avLst/>
                    </a:prstGeom>
                    <a:noFill/>
                    <a:ln>
                      <a:noFill/>
                    </a:ln>
                  </pic:spPr>
                </pic:pic>
              </a:graphicData>
            </a:graphic>
          </wp:inline>
        </w:drawing>
      </w:r>
    </w:p>
    <w:p w14:paraId="75F2A95E" w14:textId="77777777" w:rsidR="00671C5A" w:rsidRDefault="00000000">
      <w:pPr>
        <w:pStyle w:val="Image"/>
      </w:pPr>
      <w:r>
        <w:rPr>
          <w:noProof/>
        </w:rPr>
        <w:drawing>
          <wp:inline distT="0" distB="0" distL="0" distR="0" wp14:anchorId="0B164F59" wp14:editId="71EECABE">
            <wp:extent cx="3657600" cy="797778"/>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3657600" cy="797778"/>
                    </a:xfrm>
                    <a:prstGeom prst="rect">
                      <a:avLst/>
                    </a:prstGeom>
                    <a:noFill/>
                    <a:ln>
                      <a:noFill/>
                    </a:ln>
                  </pic:spPr>
                </pic:pic>
              </a:graphicData>
            </a:graphic>
          </wp:inline>
        </w:drawing>
      </w:r>
    </w:p>
    <w:p w14:paraId="795879A0" w14:textId="77777777" w:rsidR="00671C5A" w:rsidRDefault="00000000">
      <w:pPr>
        <w:pStyle w:val="Image"/>
      </w:pPr>
      <w:r>
        <w:rPr>
          <w:noProof/>
        </w:rPr>
        <w:drawing>
          <wp:inline distT="0" distB="0" distL="0" distR="0" wp14:anchorId="70E4E1CF" wp14:editId="17B7AA6D">
            <wp:extent cx="3657600" cy="797778"/>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3657600" cy="797778"/>
                    </a:xfrm>
                    <a:prstGeom prst="rect">
                      <a:avLst/>
                    </a:prstGeom>
                    <a:noFill/>
                    <a:ln>
                      <a:noFill/>
                    </a:ln>
                  </pic:spPr>
                </pic:pic>
              </a:graphicData>
            </a:graphic>
          </wp:inline>
        </w:drawing>
      </w:r>
    </w:p>
    <w:p w14:paraId="523EE057" w14:textId="77777777" w:rsidR="00671C5A" w:rsidRDefault="00671C5A">
      <w:pPr>
        <w:pStyle w:val="Body"/>
      </w:pPr>
    </w:p>
    <w:p w14:paraId="51315520" w14:textId="77777777" w:rsidR="00671C5A" w:rsidRDefault="00000000">
      <w:pPr>
        <w:pStyle w:val="NumberedStanza"/>
      </w:pPr>
      <w:r>
        <w:rPr>
          <w:rStyle w:val="StanzaNumber"/>
        </w:rPr>
        <w:t>5</w:t>
      </w:r>
      <w:r>
        <w:tab/>
        <w:t>God the Father was His source,</w:t>
      </w:r>
      <w:r>
        <w:br/>
        <w:t>Back to God He ran His course.</w:t>
      </w:r>
      <w:r>
        <w:br/>
        <w:t>Into hell His road went down,</w:t>
      </w:r>
      <w:r>
        <w:br/>
        <w:t>Back then to His throne and crown.</w:t>
      </w:r>
    </w:p>
    <w:p w14:paraId="6C9B9F90" w14:textId="77777777" w:rsidR="00671C5A" w:rsidRDefault="00671C5A">
      <w:pPr>
        <w:pStyle w:val="Body"/>
      </w:pPr>
    </w:p>
    <w:p w14:paraId="29454994" w14:textId="77777777" w:rsidR="00671C5A" w:rsidRDefault="00000000">
      <w:pPr>
        <w:pStyle w:val="NumberedStanza"/>
      </w:pPr>
      <w:r>
        <w:rPr>
          <w:rStyle w:val="StanzaNumber"/>
        </w:rPr>
        <w:t>6</w:t>
      </w:r>
      <w:r>
        <w:tab/>
        <w:t>For You are the Father’s Son</w:t>
      </w:r>
      <w:r>
        <w:br/>
        <w:t xml:space="preserve">Who in flesh the </w:t>
      </w:r>
      <w:proofErr w:type="spellStart"/>
      <w:r>
        <w:t>vict’ry</w:t>
      </w:r>
      <w:proofErr w:type="spellEnd"/>
      <w:r>
        <w:t xml:space="preserve"> won.</w:t>
      </w:r>
      <w:r>
        <w:br/>
        <w:t xml:space="preserve">By Your mighty </w:t>
      </w:r>
      <w:proofErr w:type="spellStart"/>
      <w:r>
        <w:t>pow’r</w:t>
      </w:r>
      <w:proofErr w:type="spellEnd"/>
      <w:r>
        <w:t xml:space="preserve"> make whole</w:t>
      </w:r>
      <w:r>
        <w:br/>
        <w:t>All our ills of flesh and soul.</w:t>
      </w:r>
    </w:p>
    <w:p w14:paraId="62248CC1" w14:textId="77777777" w:rsidR="00671C5A" w:rsidRDefault="00671C5A">
      <w:pPr>
        <w:pStyle w:val="Body"/>
      </w:pPr>
    </w:p>
    <w:p w14:paraId="2F38A7B9" w14:textId="77777777" w:rsidR="00671C5A" w:rsidRDefault="00000000">
      <w:pPr>
        <w:pStyle w:val="NumberedStanza"/>
      </w:pPr>
      <w:r>
        <w:rPr>
          <w:rStyle w:val="StanzaNumber"/>
        </w:rPr>
        <w:t>7</w:t>
      </w:r>
      <w:r>
        <w:tab/>
        <w:t>From the manger newborn light</w:t>
      </w:r>
      <w:r>
        <w:br/>
        <w:t>Shines in glory through the night.</w:t>
      </w:r>
      <w:r>
        <w:br/>
        <w:t>Darkness there no more resides;</w:t>
      </w:r>
      <w:r>
        <w:br/>
        <w:t>In this light faith now abides.</w:t>
      </w:r>
    </w:p>
    <w:p w14:paraId="2B87355B" w14:textId="77777777" w:rsidR="00671C5A" w:rsidRDefault="00671C5A">
      <w:pPr>
        <w:pStyle w:val="Body"/>
      </w:pPr>
    </w:p>
    <w:p w14:paraId="7D16B308" w14:textId="77777777" w:rsidR="00671C5A" w:rsidRDefault="00000000">
      <w:pPr>
        <w:pStyle w:val="DoxologicalNumberedStanza"/>
      </w:pPr>
      <w:r>
        <w:rPr>
          <w:rStyle w:val="LSBSymbol"/>
        </w:rPr>
        <w:t>D</w:t>
      </w:r>
      <w:r>
        <w:tab/>
      </w:r>
      <w:r>
        <w:rPr>
          <w:rStyle w:val="StanzaNumber"/>
        </w:rPr>
        <w:t>8</w:t>
      </w:r>
      <w:r>
        <w:tab/>
        <w:t>Glory to the Father sing,</w:t>
      </w:r>
      <w:r>
        <w:br/>
        <w:t>Glory to the Son, our king,</w:t>
      </w:r>
      <w:r>
        <w:br/>
        <w:t>Glory to the Spirit be</w:t>
      </w:r>
      <w:r>
        <w:br/>
        <w:t>Now and through eternity.</w:t>
      </w:r>
    </w:p>
    <w:p w14:paraId="6ADF24FA" w14:textId="77777777" w:rsidR="00671C5A" w:rsidRDefault="00000000">
      <w:pPr>
        <w:pStyle w:val="Copyright"/>
      </w:pPr>
      <w:r>
        <w:t xml:space="preserve">Text: </w:t>
      </w:r>
      <w:proofErr w:type="spellStart"/>
      <w:r>
        <w:t>attr</w:t>
      </w:r>
      <w:proofErr w:type="spellEnd"/>
      <w:r>
        <w:t>. Ambrose of Milan, 340–397; German version, Martin Luther, 1483–1546; (</w:t>
      </w:r>
      <w:proofErr w:type="spellStart"/>
      <w:r>
        <w:t>sts</w:t>
      </w:r>
      <w:proofErr w:type="spellEnd"/>
      <w:r>
        <w:t>. 1–2): tr. William M. Reynolds, 1812–76; (</w:t>
      </w:r>
      <w:proofErr w:type="spellStart"/>
      <w:r>
        <w:t>sts</w:t>
      </w:r>
      <w:proofErr w:type="spellEnd"/>
      <w:r>
        <w:t>. 3, 6): tr. Lutheran Service Book, 2006; (</w:t>
      </w:r>
      <w:proofErr w:type="spellStart"/>
      <w:r>
        <w:t>sts</w:t>
      </w:r>
      <w:proofErr w:type="spellEnd"/>
      <w:r>
        <w:t xml:space="preserve">. 4–5, 8): tr. F. Samuel </w:t>
      </w:r>
      <w:proofErr w:type="spellStart"/>
      <w:r>
        <w:t>Janzow</w:t>
      </w:r>
      <w:proofErr w:type="spellEnd"/>
      <w:r>
        <w:t>, 1913–2001; (</w:t>
      </w:r>
      <w:proofErr w:type="spellStart"/>
      <w:r>
        <w:t>st.</w:t>
      </w:r>
      <w:proofErr w:type="spellEnd"/>
      <w:r>
        <w:t xml:space="preserve"> 7): tr. Gifford A. </w:t>
      </w:r>
      <w:proofErr w:type="spellStart"/>
      <w:r>
        <w:t>Grobien</w:t>
      </w:r>
      <w:proofErr w:type="spellEnd"/>
      <w:r>
        <w:t>, 1973</w:t>
      </w:r>
      <w:r>
        <w:br/>
        <w:t xml:space="preserve">Tune: </w:t>
      </w:r>
      <w:proofErr w:type="spellStart"/>
      <w:r>
        <w:t>Geystliche</w:t>
      </w:r>
      <w:proofErr w:type="spellEnd"/>
      <w:r>
        <w:t xml:space="preserve"> </w:t>
      </w:r>
      <w:proofErr w:type="spellStart"/>
      <w:r>
        <w:t>gesangk</w:t>
      </w:r>
      <w:proofErr w:type="spellEnd"/>
      <w:r>
        <w:t xml:space="preserve"> </w:t>
      </w:r>
      <w:proofErr w:type="spellStart"/>
      <w:r>
        <w:t>Buchleyn</w:t>
      </w:r>
      <w:proofErr w:type="spellEnd"/>
      <w:r>
        <w:t>, 1524, Wittenberg, ed. Johann Walter</w:t>
      </w:r>
      <w:r>
        <w:br/>
        <w:t>Text (</w:t>
      </w:r>
      <w:proofErr w:type="spellStart"/>
      <w:r>
        <w:t>sts</w:t>
      </w:r>
      <w:proofErr w:type="spellEnd"/>
      <w:r>
        <w:t>. 3, 6–7): © 2006 Concordia Publishing House; (</w:t>
      </w:r>
      <w:proofErr w:type="spellStart"/>
      <w:r>
        <w:t>sts</w:t>
      </w:r>
      <w:proofErr w:type="spellEnd"/>
      <w:r>
        <w:t>. 4–5, 8): © 1978 Concordia Publishing House. Used by permission: LSB Hymn License no. 110005011</w:t>
      </w:r>
      <w:r>
        <w:br/>
        <w:t>Text (</w:t>
      </w:r>
      <w:proofErr w:type="spellStart"/>
      <w:r>
        <w:t>sts</w:t>
      </w:r>
      <w:proofErr w:type="spellEnd"/>
      <w:r>
        <w:t>. 1–2) and tune: Public domain</w:t>
      </w:r>
    </w:p>
    <w:p w14:paraId="0D9A7A64" w14:textId="77777777" w:rsidR="00671C5A" w:rsidRDefault="00671C5A">
      <w:pPr>
        <w:pStyle w:val="Body"/>
      </w:pPr>
    </w:p>
    <w:p w14:paraId="25D49E60" w14:textId="7170C580" w:rsidR="004432C6" w:rsidRPr="004432C6" w:rsidRDefault="00000000" w:rsidP="004432C6">
      <w:pPr>
        <w:pStyle w:val="Caption"/>
        <w:rPr>
          <w:lang w:bidi="he-IL"/>
        </w:rPr>
      </w:pPr>
      <w:r>
        <w:lastRenderedPageBreak/>
        <w:t>Sermon</w:t>
      </w:r>
      <w:r w:rsidR="004432C6">
        <w:t xml:space="preserve">                                           </w:t>
      </w:r>
      <w:r w:rsidR="004432C6" w:rsidRPr="004432C6">
        <w:rPr>
          <w:lang w:bidi="he-IL"/>
        </w:rPr>
        <w:t>Déjà vu all over again</w:t>
      </w:r>
    </w:p>
    <w:p w14:paraId="533C2EBA" w14:textId="77777777" w:rsidR="00671C5A" w:rsidRDefault="00671C5A">
      <w:pPr>
        <w:pStyle w:val="Body"/>
      </w:pPr>
    </w:p>
    <w:p w14:paraId="46D97F98" w14:textId="77777777" w:rsidR="00671C5A" w:rsidRDefault="00000000">
      <w:pPr>
        <w:pStyle w:val="Caption"/>
      </w:pPr>
      <w:proofErr w:type="spellStart"/>
      <w:r>
        <w:t>Votum</w:t>
      </w:r>
      <w:proofErr w:type="spellEnd"/>
    </w:p>
    <w:p w14:paraId="2100C4E2" w14:textId="77777777" w:rsidR="00671C5A" w:rsidRDefault="00000000">
      <w:pPr>
        <w:pStyle w:val="LSBResponsorial"/>
      </w:pPr>
      <w:r>
        <w:rPr>
          <w:rStyle w:val="LSBSymbol"/>
        </w:rPr>
        <w:t>P</w:t>
      </w:r>
      <w:r>
        <w:tab/>
        <w:t>The peace of God, which passes all understanding, keep your hearts and minds in Christ Jesus.</w:t>
      </w:r>
    </w:p>
    <w:p w14:paraId="358DE3B3" w14:textId="77777777" w:rsidR="00671C5A" w:rsidRDefault="00000000">
      <w:pPr>
        <w:pStyle w:val="LSBResponsorial"/>
      </w:pPr>
      <w:r>
        <w:rPr>
          <w:rStyle w:val="LSBSymbol"/>
        </w:rPr>
        <w:t>C</w:t>
      </w:r>
      <w:r>
        <w:tab/>
      </w:r>
      <w:r>
        <w:rPr>
          <w:b/>
        </w:rPr>
        <w:t>Amen.</w:t>
      </w:r>
    </w:p>
    <w:p w14:paraId="1F651C73" w14:textId="77777777" w:rsidR="00671C5A" w:rsidRDefault="00671C5A">
      <w:pPr>
        <w:pStyle w:val="Body"/>
      </w:pPr>
    </w:p>
    <w:p w14:paraId="05013A21" w14:textId="77777777" w:rsidR="00671C5A" w:rsidRDefault="00000000">
      <w:pPr>
        <w:pStyle w:val="Rubric"/>
      </w:pPr>
      <w:r>
        <w:t>Stand</w:t>
      </w:r>
    </w:p>
    <w:p w14:paraId="1B1FA901" w14:textId="77777777" w:rsidR="00671C5A" w:rsidRDefault="00671C5A">
      <w:pPr>
        <w:pStyle w:val="Body"/>
      </w:pPr>
    </w:p>
    <w:p w14:paraId="28A35ADD" w14:textId="77777777" w:rsidR="00671C5A" w:rsidRDefault="00000000">
      <w:pPr>
        <w:pStyle w:val="Caption"/>
      </w:pPr>
      <w:r>
        <w:t>Offertory</w:t>
      </w:r>
      <w:r>
        <w:tab/>
      </w:r>
      <w:r>
        <w:rPr>
          <w:rStyle w:val="Subcaption"/>
          <w:b w:val="0"/>
        </w:rPr>
        <w:t>Psalm 51:10–12</w:t>
      </w:r>
    </w:p>
    <w:p w14:paraId="1DE19F69" w14:textId="77777777" w:rsidR="00671C5A" w:rsidRDefault="00000000">
      <w:pPr>
        <w:pStyle w:val="Image"/>
      </w:pPr>
      <w:r>
        <w:rPr>
          <w:noProof/>
        </w:rPr>
        <w:drawing>
          <wp:inline distT="0" distB="0" distL="0" distR="0" wp14:anchorId="7C11E48C" wp14:editId="5579BD9A">
            <wp:extent cx="3657600" cy="45527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3657600" cy="455276"/>
                    </a:xfrm>
                    <a:prstGeom prst="rect">
                      <a:avLst/>
                    </a:prstGeom>
                    <a:noFill/>
                    <a:ln>
                      <a:noFill/>
                    </a:ln>
                  </pic:spPr>
                </pic:pic>
              </a:graphicData>
            </a:graphic>
          </wp:inline>
        </w:drawing>
      </w:r>
    </w:p>
    <w:p w14:paraId="73AD51CA" w14:textId="77777777" w:rsidR="00671C5A" w:rsidRDefault="00000000">
      <w:pPr>
        <w:pStyle w:val="Image"/>
      </w:pPr>
      <w:r>
        <w:rPr>
          <w:noProof/>
        </w:rPr>
        <w:drawing>
          <wp:inline distT="0" distB="0" distL="0" distR="0" wp14:anchorId="3A6BA8C5" wp14:editId="4F364FA7">
            <wp:extent cx="3657600" cy="501445"/>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3657600" cy="501445"/>
                    </a:xfrm>
                    <a:prstGeom prst="rect">
                      <a:avLst/>
                    </a:prstGeom>
                    <a:noFill/>
                    <a:ln>
                      <a:noFill/>
                    </a:ln>
                  </pic:spPr>
                </pic:pic>
              </a:graphicData>
            </a:graphic>
          </wp:inline>
        </w:drawing>
      </w:r>
    </w:p>
    <w:p w14:paraId="5B2799A2" w14:textId="77777777" w:rsidR="00671C5A" w:rsidRDefault="00000000">
      <w:pPr>
        <w:pStyle w:val="Image"/>
      </w:pPr>
      <w:r>
        <w:rPr>
          <w:noProof/>
        </w:rPr>
        <w:drawing>
          <wp:inline distT="0" distB="0" distL="0" distR="0" wp14:anchorId="719A9B72" wp14:editId="534A6630">
            <wp:extent cx="3657600" cy="53735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3657600" cy="537354"/>
                    </a:xfrm>
                    <a:prstGeom prst="rect">
                      <a:avLst/>
                    </a:prstGeom>
                    <a:noFill/>
                    <a:ln>
                      <a:noFill/>
                    </a:ln>
                  </pic:spPr>
                </pic:pic>
              </a:graphicData>
            </a:graphic>
          </wp:inline>
        </w:drawing>
      </w:r>
    </w:p>
    <w:p w14:paraId="193DC162" w14:textId="77777777" w:rsidR="00671C5A" w:rsidRDefault="00000000">
      <w:pPr>
        <w:pStyle w:val="Image"/>
      </w:pPr>
      <w:r>
        <w:rPr>
          <w:noProof/>
        </w:rPr>
        <w:drawing>
          <wp:inline distT="0" distB="0" distL="0" distR="0" wp14:anchorId="683F305A" wp14:editId="5B2EE2A2">
            <wp:extent cx="3657600" cy="47836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3657600" cy="478360"/>
                    </a:xfrm>
                    <a:prstGeom prst="rect">
                      <a:avLst/>
                    </a:prstGeom>
                    <a:noFill/>
                    <a:ln>
                      <a:noFill/>
                    </a:ln>
                  </pic:spPr>
                </pic:pic>
              </a:graphicData>
            </a:graphic>
          </wp:inline>
        </w:drawing>
      </w:r>
    </w:p>
    <w:p w14:paraId="713084CC" w14:textId="77777777" w:rsidR="00671C5A" w:rsidRDefault="00000000">
      <w:pPr>
        <w:pStyle w:val="Image"/>
      </w:pPr>
      <w:r>
        <w:rPr>
          <w:noProof/>
        </w:rPr>
        <w:drawing>
          <wp:inline distT="0" distB="0" distL="0" distR="0" wp14:anchorId="30B936F2" wp14:editId="4C7DB070">
            <wp:extent cx="3657600" cy="495032"/>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3657600" cy="495032"/>
                    </a:xfrm>
                    <a:prstGeom prst="rect">
                      <a:avLst/>
                    </a:prstGeom>
                    <a:noFill/>
                    <a:ln>
                      <a:noFill/>
                    </a:ln>
                  </pic:spPr>
                </pic:pic>
              </a:graphicData>
            </a:graphic>
          </wp:inline>
        </w:drawing>
      </w:r>
    </w:p>
    <w:p w14:paraId="6D6368CA" w14:textId="77777777" w:rsidR="00671C5A" w:rsidRDefault="00000000">
      <w:pPr>
        <w:pStyle w:val="Body"/>
      </w:pPr>
      <w:r>
        <w:t xml:space="preserve"> </w:t>
      </w:r>
    </w:p>
    <w:p w14:paraId="19B7EFC4" w14:textId="77777777" w:rsidR="00671C5A" w:rsidRDefault="00000000">
      <w:pPr>
        <w:pStyle w:val="Body"/>
      </w:pPr>
      <w:r>
        <w:t xml:space="preserve"> </w:t>
      </w:r>
    </w:p>
    <w:p w14:paraId="4075F8B6" w14:textId="77777777" w:rsidR="00671C5A" w:rsidRDefault="00671C5A">
      <w:pPr>
        <w:pStyle w:val="Body"/>
      </w:pPr>
    </w:p>
    <w:p w14:paraId="08D3350A" w14:textId="77777777" w:rsidR="00671C5A" w:rsidRDefault="00000000">
      <w:pPr>
        <w:pStyle w:val="Caption"/>
      </w:pPr>
      <w:r>
        <w:t>Offering</w:t>
      </w:r>
    </w:p>
    <w:p w14:paraId="29A668B9" w14:textId="77777777" w:rsidR="00671C5A" w:rsidRDefault="00671C5A">
      <w:pPr>
        <w:pStyle w:val="Body"/>
      </w:pPr>
    </w:p>
    <w:p w14:paraId="700C3B80" w14:textId="77777777" w:rsidR="00671C5A" w:rsidRDefault="00000000">
      <w:pPr>
        <w:pStyle w:val="Caption"/>
      </w:pPr>
      <w:r>
        <w:t>805 Praise God, from Whom All Blessings Flow</w:t>
      </w:r>
    </w:p>
    <w:p w14:paraId="2053837B" w14:textId="77777777" w:rsidR="00671C5A" w:rsidRDefault="00000000">
      <w:pPr>
        <w:pStyle w:val="Image"/>
      </w:pPr>
      <w:r>
        <w:rPr>
          <w:noProof/>
        </w:rPr>
        <w:drawing>
          <wp:inline distT="0" distB="0" distL="0" distR="0" wp14:anchorId="0CE6A051" wp14:editId="06A0FEEC">
            <wp:extent cx="3657600" cy="437255"/>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3657600" cy="437255"/>
                    </a:xfrm>
                    <a:prstGeom prst="rect">
                      <a:avLst/>
                    </a:prstGeom>
                    <a:noFill/>
                    <a:ln>
                      <a:noFill/>
                    </a:ln>
                  </pic:spPr>
                </pic:pic>
              </a:graphicData>
            </a:graphic>
          </wp:inline>
        </w:drawing>
      </w:r>
    </w:p>
    <w:p w14:paraId="3EE7C167" w14:textId="77777777" w:rsidR="00671C5A" w:rsidRDefault="00000000">
      <w:pPr>
        <w:pStyle w:val="Image"/>
      </w:pPr>
      <w:r>
        <w:rPr>
          <w:noProof/>
        </w:rPr>
        <w:drawing>
          <wp:inline distT="0" distB="0" distL="0" distR="0" wp14:anchorId="69605FC0" wp14:editId="3146358C">
            <wp:extent cx="3657600" cy="47866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3657600" cy="478666"/>
                    </a:xfrm>
                    <a:prstGeom prst="rect">
                      <a:avLst/>
                    </a:prstGeom>
                    <a:noFill/>
                    <a:ln>
                      <a:noFill/>
                    </a:ln>
                  </pic:spPr>
                </pic:pic>
              </a:graphicData>
            </a:graphic>
          </wp:inline>
        </w:drawing>
      </w:r>
    </w:p>
    <w:p w14:paraId="5BF35D57" w14:textId="77777777" w:rsidR="00671C5A" w:rsidRDefault="00000000">
      <w:pPr>
        <w:pStyle w:val="Image"/>
      </w:pPr>
      <w:r>
        <w:rPr>
          <w:noProof/>
        </w:rPr>
        <w:drawing>
          <wp:inline distT="0" distB="0" distL="0" distR="0" wp14:anchorId="6D810BCE" wp14:editId="0AAED6C6">
            <wp:extent cx="3657600" cy="477448"/>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3657600" cy="477448"/>
                    </a:xfrm>
                    <a:prstGeom prst="rect">
                      <a:avLst/>
                    </a:prstGeom>
                    <a:noFill/>
                    <a:ln>
                      <a:noFill/>
                    </a:ln>
                  </pic:spPr>
                </pic:pic>
              </a:graphicData>
            </a:graphic>
          </wp:inline>
        </w:drawing>
      </w:r>
    </w:p>
    <w:p w14:paraId="2250B30A" w14:textId="77777777" w:rsidR="00671C5A" w:rsidRDefault="00000000">
      <w:pPr>
        <w:pStyle w:val="Copyright"/>
      </w:pPr>
      <w:r>
        <w:lastRenderedPageBreak/>
        <w:t>Text: Thomas Ken, 1637–1711</w:t>
      </w:r>
      <w:r>
        <w:br/>
        <w:t xml:space="preserve">Tune: </w:t>
      </w:r>
      <w:proofErr w:type="spellStart"/>
      <w:r>
        <w:t>Trente</w:t>
      </w:r>
      <w:proofErr w:type="spellEnd"/>
      <w:r>
        <w:t xml:space="preserve"> quatre </w:t>
      </w:r>
      <w:proofErr w:type="spellStart"/>
      <w:r>
        <w:t>Pseaumes</w:t>
      </w:r>
      <w:proofErr w:type="spellEnd"/>
      <w:r>
        <w:t xml:space="preserve"> de David, 1551, Geneva, ed. Louis Bourgeois</w:t>
      </w:r>
      <w:r>
        <w:br/>
        <w:t>Text and tune: Public domain</w:t>
      </w:r>
    </w:p>
    <w:p w14:paraId="0CF157B5" w14:textId="77777777" w:rsidR="00671C5A" w:rsidRDefault="00671C5A">
      <w:pPr>
        <w:pStyle w:val="Body"/>
      </w:pPr>
    </w:p>
    <w:p w14:paraId="21BE82C3" w14:textId="77777777" w:rsidR="00671C5A" w:rsidRDefault="00000000">
      <w:pPr>
        <w:pStyle w:val="Caption"/>
      </w:pPr>
      <w:r>
        <w:t>Prayer of the Church</w:t>
      </w:r>
    </w:p>
    <w:p w14:paraId="24AB3BAC" w14:textId="77777777" w:rsidR="00671C5A" w:rsidRDefault="00671C5A">
      <w:pPr>
        <w:pStyle w:val="Body"/>
      </w:pPr>
    </w:p>
    <w:p w14:paraId="581CFE3D" w14:textId="77777777" w:rsidR="00671C5A" w:rsidRDefault="00000000">
      <w:pPr>
        <w:pStyle w:val="Caption"/>
      </w:pPr>
      <w:r>
        <w:t>Lord’s Prayer</w:t>
      </w:r>
      <w:r>
        <w:tab/>
      </w:r>
      <w:r>
        <w:rPr>
          <w:rStyle w:val="Subcaption"/>
          <w:b w:val="0"/>
        </w:rPr>
        <w:t>Matthew 6:9–13</w:t>
      </w:r>
    </w:p>
    <w:p w14:paraId="6B52524F" w14:textId="77777777" w:rsidR="00671C5A" w:rsidRDefault="00000000">
      <w:pPr>
        <w:pStyle w:val="LSBResponsorial"/>
      </w:pPr>
      <w:r>
        <w:rPr>
          <w:rStyle w:val="LSBSymbol"/>
        </w:rPr>
        <w:t>P</w:t>
      </w:r>
      <w:r>
        <w:tab/>
        <w:t>Lord, remember us in Your kingdom and teach us to pray:</w:t>
      </w:r>
    </w:p>
    <w:p w14:paraId="502C8CF8" w14:textId="77777777" w:rsidR="00671C5A" w:rsidRDefault="00000000">
      <w:pPr>
        <w:pStyle w:val="LSBResponsorial"/>
      </w:pPr>
      <w:r>
        <w:rPr>
          <w:rStyle w:val="LSBSymbol"/>
        </w:rPr>
        <w:t>C</w:t>
      </w:r>
      <w:r>
        <w:tab/>
      </w:r>
      <w:r>
        <w:rPr>
          <w:b/>
        </w:rPr>
        <w:t>Our Father who art in heaven,</w:t>
      </w:r>
    </w:p>
    <w:p w14:paraId="5828F210" w14:textId="77777777" w:rsidR="00671C5A" w:rsidRDefault="00000000">
      <w:pPr>
        <w:pStyle w:val="LSBResponsorialContinued"/>
      </w:pPr>
      <w:r>
        <w:rPr>
          <w:b/>
        </w:rPr>
        <w:t xml:space="preserve">     hallowed be Thy name,</w:t>
      </w:r>
    </w:p>
    <w:p w14:paraId="35DB4633" w14:textId="77777777" w:rsidR="00671C5A" w:rsidRDefault="00000000">
      <w:pPr>
        <w:pStyle w:val="LSBResponsorialContinued"/>
      </w:pPr>
      <w:r>
        <w:rPr>
          <w:b/>
        </w:rPr>
        <w:t xml:space="preserve">     Thy kingdom come,</w:t>
      </w:r>
    </w:p>
    <w:p w14:paraId="3820EC11" w14:textId="77777777" w:rsidR="00671C5A" w:rsidRDefault="00000000">
      <w:pPr>
        <w:pStyle w:val="LSBResponsorialContinued"/>
      </w:pPr>
      <w:r>
        <w:rPr>
          <w:b/>
        </w:rPr>
        <w:t xml:space="preserve">     Thy will be done on earth</w:t>
      </w:r>
    </w:p>
    <w:p w14:paraId="620D2456" w14:textId="77777777" w:rsidR="00671C5A" w:rsidRDefault="00000000">
      <w:pPr>
        <w:pStyle w:val="LSBResponsorialContinued"/>
      </w:pPr>
      <w:r>
        <w:rPr>
          <w:b/>
        </w:rPr>
        <w:t xml:space="preserve">          as it is in heaven;</w:t>
      </w:r>
    </w:p>
    <w:p w14:paraId="2D37E11E" w14:textId="77777777" w:rsidR="00671C5A" w:rsidRDefault="00000000">
      <w:pPr>
        <w:pStyle w:val="LSBResponsorialContinued"/>
      </w:pPr>
      <w:r>
        <w:rPr>
          <w:b/>
        </w:rPr>
        <w:t xml:space="preserve">     give us this day our daily bread;</w:t>
      </w:r>
    </w:p>
    <w:p w14:paraId="53C408A0" w14:textId="77777777" w:rsidR="00671C5A" w:rsidRDefault="00000000">
      <w:pPr>
        <w:pStyle w:val="LSBResponsorialContinued"/>
      </w:pPr>
      <w:r>
        <w:rPr>
          <w:b/>
        </w:rPr>
        <w:t xml:space="preserve">     and forgive us our trespasses</w:t>
      </w:r>
    </w:p>
    <w:p w14:paraId="228BBBF7" w14:textId="77777777" w:rsidR="00671C5A" w:rsidRDefault="00000000">
      <w:pPr>
        <w:pStyle w:val="LSBResponsorialContinued"/>
      </w:pPr>
      <w:r>
        <w:rPr>
          <w:b/>
        </w:rPr>
        <w:t xml:space="preserve">          as we forgive those</w:t>
      </w:r>
    </w:p>
    <w:p w14:paraId="65B6C466" w14:textId="77777777" w:rsidR="00671C5A" w:rsidRDefault="00000000">
      <w:pPr>
        <w:pStyle w:val="LSBResponsorialContinued"/>
      </w:pPr>
      <w:r>
        <w:rPr>
          <w:b/>
        </w:rPr>
        <w:t xml:space="preserve">          who trespass against us;</w:t>
      </w:r>
    </w:p>
    <w:p w14:paraId="2F997CCF" w14:textId="77777777" w:rsidR="00671C5A" w:rsidRDefault="00000000">
      <w:pPr>
        <w:pStyle w:val="LSBResponsorialContinued"/>
      </w:pPr>
      <w:r>
        <w:rPr>
          <w:b/>
        </w:rPr>
        <w:t xml:space="preserve">     and lead us not into temptation,</w:t>
      </w:r>
    </w:p>
    <w:p w14:paraId="2E55DF6D" w14:textId="77777777" w:rsidR="00671C5A" w:rsidRDefault="00000000">
      <w:pPr>
        <w:pStyle w:val="LSBResponsorialContinued"/>
      </w:pPr>
      <w:r>
        <w:rPr>
          <w:b/>
        </w:rPr>
        <w:t xml:space="preserve">     but deliver us from evil.</w:t>
      </w:r>
    </w:p>
    <w:p w14:paraId="2F69245A" w14:textId="77777777" w:rsidR="00671C5A" w:rsidRDefault="00000000">
      <w:pPr>
        <w:pStyle w:val="LSBResponsorialContinued"/>
      </w:pPr>
      <w:r>
        <w:rPr>
          <w:b/>
        </w:rPr>
        <w:t>For Thine is the kingdom</w:t>
      </w:r>
    </w:p>
    <w:p w14:paraId="6FA45CAC" w14:textId="77777777" w:rsidR="00671C5A" w:rsidRDefault="00000000">
      <w:pPr>
        <w:pStyle w:val="LSBResponsorialContinued"/>
      </w:pPr>
      <w:r>
        <w:rPr>
          <w:b/>
        </w:rPr>
        <w:t xml:space="preserve">     and the power and the glory</w:t>
      </w:r>
    </w:p>
    <w:p w14:paraId="0F84135F" w14:textId="77777777" w:rsidR="00671C5A" w:rsidRDefault="00000000">
      <w:pPr>
        <w:pStyle w:val="LSBResponsorialContinued"/>
      </w:pPr>
      <w:r>
        <w:rPr>
          <w:b/>
        </w:rPr>
        <w:t xml:space="preserve">     forever and ever. Amen.</w:t>
      </w:r>
    </w:p>
    <w:p w14:paraId="58E7D1BE" w14:textId="77777777" w:rsidR="00671C5A" w:rsidRDefault="00671C5A">
      <w:pPr>
        <w:pStyle w:val="Body"/>
      </w:pPr>
    </w:p>
    <w:p w14:paraId="506642A2" w14:textId="0ACD5062" w:rsidR="00671C5A" w:rsidRDefault="00000000">
      <w:pPr>
        <w:pStyle w:val="Caption"/>
      </w:pPr>
      <w:r>
        <w:t xml:space="preserve">Collect for the </w:t>
      </w:r>
      <w:r w:rsidR="00C87FF9">
        <w:t>Word</w:t>
      </w:r>
      <w:r>
        <w:t xml:space="preserve"> </w:t>
      </w:r>
    </w:p>
    <w:p w14:paraId="7BA27B61" w14:textId="77777777" w:rsidR="00C87FF9" w:rsidRDefault="00C87FF9" w:rsidP="00C87FF9">
      <w:pPr>
        <w:pStyle w:val="Caption"/>
        <w:tabs>
          <w:tab w:val="left" w:pos="90"/>
        </w:tabs>
      </w:pPr>
    </w:p>
    <w:p w14:paraId="5E889E48" w14:textId="23643932" w:rsidR="00C87FF9" w:rsidRPr="00C87FF9" w:rsidRDefault="00C87FF9" w:rsidP="00C87FF9">
      <w:pPr>
        <w:pStyle w:val="Caption"/>
        <w:tabs>
          <w:tab w:val="left" w:pos="90"/>
        </w:tabs>
        <w:rPr>
          <w:rFonts w:ascii="Times New Roman" w:hAnsi="Times New Roman"/>
          <w:b w:val="0"/>
          <w:bCs/>
        </w:rPr>
      </w:pPr>
      <w:r w:rsidRPr="00C87FF9">
        <w:rPr>
          <w:rFonts w:ascii="Times New Roman" w:hAnsi="Times New Roman"/>
          <w:b w:val="0"/>
          <w:bCs/>
        </w:rPr>
        <w:t xml:space="preserve">Blessed Lord, </w:t>
      </w:r>
      <w:proofErr w:type="gramStart"/>
      <w:r w:rsidRPr="00C87FF9">
        <w:rPr>
          <w:rFonts w:ascii="Times New Roman" w:hAnsi="Times New Roman"/>
          <w:b w:val="0"/>
          <w:bCs/>
        </w:rPr>
        <w:t>You</w:t>
      </w:r>
      <w:proofErr w:type="gramEnd"/>
      <w:r w:rsidRPr="00C87FF9">
        <w:rPr>
          <w:rFonts w:ascii="Times New Roman" w:hAnsi="Times New Roman"/>
          <w:b w:val="0"/>
          <w:bCs/>
        </w:rPr>
        <w:t xml:space="preserve"> have caused all Scripture to be written</w:t>
      </w:r>
    </w:p>
    <w:p w14:paraId="56F2E5E4" w14:textId="7D1786DD" w:rsidR="00C87FF9" w:rsidRPr="00C87FF9" w:rsidRDefault="00C87FF9" w:rsidP="00C87FF9">
      <w:pPr>
        <w:pStyle w:val="Caption"/>
        <w:tabs>
          <w:tab w:val="left" w:pos="90"/>
        </w:tabs>
        <w:rPr>
          <w:rFonts w:ascii="Times New Roman" w:hAnsi="Times New Roman"/>
          <w:b w:val="0"/>
          <w:bCs/>
        </w:rPr>
      </w:pPr>
      <w:r>
        <w:rPr>
          <w:rFonts w:ascii="Times New Roman" w:hAnsi="Times New Roman"/>
          <w:b w:val="0"/>
          <w:bCs/>
        </w:rPr>
        <w:t>f</w:t>
      </w:r>
      <w:r w:rsidRPr="00C87FF9">
        <w:rPr>
          <w:rFonts w:ascii="Times New Roman" w:hAnsi="Times New Roman"/>
          <w:b w:val="0"/>
          <w:bCs/>
        </w:rPr>
        <w:t>or our learning.  Grant that we may so hear, read mark, learn and inwardly digest them th</w:t>
      </w:r>
      <w:r>
        <w:rPr>
          <w:rFonts w:ascii="Times New Roman" w:hAnsi="Times New Roman"/>
          <w:b w:val="0"/>
          <w:bCs/>
        </w:rPr>
        <w:t>at</w:t>
      </w:r>
      <w:r w:rsidRPr="00C87FF9">
        <w:rPr>
          <w:rFonts w:ascii="Times New Roman" w:hAnsi="Times New Roman"/>
          <w:b w:val="0"/>
          <w:bCs/>
        </w:rPr>
        <w:t xml:space="preserve">, by the patience and comfort of </w:t>
      </w:r>
      <w:r>
        <w:rPr>
          <w:rFonts w:ascii="Times New Roman" w:hAnsi="Times New Roman"/>
          <w:b w:val="0"/>
          <w:bCs/>
        </w:rPr>
        <w:t>Your</w:t>
      </w:r>
      <w:r w:rsidRPr="00C87FF9">
        <w:rPr>
          <w:rFonts w:ascii="Times New Roman" w:hAnsi="Times New Roman"/>
          <w:b w:val="0"/>
          <w:bCs/>
        </w:rPr>
        <w:t xml:space="preserve"> Holy Word, we may embrace and ever hold fast the blessed hop</w:t>
      </w:r>
      <w:r>
        <w:rPr>
          <w:rFonts w:ascii="Times New Roman" w:hAnsi="Times New Roman"/>
          <w:b w:val="0"/>
          <w:bCs/>
        </w:rPr>
        <w:t>e</w:t>
      </w:r>
      <w:r w:rsidRPr="00C87FF9">
        <w:rPr>
          <w:rFonts w:ascii="Times New Roman" w:hAnsi="Times New Roman"/>
          <w:b w:val="0"/>
          <w:bCs/>
        </w:rPr>
        <w:t xml:space="preserve"> of </w:t>
      </w:r>
      <w:r>
        <w:rPr>
          <w:rFonts w:ascii="Times New Roman" w:hAnsi="Times New Roman"/>
          <w:b w:val="0"/>
          <w:bCs/>
        </w:rPr>
        <w:t>e</w:t>
      </w:r>
      <w:r w:rsidRPr="00C87FF9">
        <w:rPr>
          <w:rFonts w:ascii="Times New Roman" w:hAnsi="Times New Roman"/>
          <w:b w:val="0"/>
          <w:bCs/>
        </w:rPr>
        <w:t xml:space="preserve">verlasting life; which You have </w:t>
      </w:r>
      <w:r>
        <w:rPr>
          <w:rFonts w:ascii="Times New Roman" w:hAnsi="Times New Roman"/>
          <w:b w:val="0"/>
          <w:bCs/>
        </w:rPr>
        <w:t>g</w:t>
      </w:r>
      <w:r w:rsidRPr="00C87FF9">
        <w:rPr>
          <w:rFonts w:ascii="Times New Roman" w:hAnsi="Times New Roman"/>
          <w:b w:val="0"/>
          <w:bCs/>
        </w:rPr>
        <w:t xml:space="preserve">iven us in our </w:t>
      </w:r>
      <w:r>
        <w:rPr>
          <w:rFonts w:ascii="Times New Roman" w:hAnsi="Times New Roman"/>
          <w:b w:val="0"/>
          <w:bCs/>
        </w:rPr>
        <w:t>S</w:t>
      </w:r>
      <w:r w:rsidRPr="00C87FF9">
        <w:rPr>
          <w:rFonts w:ascii="Times New Roman" w:hAnsi="Times New Roman"/>
          <w:b w:val="0"/>
          <w:bCs/>
        </w:rPr>
        <w:t xml:space="preserve">avior Jesus Christ, Your Son, our Lord, who lives and reigns with </w:t>
      </w:r>
      <w:proofErr w:type="gramStart"/>
      <w:r w:rsidRPr="00C87FF9">
        <w:rPr>
          <w:rFonts w:ascii="Times New Roman" w:hAnsi="Times New Roman"/>
          <w:b w:val="0"/>
          <w:bCs/>
        </w:rPr>
        <w:t>You  and</w:t>
      </w:r>
      <w:proofErr w:type="gramEnd"/>
      <w:r w:rsidRPr="00C87FF9">
        <w:rPr>
          <w:rFonts w:ascii="Times New Roman" w:hAnsi="Times New Roman"/>
          <w:b w:val="0"/>
          <w:bCs/>
        </w:rPr>
        <w:t xml:space="preserve"> the Holy Spirit, one God, now and </w:t>
      </w:r>
      <w:proofErr w:type="spellStart"/>
      <w:r w:rsidRPr="00C87FF9">
        <w:rPr>
          <w:rFonts w:ascii="Times New Roman" w:hAnsi="Times New Roman"/>
          <w:b w:val="0"/>
          <w:bCs/>
        </w:rPr>
        <w:t>foreve</w:t>
      </w:r>
      <w:r w:rsidR="0015775A">
        <w:rPr>
          <w:rFonts w:ascii="Times New Roman" w:hAnsi="Times New Roman"/>
          <w:b w:val="0"/>
          <w:bCs/>
        </w:rPr>
        <w:t>e</w:t>
      </w:r>
      <w:r w:rsidRPr="00C87FF9">
        <w:rPr>
          <w:rFonts w:ascii="Times New Roman" w:hAnsi="Times New Roman"/>
          <w:b w:val="0"/>
          <w:bCs/>
        </w:rPr>
        <w:t>r</w:t>
      </w:r>
      <w:proofErr w:type="spellEnd"/>
    </w:p>
    <w:p w14:paraId="7A851643" w14:textId="3BAEA243" w:rsidR="00C87FF9" w:rsidRPr="00C87FF9" w:rsidRDefault="00C87FF9">
      <w:pPr>
        <w:pStyle w:val="Caption"/>
        <w:rPr>
          <w:rFonts w:ascii="Times New Roman" w:hAnsi="Times New Roman"/>
          <w:b w:val="0"/>
          <w:bCs/>
        </w:rPr>
      </w:pPr>
      <w:r w:rsidRPr="00C87FF9">
        <w:rPr>
          <w:rFonts w:ascii="Times New Roman" w:hAnsi="Times New Roman"/>
          <w:b w:val="0"/>
          <w:bCs/>
        </w:rPr>
        <w:t xml:space="preserve">  </w:t>
      </w:r>
    </w:p>
    <w:p w14:paraId="32820293" w14:textId="77777777" w:rsidR="00C87FF9" w:rsidRDefault="00C87FF9">
      <w:pPr>
        <w:pStyle w:val="Caption"/>
      </w:pPr>
    </w:p>
    <w:p w14:paraId="341C3B06" w14:textId="77777777" w:rsidR="00671C5A" w:rsidRDefault="00000000">
      <w:pPr>
        <w:pStyle w:val="Image"/>
      </w:pPr>
      <w:r>
        <w:rPr>
          <w:noProof/>
        </w:rPr>
        <w:drawing>
          <wp:inline distT="0" distB="0" distL="0" distR="0" wp14:anchorId="707223FF" wp14:editId="65DBE512">
            <wp:extent cx="2768600" cy="5715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2768600" cy="571500"/>
                    </a:xfrm>
                    <a:prstGeom prst="rect">
                      <a:avLst/>
                    </a:prstGeom>
                    <a:noFill/>
                    <a:ln>
                      <a:noFill/>
                    </a:ln>
                  </pic:spPr>
                </pic:pic>
              </a:graphicData>
            </a:graphic>
          </wp:inline>
        </w:drawing>
      </w:r>
    </w:p>
    <w:p w14:paraId="3A112A4D" w14:textId="77777777" w:rsidR="00671C5A" w:rsidRDefault="00671C5A">
      <w:pPr>
        <w:pStyle w:val="Body"/>
      </w:pPr>
    </w:p>
    <w:p w14:paraId="6FB3ECF9" w14:textId="77777777" w:rsidR="00C87FF9" w:rsidRDefault="00C87FF9">
      <w:pPr>
        <w:pStyle w:val="Caption"/>
      </w:pPr>
    </w:p>
    <w:p w14:paraId="1290F85A" w14:textId="77777777" w:rsidR="00C87FF9" w:rsidRDefault="00C87FF9">
      <w:pPr>
        <w:pStyle w:val="Caption"/>
      </w:pPr>
    </w:p>
    <w:p w14:paraId="3AC020F0" w14:textId="77777777" w:rsidR="0046259B" w:rsidRDefault="0046259B" w:rsidP="0046259B">
      <w:pPr>
        <w:pStyle w:val="Caption"/>
      </w:pPr>
      <w:r>
        <w:t>Salutation</w:t>
      </w:r>
      <w:r>
        <w:tab/>
      </w:r>
      <w:r>
        <w:rPr>
          <w:rStyle w:val="Subcaption"/>
          <w:b w:val="0"/>
        </w:rPr>
        <w:t>2 Timothy 4:22</w:t>
      </w:r>
    </w:p>
    <w:p w14:paraId="77BC6F3A" w14:textId="77777777" w:rsidR="0046259B" w:rsidRDefault="0046259B" w:rsidP="0046259B">
      <w:pPr>
        <w:pStyle w:val="LSBResponsorial"/>
      </w:pPr>
      <w:r>
        <w:rPr>
          <w:rStyle w:val="LSBSymbol"/>
        </w:rPr>
        <w:t>P</w:t>
      </w:r>
      <w:r>
        <w:tab/>
        <w:t>The Lord be with you.</w:t>
      </w:r>
    </w:p>
    <w:p w14:paraId="1303EE52" w14:textId="77777777" w:rsidR="0046259B" w:rsidRDefault="0046259B" w:rsidP="0046259B">
      <w:pPr>
        <w:pStyle w:val="Body"/>
      </w:pPr>
      <w:r>
        <w:t xml:space="preserve"> </w:t>
      </w:r>
    </w:p>
    <w:p w14:paraId="18DA8926" w14:textId="77777777" w:rsidR="0046259B" w:rsidRDefault="0046259B" w:rsidP="0046259B">
      <w:pPr>
        <w:pStyle w:val="Image"/>
      </w:pPr>
      <w:r>
        <w:rPr>
          <w:noProof/>
        </w:rPr>
        <w:drawing>
          <wp:inline distT="0" distB="0" distL="0" distR="0" wp14:anchorId="32A6DF26" wp14:editId="46CB7D7C">
            <wp:extent cx="2844800" cy="546099"/>
            <wp:effectExtent l="0" t="0" r="0" b="0"/>
            <wp:docPr id="9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 descr="Image"/>
                    <pic:cNvPicPr>
                      <a:picLocks noChangeAspect="1" noChangeArrowheads="1"/>
                    </pic:cNvPicPr>
                  </pic:nvPicPr>
                  <pic:blipFill>
                    <a:blip r:embed="rId33"/>
                    <a:stretch>
                      <a:fillRect/>
                    </a:stretch>
                  </pic:blipFill>
                  <pic:spPr bwMode="auto">
                    <a:xfrm>
                      <a:off x="0" y="0"/>
                      <a:ext cx="2844800" cy="546099"/>
                    </a:xfrm>
                    <a:prstGeom prst="rect">
                      <a:avLst/>
                    </a:prstGeom>
                    <a:noFill/>
                    <a:ln>
                      <a:noFill/>
                    </a:ln>
                  </pic:spPr>
                </pic:pic>
              </a:graphicData>
            </a:graphic>
          </wp:inline>
        </w:drawing>
      </w:r>
    </w:p>
    <w:p w14:paraId="12CC239D" w14:textId="77777777" w:rsidR="0046259B" w:rsidRDefault="0046259B" w:rsidP="0046259B">
      <w:pPr>
        <w:pStyle w:val="Body"/>
      </w:pPr>
    </w:p>
    <w:p w14:paraId="3C7F0957" w14:textId="77777777" w:rsidR="0046259B" w:rsidRDefault="0046259B" w:rsidP="0046259B">
      <w:pPr>
        <w:pStyle w:val="Caption"/>
      </w:pPr>
      <w:proofErr w:type="spellStart"/>
      <w:r>
        <w:t>Benedicamus</w:t>
      </w:r>
      <w:proofErr w:type="spellEnd"/>
      <w:r>
        <w:tab/>
      </w:r>
      <w:r>
        <w:rPr>
          <w:rStyle w:val="Subcaption"/>
          <w:b w:val="0"/>
        </w:rPr>
        <w:t>Psalm 103:1</w:t>
      </w:r>
    </w:p>
    <w:p w14:paraId="70961722" w14:textId="77777777" w:rsidR="0046259B" w:rsidRDefault="0046259B" w:rsidP="0046259B">
      <w:pPr>
        <w:pStyle w:val="LSBResponsorial"/>
      </w:pPr>
      <w:r>
        <w:rPr>
          <w:rStyle w:val="LSBSymbol"/>
        </w:rPr>
        <w:t>A</w:t>
      </w:r>
      <w:r>
        <w:tab/>
        <w:t>Bless we the Lord.</w:t>
      </w:r>
    </w:p>
    <w:p w14:paraId="49026CF6" w14:textId="77777777" w:rsidR="0046259B" w:rsidRDefault="0046259B" w:rsidP="0046259B">
      <w:pPr>
        <w:pStyle w:val="Body"/>
      </w:pPr>
      <w:r>
        <w:t xml:space="preserve"> </w:t>
      </w:r>
    </w:p>
    <w:p w14:paraId="7D1AEBB6" w14:textId="77777777" w:rsidR="0046259B" w:rsidRDefault="0046259B" w:rsidP="0046259B">
      <w:pPr>
        <w:pStyle w:val="Image"/>
      </w:pPr>
      <w:r>
        <w:rPr>
          <w:noProof/>
        </w:rPr>
        <w:drawing>
          <wp:inline distT="0" distB="0" distL="0" distR="0" wp14:anchorId="0799DF3C" wp14:editId="3515A477">
            <wp:extent cx="2616200" cy="533400"/>
            <wp:effectExtent l="0" t="0" r="0" b="0"/>
            <wp:docPr id="9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 descr="Image"/>
                    <pic:cNvPicPr>
                      <a:picLocks noChangeAspect="1" noChangeArrowheads="1"/>
                    </pic:cNvPicPr>
                  </pic:nvPicPr>
                  <pic:blipFill>
                    <a:blip r:embed="rId34"/>
                    <a:stretch>
                      <a:fillRect/>
                    </a:stretch>
                  </pic:blipFill>
                  <pic:spPr bwMode="auto">
                    <a:xfrm>
                      <a:off x="0" y="0"/>
                      <a:ext cx="2616200" cy="533400"/>
                    </a:xfrm>
                    <a:prstGeom prst="rect">
                      <a:avLst/>
                    </a:prstGeom>
                    <a:noFill/>
                    <a:ln>
                      <a:noFill/>
                    </a:ln>
                  </pic:spPr>
                </pic:pic>
              </a:graphicData>
            </a:graphic>
          </wp:inline>
        </w:drawing>
      </w:r>
    </w:p>
    <w:p w14:paraId="0CD196DD" w14:textId="77777777" w:rsidR="0046259B" w:rsidRDefault="0046259B" w:rsidP="0046259B">
      <w:pPr>
        <w:pStyle w:val="Body"/>
      </w:pPr>
    </w:p>
    <w:p w14:paraId="5F954592" w14:textId="77777777" w:rsidR="0046259B" w:rsidRDefault="0046259B" w:rsidP="0046259B">
      <w:pPr>
        <w:pStyle w:val="Caption"/>
      </w:pPr>
      <w:r>
        <w:t>Benediction</w:t>
      </w:r>
      <w:r>
        <w:tab/>
      </w:r>
      <w:r>
        <w:rPr>
          <w:rStyle w:val="Subcaption"/>
          <w:b w:val="0"/>
        </w:rPr>
        <w:t>Numbers 6:24–26</w:t>
      </w:r>
    </w:p>
    <w:p w14:paraId="7C9ACF19" w14:textId="77777777" w:rsidR="0046259B" w:rsidRDefault="0046259B" w:rsidP="0046259B">
      <w:pPr>
        <w:pStyle w:val="LSBResponsorial"/>
      </w:pPr>
      <w:r>
        <w:rPr>
          <w:rStyle w:val="LSBSymbol"/>
        </w:rPr>
        <w:t>P</w:t>
      </w:r>
      <w:r>
        <w:tab/>
        <w:t xml:space="preserve">The Lord </w:t>
      </w:r>
      <w:proofErr w:type="gramStart"/>
      <w:r>
        <w:t>bless</w:t>
      </w:r>
      <w:proofErr w:type="gramEnd"/>
      <w:r>
        <w:t xml:space="preserve"> you and keep you.</w:t>
      </w:r>
    </w:p>
    <w:p w14:paraId="5A07E2D9" w14:textId="77777777" w:rsidR="0046259B" w:rsidRDefault="0046259B" w:rsidP="0046259B">
      <w:pPr>
        <w:pStyle w:val="LSBResponsorialContinued"/>
      </w:pPr>
      <w:r>
        <w:t>The Lord make His face shine upon you and be gracious unto you.</w:t>
      </w:r>
    </w:p>
    <w:p w14:paraId="7B9686E7" w14:textId="77777777" w:rsidR="0046259B" w:rsidRDefault="0046259B" w:rsidP="0046259B">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58C25795" w14:textId="77777777" w:rsidR="0046259B" w:rsidRDefault="0046259B" w:rsidP="0046259B">
      <w:pPr>
        <w:pStyle w:val="Image"/>
      </w:pPr>
      <w:r>
        <w:rPr>
          <w:noProof/>
        </w:rPr>
        <w:drawing>
          <wp:inline distT="0" distB="0" distL="0" distR="0" wp14:anchorId="1A532E64" wp14:editId="04277EE9">
            <wp:extent cx="2857500" cy="546099"/>
            <wp:effectExtent l="0" t="0" r="0" b="0"/>
            <wp:docPr id="9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descr="Image"/>
                    <pic:cNvPicPr>
                      <a:picLocks noChangeAspect="1" noChangeArrowheads="1"/>
                    </pic:cNvPicPr>
                  </pic:nvPicPr>
                  <pic:blipFill>
                    <a:blip r:embed="rId35"/>
                    <a:stretch>
                      <a:fillRect/>
                    </a:stretch>
                  </pic:blipFill>
                  <pic:spPr bwMode="auto">
                    <a:xfrm>
                      <a:off x="0" y="0"/>
                      <a:ext cx="2857500" cy="546099"/>
                    </a:xfrm>
                    <a:prstGeom prst="rect">
                      <a:avLst/>
                    </a:prstGeom>
                    <a:noFill/>
                    <a:ln>
                      <a:noFill/>
                    </a:ln>
                  </pic:spPr>
                </pic:pic>
              </a:graphicData>
            </a:graphic>
          </wp:inline>
        </w:drawing>
      </w:r>
    </w:p>
    <w:p w14:paraId="78DB3A94" w14:textId="77777777" w:rsidR="00C87FF9" w:rsidRDefault="00C87FF9">
      <w:pPr>
        <w:pStyle w:val="Caption"/>
      </w:pPr>
    </w:p>
    <w:p w14:paraId="30276678" w14:textId="77777777" w:rsidR="00C87FF9" w:rsidRDefault="00C87FF9">
      <w:pPr>
        <w:pStyle w:val="Caption"/>
      </w:pPr>
    </w:p>
    <w:p w14:paraId="3F908CA3" w14:textId="0D6328F8" w:rsidR="00671C5A" w:rsidRDefault="00000000">
      <w:pPr>
        <w:pStyle w:val="Caption"/>
      </w:pPr>
      <w:r>
        <w:t>350 Come, Thou Precious Ransom, Come</w:t>
      </w:r>
    </w:p>
    <w:p w14:paraId="277019B1" w14:textId="77777777" w:rsidR="00671C5A" w:rsidRDefault="00000000">
      <w:pPr>
        <w:pStyle w:val="Image"/>
      </w:pPr>
      <w:r>
        <w:rPr>
          <w:noProof/>
        </w:rPr>
        <w:drawing>
          <wp:inline distT="0" distB="0" distL="0" distR="0" wp14:anchorId="3FEFD20F" wp14:editId="6E5A6037">
            <wp:extent cx="3657600" cy="74168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6"/>
                    <a:stretch>
                      <a:fillRect/>
                    </a:stretch>
                  </pic:blipFill>
                  <pic:spPr bwMode="auto">
                    <a:xfrm>
                      <a:off x="0" y="0"/>
                      <a:ext cx="3657600" cy="741680"/>
                    </a:xfrm>
                    <a:prstGeom prst="rect">
                      <a:avLst/>
                    </a:prstGeom>
                    <a:noFill/>
                    <a:ln>
                      <a:noFill/>
                    </a:ln>
                  </pic:spPr>
                </pic:pic>
              </a:graphicData>
            </a:graphic>
          </wp:inline>
        </w:drawing>
      </w:r>
    </w:p>
    <w:p w14:paraId="129651ED" w14:textId="77777777" w:rsidR="00671C5A" w:rsidRDefault="00000000">
      <w:pPr>
        <w:pStyle w:val="Image"/>
      </w:pPr>
      <w:r>
        <w:rPr>
          <w:noProof/>
        </w:rPr>
        <w:drawing>
          <wp:inline distT="0" distB="0" distL="0" distR="0" wp14:anchorId="1C2A04DC" wp14:editId="13092E89">
            <wp:extent cx="3657600" cy="78232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7"/>
                    <a:stretch>
                      <a:fillRect/>
                    </a:stretch>
                  </pic:blipFill>
                  <pic:spPr bwMode="auto">
                    <a:xfrm>
                      <a:off x="0" y="0"/>
                      <a:ext cx="3657600" cy="782320"/>
                    </a:xfrm>
                    <a:prstGeom prst="rect">
                      <a:avLst/>
                    </a:prstGeom>
                    <a:noFill/>
                    <a:ln>
                      <a:noFill/>
                    </a:ln>
                  </pic:spPr>
                </pic:pic>
              </a:graphicData>
            </a:graphic>
          </wp:inline>
        </w:drawing>
      </w:r>
    </w:p>
    <w:p w14:paraId="2BD1B489" w14:textId="77777777" w:rsidR="00671C5A" w:rsidRDefault="00000000">
      <w:pPr>
        <w:pStyle w:val="Image"/>
      </w:pPr>
      <w:r>
        <w:rPr>
          <w:noProof/>
        </w:rPr>
        <w:lastRenderedPageBreak/>
        <w:drawing>
          <wp:inline distT="0" distB="0" distL="0" distR="0" wp14:anchorId="624B039A" wp14:editId="72D60FDF">
            <wp:extent cx="3657600" cy="79248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8"/>
                    <a:stretch>
                      <a:fillRect/>
                    </a:stretch>
                  </pic:blipFill>
                  <pic:spPr bwMode="auto">
                    <a:xfrm>
                      <a:off x="0" y="0"/>
                      <a:ext cx="3657600" cy="792480"/>
                    </a:xfrm>
                    <a:prstGeom prst="rect">
                      <a:avLst/>
                    </a:prstGeom>
                    <a:noFill/>
                    <a:ln>
                      <a:noFill/>
                    </a:ln>
                  </pic:spPr>
                </pic:pic>
              </a:graphicData>
            </a:graphic>
          </wp:inline>
        </w:drawing>
      </w:r>
    </w:p>
    <w:p w14:paraId="2707B188" w14:textId="77777777" w:rsidR="00671C5A" w:rsidRDefault="00000000">
      <w:pPr>
        <w:pStyle w:val="Image"/>
      </w:pPr>
      <w:r>
        <w:rPr>
          <w:noProof/>
        </w:rPr>
        <w:drawing>
          <wp:inline distT="0" distB="0" distL="0" distR="0" wp14:anchorId="192BD18E" wp14:editId="4112EBA9">
            <wp:extent cx="3657600" cy="79248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9"/>
                    <a:stretch>
                      <a:fillRect/>
                    </a:stretch>
                  </pic:blipFill>
                  <pic:spPr bwMode="auto">
                    <a:xfrm>
                      <a:off x="0" y="0"/>
                      <a:ext cx="3657600" cy="792480"/>
                    </a:xfrm>
                    <a:prstGeom prst="rect">
                      <a:avLst/>
                    </a:prstGeom>
                    <a:noFill/>
                    <a:ln>
                      <a:noFill/>
                    </a:ln>
                  </pic:spPr>
                </pic:pic>
              </a:graphicData>
            </a:graphic>
          </wp:inline>
        </w:drawing>
      </w:r>
    </w:p>
    <w:p w14:paraId="6D326600" w14:textId="77777777" w:rsidR="00671C5A" w:rsidRDefault="00000000">
      <w:pPr>
        <w:pStyle w:val="Copyright"/>
      </w:pPr>
      <w:r>
        <w:t xml:space="preserve">Text: Johann Gottfried </w:t>
      </w:r>
      <w:proofErr w:type="spellStart"/>
      <w:r>
        <w:t>Olearius</w:t>
      </w:r>
      <w:proofErr w:type="spellEnd"/>
      <w:r>
        <w:t>, 1635–1711; tr. August Crull, 1845–1923, alt.</w:t>
      </w:r>
      <w:r>
        <w:br/>
        <w:t>Tune: Neu-</w:t>
      </w:r>
      <w:proofErr w:type="spellStart"/>
      <w:r>
        <w:t>verfertigtes</w:t>
      </w:r>
      <w:proofErr w:type="spellEnd"/>
      <w:r>
        <w:t xml:space="preserve"> </w:t>
      </w:r>
      <w:proofErr w:type="spellStart"/>
      <w:r>
        <w:t>Darmstädtisches</w:t>
      </w:r>
      <w:proofErr w:type="spellEnd"/>
      <w:r>
        <w:t xml:space="preserve"> </w:t>
      </w:r>
      <w:proofErr w:type="spellStart"/>
      <w:r>
        <w:t>Gesang</w:t>
      </w:r>
      <w:proofErr w:type="spellEnd"/>
      <w:r>
        <w:t>-Buch, 1699, Darmstadt</w:t>
      </w:r>
      <w:r>
        <w:br/>
        <w:t>Text and tune: Public domain</w:t>
      </w:r>
    </w:p>
    <w:p w14:paraId="418005A9" w14:textId="77777777" w:rsidR="00671C5A" w:rsidRDefault="00671C5A">
      <w:pPr>
        <w:pStyle w:val="Body"/>
      </w:pPr>
    </w:p>
    <w:p w14:paraId="67660161" w14:textId="77777777" w:rsidR="00671C5A" w:rsidRDefault="00000000">
      <w:pPr>
        <w:pStyle w:val="Caption"/>
      </w:pPr>
      <w:r>
        <w:t>Acknowledgments</w:t>
      </w:r>
    </w:p>
    <w:p w14:paraId="4F4FD009" w14:textId="77777777" w:rsidR="00671C5A"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43ECD564" w14:textId="77777777" w:rsidR="00671C5A" w:rsidRDefault="00000000">
      <w:pPr>
        <w:pStyle w:val="Acknowledgments"/>
      </w:pPr>
      <w:r>
        <w:t>Created by Lutheran Service Builder © 2022 Concordia Publishing House.</w:t>
      </w:r>
    </w:p>
    <w:sectPr w:rsidR="00671C5A">
      <w:footerReference w:type="default" r:id="rId40"/>
      <w:pgSz w:w="792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723E" w14:textId="77777777" w:rsidR="00CA6614" w:rsidRDefault="00CA6614" w:rsidP="0015775A">
      <w:r>
        <w:separator/>
      </w:r>
    </w:p>
  </w:endnote>
  <w:endnote w:type="continuationSeparator" w:id="0">
    <w:p w14:paraId="36A8D2B0" w14:textId="77777777" w:rsidR="00CA6614" w:rsidRDefault="00CA6614" w:rsidP="0015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58818"/>
      <w:docPartObj>
        <w:docPartGallery w:val="Page Numbers (Bottom of Page)"/>
        <w:docPartUnique/>
      </w:docPartObj>
    </w:sdtPr>
    <w:sdtEndPr>
      <w:rPr>
        <w:noProof/>
      </w:rPr>
    </w:sdtEndPr>
    <w:sdtContent>
      <w:p w14:paraId="368DFD87" w14:textId="47B543B6" w:rsidR="0015775A" w:rsidRDefault="001577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010440" w14:textId="77777777" w:rsidR="0015775A" w:rsidRDefault="00157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83D0" w14:textId="77777777" w:rsidR="00CA6614" w:rsidRDefault="00CA6614" w:rsidP="0015775A">
      <w:r>
        <w:separator/>
      </w:r>
    </w:p>
  </w:footnote>
  <w:footnote w:type="continuationSeparator" w:id="0">
    <w:p w14:paraId="25F5A27D" w14:textId="77777777" w:rsidR="00CA6614" w:rsidRDefault="00CA6614" w:rsidP="00157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C5A"/>
    <w:rsid w:val="0015775A"/>
    <w:rsid w:val="004432C6"/>
    <w:rsid w:val="0046259B"/>
    <w:rsid w:val="004B6358"/>
    <w:rsid w:val="00671C5A"/>
    <w:rsid w:val="006A6413"/>
    <w:rsid w:val="006F7D16"/>
    <w:rsid w:val="007A37C4"/>
    <w:rsid w:val="0084025D"/>
    <w:rsid w:val="00947219"/>
    <w:rsid w:val="00C11683"/>
    <w:rsid w:val="00C87FF9"/>
    <w:rsid w:val="00CA6614"/>
    <w:rsid w:val="00F367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46C31"/>
  <w15:docId w15:val="{E2E1A306-64F3-437E-B08F-F799ADDE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32C6"/>
    <w:pPr>
      <w:spacing w:before="100" w:beforeAutospacing="1" w:after="100" w:afterAutospacing="1"/>
      <w:outlineLvl w:val="1"/>
    </w:pPr>
    <w:rPr>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Rounded MT" w:hAnsi="Arial Rounded MT"/>
      <w:color w:val="000000"/>
      <w:sz w:val="32"/>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pPr>
    <w:rPr>
      <w:color w:val="000000"/>
      <w:sz w:val="24"/>
    </w:rPr>
  </w:style>
  <w:style w:type="paragraph" w:styleId="Caption">
    <w:name w:val="caption"/>
    <w:qFormat/>
    <w:pPr>
      <w:keepNext/>
      <w:tabs>
        <w:tab w:val="right" w:pos="648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60"/>
      </w:tabs>
      <w:ind w:left="1200" w:hanging="480"/>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15775A"/>
    <w:pPr>
      <w:tabs>
        <w:tab w:val="center" w:pos="4680"/>
        <w:tab w:val="right" w:pos="9360"/>
      </w:tabs>
    </w:pPr>
  </w:style>
  <w:style w:type="character" w:customStyle="1" w:styleId="HeaderChar">
    <w:name w:val="Header Char"/>
    <w:basedOn w:val="DefaultParagraphFont"/>
    <w:link w:val="Header"/>
    <w:uiPriority w:val="99"/>
    <w:rsid w:val="0015775A"/>
  </w:style>
  <w:style w:type="paragraph" w:styleId="Footer">
    <w:name w:val="footer"/>
    <w:basedOn w:val="Normal"/>
    <w:link w:val="FooterChar"/>
    <w:uiPriority w:val="99"/>
    <w:unhideWhenUsed/>
    <w:rsid w:val="0015775A"/>
    <w:pPr>
      <w:tabs>
        <w:tab w:val="center" w:pos="4680"/>
        <w:tab w:val="right" w:pos="9360"/>
      </w:tabs>
    </w:pPr>
  </w:style>
  <w:style w:type="character" w:customStyle="1" w:styleId="FooterChar">
    <w:name w:val="Footer Char"/>
    <w:basedOn w:val="DefaultParagraphFont"/>
    <w:link w:val="Footer"/>
    <w:uiPriority w:val="99"/>
    <w:rsid w:val="0015775A"/>
  </w:style>
  <w:style w:type="character" w:customStyle="1" w:styleId="Heading2Char">
    <w:name w:val="Heading 2 Char"/>
    <w:basedOn w:val="DefaultParagraphFont"/>
    <w:link w:val="Heading2"/>
    <w:uiPriority w:val="9"/>
    <w:rsid w:val="004432C6"/>
    <w:rPr>
      <w:b/>
      <w:bCs/>
      <w:sz w:val="36"/>
      <w:szCs w:val="3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4169">
      <w:bodyDiv w:val="1"/>
      <w:marLeft w:val="0"/>
      <w:marRight w:val="0"/>
      <w:marTop w:val="0"/>
      <w:marBottom w:val="0"/>
      <w:divBdr>
        <w:top w:val="none" w:sz="0" w:space="0" w:color="auto"/>
        <w:left w:val="none" w:sz="0" w:space="0" w:color="auto"/>
        <w:bottom w:val="none" w:sz="0" w:space="0" w:color="auto"/>
        <w:right w:val="none" w:sz="0" w:space="0" w:color="auto"/>
      </w:divBdr>
    </w:div>
    <w:div w:id="1128662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A5C9-4E84-4B9B-928A-143863BE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De Young</cp:lastModifiedBy>
  <cp:revision>11</cp:revision>
  <dcterms:created xsi:type="dcterms:W3CDTF">2022-11-21T21:30:00Z</dcterms:created>
  <dcterms:modified xsi:type="dcterms:W3CDTF">2022-11-26T15:00:00Z</dcterms:modified>
</cp:coreProperties>
</file>